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265F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A614F4" w:rsidRPr="00A614F4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07.08.2018 №8-1050 </w:t>
      </w:r>
      <w:r w:rsidR="00A614F4">
        <w:rPr>
          <w:rFonts w:ascii="PT Astra Serif" w:hAnsi="PT Astra Serif" w:cs="Times New Roman"/>
          <w:sz w:val="24"/>
          <w:szCs w:val="24"/>
        </w:rPr>
        <w:t xml:space="preserve"> </w:t>
      </w:r>
      <w:r w:rsidR="00A614F4" w:rsidRPr="00A614F4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«Доступная среда</w:t>
      </w:r>
      <w:r w:rsidR="007C265F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A614F4" w:rsidRPr="00A614F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</w:t>
      </w:r>
      <w:r w:rsidR="00A614F4">
        <w:rPr>
          <w:rFonts w:ascii="PT Astra Serif" w:hAnsi="PT Astra Serif" w:cs="Times New Roman"/>
          <w:sz w:val="24"/>
          <w:szCs w:val="24"/>
        </w:rPr>
        <w:t xml:space="preserve">о района от 07.08.2018 №8-1050 </w:t>
      </w:r>
      <w:r w:rsidR="00A614F4" w:rsidRPr="00A614F4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«Доступная среда</w:t>
      </w:r>
      <w:r w:rsidR="007C265F">
        <w:rPr>
          <w:rFonts w:ascii="PT Astra Serif" w:hAnsi="PT Astra Serif" w:cs="Times New Roman"/>
          <w:sz w:val="24"/>
          <w:szCs w:val="24"/>
        </w:rPr>
        <w:t xml:space="preserve">»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A614F4" w:rsidRPr="00A614F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</w:t>
      </w:r>
      <w:r w:rsidR="00A614F4">
        <w:rPr>
          <w:rFonts w:ascii="PT Astra Serif" w:hAnsi="PT Astra Serif" w:cs="Times New Roman"/>
          <w:sz w:val="24"/>
          <w:szCs w:val="24"/>
        </w:rPr>
        <w:t xml:space="preserve">о района от 07.08.2018 №8-1050 </w:t>
      </w:r>
      <w:r w:rsidR="00A614F4" w:rsidRPr="00A614F4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«Доступная среда</w:t>
      </w:r>
      <w:r w:rsidR="007C265F">
        <w:rPr>
          <w:rFonts w:ascii="PT Astra Serif" w:hAnsi="PT Astra Serif" w:cs="Times New Roman"/>
          <w:sz w:val="24"/>
          <w:szCs w:val="24"/>
        </w:rPr>
        <w:t xml:space="preserve">»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5F" w:rsidRDefault="007C265F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B4A4A">
        <w:rPr>
          <w:rFonts w:ascii="PT Astra Serif" w:hAnsi="PT Astra Serif"/>
          <w:sz w:val="24"/>
          <w:szCs w:val="24"/>
        </w:rPr>
        <w:t>2</w:t>
      </w:r>
      <w:r w:rsidR="00A614F4">
        <w:rPr>
          <w:rFonts w:ascii="PT Astra Serif" w:hAnsi="PT Astra Serif"/>
          <w:sz w:val="24"/>
          <w:szCs w:val="24"/>
        </w:rPr>
        <w:t>6</w:t>
      </w:r>
      <w:r w:rsidR="00955D2A">
        <w:rPr>
          <w:rFonts w:ascii="PT Astra Serif" w:hAnsi="PT Astra Serif"/>
          <w:sz w:val="24"/>
          <w:szCs w:val="24"/>
        </w:rPr>
        <w:t>.</w:t>
      </w:r>
      <w:r w:rsidR="007C265F">
        <w:rPr>
          <w:rFonts w:ascii="PT Astra Serif" w:hAnsi="PT Astra Serif"/>
          <w:sz w:val="24"/>
          <w:szCs w:val="24"/>
        </w:rPr>
        <w:t>07.2021</w:t>
      </w: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614F4">
        <w:rPr>
          <w:rFonts w:ascii="PT Astra Serif" w:hAnsi="PT Astra Serif" w:cs="Times New Roman"/>
          <w:sz w:val="20"/>
          <w:szCs w:val="24"/>
        </w:rPr>
        <w:t>Денисова Екатерина Александровна</w:t>
      </w:r>
      <w:r w:rsidR="007C265F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614F4">
        <w:rPr>
          <w:rFonts w:ascii="PT Astra Serif" w:hAnsi="PT Astra Serif" w:cs="Times New Roman"/>
          <w:sz w:val="20"/>
          <w:szCs w:val="24"/>
        </w:rPr>
        <w:t>23-6</w:t>
      </w:r>
      <w:r w:rsidR="007C265F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43891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C265F"/>
    <w:rsid w:val="007E11ED"/>
    <w:rsid w:val="007F1546"/>
    <w:rsid w:val="008036EA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614F4"/>
    <w:rsid w:val="00A753C6"/>
    <w:rsid w:val="00AA65E3"/>
    <w:rsid w:val="00AA70C5"/>
    <w:rsid w:val="00AA7D0A"/>
    <w:rsid w:val="00AC0C80"/>
    <w:rsid w:val="00AD50E5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49D0-6FF3-457D-8895-95F2B6DF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2021-07-23T11:53:00Z</cp:lastPrinted>
  <dcterms:created xsi:type="dcterms:W3CDTF">2021-07-26T10:04:00Z</dcterms:created>
  <dcterms:modified xsi:type="dcterms:W3CDTF">2021-07-26T10:06:00Z</dcterms:modified>
</cp:coreProperties>
</file>