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289" w:rsidRPr="0083223B" w:rsidRDefault="001E6A67" w:rsidP="00807289">
      <w:pPr>
        <w:jc w:val="center"/>
      </w:pPr>
      <w:r>
        <w:rPr>
          <w:rFonts w:eastAsia="Lucida Sans Unicode"/>
          <w:b/>
          <w:noProof/>
          <w:kern w:val="1"/>
        </w:rPr>
        <w:drawing>
          <wp:inline distT="0" distB="0" distL="0" distR="0">
            <wp:extent cx="612140" cy="771525"/>
            <wp:effectExtent l="0" t="0" r="0" b="9525"/>
            <wp:docPr id="1" name="Рисунок 1"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 cy="771525"/>
                    </a:xfrm>
                    <a:prstGeom prst="rect">
                      <a:avLst/>
                    </a:prstGeom>
                    <a:noFill/>
                    <a:ln>
                      <a:noFill/>
                    </a:ln>
                  </pic:spPr>
                </pic:pic>
              </a:graphicData>
            </a:graphic>
          </wp:inline>
        </w:drawing>
      </w:r>
    </w:p>
    <w:p w:rsidR="00807289" w:rsidRDefault="00807289" w:rsidP="00807289">
      <w:pPr>
        <w:jc w:val="center"/>
        <w:rPr>
          <w:rFonts w:ascii="PT Astra Serif" w:hAnsi="PT Astra Serif"/>
          <w:b/>
          <w:sz w:val="34"/>
        </w:rPr>
      </w:pPr>
      <w:r w:rsidRPr="00E727C9">
        <w:rPr>
          <w:rFonts w:ascii="PT Astra Serif" w:hAnsi="PT Astra Serif"/>
          <w:b/>
          <w:sz w:val="34"/>
        </w:rPr>
        <w:t xml:space="preserve">АДМИНИСТРАЦИЯ </w:t>
      </w:r>
    </w:p>
    <w:p w:rsidR="00807289" w:rsidRDefault="00807289" w:rsidP="00807289">
      <w:pPr>
        <w:jc w:val="center"/>
        <w:rPr>
          <w:rFonts w:ascii="PT Astra Serif" w:hAnsi="PT Astra Serif"/>
          <w:b/>
          <w:sz w:val="34"/>
        </w:rPr>
      </w:pPr>
      <w:r w:rsidRPr="00E727C9">
        <w:rPr>
          <w:rFonts w:ascii="PT Astra Serif" w:hAnsi="PT Astra Serif"/>
          <w:b/>
          <w:sz w:val="34"/>
        </w:rPr>
        <w:t>МУНИЦИПАЛЬНОГО</w:t>
      </w:r>
      <w:r>
        <w:rPr>
          <w:rFonts w:ascii="PT Astra Serif" w:hAnsi="PT Astra Serif"/>
          <w:b/>
          <w:sz w:val="34"/>
        </w:rPr>
        <w:t xml:space="preserve"> </w:t>
      </w:r>
      <w:r w:rsidRPr="00E727C9">
        <w:rPr>
          <w:rFonts w:ascii="PT Astra Serif" w:hAnsi="PT Astra Serif"/>
          <w:b/>
          <w:sz w:val="34"/>
        </w:rPr>
        <w:t xml:space="preserve">ОБРАЗОВАНИЯ </w:t>
      </w:r>
    </w:p>
    <w:p w:rsidR="00807289" w:rsidRDefault="00807289" w:rsidP="00807289">
      <w:pPr>
        <w:jc w:val="center"/>
        <w:rPr>
          <w:rFonts w:ascii="PT Astra Serif" w:hAnsi="PT Astra Serif"/>
          <w:b/>
          <w:sz w:val="34"/>
        </w:rPr>
      </w:pPr>
      <w:r>
        <w:rPr>
          <w:rFonts w:ascii="PT Astra Serif" w:hAnsi="PT Astra Serif"/>
          <w:b/>
          <w:sz w:val="34"/>
        </w:rPr>
        <w:t xml:space="preserve">ЩЁКИНСКИЙ </w:t>
      </w:r>
      <w:r w:rsidRPr="00E727C9">
        <w:rPr>
          <w:rFonts w:ascii="PT Astra Serif" w:hAnsi="PT Astra Serif"/>
          <w:b/>
          <w:sz w:val="34"/>
        </w:rPr>
        <w:t>РАЙОН</w:t>
      </w:r>
      <w:r>
        <w:rPr>
          <w:rFonts w:ascii="PT Astra Serif" w:hAnsi="PT Astra Serif"/>
          <w:b/>
          <w:sz w:val="34"/>
        </w:rPr>
        <w:t xml:space="preserve"> </w:t>
      </w:r>
    </w:p>
    <w:p w:rsidR="00807289" w:rsidRDefault="00807289" w:rsidP="00807289">
      <w:pPr>
        <w:spacing w:before="200" w:line="200" w:lineRule="exact"/>
        <w:jc w:val="center"/>
        <w:rPr>
          <w:rFonts w:ascii="PT Astra Serif" w:hAnsi="PT Astra Serif"/>
          <w:b/>
          <w:sz w:val="33"/>
          <w:szCs w:val="33"/>
        </w:rPr>
      </w:pPr>
    </w:p>
    <w:p w:rsidR="00807289" w:rsidRPr="004964FF" w:rsidRDefault="00807289" w:rsidP="0080728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807289" w:rsidRDefault="00807289" w:rsidP="00807289">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807289" w:rsidRPr="007648B2" w:rsidTr="009427AF">
        <w:trPr>
          <w:trHeight w:val="146"/>
        </w:trPr>
        <w:tc>
          <w:tcPr>
            <w:tcW w:w="5846" w:type="dxa"/>
            <w:shd w:val="clear" w:color="auto" w:fill="auto"/>
          </w:tcPr>
          <w:p w:rsidR="00807289" w:rsidRPr="006F2075" w:rsidRDefault="00807289" w:rsidP="009427AF">
            <w:pPr>
              <w:pStyle w:val="aff0"/>
              <w:rPr>
                <w:rFonts w:ascii="PT Astra Serif" w:eastAsia="Calibri" w:hAnsi="PT Astra Serif"/>
                <w:sz w:val="28"/>
                <w:szCs w:val="28"/>
                <w:lang w:eastAsia="en-US"/>
              </w:rPr>
            </w:pPr>
            <w:r>
              <w:rPr>
                <w:rFonts w:ascii="PT Astra Serif" w:eastAsia="Calibri" w:hAnsi="PT Astra Serif"/>
                <w:sz w:val="28"/>
                <w:szCs w:val="28"/>
                <w:lang w:eastAsia="en-US"/>
              </w:rPr>
              <w:t>от</w:t>
            </w:r>
            <w:r w:rsidR="003271D6">
              <w:rPr>
                <w:rFonts w:ascii="PT Astra Serif" w:eastAsia="Calibri" w:hAnsi="PT Astra Serif"/>
                <w:sz w:val="28"/>
                <w:szCs w:val="28"/>
                <w:lang w:eastAsia="en-US"/>
              </w:rPr>
              <w:t> 11.11.2025</w:t>
            </w:r>
          </w:p>
        </w:tc>
        <w:tc>
          <w:tcPr>
            <w:tcW w:w="2409" w:type="dxa"/>
            <w:shd w:val="clear" w:color="auto" w:fill="auto"/>
          </w:tcPr>
          <w:p w:rsidR="00807289" w:rsidRPr="006F2075" w:rsidRDefault="00807289" w:rsidP="009427AF">
            <w:pPr>
              <w:pStyle w:val="aff0"/>
              <w:rPr>
                <w:rFonts w:ascii="PT Astra Serif" w:eastAsia="Calibri" w:hAnsi="PT Astra Serif"/>
                <w:sz w:val="28"/>
                <w:szCs w:val="28"/>
                <w:lang w:eastAsia="en-US"/>
              </w:rPr>
            </w:pPr>
            <w:r>
              <w:rPr>
                <w:rFonts w:ascii="PT Astra Serif" w:eastAsia="Calibri" w:hAnsi="PT Astra Serif"/>
                <w:sz w:val="28"/>
                <w:szCs w:val="28"/>
                <w:lang w:eastAsia="en-US"/>
              </w:rPr>
              <w:t>№</w:t>
            </w:r>
            <w:r w:rsidR="003271D6">
              <w:rPr>
                <w:rFonts w:ascii="PT Astra Serif" w:eastAsia="Calibri" w:hAnsi="PT Astra Serif"/>
                <w:sz w:val="28"/>
                <w:szCs w:val="28"/>
                <w:lang w:eastAsia="en-US"/>
              </w:rPr>
              <w:t> 11 – 1854</w:t>
            </w:r>
          </w:p>
        </w:tc>
      </w:tr>
    </w:tbl>
    <w:p w:rsidR="00807289" w:rsidRDefault="00807289" w:rsidP="00807289">
      <w:pPr>
        <w:rPr>
          <w:rFonts w:ascii="PT Astra Serif" w:hAnsi="PT Astra Serif" w:cs="PT Astra Serif"/>
          <w:sz w:val="20"/>
          <w:szCs w:val="20"/>
        </w:rPr>
      </w:pPr>
    </w:p>
    <w:p w:rsidR="005470C5" w:rsidRPr="00807289" w:rsidRDefault="005470C5" w:rsidP="00807289">
      <w:pPr>
        <w:rPr>
          <w:rFonts w:ascii="PT Astra Serif" w:hAnsi="PT Astra Serif" w:cs="PT Astra Serif"/>
          <w:sz w:val="20"/>
          <w:szCs w:val="20"/>
        </w:rPr>
      </w:pPr>
    </w:p>
    <w:p w:rsidR="0064102B" w:rsidRPr="0064102B" w:rsidRDefault="0064102B" w:rsidP="0064102B">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eastAsia="Calibri" w:hAnsi="PT Astra Serif"/>
          <w:b/>
          <w:bCs/>
          <w:sz w:val="28"/>
          <w:szCs w:val="28"/>
        </w:rPr>
      </w:pPr>
      <w:r w:rsidRPr="0064102B">
        <w:rPr>
          <w:rFonts w:ascii="PT Astra Serif" w:eastAsia="Calibri" w:hAnsi="PT Astra Serif"/>
          <w:b/>
          <w:bCs/>
          <w:sz w:val="28"/>
          <w:szCs w:val="28"/>
        </w:rPr>
        <w:t>О внесении изменений в постановление администрации</w:t>
      </w:r>
    </w:p>
    <w:p w:rsidR="0064102B" w:rsidRPr="0064102B" w:rsidRDefault="0064102B" w:rsidP="0064102B">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eastAsia="Calibri" w:hAnsi="PT Astra Serif" w:cs="Arial"/>
          <w:b/>
          <w:sz w:val="28"/>
          <w:szCs w:val="28"/>
        </w:rPr>
      </w:pPr>
      <w:r w:rsidRPr="0064102B">
        <w:rPr>
          <w:rFonts w:ascii="PT Astra Serif" w:eastAsia="Calibri" w:hAnsi="PT Astra Serif"/>
          <w:b/>
          <w:bCs/>
          <w:sz w:val="28"/>
          <w:szCs w:val="28"/>
        </w:rPr>
        <w:t xml:space="preserve">муниципального образования </w:t>
      </w:r>
      <w:r w:rsidRPr="0064102B">
        <w:rPr>
          <w:rFonts w:ascii="PT Astra Serif" w:eastAsia="Calibri" w:hAnsi="PT Astra Serif" w:cs="Arial"/>
          <w:b/>
          <w:bCs/>
          <w:sz w:val="28"/>
          <w:szCs w:val="28"/>
        </w:rPr>
        <w:t>Щекинский район</w:t>
      </w:r>
      <w:r w:rsidRPr="0064102B">
        <w:rPr>
          <w:rFonts w:ascii="PT Astra Serif" w:eastAsia="Calibri" w:hAnsi="PT Astra Serif" w:cs="Arial"/>
          <w:b/>
          <w:sz w:val="28"/>
          <w:szCs w:val="28"/>
        </w:rPr>
        <w:t xml:space="preserve"> от </w:t>
      </w:r>
      <w:r w:rsidRPr="0064102B">
        <w:rPr>
          <w:rFonts w:ascii="PT Astra Serif" w:eastAsia="Calibri" w:hAnsi="PT Astra Serif" w:cs="Arial"/>
          <w:b/>
          <w:sz w:val="28"/>
          <w:szCs w:val="28"/>
          <w:lang w:eastAsia="en-US"/>
        </w:rPr>
        <w:t>2</w:t>
      </w:r>
      <w:r w:rsidR="00C64566">
        <w:rPr>
          <w:rFonts w:ascii="PT Astra Serif" w:eastAsia="Calibri" w:hAnsi="PT Astra Serif" w:cs="Arial"/>
          <w:b/>
          <w:sz w:val="28"/>
          <w:szCs w:val="28"/>
          <w:lang w:eastAsia="en-US"/>
        </w:rPr>
        <w:t>3</w:t>
      </w:r>
      <w:r w:rsidRPr="0064102B">
        <w:rPr>
          <w:rFonts w:ascii="PT Astra Serif" w:eastAsia="Calibri" w:hAnsi="PT Astra Serif" w:cs="Arial"/>
          <w:b/>
          <w:sz w:val="28"/>
          <w:szCs w:val="28"/>
          <w:lang w:eastAsia="en-US"/>
        </w:rPr>
        <w:t>.0</w:t>
      </w:r>
      <w:r w:rsidR="00C64566">
        <w:rPr>
          <w:rFonts w:ascii="PT Astra Serif" w:eastAsia="Calibri" w:hAnsi="PT Astra Serif" w:cs="Arial"/>
          <w:b/>
          <w:sz w:val="28"/>
          <w:szCs w:val="28"/>
          <w:lang w:eastAsia="en-US"/>
        </w:rPr>
        <w:t>4</w:t>
      </w:r>
      <w:r w:rsidRPr="0064102B">
        <w:rPr>
          <w:rFonts w:ascii="PT Astra Serif" w:eastAsia="Calibri" w:hAnsi="PT Astra Serif" w:cs="Arial"/>
          <w:b/>
          <w:sz w:val="28"/>
          <w:szCs w:val="28"/>
          <w:lang w:eastAsia="en-US"/>
        </w:rPr>
        <w:t>.202</w:t>
      </w:r>
      <w:r w:rsidR="00C64566">
        <w:rPr>
          <w:rFonts w:ascii="PT Astra Serif" w:eastAsia="Calibri" w:hAnsi="PT Astra Serif" w:cs="Arial"/>
          <w:b/>
          <w:sz w:val="28"/>
          <w:szCs w:val="28"/>
          <w:lang w:eastAsia="en-US"/>
        </w:rPr>
        <w:t>4</w:t>
      </w:r>
    </w:p>
    <w:p w:rsidR="0064102B" w:rsidRDefault="0064102B" w:rsidP="0064102B">
      <w:pPr>
        <w:spacing w:line="280" w:lineRule="exact"/>
        <w:jc w:val="center"/>
        <w:rPr>
          <w:rFonts w:ascii="PT Astra Serif" w:eastAsia="PT Astra Serif" w:hAnsi="PT Astra Serif" w:cs="PT Astra Serif"/>
          <w:b/>
          <w:sz w:val="28"/>
          <w:szCs w:val="28"/>
        </w:rPr>
      </w:pPr>
      <w:r w:rsidRPr="0064102B">
        <w:rPr>
          <w:rFonts w:ascii="PT Astra Serif" w:hAnsi="PT Astra Serif"/>
          <w:b/>
          <w:sz w:val="28"/>
          <w:szCs w:val="28"/>
        </w:rPr>
        <w:t>№ </w:t>
      </w:r>
      <w:r w:rsidR="00C64566">
        <w:rPr>
          <w:rFonts w:ascii="PT Astra Serif" w:hAnsi="PT Astra Serif"/>
          <w:b/>
          <w:sz w:val="28"/>
          <w:szCs w:val="28"/>
          <w:lang w:eastAsia="en-US"/>
        </w:rPr>
        <w:t>4-464</w:t>
      </w:r>
      <w:r w:rsidRPr="0064102B">
        <w:rPr>
          <w:rFonts w:ascii="PT Astra Serif" w:hAnsi="PT Astra Serif"/>
          <w:b/>
          <w:sz w:val="28"/>
          <w:szCs w:val="28"/>
          <w:lang w:eastAsia="en-US"/>
        </w:rPr>
        <w:t xml:space="preserve"> «</w:t>
      </w:r>
      <w:r w:rsidRPr="0064102B">
        <w:rPr>
          <w:rFonts w:ascii="PT Astra Serif" w:eastAsia="PT Astra Serif" w:hAnsi="PT Astra Serif" w:cs="PT Astra Serif"/>
          <w:b/>
          <w:sz w:val="28"/>
          <w:szCs w:val="28"/>
        </w:rPr>
        <w:t>Об утверждении административного регламента предоставления муниципальной услуги</w:t>
      </w:r>
      <w:r w:rsidRPr="00752816">
        <w:rPr>
          <w:rFonts w:ascii="PT Astra Serif" w:eastAsia="PT Astra Serif" w:hAnsi="PT Astra Serif" w:cs="PT Astra Serif"/>
          <w:b/>
          <w:sz w:val="28"/>
          <w:szCs w:val="28"/>
        </w:rPr>
        <w:t xml:space="preserve"> </w:t>
      </w:r>
      <w:r w:rsidR="00752816" w:rsidRPr="00752816">
        <w:rPr>
          <w:rFonts w:ascii="PT Astra Serif" w:eastAsia="PT Astra Serif" w:hAnsi="PT Astra Serif" w:cs="PT Astra Serif"/>
          <w:b/>
          <w:sz w:val="28"/>
          <w:szCs w:val="28"/>
        </w:rPr>
        <w:t>«Предоставление сведений, документов и материалов, содержащихся в государственных информационных системах обеспечения</w:t>
      </w:r>
    </w:p>
    <w:p w:rsidR="00824939" w:rsidRDefault="00752816" w:rsidP="0064102B">
      <w:pPr>
        <w:spacing w:line="280" w:lineRule="exact"/>
        <w:jc w:val="center"/>
        <w:rPr>
          <w:rFonts w:ascii="PT Astra Serif" w:eastAsia="PT Astra Serif" w:hAnsi="PT Astra Serif" w:cs="PT Astra Serif"/>
          <w:b/>
          <w:sz w:val="28"/>
          <w:szCs w:val="28"/>
        </w:rPr>
      </w:pPr>
      <w:r w:rsidRPr="00752816">
        <w:rPr>
          <w:rFonts w:ascii="PT Astra Serif" w:eastAsia="PT Astra Serif" w:hAnsi="PT Astra Serif" w:cs="PT Astra Serif"/>
          <w:b/>
          <w:sz w:val="28"/>
          <w:szCs w:val="28"/>
        </w:rPr>
        <w:t xml:space="preserve"> градостроительной деятельности»</w:t>
      </w:r>
    </w:p>
    <w:p w:rsidR="005470C5" w:rsidRPr="005470C5" w:rsidRDefault="005470C5" w:rsidP="0064102B">
      <w:pPr>
        <w:spacing w:line="280" w:lineRule="exact"/>
        <w:jc w:val="center"/>
        <w:rPr>
          <w:rFonts w:ascii="PT Astra Serif" w:eastAsia="PT Astra Serif" w:hAnsi="PT Astra Serif" w:cs="PT Astra Serif"/>
          <w:b/>
          <w:sz w:val="22"/>
          <w:szCs w:val="22"/>
        </w:rPr>
      </w:pPr>
    </w:p>
    <w:p w:rsidR="00824939" w:rsidRPr="005470C5" w:rsidRDefault="00824939">
      <w:pPr>
        <w:jc w:val="center"/>
        <w:rPr>
          <w:rFonts w:ascii="PT Astra Serif" w:eastAsia="PT Astra Serif" w:hAnsi="PT Astra Serif" w:cs="PT Astra Serif"/>
          <w:b/>
          <w:bCs/>
          <w:sz w:val="22"/>
          <w:szCs w:val="22"/>
        </w:rPr>
      </w:pPr>
    </w:p>
    <w:p w:rsidR="0064102B" w:rsidRPr="0064102B" w:rsidRDefault="0064102B" w:rsidP="0064102B">
      <w:pPr>
        <w:spacing w:line="360" w:lineRule="exact"/>
        <w:ind w:firstLine="709"/>
        <w:jc w:val="both"/>
        <w:rPr>
          <w:rFonts w:ascii="PT Astra Serif" w:hAnsi="PT Astra Serif"/>
          <w:sz w:val="28"/>
          <w:szCs w:val="28"/>
        </w:rPr>
      </w:pPr>
      <w:r w:rsidRPr="0064102B">
        <w:rPr>
          <w:rFonts w:ascii="PT Astra Serif" w:eastAsia="PT Astra Serif" w:hAnsi="PT Astra Serif" w:cs="PT Astra Serif"/>
          <w:sz w:val="28"/>
          <w:szCs w:val="28"/>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135947" w:rsidRPr="00135947">
        <w:rPr>
          <w:rFonts w:ascii="PT Astra Serif" w:eastAsia="PT Astra Serif" w:hAnsi="PT Astra Serif" w:cs="PT Astra Serif"/>
          <w:sz w:val="28"/>
          <w:szCs w:val="28"/>
        </w:rPr>
        <w:t>Федеральный закон от 20.03.2025 г. N 33-ФЗ «Об общих принципах организации местного самоуправления в единой системе публичной власти»</w:t>
      </w:r>
      <w:r w:rsidR="00135947">
        <w:rPr>
          <w:rFonts w:ascii="PT Astra Serif" w:eastAsia="PT Astra Serif" w:hAnsi="PT Astra Serif" w:cs="PT Astra Serif"/>
          <w:sz w:val="28"/>
          <w:szCs w:val="28"/>
        </w:rPr>
        <w:t xml:space="preserve">, </w:t>
      </w:r>
      <w:r w:rsidRPr="0064102B">
        <w:rPr>
          <w:rFonts w:ascii="PT Astra Serif" w:eastAsia="PT Astra Serif" w:hAnsi="PT Astra Serif" w:cs="PT Astra Serif"/>
          <w:sz w:val="28"/>
          <w:szCs w:val="28"/>
        </w:rPr>
        <w:t>на основании постановления администрации муниципального образования Щекинский район от 01.08.2025 №8-1300 «</w:t>
      </w:r>
      <w:r w:rsidRPr="0064102B">
        <w:rPr>
          <w:rFonts w:ascii="PT Astra Serif" w:hAnsi="PT Astra Serif"/>
          <w:sz w:val="28"/>
          <w:szCs w:val="28"/>
        </w:rPr>
        <w:t>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r w:rsidRPr="0064102B">
        <w:rPr>
          <w:rFonts w:ascii="PT Astra Serif" w:eastAsia="PT Astra Serif" w:hAnsi="PT Astra Serif" w:cs="PT Astra Serif"/>
          <w:sz w:val="28"/>
          <w:szCs w:val="28"/>
        </w:rPr>
        <w:t xml:space="preserve">, </w:t>
      </w:r>
      <w:r w:rsidRPr="0064102B">
        <w:rPr>
          <w:rFonts w:ascii="PT Astra Serif" w:hAnsi="PT Astra Serif" w:cs="Tahoma"/>
          <w:bCs/>
          <w:sz w:val="28"/>
          <w:szCs w:val="28"/>
        </w:rPr>
        <w:t>Устава Щекинского муниципального района Тульской области</w:t>
      </w:r>
      <w:r w:rsidRPr="0064102B">
        <w:rPr>
          <w:rFonts w:ascii="PT Astra Serif" w:eastAsia="PT Astra Serif" w:hAnsi="PT Astra Serif" w:cs="PT Astra Serif"/>
          <w:sz w:val="28"/>
          <w:szCs w:val="28"/>
        </w:rPr>
        <w:t xml:space="preserve"> администрация муниципального образования Щекинский район ПОСТАНОВЛЯЕТ:</w:t>
      </w:r>
    </w:p>
    <w:p w:rsidR="0064102B" w:rsidRPr="00C64566" w:rsidRDefault="0064102B" w:rsidP="00C64566">
      <w:pPr>
        <w:widowControl w:val="0"/>
        <w:pBdr>
          <w:top w:val="none" w:sz="0" w:space="0" w:color="auto"/>
          <w:left w:val="none" w:sz="0" w:space="0" w:color="auto"/>
          <w:bottom w:val="none" w:sz="0" w:space="0" w:color="auto"/>
          <w:right w:val="none" w:sz="0" w:space="0" w:color="auto"/>
          <w:between w:val="none" w:sz="0" w:space="0" w:color="auto"/>
        </w:pBdr>
        <w:spacing w:line="360" w:lineRule="exact"/>
        <w:ind w:firstLine="709"/>
        <w:jc w:val="both"/>
        <w:rPr>
          <w:rFonts w:ascii="PT Astra Serif" w:eastAsia="Calibri" w:hAnsi="PT Astra Serif" w:cs="Arial"/>
          <w:sz w:val="28"/>
          <w:szCs w:val="28"/>
        </w:rPr>
      </w:pPr>
      <w:r w:rsidRPr="0064102B">
        <w:rPr>
          <w:rFonts w:ascii="PT Astra Serif" w:eastAsia="Calibri" w:hAnsi="PT Astra Serif" w:cs="Arial"/>
          <w:sz w:val="28"/>
          <w:szCs w:val="28"/>
        </w:rPr>
        <w:t xml:space="preserve">1. Внести изменение </w:t>
      </w:r>
      <w:r w:rsidRPr="0064102B">
        <w:rPr>
          <w:rFonts w:ascii="PT Astra Serif" w:eastAsia="Calibri" w:hAnsi="PT Astra Serif"/>
          <w:bCs/>
          <w:sz w:val="28"/>
          <w:szCs w:val="28"/>
        </w:rPr>
        <w:t xml:space="preserve">в постановление администрации </w:t>
      </w:r>
      <w:r w:rsidRPr="0064102B">
        <w:rPr>
          <w:rFonts w:ascii="PT Astra Serif" w:eastAsia="Calibri" w:hAnsi="PT Astra Serif" w:cs="Arial"/>
          <w:sz w:val="28"/>
          <w:szCs w:val="28"/>
        </w:rPr>
        <w:t xml:space="preserve">муниципального образования Щекинский район от </w:t>
      </w:r>
      <w:r w:rsidR="00C64566">
        <w:rPr>
          <w:rFonts w:ascii="PT Astra Serif" w:eastAsia="Calibri" w:hAnsi="PT Astra Serif" w:cs="Arial"/>
          <w:sz w:val="28"/>
          <w:szCs w:val="28"/>
          <w:lang w:eastAsia="en-US"/>
        </w:rPr>
        <w:t xml:space="preserve">23.04.2024 </w:t>
      </w:r>
      <w:r w:rsidR="00C64566" w:rsidRPr="00C64566">
        <w:rPr>
          <w:rFonts w:ascii="PT Astra Serif" w:eastAsia="Calibri" w:hAnsi="PT Astra Serif" w:cs="Arial"/>
          <w:sz w:val="28"/>
          <w:szCs w:val="28"/>
          <w:lang w:eastAsia="en-US"/>
        </w:rPr>
        <w:t>№ 4-464</w:t>
      </w:r>
      <w:r w:rsidRPr="0064102B">
        <w:rPr>
          <w:rFonts w:ascii="PT Astra Serif" w:eastAsia="Calibri" w:hAnsi="PT Astra Serif" w:cs="Arial"/>
          <w:sz w:val="28"/>
          <w:szCs w:val="28"/>
          <w:lang w:eastAsia="en-US"/>
        </w:rPr>
        <w:t xml:space="preserve"> «</w:t>
      </w:r>
      <w:r w:rsidRPr="0064102B">
        <w:rPr>
          <w:rFonts w:ascii="PT Astra Serif" w:eastAsia="PT Astra Serif" w:hAnsi="PT Astra Serif" w:cs="PT Astra Serif"/>
          <w:sz w:val="28"/>
          <w:szCs w:val="28"/>
        </w:rPr>
        <w:t>Об утверждении административного регламента предоставления муниципальной услуги «</w:t>
      </w:r>
      <w:r w:rsidR="00C64566" w:rsidRPr="00C64566">
        <w:rPr>
          <w:rFonts w:ascii="PT Astra Serif" w:eastAsia="Calibri" w:hAnsi="PT Astra Serif" w:cs="Arial"/>
          <w:sz w:val="28"/>
          <w:szCs w:val="28"/>
        </w:rPr>
        <w:t>Предоставление сведений, документов и материалов, содержащихся в государственных инфо</w:t>
      </w:r>
      <w:r w:rsidR="00C64566">
        <w:rPr>
          <w:rFonts w:ascii="PT Astra Serif" w:eastAsia="Calibri" w:hAnsi="PT Astra Serif" w:cs="Arial"/>
          <w:sz w:val="28"/>
          <w:szCs w:val="28"/>
        </w:rPr>
        <w:t xml:space="preserve">рмационных системах обеспечения </w:t>
      </w:r>
      <w:r w:rsidR="00C64566" w:rsidRPr="00C64566">
        <w:rPr>
          <w:rFonts w:ascii="PT Astra Serif" w:eastAsia="Calibri" w:hAnsi="PT Astra Serif" w:cs="Arial"/>
          <w:sz w:val="28"/>
          <w:szCs w:val="28"/>
        </w:rPr>
        <w:t xml:space="preserve">градостроительной </w:t>
      </w:r>
      <w:r w:rsidR="00C64566" w:rsidRPr="00C64566">
        <w:rPr>
          <w:rFonts w:ascii="PT Astra Serif" w:eastAsia="Calibri" w:hAnsi="PT Astra Serif" w:cs="Arial"/>
          <w:sz w:val="28"/>
          <w:szCs w:val="28"/>
        </w:rPr>
        <w:lastRenderedPageBreak/>
        <w:t>деятельности</w:t>
      </w:r>
      <w:r w:rsidRPr="0064102B">
        <w:rPr>
          <w:rFonts w:ascii="PT Astra Serif" w:eastAsia="PT Astra Serif" w:hAnsi="PT Astra Serif" w:cs="PT Astra Serif"/>
          <w:sz w:val="28"/>
          <w:szCs w:val="28"/>
        </w:rPr>
        <w:t>», изложив приложение № 1 в новой редакции (приложение).</w:t>
      </w:r>
    </w:p>
    <w:p w:rsidR="0064102B" w:rsidRPr="0064102B" w:rsidRDefault="0064102B" w:rsidP="0064102B">
      <w:pPr>
        <w:spacing w:line="360" w:lineRule="exact"/>
        <w:ind w:firstLine="709"/>
        <w:jc w:val="both"/>
        <w:rPr>
          <w:rFonts w:ascii="PT Astra Serif" w:hAnsi="PT Astra Serif"/>
          <w:sz w:val="28"/>
          <w:szCs w:val="28"/>
        </w:rPr>
      </w:pPr>
      <w:r w:rsidRPr="0064102B">
        <w:rPr>
          <w:rFonts w:ascii="PT Astra Serif" w:hAnsi="PT Astra Serif"/>
          <w:sz w:val="28"/>
          <w:szCs w:val="28"/>
        </w:rPr>
        <w:t>2. 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Щекинский район.</w:t>
      </w:r>
    </w:p>
    <w:p w:rsidR="00824939" w:rsidRDefault="005470C5" w:rsidP="00807289">
      <w:pPr>
        <w:shd w:val="clear" w:color="FFFFFF" w:fill="FFFFFF"/>
        <w:spacing w:line="360" w:lineRule="exact"/>
        <w:ind w:firstLine="709"/>
        <w:jc w:val="both"/>
        <w:rPr>
          <w:rFonts w:ascii="PT Astra Serif" w:hAnsi="PT Astra Serif"/>
        </w:rPr>
      </w:pPr>
      <w:r>
        <w:rPr>
          <w:rFonts w:ascii="PT Astra Serif" w:hAnsi="PT Astra Serif"/>
          <w:sz w:val="28"/>
          <w:szCs w:val="28"/>
        </w:rPr>
        <w:t>3</w:t>
      </w:r>
      <w:r w:rsidR="00745909">
        <w:rPr>
          <w:rFonts w:ascii="PT Astra Serif" w:hAnsi="PT Astra Serif"/>
          <w:sz w:val="28"/>
          <w:szCs w:val="28"/>
        </w:rPr>
        <w:t>. </w:t>
      </w:r>
      <w:r>
        <w:rPr>
          <w:rFonts w:ascii="PT Astra Serif" w:hAnsi="PT Astra Serif"/>
          <w:sz w:val="28"/>
          <w:szCs w:val="28"/>
        </w:rPr>
        <w:t>Настоящее п</w:t>
      </w:r>
      <w:r w:rsidR="00745909">
        <w:rPr>
          <w:rFonts w:ascii="PT Astra Serif" w:hAnsi="PT Astra Serif"/>
          <w:sz w:val="28"/>
          <w:szCs w:val="28"/>
        </w:rPr>
        <w:t>остановление вступает в силу со дня официального обнародования.</w:t>
      </w:r>
    </w:p>
    <w:p w:rsidR="00807289" w:rsidRPr="00807289" w:rsidRDefault="00807289" w:rsidP="00807289">
      <w:pPr>
        <w:rPr>
          <w:rFonts w:ascii="PT Astra Serif" w:hAnsi="PT Astra Serif" w:cs="PT Astra Serif"/>
        </w:rPr>
      </w:pPr>
    </w:p>
    <w:p w:rsidR="00807289" w:rsidRDefault="00807289" w:rsidP="00807289">
      <w:pPr>
        <w:rPr>
          <w:rFonts w:ascii="PT Astra Serif" w:hAnsi="PT Astra Serif" w:cs="PT Astra Serif"/>
        </w:rPr>
      </w:pPr>
    </w:p>
    <w:p w:rsidR="005470C5" w:rsidRPr="00807289" w:rsidRDefault="005470C5" w:rsidP="00807289">
      <w:pPr>
        <w:rPr>
          <w:rFonts w:ascii="PT Astra Serif" w:hAnsi="PT Astra Serif" w:cs="PT Astra Serif"/>
        </w:rPr>
      </w:pPr>
    </w:p>
    <w:tbl>
      <w:tblPr>
        <w:tblW w:w="5000" w:type="pct"/>
        <w:tblLayout w:type="fixed"/>
        <w:tblLook w:val="04A0" w:firstRow="1" w:lastRow="0" w:firstColumn="1" w:lastColumn="0" w:noHBand="0" w:noVBand="1"/>
      </w:tblPr>
      <w:tblGrid>
        <w:gridCol w:w="4169"/>
        <w:gridCol w:w="2446"/>
        <w:gridCol w:w="2956"/>
      </w:tblGrid>
      <w:tr w:rsidR="00B943D7" w:rsidRPr="00276E92" w:rsidTr="00807289">
        <w:trPr>
          <w:trHeight w:val="229"/>
        </w:trPr>
        <w:tc>
          <w:tcPr>
            <w:tcW w:w="2178" w:type="pct"/>
            <w:shd w:val="clear" w:color="auto" w:fill="auto"/>
          </w:tcPr>
          <w:p w:rsidR="00807289" w:rsidRPr="00807289" w:rsidRDefault="00807289" w:rsidP="00807289">
            <w:pPr>
              <w:pStyle w:val="aff0"/>
              <w:ind w:right="-119"/>
              <w:jc w:val="center"/>
              <w:rPr>
                <w:rFonts w:ascii="PT Astra Serif" w:hAnsi="PT Astra Serif"/>
                <w:b/>
              </w:rPr>
            </w:pPr>
            <w:r w:rsidRPr="00807289">
              <w:rPr>
                <w:rFonts w:ascii="PT Astra Serif" w:hAnsi="PT Astra Serif"/>
                <w:b/>
                <w:sz w:val="28"/>
                <w:szCs w:val="28"/>
              </w:rPr>
              <w:t>Глава администрации муниципального образования Щёкинский район</w:t>
            </w:r>
          </w:p>
        </w:tc>
        <w:tc>
          <w:tcPr>
            <w:tcW w:w="1278" w:type="pct"/>
            <w:shd w:val="clear" w:color="auto" w:fill="auto"/>
            <w:vAlign w:val="center"/>
          </w:tcPr>
          <w:p w:rsidR="00807289" w:rsidRPr="00807289" w:rsidRDefault="00807289" w:rsidP="00807289">
            <w:pPr>
              <w:jc w:val="center"/>
              <w:rPr>
                <w:rFonts w:ascii="PT Astra Serif" w:hAnsi="PT Astra Serif"/>
              </w:rPr>
            </w:pPr>
          </w:p>
        </w:tc>
        <w:tc>
          <w:tcPr>
            <w:tcW w:w="1544" w:type="pct"/>
            <w:shd w:val="clear" w:color="auto" w:fill="auto"/>
            <w:vAlign w:val="bottom"/>
          </w:tcPr>
          <w:p w:rsidR="00807289" w:rsidRPr="00807289" w:rsidRDefault="00807289" w:rsidP="00807289">
            <w:pPr>
              <w:jc w:val="right"/>
              <w:rPr>
                <w:rFonts w:ascii="PT Astra Serif" w:hAnsi="PT Astra Serif"/>
              </w:rPr>
            </w:pPr>
            <w:r w:rsidRPr="00807289">
              <w:rPr>
                <w:rFonts w:ascii="PT Astra Serif" w:hAnsi="PT Astra Serif"/>
                <w:b/>
                <w:sz w:val="28"/>
                <w:szCs w:val="28"/>
                <w:lang w:eastAsia="en-US"/>
              </w:rPr>
              <w:t>А.С. Гамбург</w:t>
            </w:r>
          </w:p>
        </w:tc>
      </w:tr>
    </w:tbl>
    <w:p w:rsidR="00807289" w:rsidRPr="00585D3A" w:rsidRDefault="00807289" w:rsidP="00807289">
      <w:pPr>
        <w:rPr>
          <w:rFonts w:ascii="PT Astra Serif" w:hAnsi="PT Astra Serif" w:cs="PT Astra Serif"/>
          <w:sz w:val="4"/>
          <w:szCs w:val="4"/>
        </w:rPr>
      </w:pPr>
    </w:p>
    <w:p w:rsidR="00807289" w:rsidRDefault="00807289" w:rsidP="00807289">
      <w:pPr>
        <w:rPr>
          <w:rFonts w:ascii="PT Astra Serif" w:hAnsi="PT Astra Serif" w:cs="PT Astra Serif"/>
          <w:sz w:val="28"/>
          <w:szCs w:val="28"/>
        </w:rPr>
        <w:sectPr w:rsidR="00807289" w:rsidSect="005470C5">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807289" w:rsidRPr="00632A81" w:rsidTr="009427AF">
        <w:trPr>
          <w:trHeight w:val="1846"/>
        </w:trPr>
        <w:tc>
          <w:tcPr>
            <w:tcW w:w="4482" w:type="dxa"/>
          </w:tcPr>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A01415" w:rsidRDefault="00A01415" w:rsidP="009427AF">
            <w:pPr>
              <w:pStyle w:val="2a"/>
              <w:jc w:val="center"/>
              <w:rPr>
                <w:rFonts w:ascii="PT Astra Serif" w:hAnsi="PT Astra Serif"/>
                <w:sz w:val="28"/>
                <w:szCs w:val="28"/>
              </w:rPr>
            </w:pPr>
          </w:p>
          <w:p w:rsidR="00807289" w:rsidRPr="00632A81" w:rsidRDefault="00807289" w:rsidP="009427AF">
            <w:pPr>
              <w:pStyle w:val="2a"/>
              <w:jc w:val="center"/>
              <w:rPr>
                <w:rFonts w:ascii="PT Astra Serif" w:hAnsi="PT Astra Serif"/>
                <w:sz w:val="28"/>
                <w:szCs w:val="28"/>
              </w:rPr>
            </w:pPr>
            <w:r>
              <w:rPr>
                <w:rFonts w:ascii="PT Astra Serif" w:hAnsi="PT Astra Serif"/>
                <w:sz w:val="28"/>
                <w:szCs w:val="28"/>
              </w:rPr>
              <w:lastRenderedPageBreak/>
              <w:t>Приложение</w:t>
            </w:r>
          </w:p>
          <w:p w:rsidR="00807289" w:rsidRPr="00632A81" w:rsidRDefault="00807289" w:rsidP="009427AF">
            <w:pPr>
              <w:pStyle w:val="2a"/>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807289" w:rsidRPr="00632A81" w:rsidRDefault="00807289" w:rsidP="009427AF">
            <w:pPr>
              <w:pStyle w:val="2a"/>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807289" w:rsidRDefault="00807289" w:rsidP="009427AF">
            <w:pPr>
              <w:pStyle w:val="2a"/>
              <w:jc w:val="center"/>
              <w:rPr>
                <w:rFonts w:ascii="PT Astra Serif" w:hAnsi="PT Astra Serif"/>
                <w:sz w:val="28"/>
                <w:szCs w:val="28"/>
              </w:rPr>
            </w:pPr>
            <w:r w:rsidRPr="00632A81">
              <w:rPr>
                <w:rFonts w:ascii="PT Astra Serif" w:hAnsi="PT Astra Serif"/>
                <w:sz w:val="28"/>
                <w:szCs w:val="28"/>
              </w:rPr>
              <w:t>Щекинский район</w:t>
            </w:r>
          </w:p>
          <w:p w:rsidR="00807289" w:rsidRPr="00B666CA" w:rsidRDefault="00807289" w:rsidP="009427AF">
            <w:pPr>
              <w:pStyle w:val="2a"/>
              <w:jc w:val="center"/>
              <w:rPr>
                <w:rFonts w:ascii="PT Astra Serif" w:hAnsi="PT Astra Serif"/>
                <w:sz w:val="12"/>
                <w:szCs w:val="12"/>
              </w:rPr>
            </w:pPr>
          </w:p>
          <w:p w:rsidR="00807289" w:rsidRPr="00632A81" w:rsidRDefault="00807289" w:rsidP="003271D6">
            <w:pPr>
              <w:pStyle w:val="2a"/>
              <w:jc w:val="center"/>
              <w:rPr>
                <w:rFonts w:ascii="PT Astra Serif" w:hAnsi="PT Astra Serif"/>
                <w:sz w:val="28"/>
                <w:szCs w:val="28"/>
              </w:rPr>
            </w:pPr>
            <w:r>
              <w:rPr>
                <w:rFonts w:ascii="PT Astra Serif" w:hAnsi="PT Astra Serif"/>
                <w:sz w:val="28"/>
                <w:szCs w:val="28"/>
              </w:rPr>
              <w:t xml:space="preserve">от </w:t>
            </w:r>
            <w:r w:rsidR="003271D6">
              <w:rPr>
                <w:rFonts w:ascii="PT Astra Serif" w:hAnsi="PT Astra Serif"/>
                <w:sz w:val="28"/>
                <w:szCs w:val="28"/>
              </w:rPr>
              <w:t>11.11.2025</w:t>
            </w:r>
            <w:r>
              <w:rPr>
                <w:rFonts w:ascii="PT Astra Serif" w:hAnsi="PT Astra Serif"/>
                <w:sz w:val="28"/>
                <w:szCs w:val="28"/>
              </w:rPr>
              <w:t xml:space="preserve"> № </w:t>
            </w:r>
            <w:r w:rsidR="003271D6">
              <w:rPr>
                <w:rFonts w:ascii="PT Astra Serif" w:hAnsi="PT Astra Serif"/>
                <w:sz w:val="28"/>
                <w:szCs w:val="28"/>
              </w:rPr>
              <w:t>11 – 1854</w:t>
            </w:r>
            <w:bookmarkStart w:id="0" w:name="_GoBack"/>
            <w:bookmarkEnd w:id="0"/>
          </w:p>
        </w:tc>
      </w:tr>
      <w:tr w:rsidR="00807289" w:rsidRPr="00632A81" w:rsidTr="009427AF">
        <w:trPr>
          <w:trHeight w:val="303"/>
        </w:trPr>
        <w:tc>
          <w:tcPr>
            <w:tcW w:w="4482" w:type="dxa"/>
          </w:tcPr>
          <w:p w:rsidR="00807289" w:rsidRDefault="00807289" w:rsidP="009427AF">
            <w:pPr>
              <w:pStyle w:val="2a"/>
              <w:jc w:val="center"/>
              <w:rPr>
                <w:rFonts w:ascii="PT Astra Serif" w:hAnsi="PT Astra Serif"/>
                <w:sz w:val="28"/>
                <w:szCs w:val="28"/>
              </w:rPr>
            </w:pPr>
          </w:p>
        </w:tc>
      </w:tr>
      <w:tr w:rsidR="00807289" w:rsidRPr="00632A81" w:rsidTr="009427AF">
        <w:trPr>
          <w:trHeight w:val="1846"/>
        </w:trPr>
        <w:tc>
          <w:tcPr>
            <w:tcW w:w="4482" w:type="dxa"/>
          </w:tcPr>
          <w:p w:rsidR="00807289" w:rsidRPr="00632A81" w:rsidRDefault="00C64566" w:rsidP="009427AF">
            <w:pPr>
              <w:pStyle w:val="2a"/>
              <w:jc w:val="center"/>
              <w:rPr>
                <w:rFonts w:ascii="PT Astra Serif" w:hAnsi="PT Astra Serif"/>
                <w:sz w:val="28"/>
                <w:szCs w:val="28"/>
              </w:rPr>
            </w:pPr>
            <w:r>
              <w:rPr>
                <w:rFonts w:ascii="PT Astra Serif" w:hAnsi="PT Astra Serif"/>
                <w:sz w:val="28"/>
                <w:szCs w:val="28"/>
              </w:rPr>
              <w:t>Приложение №1</w:t>
            </w:r>
          </w:p>
          <w:p w:rsidR="00807289" w:rsidRPr="00632A81" w:rsidRDefault="00C64566" w:rsidP="009427AF">
            <w:pPr>
              <w:pStyle w:val="2a"/>
              <w:jc w:val="center"/>
              <w:rPr>
                <w:rFonts w:ascii="PT Astra Serif" w:hAnsi="PT Astra Serif"/>
                <w:sz w:val="28"/>
                <w:szCs w:val="28"/>
              </w:rPr>
            </w:pPr>
            <w:r>
              <w:rPr>
                <w:rFonts w:ascii="PT Astra Serif" w:hAnsi="PT Astra Serif"/>
                <w:sz w:val="28"/>
                <w:szCs w:val="28"/>
              </w:rPr>
              <w:t xml:space="preserve">К </w:t>
            </w:r>
            <w:r w:rsidR="00807289" w:rsidRPr="00632A81">
              <w:rPr>
                <w:rFonts w:ascii="PT Astra Serif" w:hAnsi="PT Astra Serif"/>
                <w:sz w:val="28"/>
                <w:szCs w:val="28"/>
              </w:rPr>
              <w:t>постановлени</w:t>
            </w:r>
            <w:r>
              <w:rPr>
                <w:rFonts w:ascii="PT Astra Serif" w:hAnsi="PT Astra Serif"/>
                <w:sz w:val="28"/>
                <w:szCs w:val="28"/>
              </w:rPr>
              <w:t>ю</w:t>
            </w:r>
            <w:r w:rsidR="00807289" w:rsidRPr="00632A81">
              <w:rPr>
                <w:rFonts w:ascii="PT Astra Serif" w:hAnsi="PT Astra Serif"/>
                <w:sz w:val="28"/>
                <w:szCs w:val="28"/>
              </w:rPr>
              <w:t xml:space="preserve"> администрации</w:t>
            </w:r>
          </w:p>
          <w:p w:rsidR="00807289" w:rsidRPr="00632A81" w:rsidRDefault="00807289" w:rsidP="009427AF">
            <w:pPr>
              <w:pStyle w:val="2a"/>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807289" w:rsidRDefault="00807289" w:rsidP="009427AF">
            <w:pPr>
              <w:pStyle w:val="2a"/>
              <w:jc w:val="center"/>
              <w:rPr>
                <w:rFonts w:ascii="PT Astra Serif" w:hAnsi="PT Astra Serif"/>
                <w:sz w:val="28"/>
                <w:szCs w:val="28"/>
              </w:rPr>
            </w:pPr>
            <w:r w:rsidRPr="00632A81">
              <w:rPr>
                <w:rFonts w:ascii="PT Astra Serif" w:hAnsi="PT Astra Serif"/>
                <w:sz w:val="28"/>
                <w:szCs w:val="28"/>
              </w:rPr>
              <w:t>Щекинский район</w:t>
            </w:r>
          </w:p>
          <w:p w:rsidR="00807289" w:rsidRPr="00B666CA" w:rsidRDefault="00807289" w:rsidP="009427AF">
            <w:pPr>
              <w:pStyle w:val="2a"/>
              <w:jc w:val="center"/>
              <w:rPr>
                <w:rFonts w:ascii="PT Astra Serif" w:hAnsi="PT Astra Serif"/>
                <w:sz w:val="12"/>
                <w:szCs w:val="12"/>
              </w:rPr>
            </w:pPr>
          </w:p>
          <w:p w:rsidR="00807289" w:rsidRPr="00632A81" w:rsidRDefault="00807289" w:rsidP="005470C5">
            <w:pPr>
              <w:pStyle w:val="2a"/>
              <w:jc w:val="center"/>
              <w:rPr>
                <w:rFonts w:ascii="PT Astra Serif" w:hAnsi="PT Astra Serif"/>
                <w:sz w:val="28"/>
                <w:szCs w:val="28"/>
              </w:rPr>
            </w:pPr>
            <w:r>
              <w:rPr>
                <w:rFonts w:ascii="PT Astra Serif" w:hAnsi="PT Astra Serif"/>
                <w:sz w:val="28"/>
                <w:szCs w:val="28"/>
              </w:rPr>
              <w:t xml:space="preserve">от </w:t>
            </w:r>
            <w:r w:rsidR="00C64566" w:rsidRPr="00C64566">
              <w:rPr>
                <w:rFonts w:ascii="PT Astra Serif" w:hAnsi="PT Astra Serif"/>
                <w:sz w:val="28"/>
                <w:szCs w:val="28"/>
              </w:rPr>
              <w:t xml:space="preserve">23.04.2024 </w:t>
            </w:r>
            <w:r>
              <w:rPr>
                <w:rFonts w:ascii="PT Astra Serif" w:hAnsi="PT Astra Serif"/>
                <w:sz w:val="28"/>
                <w:szCs w:val="28"/>
              </w:rPr>
              <w:t xml:space="preserve">№ </w:t>
            </w:r>
            <w:r w:rsidR="00C64566" w:rsidRPr="00C64566">
              <w:rPr>
                <w:rFonts w:ascii="PT Astra Serif" w:hAnsi="PT Astra Serif"/>
                <w:sz w:val="28"/>
                <w:szCs w:val="28"/>
              </w:rPr>
              <w:t>4-464</w:t>
            </w:r>
          </w:p>
        </w:tc>
      </w:tr>
    </w:tbl>
    <w:p w:rsidR="00807289" w:rsidRPr="0085383A" w:rsidRDefault="00807289" w:rsidP="00807289">
      <w:pPr>
        <w:jc w:val="right"/>
        <w:rPr>
          <w:rFonts w:ascii="PT Astra Serif" w:hAnsi="PT Astra Serif"/>
          <w:sz w:val="16"/>
          <w:szCs w:val="16"/>
        </w:rPr>
      </w:pPr>
    </w:p>
    <w:p w:rsidR="00807289" w:rsidRDefault="00807289" w:rsidP="00807289">
      <w:pPr>
        <w:rPr>
          <w:rFonts w:ascii="PT Astra Serif" w:hAnsi="PT Astra Serif" w:cs="PT Astra Serif"/>
          <w:sz w:val="28"/>
          <w:szCs w:val="28"/>
        </w:rPr>
      </w:pPr>
    </w:p>
    <w:p w:rsidR="0077378E" w:rsidRDefault="0077378E" w:rsidP="0077378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b/>
          <w:sz w:val="28"/>
          <w:szCs w:val="28"/>
        </w:rPr>
      </w:pPr>
    </w:p>
    <w:p w:rsidR="0077378E" w:rsidRDefault="0077378E" w:rsidP="0077378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b/>
          <w:sz w:val="28"/>
          <w:szCs w:val="28"/>
        </w:rPr>
      </w:pPr>
    </w:p>
    <w:p w:rsidR="0077378E" w:rsidRDefault="0077378E" w:rsidP="0077378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b/>
          <w:sz w:val="28"/>
          <w:szCs w:val="28"/>
        </w:rPr>
      </w:pPr>
    </w:p>
    <w:p w:rsidR="00807289" w:rsidRDefault="00807289" w:rsidP="0077378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b/>
          <w:sz w:val="28"/>
          <w:szCs w:val="28"/>
        </w:rPr>
      </w:pPr>
    </w:p>
    <w:p w:rsidR="0077378E" w:rsidRPr="001236BB" w:rsidRDefault="0077378E" w:rsidP="0077378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rPr>
      </w:pPr>
      <w:r w:rsidRPr="001236BB">
        <w:rPr>
          <w:rFonts w:ascii="PT Astra Serif" w:hAnsi="PT Astra Serif"/>
          <w:b/>
          <w:sz w:val="28"/>
          <w:szCs w:val="28"/>
        </w:rPr>
        <w:t>АДМИНИСТРАТИВНЫЙ РЕГЛАМЕНТ</w:t>
      </w:r>
    </w:p>
    <w:p w:rsidR="0077378E" w:rsidRPr="001236BB" w:rsidRDefault="0077378E" w:rsidP="0077378E">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rPr>
      </w:pPr>
      <w:r w:rsidRPr="001236BB">
        <w:rPr>
          <w:rFonts w:ascii="PT Astra Serif" w:hAnsi="PT Astra Serif"/>
          <w:b/>
          <w:sz w:val="28"/>
          <w:szCs w:val="28"/>
        </w:rPr>
        <w:t>предоставления муниципальной услуги</w:t>
      </w:r>
    </w:p>
    <w:p w:rsidR="00807289" w:rsidRDefault="00752816" w:rsidP="0077378E">
      <w:pPr>
        <w:jc w:val="center"/>
        <w:rPr>
          <w:rFonts w:ascii="PT Astra Serif" w:hAnsi="PT Astra Serif"/>
          <w:b/>
          <w:bCs/>
          <w:sz w:val="28"/>
          <w:szCs w:val="28"/>
          <w:lang w:eastAsia="zh-CN"/>
        </w:rPr>
      </w:pPr>
      <w:r w:rsidRPr="00752816">
        <w:rPr>
          <w:rFonts w:ascii="PT Astra Serif" w:hAnsi="PT Astra Serif"/>
          <w:b/>
          <w:bCs/>
          <w:sz w:val="28"/>
          <w:szCs w:val="28"/>
          <w:lang w:eastAsia="zh-CN"/>
        </w:rPr>
        <w:t xml:space="preserve">«Предоставление сведений, документов и материалов, </w:t>
      </w:r>
    </w:p>
    <w:p w:rsidR="0077378E" w:rsidRDefault="00752816" w:rsidP="0077378E">
      <w:pPr>
        <w:jc w:val="center"/>
        <w:rPr>
          <w:rFonts w:ascii="PT Astra Serif" w:hAnsi="PT Astra Serif"/>
          <w:b/>
          <w:sz w:val="28"/>
          <w:szCs w:val="28"/>
        </w:rPr>
      </w:pPr>
      <w:r w:rsidRPr="00752816">
        <w:rPr>
          <w:rFonts w:ascii="PT Astra Serif" w:hAnsi="PT Astra Serif"/>
          <w:b/>
          <w:bCs/>
          <w:sz w:val="28"/>
          <w:szCs w:val="28"/>
          <w:lang w:eastAsia="zh-CN"/>
        </w:rPr>
        <w:t>содержащихся в государственных информационных системах обеспечения градостроительной деятельности»</w:t>
      </w: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807289" w:rsidRDefault="00807289"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77378E" w:rsidRDefault="0077378E" w:rsidP="0077378E">
      <w:pPr>
        <w:jc w:val="center"/>
        <w:rPr>
          <w:rFonts w:ascii="PT Astra Serif" w:hAnsi="PT Astra Serif"/>
          <w:b/>
          <w:sz w:val="28"/>
          <w:szCs w:val="28"/>
        </w:rPr>
      </w:pPr>
    </w:p>
    <w:p w:rsidR="005470C5" w:rsidRDefault="005470C5" w:rsidP="0077378E">
      <w:pPr>
        <w:jc w:val="center"/>
        <w:rPr>
          <w:rFonts w:ascii="PT Astra Serif" w:hAnsi="PT Astra Serif"/>
          <w:b/>
          <w:sz w:val="28"/>
          <w:szCs w:val="28"/>
        </w:rPr>
      </w:pPr>
    </w:p>
    <w:p w:rsidR="0055301F" w:rsidRPr="0055301F" w:rsidRDefault="0055301F" w:rsidP="0055301F">
      <w:pPr>
        <w:numPr>
          <w:ilvl w:val="0"/>
          <w:numId w:val="38"/>
        </w:numPr>
        <w:pBdr>
          <w:top w:val="none" w:sz="0" w:space="0" w:color="auto"/>
          <w:left w:val="none" w:sz="0" w:space="0" w:color="auto"/>
          <w:bottom w:val="none" w:sz="0" w:space="0" w:color="auto"/>
          <w:right w:val="none" w:sz="0" w:space="0" w:color="auto"/>
          <w:between w:val="none" w:sz="0" w:space="0" w:color="auto"/>
        </w:pBdr>
        <w:spacing w:after="200" w:line="276" w:lineRule="auto"/>
        <w:ind w:left="0" w:firstLine="0"/>
        <w:jc w:val="center"/>
        <w:outlineLvl w:val="1"/>
        <w:rPr>
          <w:rFonts w:ascii="PT Astra Serif" w:hAnsi="PT Astra Serif"/>
          <w:color w:val="000000"/>
          <w:sz w:val="28"/>
          <w:szCs w:val="20"/>
        </w:rPr>
      </w:pPr>
      <w:r w:rsidRPr="0055301F">
        <w:rPr>
          <w:rFonts w:ascii="PT Astra Serif" w:hAnsi="PT Astra Serif"/>
          <w:b/>
          <w:color w:val="000000"/>
          <w:sz w:val="28"/>
          <w:szCs w:val="20"/>
        </w:rPr>
        <w:lastRenderedPageBreak/>
        <w:t>Общие положения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429"/>
        <w:jc w:val="both"/>
        <w:outlineLvl w:val="1"/>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55301F">
        <w:rPr>
          <w:rFonts w:ascii="PT Astra Serif" w:hAnsi="PT Astra Serif"/>
          <w:b/>
          <w:color w:val="000000"/>
          <w:sz w:val="28"/>
          <w:szCs w:val="20"/>
        </w:rPr>
        <w:t>Предмет регулирования административного регламента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center"/>
        <w:outlineLvl w:val="2"/>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1. Административный регламент предоставления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(далее – административный регламент) определяет стандарт предоставления муниципальной услуги и устанавливает сроки и последовательность административных процедур администрации муниципального образования Щекинский район (далее – администрация) при предоставлении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Круг заявителей</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2. Заявителями в рамках предоставления муниципальной услуги могут являться: физические лица, юридические лица, органы государственной власти Российской Федерации, органы государственной власти субъектов Российской Федерации, иные органы местного самоуправления, организации (органы по учету объектов недвижимого имущества, органы по учету государственного и муниципального имущества в отношении объектов капитального строительства</w:t>
      </w:r>
      <w:r w:rsidRPr="0055301F">
        <w:rPr>
          <w:rFonts w:ascii="PT Astra Serif" w:hAnsi="PT Astra Serif"/>
          <w:b/>
          <w:color w:val="000000"/>
          <w:sz w:val="28"/>
          <w:szCs w:val="20"/>
        </w:rPr>
        <w:t xml:space="preserve">, </w:t>
      </w:r>
      <w:r w:rsidRPr="0055301F">
        <w:rPr>
          <w:rFonts w:ascii="PT Astra Serif" w:hAnsi="PT Astra Serif"/>
          <w:color w:val="000000"/>
          <w:sz w:val="28"/>
          <w:szCs w:val="20"/>
        </w:rPr>
        <w:t xml:space="preserve"> либо лица, уполномоченные ими на совершение соответствующих действий в установленном законодательством Российской Федерации порядке (далее - представитель).</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807289"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b/>
          <w:color w:val="000000"/>
          <w:sz w:val="28"/>
          <w:szCs w:val="20"/>
        </w:rPr>
      </w:pPr>
      <w:r w:rsidRPr="0055301F">
        <w:rPr>
          <w:rFonts w:ascii="PT Astra Serif" w:hAnsi="PT Astra Serif"/>
          <w:b/>
          <w:color w:val="000000"/>
          <w:sz w:val="28"/>
          <w:szCs w:val="20"/>
        </w:rPr>
        <w:t xml:space="preserve">Требования к порядку информирования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55301F">
        <w:rPr>
          <w:rFonts w:ascii="PT Astra Serif" w:hAnsi="PT Astra Serif"/>
          <w:b/>
          <w:color w:val="000000"/>
          <w:sz w:val="28"/>
          <w:szCs w:val="20"/>
        </w:rPr>
        <w:t>о предоставлении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b/>
          <w:color w:val="000000"/>
          <w:sz w:val="28"/>
          <w:szCs w:val="20"/>
        </w:rPr>
      </w:pPr>
    </w:p>
    <w:p w:rsidR="00C64566" w:rsidRPr="005470C5" w:rsidRDefault="0055301F" w:rsidP="005470C5">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 xml:space="preserve">3. </w:t>
      </w:r>
      <w:r w:rsidR="00C64566" w:rsidRPr="005470C5">
        <w:rPr>
          <w:rFonts w:ascii="PT Astra Serif" w:hAnsi="PT Astra Serif"/>
          <w:color w:val="000000"/>
          <w:sz w:val="28"/>
          <w:szCs w:val="20"/>
        </w:rPr>
        <w:t>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(функций) (www.gosuslugi.ru) (далее – ЕПГУ), портале государственных и муниципальных услуг (функций) Тульской области (www.gosuslugi71.ru) (далее – РПГУ), официальном сайте администрации (</w:t>
      </w:r>
      <w:hyperlink r:id="rId12" w:history="1">
        <w:r w:rsidR="00C64566" w:rsidRPr="005470C5">
          <w:rPr>
            <w:rFonts w:ascii="PT Astra Serif" w:hAnsi="PT Astra Serif"/>
            <w:color w:val="000000"/>
            <w:sz w:val="28"/>
            <w:szCs w:val="20"/>
          </w:rPr>
          <w:t>http://www.schekino.ru/</w:t>
        </w:r>
      </w:hyperlink>
      <w:r w:rsidR="00C64566" w:rsidRPr="005470C5">
        <w:rPr>
          <w:rFonts w:ascii="PT Astra Serif" w:hAnsi="PT Astra Serif"/>
          <w:color w:val="000000"/>
          <w:sz w:val="28"/>
          <w:szCs w:val="20"/>
        </w:rPr>
        <w:t xml:space="preserve">). </w:t>
      </w:r>
      <w:r w:rsidR="00C64566" w:rsidRPr="00C64566">
        <w:rPr>
          <w:rFonts w:ascii="PT Astra Serif" w:hAnsi="PT Astra Serif"/>
          <w:color w:val="000000"/>
          <w:sz w:val="28"/>
          <w:szCs w:val="20"/>
        </w:rPr>
        <w:t>Подача заявления о предоставлении Услуги в МФЦ не предусматривается</w:t>
      </w:r>
      <w:r w:rsidR="00C64566">
        <w:rPr>
          <w:rFonts w:ascii="PT Astra Serif" w:hAnsi="PT Astra Serif"/>
          <w:color w:val="000000"/>
          <w:sz w:val="28"/>
          <w:szCs w:val="20"/>
        </w:rPr>
        <w:t>.</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4. Основными требованиями к информированию заявителей о порядке предоставления муниципальной услуги являются:</w:t>
      </w:r>
    </w:p>
    <w:p w:rsidR="0055301F" w:rsidRPr="0055301F" w:rsidRDefault="00807289"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Pr>
          <w:rFonts w:ascii="PT Astra Serif" w:hAnsi="PT Astra Serif"/>
          <w:color w:val="000000"/>
          <w:sz w:val="28"/>
          <w:szCs w:val="20"/>
        </w:rPr>
        <w:t xml:space="preserve">1) </w:t>
      </w:r>
      <w:r w:rsidR="0055301F" w:rsidRPr="0055301F">
        <w:rPr>
          <w:rFonts w:ascii="PT Astra Serif" w:hAnsi="PT Astra Serif"/>
          <w:color w:val="000000"/>
          <w:sz w:val="28"/>
          <w:szCs w:val="20"/>
        </w:rPr>
        <w:t>достоверность предоставляемой информации;</w:t>
      </w:r>
    </w:p>
    <w:p w:rsidR="0055301F" w:rsidRPr="0055301F" w:rsidRDefault="00807289"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Pr>
          <w:rFonts w:ascii="PT Astra Serif" w:hAnsi="PT Astra Serif"/>
          <w:color w:val="000000"/>
          <w:sz w:val="28"/>
          <w:szCs w:val="20"/>
        </w:rPr>
        <w:t xml:space="preserve">2) </w:t>
      </w:r>
      <w:r w:rsidR="0055301F" w:rsidRPr="0055301F">
        <w:rPr>
          <w:rFonts w:ascii="PT Astra Serif" w:hAnsi="PT Astra Serif"/>
          <w:color w:val="000000"/>
          <w:sz w:val="28"/>
          <w:szCs w:val="20"/>
        </w:rPr>
        <w:t>четкость в изложении информации;</w:t>
      </w:r>
    </w:p>
    <w:p w:rsidR="0055301F" w:rsidRPr="0055301F" w:rsidRDefault="00807289"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Pr>
          <w:rFonts w:ascii="PT Astra Serif" w:hAnsi="PT Astra Serif"/>
          <w:color w:val="000000"/>
          <w:sz w:val="28"/>
          <w:szCs w:val="20"/>
        </w:rPr>
        <w:t xml:space="preserve">3) </w:t>
      </w:r>
      <w:r w:rsidR="0055301F" w:rsidRPr="0055301F">
        <w:rPr>
          <w:rFonts w:ascii="PT Astra Serif" w:hAnsi="PT Astra Serif"/>
          <w:color w:val="000000"/>
          <w:sz w:val="28"/>
          <w:szCs w:val="20"/>
        </w:rPr>
        <w:t>полнота информирования;</w:t>
      </w:r>
    </w:p>
    <w:p w:rsidR="0055301F" w:rsidRPr="0055301F" w:rsidRDefault="00807289"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Pr>
          <w:rFonts w:ascii="PT Astra Serif" w:hAnsi="PT Astra Serif"/>
          <w:color w:val="000000"/>
          <w:sz w:val="28"/>
          <w:szCs w:val="20"/>
        </w:rPr>
        <w:t>4) </w:t>
      </w:r>
      <w:r w:rsidR="0055301F" w:rsidRPr="0055301F">
        <w:rPr>
          <w:rFonts w:ascii="PT Astra Serif" w:hAnsi="PT Astra Serif"/>
          <w:color w:val="000000"/>
          <w:sz w:val="28"/>
          <w:szCs w:val="20"/>
        </w:rPr>
        <w:t>наглядность форм предоставляемой информации (при письменном информировании);</w:t>
      </w:r>
    </w:p>
    <w:p w:rsidR="0055301F" w:rsidRPr="0055301F" w:rsidRDefault="00807289"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Pr>
          <w:rFonts w:ascii="PT Astra Serif" w:hAnsi="PT Astra Serif"/>
          <w:color w:val="000000"/>
          <w:sz w:val="28"/>
          <w:szCs w:val="20"/>
        </w:rPr>
        <w:t>5)</w:t>
      </w:r>
      <w:r w:rsidR="0055301F" w:rsidRPr="0055301F">
        <w:rPr>
          <w:rFonts w:ascii="PT Astra Serif" w:hAnsi="PT Astra Serif"/>
          <w:color w:val="000000"/>
          <w:sz w:val="28"/>
          <w:szCs w:val="20"/>
        </w:rPr>
        <w:t>удобство и доступность получения информации;</w:t>
      </w:r>
    </w:p>
    <w:p w:rsidR="0055301F" w:rsidRPr="0055301F" w:rsidRDefault="00807289"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Pr>
          <w:rFonts w:ascii="PT Astra Serif" w:hAnsi="PT Astra Serif"/>
          <w:color w:val="000000"/>
          <w:sz w:val="28"/>
          <w:szCs w:val="20"/>
        </w:rPr>
        <w:lastRenderedPageBreak/>
        <w:t xml:space="preserve">6) </w:t>
      </w:r>
      <w:r w:rsidR="0055301F" w:rsidRPr="0055301F">
        <w:rPr>
          <w:rFonts w:ascii="PT Astra Serif" w:hAnsi="PT Astra Serif"/>
          <w:color w:val="000000"/>
          <w:sz w:val="28"/>
          <w:szCs w:val="20"/>
        </w:rPr>
        <w:t>оперативность предоставления информации.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5. На ЕПГУ, РПГУ, официальных сайтах администрации размещается следующая информация о порядке предоставления муниципальной услуги, а также справочная информация: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круг заявителей;</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срок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исчерпывающий перечень оснований для отказа в предоставлении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формы документов, используемые при предоставлении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место нахождения и графики работы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справочные телефоны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электронные адреса ЕПГУ, РПГУ;</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адреса официальных сайтов, а также электронной почты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6. Информация о порядке предоставления муниципальной услуги, размещенная на ЕПГУ, РПГУ, официальном сайте администрации,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5301F" w:rsidRPr="0055301F" w:rsidRDefault="0055301F" w:rsidP="00BB071A">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 xml:space="preserve">Доступ к информации о порядке предоставления муниципальной услуги, размещенной на ЕПГУ, РПГУ, официальном сайте администрации,  осуществляется без выполнения заявителем каких-либо требований, в том числе без использования программного </w:t>
      </w:r>
      <w:r w:rsidR="00BB071A">
        <w:rPr>
          <w:rFonts w:ascii="PT Astra Serif" w:hAnsi="PT Astra Serif"/>
          <w:color w:val="000000"/>
          <w:sz w:val="28"/>
          <w:szCs w:val="20"/>
        </w:rPr>
        <w:t xml:space="preserve"> </w:t>
      </w:r>
      <w:r w:rsidRPr="0055301F">
        <w:rPr>
          <w:rFonts w:ascii="PT Astra Serif" w:hAnsi="PT Astra Serif"/>
          <w:color w:val="000000"/>
          <w:sz w:val="28"/>
          <w:szCs w:val="20"/>
        </w:rPr>
        <w:t>обеспечения, установка которого на технические средства заявителя требует</w:t>
      </w:r>
      <w:r w:rsidR="00C53FA8">
        <w:rPr>
          <w:rFonts w:ascii="PT Astra Serif" w:hAnsi="PT Astra Serif"/>
          <w:color w:val="000000"/>
          <w:sz w:val="28"/>
          <w:szCs w:val="20"/>
        </w:rPr>
        <w:t xml:space="preserve"> </w:t>
      </w:r>
      <w:r w:rsidRPr="0055301F">
        <w:rPr>
          <w:rFonts w:ascii="PT Astra Serif" w:hAnsi="PT Astra Serif"/>
          <w:color w:val="000000"/>
          <w:sz w:val="28"/>
          <w:szCs w:val="20"/>
        </w:rPr>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 xml:space="preserve">7.При обращении заявителя лично или по телефону сотрудник администрации подробно и корректно информирует о порядке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color w:val="000000"/>
          <w:sz w:val="28"/>
          <w:szCs w:val="20"/>
        </w:rPr>
      </w:pPr>
      <w:r w:rsidRPr="0055301F">
        <w:rPr>
          <w:rFonts w:ascii="PT Astra Serif" w:hAnsi="PT Astra Serif"/>
          <w:color w:val="000000"/>
          <w:sz w:val="28"/>
          <w:szCs w:val="20"/>
        </w:rPr>
        <w:t>Время ожидания ответа при устном информировании заявителя не может превышать 15 минут.</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color w:val="000000"/>
          <w:sz w:val="28"/>
          <w:szCs w:val="20"/>
        </w:rPr>
      </w:pPr>
      <w:r w:rsidRPr="0055301F">
        <w:rPr>
          <w:rFonts w:ascii="PT Astra Serif" w:hAnsi="PT Astra Serif"/>
          <w:color w:val="000000"/>
          <w:sz w:val="28"/>
          <w:szCs w:val="20"/>
        </w:rPr>
        <w:lastRenderedPageBreak/>
        <w:t>Ответ на телефонный звонок начинается с информации о наименовании структурного подразделения администрации, фамилии, имени, отчестве и должности сотрудника администрации, принявшего телефонный звонок. Время телефонного разговора не должно превышать 10 минут.</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color w:val="000000"/>
          <w:sz w:val="28"/>
          <w:szCs w:val="20"/>
        </w:rPr>
      </w:pPr>
      <w:r w:rsidRPr="0055301F">
        <w:rPr>
          <w:rFonts w:ascii="PT Astra Serif" w:hAnsi="PT Astra Serif"/>
          <w:color w:val="000000"/>
          <w:sz w:val="28"/>
          <w:szCs w:val="20"/>
        </w:rPr>
        <w:t>В случае отсутствия возможности самостоятельно ответить на поставленные заявителем вопросы, сотрудник,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color w:val="000000"/>
          <w:sz w:val="28"/>
          <w:szCs w:val="20"/>
        </w:rPr>
      </w:pPr>
      <w:r w:rsidRPr="0055301F">
        <w:rPr>
          <w:rFonts w:ascii="PT Astra Serif" w:hAnsi="PT Astra Serif"/>
          <w:color w:val="000000"/>
          <w:sz w:val="28"/>
          <w:szCs w:val="20"/>
        </w:rPr>
        <w:t>Сотрудник администрации, осуществляющий устное информирование, может предложить заявителю обратиться за необходимой информацией в письменной или электронной форме либо назначить другое удобное время в случае, если: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color w:val="000000"/>
          <w:sz w:val="28"/>
          <w:szCs w:val="20"/>
        </w:rPr>
      </w:pPr>
      <w:r w:rsidRPr="0055301F">
        <w:rPr>
          <w:rFonts w:ascii="PT Astra Serif" w:hAnsi="PT Astra Serif"/>
          <w:color w:val="000000"/>
          <w:sz w:val="28"/>
          <w:szCs w:val="20"/>
        </w:rPr>
        <w:t>для ответа требуется более продолжительное время;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color w:val="000000"/>
          <w:sz w:val="28"/>
          <w:szCs w:val="20"/>
        </w:rPr>
      </w:pPr>
      <w:r w:rsidRPr="0055301F">
        <w:rPr>
          <w:rFonts w:ascii="PT Astra Serif" w:hAnsi="PT Astra Serif"/>
          <w:color w:val="000000"/>
          <w:sz w:val="28"/>
          <w:szCs w:val="20"/>
        </w:rPr>
        <w:t>заявитель обратился за консультацией во время приема документов от другого заявителя и сотрудник администрации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 xml:space="preserve">8. При обращении заявителя о порядке предоставления муниципальной услуги в письменной или электронной форме ответ направляется по почте или в электронном виде (в зависимости от способа доставки ответа, указанного в заявлении, или способа обращения заявителя за информацией).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Ответ на обращение заявителя о порядке предоставления муниципальной услуги, направленные в письменной или электронной форме, дается в срок, не превышающий 15 календарных дней со дня регистрации обращения заявителя.</w:t>
      </w:r>
    </w:p>
    <w:p w:rsidR="0055301F" w:rsidRPr="0055301F" w:rsidRDefault="0055301F" w:rsidP="00BB071A">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9. Для получения сведений о ходе предоставления муниципальной услуги заявитель обращается в администрацию в устной, письменной или электронной форме, указывая (называя – при устном обращении) дату и входящий номер обращения, либо точный адрес и наименование объекта недвижимого имущества, а также фамилию, имя, отчество и (или) наименование заявителя.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При обращении через ЕПГУ, РПГУ изменение статуса предоставления муниципальной услуги заявитель может отслеживать в личном кабинете в режиме реального времени.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10. На информационных стендах в помещениях администрации, а также в раздаточных информационных материалах размещается следующая информация о порядке предоставления муниципальной услуги, а также справочная информация: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текст настоящего административного регламента;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извлечения из нормативных правовых актов, содержащих нормы, регулирующие деятельность по предоставлению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формы документов, используемые при предоставлении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lastRenderedPageBreak/>
        <w:t>порядок обжалования решений, действий или бездействия должностных лиц;</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место нахождения и графики работы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справочные телефоны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электронные адреса ЕПГУ, РПГУ;</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адреса официальных сайтов, а также электронной почты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Информационные стенды в помещениях администрации и МФЦ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PTAstraSerif №13 или №14, без исправлений.</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1"/>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1"/>
        <w:rPr>
          <w:rFonts w:ascii="PT Astra Serif" w:hAnsi="PT Astra Serif"/>
          <w:color w:val="000000"/>
          <w:sz w:val="28"/>
          <w:szCs w:val="20"/>
        </w:rPr>
      </w:pPr>
      <w:r w:rsidRPr="0055301F">
        <w:rPr>
          <w:rFonts w:ascii="PT Astra Serif" w:hAnsi="PT Astra Serif"/>
          <w:b/>
          <w:color w:val="000000"/>
          <w:sz w:val="28"/>
          <w:szCs w:val="20"/>
        </w:rPr>
        <w:t>II. Стандарт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1"/>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55301F">
        <w:rPr>
          <w:rFonts w:ascii="PT Astra Serif" w:hAnsi="PT Astra Serif"/>
          <w:b/>
          <w:color w:val="000000"/>
          <w:sz w:val="28"/>
          <w:szCs w:val="20"/>
        </w:rPr>
        <w:t>Наименование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11. Муниципальная услуга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B943D7"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b/>
          <w:color w:val="000000"/>
          <w:sz w:val="28"/>
          <w:szCs w:val="20"/>
        </w:rPr>
      </w:pPr>
      <w:r w:rsidRPr="0055301F">
        <w:rPr>
          <w:rFonts w:ascii="PT Astra Serif" w:hAnsi="PT Astra Serif"/>
          <w:b/>
          <w:color w:val="000000"/>
          <w:sz w:val="28"/>
          <w:szCs w:val="20"/>
        </w:rPr>
        <w:t xml:space="preserve">Наименование органа местного самоуправления,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55301F">
        <w:rPr>
          <w:rFonts w:ascii="PT Astra Serif" w:hAnsi="PT Astra Serif"/>
          <w:b/>
          <w:color w:val="000000"/>
          <w:sz w:val="28"/>
          <w:szCs w:val="20"/>
        </w:rPr>
        <w:t>предоставляющего муниципальную услугу</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both"/>
        <w:outlineLvl w:val="2"/>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Calibri" w:hAnsi="Calibri"/>
          <w:color w:val="000000"/>
          <w:sz w:val="22"/>
          <w:szCs w:val="20"/>
        </w:rPr>
      </w:pPr>
      <w:r w:rsidRPr="0055301F">
        <w:rPr>
          <w:rFonts w:ascii="PT Astra Serif" w:hAnsi="PT Astra Serif"/>
          <w:color w:val="000000"/>
          <w:sz w:val="28"/>
          <w:szCs w:val="20"/>
        </w:rPr>
        <w:t>12. Муниципальная услуга предоставляется администрацией.</w:t>
      </w:r>
    </w:p>
    <w:p w:rsidR="0055301F" w:rsidRPr="0055301F" w:rsidRDefault="0055301F" w:rsidP="00B943D7">
      <w:pPr>
        <w:pBdr>
          <w:top w:val="none" w:sz="0" w:space="0" w:color="auto"/>
          <w:left w:val="none" w:sz="0" w:space="0" w:color="auto"/>
          <w:bottom w:val="none" w:sz="0" w:space="0" w:color="auto"/>
          <w:right w:val="none" w:sz="0" w:space="0" w:color="auto"/>
          <w:between w:val="none" w:sz="0" w:space="0" w:color="auto"/>
        </w:pBdr>
        <w:spacing w:after="200" w:line="276" w:lineRule="auto"/>
        <w:ind w:firstLine="709"/>
        <w:jc w:val="both"/>
        <w:rPr>
          <w:lang w:eastAsia="zh-CN"/>
        </w:rPr>
      </w:pPr>
      <w:r>
        <w:rPr>
          <w:rFonts w:ascii="PT Astra Serif" w:hAnsi="PT Astra Serif"/>
          <w:color w:val="000000"/>
          <w:sz w:val="28"/>
          <w:szCs w:val="20"/>
        </w:rPr>
        <w:t>13.</w:t>
      </w:r>
      <w:r w:rsidR="00B943D7">
        <w:rPr>
          <w:rFonts w:ascii="PT Astra Serif" w:hAnsi="PT Astra Serif"/>
          <w:color w:val="000000"/>
          <w:sz w:val="28"/>
          <w:szCs w:val="20"/>
        </w:rPr>
        <w:t> </w:t>
      </w:r>
      <w:r w:rsidRPr="0055301F">
        <w:rPr>
          <w:rFonts w:ascii="PT Astra Serif" w:hAnsi="PT Astra Serif"/>
          <w:color w:val="000000"/>
          <w:sz w:val="28"/>
          <w:szCs w:val="20"/>
        </w:rPr>
        <w:t>Структурное подразделение администрации, ответственное за непосредственное предоставление муниципальной услуги –</w:t>
      </w:r>
      <w:r w:rsidRPr="0055301F">
        <w:rPr>
          <w:rFonts w:ascii="PT Astra Serif" w:hAnsi="PT Astra Serif"/>
          <w:sz w:val="28"/>
          <w:szCs w:val="28"/>
          <w:lang w:eastAsia="zh-CN"/>
        </w:rPr>
        <w:t xml:space="preserve"> Управление архитектуры, земельных и имущественных отношений.</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55301F">
        <w:rPr>
          <w:rFonts w:ascii="PT Astra Serif" w:hAnsi="PT Astra Serif"/>
          <w:b/>
          <w:color w:val="000000"/>
          <w:sz w:val="28"/>
          <w:szCs w:val="20"/>
        </w:rPr>
        <w:t>Ре</w:t>
      </w:r>
      <w:r w:rsidR="00C53FA8">
        <w:rPr>
          <w:rFonts w:ascii="PT Astra Serif" w:hAnsi="PT Astra Serif"/>
          <w:b/>
          <w:color w:val="000000"/>
          <w:sz w:val="28"/>
          <w:szCs w:val="20"/>
        </w:rPr>
        <w:t>зультат</w:t>
      </w:r>
      <w:r w:rsidR="00B943D7">
        <w:rPr>
          <w:rFonts w:ascii="PT Astra Serif" w:hAnsi="PT Astra Serif"/>
          <w:b/>
          <w:color w:val="000000"/>
          <w:sz w:val="28"/>
          <w:szCs w:val="20"/>
        </w:rPr>
        <w:t xml:space="preserve"> </w:t>
      </w:r>
      <w:r w:rsidR="00C53FA8">
        <w:rPr>
          <w:rFonts w:ascii="PT Astra Serif" w:hAnsi="PT Astra Serif"/>
          <w:b/>
          <w:color w:val="000000"/>
          <w:sz w:val="28"/>
          <w:szCs w:val="20"/>
        </w:rPr>
        <w:t>предоставления</w:t>
      </w:r>
      <w:r w:rsidR="00B943D7">
        <w:rPr>
          <w:rFonts w:ascii="PT Astra Serif" w:hAnsi="PT Astra Serif"/>
          <w:b/>
          <w:color w:val="000000"/>
          <w:sz w:val="28"/>
          <w:szCs w:val="20"/>
        </w:rPr>
        <w:t xml:space="preserve"> </w:t>
      </w:r>
      <w:r w:rsidRPr="0055301F">
        <w:rPr>
          <w:rFonts w:ascii="PT Astra Serif" w:hAnsi="PT Astra Serif"/>
          <w:b/>
          <w:color w:val="000000"/>
          <w:sz w:val="28"/>
          <w:szCs w:val="20"/>
        </w:rPr>
        <w:t>муниципальной</w:t>
      </w:r>
      <w:r w:rsidR="00B943D7">
        <w:rPr>
          <w:rFonts w:ascii="PT Astra Serif" w:hAnsi="PT Astra Serif"/>
          <w:b/>
          <w:color w:val="000000"/>
          <w:sz w:val="28"/>
          <w:szCs w:val="20"/>
        </w:rPr>
        <w:t xml:space="preserve"> </w:t>
      </w:r>
      <w:r w:rsidRPr="0055301F">
        <w:rPr>
          <w:rFonts w:ascii="PT Astra Serif" w:hAnsi="PT Astra Serif"/>
          <w:b/>
          <w:color w:val="000000"/>
          <w:sz w:val="28"/>
          <w:szCs w:val="20"/>
        </w:rPr>
        <w:t>услуги</w:t>
      </w:r>
    </w:p>
    <w:p w:rsidR="0055301F" w:rsidRPr="00B943D7"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b/>
          <w:sz w:val="28"/>
          <w:szCs w:val="20"/>
        </w:rPr>
      </w:pP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55301F">
        <w:rPr>
          <w:rFonts w:ascii="PT Astra Serif" w:hAnsi="PT Astra Serif"/>
          <w:color w:val="000000"/>
          <w:sz w:val="28"/>
          <w:szCs w:val="20"/>
        </w:rPr>
        <w:t>14. Результатом предоставления муниципальной услуги является:</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55301F">
        <w:rPr>
          <w:rFonts w:ascii="PT Astra Serif" w:hAnsi="PT Astra Serif"/>
          <w:color w:val="000000"/>
          <w:sz w:val="28"/>
          <w:szCs w:val="20"/>
        </w:rPr>
        <w:t>1) предоставление сведений, документов, материалов, содержащихся в государственных информационных системах обеспечения градостроительной деятельности (далее -ГИСОГД);</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55301F">
        <w:rPr>
          <w:rFonts w:ascii="PT Astra Serif" w:hAnsi="PT Astra Serif"/>
          <w:color w:val="000000"/>
          <w:sz w:val="28"/>
          <w:szCs w:val="20"/>
        </w:rPr>
        <w:t>2) мотивированный отказ в предоставлении муниципальной услуги.</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55301F">
        <w:rPr>
          <w:rFonts w:ascii="PT Astra Serif" w:hAnsi="PT Astra Serif"/>
          <w:b/>
          <w:color w:val="000000"/>
          <w:sz w:val="28"/>
          <w:szCs w:val="20"/>
        </w:rPr>
        <w:t>Срок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b/>
          <w:color w:val="000000"/>
          <w:sz w:val="28"/>
          <w:szCs w:val="20"/>
        </w:rPr>
      </w:pP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55301F">
        <w:rPr>
          <w:rFonts w:ascii="PT Astra Serif" w:hAnsi="PT Astra Serif"/>
          <w:color w:val="000000"/>
          <w:sz w:val="28"/>
          <w:szCs w:val="20"/>
        </w:rPr>
        <w:t>15. Сведения, документы, материалы предоставляются администрацией в течение 5 рабочих дней со дня осуществления оплаты физическим или юридическим лицом.</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55301F">
        <w:rPr>
          <w:rFonts w:ascii="PT Astra Serif" w:hAnsi="PT Astra Serif"/>
          <w:color w:val="000000"/>
          <w:sz w:val="28"/>
          <w:szCs w:val="20"/>
        </w:rPr>
        <w:t>16. По межведомственным запросам сведения, документы, материалы предоставляются администрацией не позднее 5 рабочих дней со дня регистрации запроса.</w:t>
      </w:r>
    </w:p>
    <w:p w:rsidR="005470C5"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b/>
          <w:color w:val="000000"/>
          <w:sz w:val="28"/>
          <w:szCs w:val="20"/>
        </w:rPr>
      </w:pPr>
      <w:r w:rsidRPr="0047269F">
        <w:rPr>
          <w:rFonts w:ascii="PT Astra Serif" w:hAnsi="PT Astra Serif"/>
          <w:b/>
          <w:sz w:val="28"/>
          <w:szCs w:val="20"/>
        </w:rPr>
        <w:lastRenderedPageBreak/>
        <w:t>Исчерпывающий</w:t>
      </w:r>
      <w:r w:rsidRPr="0047269F">
        <w:rPr>
          <w:rFonts w:ascii="PT Astra Serif" w:hAnsi="PT Astra Serif"/>
          <w:b/>
          <w:color w:val="000000"/>
          <w:sz w:val="28"/>
          <w:szCs w:val="20"/>
        </w:rPr>
        <w:t xml:space="preserve"> перечень документов, необходимых </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47269F">
        <w:rPr>
          <w:rFonts w:ascii="PT Astra Serif" w:hAnsi="PT Astra Serif"/>
          <w:b/>
          <w:color w:val="000000"/>
          <w:sz w:val="28"/>
          <w:szCs w:val="20"/>
        </w:rPr>
        <w:t>в соответствии с нормативными правовыми актами для предоставления муниципальной услуги, подлежащих представлению заявителем самостоятельно, порядок их представления</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b/>
          <w:color w:val="000000"/>
          <w:sz w:val="28"/>
          <w:szCs w:val="20"/>
        </w:rPr>
      </w:pPr>
    </w:p>
    <w:p w:rsidR="0055301F" w:rsidRPr="0047269F" w:rsidRDefault="0055301F" w:rsidP="00B943D7">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47269F">
        <w:rPr>
          <w:rFonts w:ascii="PT Astra Serif" w:hAnsi="PT Astra Serif"/>
          <w:color w:val="000000"/>
          <w:sz w:val="28"/>
          <w:szCs w:val="20"/>
        </w:rPr>
        <w:t>18. В целях получения разрешения заявитель представляет самостоятельно следующие документы:</w:t>
      </w:r>
    </w:p>
    <w:p w:rsidR="006528EF" w:rsidRPr="0047269F" w:rsidRDefault="00B943D7" w:rsidP="00B943D7">
      <w:pPr>
        <w:pBdr>
          <w:top w:val="none" w:sz="0" w:space="0" w:color="auto"/>
          <w:left w:val="none" w:sz="0" w:space="0" w:color="auto"/>
          <w:bottom w:val="none" w:sz="0" w:space="0" w:color="auto"/>
          <w:right w:val="none" w:sz="0" w:space="0" w:color="auto"/>
          <w:between w:val="none" w:sz="0" w:space="0" w:color="auto"/>
        </w:pBdr>
        <w:tabs>
          <w:tab w:val="left" w:pos="720"/>
        </w:tabs>
        <w:ind w:firstLine="709"/>
        <w:jc w:val="both"/>
        <w:rPr>
          <w:rFonts w:ascii="PT Astra Serif" w:hAnsi="PT Astra Serif"/>
          <w:color w:val="000000"/>
          <w:sz w:val="28"/>
          <w:szCs w:val="20"/>
        </w:rPr>
      </w:pPr>
      <w:r w:rsidRPr="0047269F">
        <w:rPr>
          <w:rFonts w:ascii="PT Astra Serif" w:hAnsi="PT Astra Serif"/>
          <w:color w:val="000000"/>
          <w:sz w:val="28"/>
          <w:szCs w:val="20"/>
        </w:rPr>
        <w:t>1) </w:t>
      </w:r>
      <w:r w:rsidR="0055301F" w:rsidRPr="0047269F">
        <w:rPr>
          <w:rFonts w:ascii="PT Astra Serif" w:hAnsi="PT Astra Serif"/>
          <w:color w:val="000000"/>
          <w:sz w:val="28"/>
          <w:szCs w:val="20"/>
        </w:rPr>
        <w:t xml:space="preserve">запрос о предоставлении сведений, документов, материалов, содержащихся в государственных информационных системах обеспечения </w:t>
      </w:r>
    </w:p>
    <w:p w:rsidR="0055301F" w:rsidRPr="0047269F" w:rsidRDefault="0055301F" w:rsidP="00673ADD">
      <w:pPr>
        <w:pBdr>
          <w:top w:val="none" w:sz="0" w:space="0" w:color="auto"/>
          <w:left w:val="none" w:sz="0" w:space="0" w:color="auto"/>
          <w:bottom w:val="none" w:sz="0" w:space="0" w:color="auto"/>
          <w:right w:val="none" w:sz="0" w:space="0" w:color="auto"/>
          <w:between w:val="none" w:sz="0" w:space="0" w:color="auto"/>
        </w:pBdr>
        <w:tabs>
          <w:tab w:val="left" w:pos="720"/>
        </w:tabs>
        <w:jc w:val="both"/>
        <w:rPr>
          <w:rFonts w:ascii="PT Astra Serif" w:hAnsi="PT Astra Serif"/>
          <w:color w:val="000000"/>
          <w:sz w:val="28"/>
          <w:szCs w:val="20"/>
        </w:rPr>
      </w:pPr>
      <w:r w:rsidRPr="0047269F">
        <w:rPr>
          <w:rFonts w:ascii="PT Astra Serif" w:hAnsi="PT Astra Serif"/>
          <w:color w:val="000000"/>
          <w:sz w:val="28"/>
          <w:szCs w:val="20"/>
        </w:rPr>
        <w:t>градостроительной деятельности» в соответствии с приложением 2 к настоящему административному регламенту. В запросе указывается следующая информация: реквизиты необходимых сведений, документов, материалов и (или) указывается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форма предоставления сведений, содержащихся в ГИСОГД, и способ их доставки. В случае направления запроса в бумажной форме заявитель указывает адрес электронной почты, на который орган местного самоуправления направляет уведомление об оплате предоставления сведений, документов, материалов).</w:t>
      </w:r>
    </w:p>
    <w:p w:rsidR="0055301F" w:rsidRPr="0047269F" w:rsidRDefault="00673ADD" w:rsidP="00B943D7">
      <w:pPr>
        <w:pBdr>
          <w:top w:val="none" w:sz="0" w:space="0" w:color="auto"/>
          <w:left w:val="none" w:sz="0" w:space="0" w:color="auto"/>
          <w:bottom w:val="none" w:sz="0" w:space="0" w:color="auto"/>
          <w:right w:val="none" w:sz="0" w:space="0" w:color="auto"/>
          <w:between w:val="none" w:sz="0" w:space="0" w:color="auto"/>
        </w:pBdr>
        <w:ind w:firstLine="709"/>
        <w:jc w:val="both"/>
        <w:rPr>
          <w:rFonts w:ascii="Calibri" w:hAnsi="Calibri"/>
          <w:color w:val="000000"/>
          <w:sz w:val="22"/>
          <w:szCs w:val="20"/>
        </w:rPr>
      </w:pPr>
      <w:r w:rsidRPr="0047269F">
        <w:rPr>
          <w:rFonts w:ascii="PT Astra Serif" w:hAnsi="PT Astra Serif"/>
          <w:color w:val="000000"/>
          <w:sz w:val="28"/>
          <w:szCs w:val="20"/>
        </w:rPr>
        <w:t>2</w:t>
      </w:r>
      <w:r w:rsidR="0055301F" w:rsidRPr="0047269F">
        <w:rPr>
          <w:rFonts w:ascii="PT Astra Serif" w:hAnsi="PT Astra Serif"/>
          <w:color w:val="000000"/>
          <w:sz w:val="28"/>
          <w:szCs w:val="20"/>
        </w:rPr>
        <w:t>) документ, подтверждающий полномочия представителя заявителя (если с заявлением обращается уполномоченное лицо заявителя);</w:t>
      </w:r>
    </w:p>
    <w:p w:rsidR="0055301F" w:rsidRPr="0047269F" w:rsidRDefault="0055301F" w:rsidP="00B943D7">
      <w:pPr>
        <w:pBdr>
          <w:top w:val="none" w:sz="0" w:space="0" w:color="auto"/>
          <w:left w:val="none" w:sz="0" w:space="0" w:color="auto"/>
          <w:bottom w:val="none" w:sz="0" w:space="0" w:color="auto"/>
          <w:right w:val="none" w:sz="0" w:space="0" w:color="auto"/>
          <w:between w:val="none" w:sz="0" w:space="0" w:color="auto"/>
        </w:pBdr>
        <w:tabs>
          <w:tab w:val="left" w:pos="0"/>
        </w:tabs>
        <w:ind w:firstLine="709"/>
        <w:jc w:val="both"/>
        <w:rPr>
          <w:rFonts w:ascii="PT Astra Serif" w:hAnsi="PT Astra Serif"/>
          <w:color w:val="000000"/>
          <w:sz w:val="22"/>
          <w:szCs w:val="20"/>
        </w:rPr>
      </w:pPr>
      <w:r w:rsidRPr="0047269F">
        <w:rPr>
          <w:rFonts w:ascii="PT Astra Serif" w:hAnsi="PT Astra Serif"/>
          <w:color w:val="000000"/>
          <w:sz w:val="28"/>
          <w:szCs w:val="20"/>
        </w:rPr>
        <w:t>19. Заявление и документы, необходимые для предоставления муниципальной услуги, могут быть направлены в электронной форме через ЕПГУ, РПГУ, либо посредством почтового отправления с уведомлением о вручении.</w:t>
      </w:r>
    </w:p>
    <w:p w:rsidR="0055301F" w:rsidRPr="0047269F" w:rsidRDefault="0055301F" w:rsidP="00B943D7">
      <w:pPr>
        <w:pBdr>
          <w:top w:val="none" w:sz="0" w:space="0" w:color="auto"/>
          <w:left w:val="none" w:sz="0" w:space="0" w:color="auto"/>
          <w:bottom w:val="none" w:sz="0" w:space="0" w:color="auto"/>
          <w:right w:val="none" w:sz="0" w:space="0" w:color="auto"/>
          <w:between w:val="none" w:sz="0" w:space="0" w:color="auto"/>
        </w:pBdr>
        <w:tabs>
          <w:tab w:val="left" w:pos="0"/>
        </w:tabs>
        <w:ind w:firstLine="709"/>
        <w:jc w:val="both"/>
        <w:rPr>
          <w:rFonts w:ascii="PT Astra Serif" w:hAnsi="PT Astra Serif"/>
          <w:color w:val="000000"/>
          <w:sz w:val="22"/>
          <w:szCs w:val="20"/>
        </w:rPr>
      </w:pPr>
      <w:r w:rsidRPr="0047269F">
        <w:rPr>
          <w:rFonts w:ascii="PT Astra Serif" w:hAnsi="PT Astra Serif"/>
          <w:color w:val="000000"/>
          <w:sz w:val="28"/>
          <w:szCs w:val="20"/>
        </w:rPr>
        <w:t>20.</w:t>
      </w:r>
      <w:r w:rsidR="00B943D7" w:rsidRPr="0047269F">
        <w:rPr>
          <w:rFonts w:ascii="PT Astra Serif" w:hAnsi="PT Astra Serif"/>
          <w:color w:val="000000"/>
          <w:sz w:val="28"/>
          <w:szCs w:val="20"/>
        </w:rPr>
        <w:t> </w:t>
      </w:r>
      <w:r w:rsidRPr="0047269F">
        <w:rPr>
          <w:rFonts w:ascii="PT Astra Serif" w:hAnsi="PT Astra Serif"/>
          <w:color w:val="000000"/>
          <w:sz w:val="28"/>
          <w:szCs w:val="20"/>
        </w:rPr>
        <w:t>По выбору заявителя сведения, документы, материалы предоставляются администрацией  в бумажной форме или в электронной форме.</w:t>
      </w:r>
    </w:p>
    <w:p w:rsidR="0055301F" w:rsidRPr="0047269F" w:rsidRDefault="0055301F" w:rsidP="00B943D7">
      <w:pPr>
        <w:pBdr>
          <w:top w:val="none" w:sz="0" w:space="0" w:color="auto"/>
          <w:left w:val="none" w:sz="0" w:space="0" w:color="auto"/>
          <w:bottom w:val="none" w:sz="0" w:space="0" w:color="auto"/>
          <w:right w:val="none" w:sz="0" w:space="0" w:color="auto"/>
          <w:between w:val="none" w:sz="0" w:space="0" w:color="auto"/>
        </w:pBdr>
        <w:tabs>
          <w:tab w:val="left" w:pos="0"/>
        </w:tabs>
        <w:ind w:firstLine="709"/>
        <w:jc w:val="both"/>
        <w:rPr>
          <w:rFonts w:ascii="PT Astra Serif" w:hAnsi="PT Astra Serif"/>
          <w:color w:val="000000"/>
          <w:sz w:val="22"/>
          <w:szCs w:val="20"/>
        </w:rPr>
      </w:pPr>
      <w:r w:rsidRPr="0047269F">
        <w:rPr>
          <w:rFonts w:ascii="PT Astra Serif" w:hAnsi="PT Astra Serif"/>
          <w:color w:val="000000"/>
          <w:sz w:val="28"/>
          <w:szCs w:val="20"/>
        </w:rPr>
        <w:t>21. В случае направления заявителем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пользователя, обязательным приложением к такому запросу являются документы, подтверждающие указанное полномочие такого лица.</w:t>
      </w:r>
    </w:p>
    <w:p w:rsidR="0055301F" w:rsidRPr="0047269F" w:rsidRDefault="0055301F" w:rsidP="00B943D7">
      <w:pPr>
        <w:pBdr>
          <w:top w:val="none" w:sz="0" w:space="0" w:color="auto"/>
          <w:left w:val="none" w:sz="0" w:space="0" w:color="auto"/>
          <w:bottom w:val="none" w:sz="0" w:space="0" w:color="auto"/>
          <w:right w:val="none" w:sz="0" w:space="0" w:color="auto"/>
          <w:between w:val="none" w:sz="0" w:space="0" w:color="auto"/>
        </w:pBdr>
        <w:tabs>
          <w:tab w:val="left" w:pos="0"/>
        </w:tabs>
        <w:ind w:firstLine="709"/>
        <w:jc w:val="both"/>
        <w:rPr>
          <w:rFonts w:ascii="PT Astra Serif" w:hAnsi="PT Astra Serif"/>
          <w:color w:val="000000"/>
          <w:sz w:val="22"/>
          <w:szCs w:val="20"/>
        </w:rPr>
      </w:pPr>
      <w:r w:rsidRPr="0047269F">
        <w:rPr>
          <w:rFonts w:ascii="PT Astra Serif" w:hAnsi="PT Astra Serif"/>
          <w:color w:val="000000"/>
          <w:sz w:val="28"/>
          <w:szCs w:val="20"/>
        </w:rPr>
        <w:t>22.</w:t>
      </w:r>
      <w:r w:rsidR="00B943D7" w:rsidRPr="0047269F">
        <w:rPr>
          <w:rFonts w:ascii="PT Astra Serif" w:hAnsi="PT Astra Serif"/>
          <w:color w:val="000000"/>
          <w:sz w:val="28"/>
          <w:szCs w:val="20"/>
        </w:rPr>
        <w:t> </w:t>
      </w:r>
      <w:r w:rsidRPr="0047269F">
        <w:rPr>
          <w:rFonts w:ascii="PT Astra Serif" w:hAnsi="PT Astra Serif"/>
          <w:color w:val="000000"/>
          <w:sz w:val="28"/>
          <w:szCs w:val="20"/>
        </w:rPr>
        <w:t>В случае если запрос направляется заявителем или уполномоченным лицом в электронной форме, такой запрос подписывается простой электронной подписью пользователя либо уполномоченного лица. 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w:t>
      </w:r>
    </w:p>
    <w:p w:rsid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5470C5" w:rsidRPr="0047269F" w:rsidRDefault="005470C5"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47269F">
        <w:rPr>
          <w:rFonts w:ascii="PT Astra Serif" w:hAnsi="PT Astra Serif"/>
          <w:b/>
          <w:color w:val="000000"/>
          <w:sz w:val="28"/>
          <w:szCs w:val="20"/>
        </w:rPr>
        <w:lastRenderedPageBreak/>
        <w:t>Исчерпывающий перечень документов (сведений), необходимых</w:t>
      </w:r>
    </w:p>
    <w:p w:rsidR="008267B0"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47269F">
        <w:rPr>
          <w:rFonts w:ascii="PT Astra Serif" w:hAnsi="PT Astra Serif"/>
          <w:b/>
          <w:color w:val="000000"/>
          <w:sz w:val="28"/>
          <w:szCs w:val="20"/>
        </w:rP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47269F">
        <w:rPr>
          <w:rFonts w:ascii="PT Astra Serif" w:hAnsi="PT Astra Serif"/>
          <w:b/>
          <w:color w:val="000000"/>
          <w:sz w:val="28"/>
          <w:szCs w:val="20"/>
        </w:rPr>
        <w:t>органов, участвующих</w:t>
      </w:r>
      <w:r w:rsidR="00B943D7" w:rsidRPr="0047269F">
        <w:rPr>
          <w:rFonts w:ascii="PT Astra Serif" w:hAnsi="PT Astra Serif"/>
          <w:b/>
          <w:color w:val="000000"/>
          <w:sz w:val="28"/>
          <w:szCs w:val="20"/>
        </w:rPr>
        <w:t xml:space="preserve"> </w:t>
      </w:r>
      <w:r w:rsidRPr="0047269F">
        <w:rPr>
          <w:rFonts w:ascii="PT Astra Serif" w:hAnsi="PT Astra Serif"/>
          <w:b/>
          <w:color w:val="000000"/>
          <w:sz w:val="28"/>
          <w:szCs w:val="20"/>
        </w:rPr>
        <w:t>в предоставлении государственных и муниципальных услуг, и которые заявитель вправе представить</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b/>
          <w:color w:val="000000"/>
          <w:sz w:val="28"/>
          <w:szCs w:val="20"/>
        </w:rPr>
      </w:pP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jc w:val="both"/>
        <w:rPr>
          <w:rFonts w:ascii="Calibri" w:hAnsi="Calibri"/>
          <w:color w:val="000000"/>
          <w:sz w:val="28"/>
          <w:szCs w:val="20"/>
        </w:rPr>
      </w:pPr>
      <w:r w:rsidRPr="0047269F">
        <w:rPr>
          <w:rFonts w:ascii="PT Astra Serif" w:hAnsi="PT Astra Serif"/>
          <w:color w:val="000000"/>
          <w:sz w:val="28"/>
          <w:szCs w:val="20"/>
        </w:rPr>
        <w:t>23.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информация об осуществлении заявителем оплаты предоставления сведений, документов, материалов, согласно полученному уведомлению об оплате предоставления сведений, документов, материалов.</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47269F">
        <w:rPr>
          <w:rFonts w:ascii="PT Astra Serif" w:hAnsi="PT Astra Serif"/>
          <w:color w:val="000000"/>
          <w:sz w:val="28"/>
          <w:szCs w:val="20"/>
        </w:rPr>
        <w:t>24. Запрещается требовать от заявителя:</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47269F">
        <w:rPr>
          <w:rFonts w:ascii="PT Astra Serif" w:hAnsi="PT Astra Serif"/>
          <w:color w:val="000000"/>
          <w:sz w:val="28"/>
          <w:szCs w:val="20"/>
        </w:rPr>
        <w:t>1)</w:t>
      </w:r>
      <w:r w:rsidR="005470C5">
        <w:rPr>
          <w:rFonts w:ascii="PT Astra Serif" w:hAnsi="PT Astra Serif"/>
          <w:color w:val="000000"/>
          <w:sz w:val="28"/>
          <w:szCs w:val="20"/>
        </w:rPr>
        <w:t> </w:t>
      </w:r>
      <w:r w:rsidRPr="0047269F">
        <w:rPr>
          <w:rFonts w:ascii="PT Astra Serif" w:hAnsi="PT Astra Serif"/>
          <w:color w:val="000000"/>
          <w:sz w:val="28"/>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47269F">
        <w:rPr>
          <w:rFonts w:ascii="PT Astra Serif" w:hAnsi="PT Astra Serif"/>
          <w:color w:val="000000"/>
          <w:sz w:val="28"/>
          <w:szCs w:val="20"/>
        </w:rPr>
        <w:t>2)</w:t>
      </w:r>
      <w:r w:rsidR="005470C5">
        <w:rPr>
          <w:rFonts w:ascii="PT Astra Serif" w:hAnsi="PT Astra Serif"/>
          <w:color w:val="000000"/>
          <w:sz w:val="28"/>
          <w:szCs w:val="20"/>
        </w:rPr>
        <w:t> </w:t>
      </w:r>
      <w:r w:rsidRPr="0047269F">
        <w:rPr>
          <w:rFonts w:ascii="PT Astra Serif" w:hAnsi="PT Astra Serif"/>
          <w:color w:val="000000"/>
          <w:sz w:val="28"/>
          <w:szCs w:val="20"/>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администрации,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47269F">
        <w:rPr>
          <w:rFonts w:ascii="PT Astra Serif" w:hAnsi="PT Astra Serif"/>
          <w:color w:val="000000"/>
          <w:sz w:val="28"/>
          <w:szCs w:val="20"/>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47269F">
        <w:rPr>
          <w:rFonts w:ascii="PT Astra Serif" w:hAnsi="PT Astra Serif"/>
          <w:color w:val="000000"/>
          <w:sz w:val="28"/>
          <w:szCs w:val="20"/>
        </w:rPr>
        <w:t xml:space="preserve">4) представления документов и информации, отсутствие и (или) недостоверность которых не указывались при первоначальном отказе в </w:t>
      </w:r>
      <w:r w:rsidRPr="0047269F">
        <w:rPr>
          <w:rFonts w:ascii="PT Astra Serif" w:hAnsi="PT Astra Serif"/>
          <w:color w:val="000000"/>
          <w:sz w:val="28"/>
          <w:szCs w:val="20"/>
        </w:rPr>
        <w:lastRenderedPageBreak/>
        <w:t>предоставлении муниципальной услуги, за исключением следующих случаев:</w:t>
      </w:r>
    </w:p>
    <w:p w:rsidR="0055301F" w:rsidRPr="0047269F" w:rsidRDefault="0055301F" w:rsidP="00B943D7">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47269F">
        <w:rPr>
          <w:rFonts w:ascii="PT Astra Serif" w:hAnsi="PT Astra Serif"/>
          <w:color w:val="000000"/>
          <w:sz w:val="28"/>
          <w:szCs w:val="20"/>
        </w:rPr>
        <w:t>а)</w:t>
      </w:r>
      <w:r w:rsidR="00B943D7" w:rsidRPr="0047269F">
        <w:rPr>
          <w:rFonts w:ascii="PT Astra Serif" w:hAnsi="PT Astra Serif"/>
          <w:color w:val="000000"/>
          <w:sz w:val="28"/>
          <w:szCs w:val="20"/>
        </w:rPr>
        <w:t> </w:t>
      </w:r>
      <w:r w:rsidRPr="0047269F">
        <w:rPr>
          <w:rFonts w:ascii="PT Astra Serif" w:hAnsi="PT Astra Serif"/>
          <w:color w:val="000000"/>
          <w:sz w:val="28"/>
          <w:szCs w:val="2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47269F">
        <w:rPr>
          <w:rFonts w:ascii="PT Astra Serif" w:hAnsi="PT Astra Serif"/>
          <w:color w:val="000000"/>
          <w:sz w:val="28"/>
          <w:szCs w:val="20"/>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47269F">
        <w:rPr>
          <w:rFonts w:ascii="PT Astra Serif" w:hAnsi="PT Astra Serif"/>
          <w:color w:val="000000"/>
          <w:sz w:val="28"/>
          <w:szCs w:val="20"/>
        </w:rPr>
        <w:t>в) истечение срока действия документов или изменение информации после первоначального отказа в предоставлении муниципальной услуги;</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47269F">
        <w:rPr>
          <w:rFonts w:ascii="PT Astra Serif" w:hAnsi="PT Astra Serif"/>
          <w:color w:val="000000"/>
          <w:sz w:val="28"/>
          <w:szCs w:val="20"/>
        </w:rPr>
        <w:t>г) выявление документально подтвержденного факта (признаков) ошибочного или противоправного действия (бездействия) сотрудника администрации, предоставляющего муниципальную услугу, о чем в письменном виде за подписью руководителя структурного подразделения администрации уведомляется заявитель, а также приносятся извинения за доставленные неудобства;</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47269F">
        <w:rPr>
          <w:rFonts w:ascii="PT Astra Serif" w:hAnsi="PT Astra Serif"/>
          <w:color w:val="000000"/>
          <w:sz w:val="28"/>
          <w:szCs w:val="20"/>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47269F">
        <w:rPr>
          <w:rFonts w:ascii="PT Astra Serif" w:hAnsi="PT Astra Serif"/>
          <w:b/>
          <w:color w:val="000000"/>
          <w:sz w:val="28"/>
          <w:szCs w:val="20"/>
        </w:rPr>
        <w:t>Исчерпывающий перечень оснований для отказа в приеме документов, необходимых для предоставления муниципальной услуги</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color w:val="000000"/>
          <w:sz w:val="28"/>
          <w:szCs w:val="20"/>
        </w:rPr>
      </w:pPr>
      <w:r w:rsidRPr="0047269F">
        <w:rPr>
          <w:rFonts w:ascii="PT Astra Serif" w:hAnsi="PT Astra Serif"/>
          <w:color w:val="000000"/>
          <w:szCs w:val="20"/>
        </w:rPr>
        <w:tab/>
        <w:t>2</w:t>
      </w:r>
      <w:r w:rsidRPr="0047269F">
        <w:rPr>
          <w:rFonts w:ascii="PT Astra Serif" w:hAnsi="PT Astra Serif"/>
          <w:color w:val="000000"/>
          <w:sz w:val="28"/>
          <w:szCs w:val="20"/>
        </w:rPr>
        <w:t>5.</w:t>
      </w:r>
      <w:r w:rsidR="00B943D7" w:rsidRPr="0047269F">
        <w:rPr>
          <w:rFonts w:ascii="PT Astra Serif" w:hAnsi="PT Astra Serif"/>
          <w:color w:val="000000"/>
          <w:sz w:val="28"/>
          <w:szCs w:val="20"/>
        </w:rPr>
        <w:t> </w:t>
      </w:r>
      <w:r w:rsidRPr="0047269F">
        <w:rPr>
          <w:rFonts w:ascii="PT Astra Serif" w:hAnsi="PT Astra Serif"/>
          <w:color w:val="000000"/>
          <w:sz w:val="28"/>
          <w:szCs w:val="20"/>
        </w:rPr>
        <w:t>Основания для отказа в приеме документов, необходимых для предоставления муниципальной услуги:</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40"/>
        <w:jc w:val="both"/>
        <w:rPr>
          <w:rFonts w:ascii="PT Astra Serif" w:hAnsi="PT Astra Serif"/>
          <w:color w:val="000000"/>
          <w:sz w:val="28"/>
          <w:szCs w:val="20"/>
        </w:rPr>
      </w:pPr>
      <w:r w:rsidRPr="0047269F">
        <w:rPr>
          <w:rFonts w:ascii="PT Astra Serif" w:hAnsi="PT Astra Serif"/>
          <w:color w:val="000000"/>
          <w:sz w:val="28"/>
          <w:szCs w:val="20"/>
        </w:rPr>
        <w:t>1) документы не поддаются прочтению, неразборчиво написаны, имеют подчистки, приписки, зачеркнутые слова, иные не оговоренные в них исправления либо повреждения, не позволяющие однозначно истолковать содержание документов, подпись заявителя отсутствует;</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40"/>
        <w:jc w:val="both"/>
        <w:rPr>
          <w:rFonts w:ascii="PT Astra Serif" w:hAnsi="PT Astra Serif"/>
          <w:color w:val="000000"/>
          <w:sz w:val="28"/>
          <w:szCs w:val="20"/>
        </w:rPr>
      </w:pPr>
      <w:r w:rsidRPr="0047269F">
        <w:rPr>
          <w:rFonts w:ascii="PT Astra Serif" w:hAnsi="PT Astra Serif"/>
          <w:color w:val="000000"/>
          <w:sz w:val="28"/>
          <w:szCs w:val="20"/>
        </w:rPr>
        <w:t>2) документы исполнены карандашом;</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40"/>
        <w:jc w:val="both"/>
        <w:rPr>
          <w:rFonts w:ascii="PT Astra Serif" w:hAnsi="PT Astra Serif"/>
          <w:color w:val="000000"/>
          <w:sz w:val="28"/>
          <w:szCs w:val="20"/>
        </w:rPr>
      </w:pPr>
      <w:r w:rsidRPr="0047269F">
        <w:rPr>
          <w:rFonts w:ascii="PT Astra Serif" w:hAnsi="PT Astra Serif"/>
          <w:color w:val="000000"/>
          <w:sz w:val="28"/>
          <w:szCs w:val="20"/>
        </w:rPr>
        <w:t>3) документы поданы неуполномоченным лицом;</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40"/>
        <w:jc w:val="both"/>
        <w:rPr>
          <w:rFonts w:ascii="PT Astra Serif" w:hAnsi="PT Astra Serif"/>
          <w:color w:val="000000"/>
          <w:sz w:val="28"/>
          <w:szCs w:val="20"/>
        </w:rPr>
      </w:pPr>
      <w:r w:rsidRPr="0047269F">
        <w:rPr>
          <w:rFonts w:ascii="PT Astra Serif" w:hAnsi="PT Astra Serif"/>
          <w:color w:val="000000"/>
          <w:sz w:val="28"/>
          <w:szCs w:val="20"/>
        </w:rPr>
        <w:t>4) запрос не соответствует форме установленного административным регламентом образца (приложение 2 к административному регламенту);</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40"/>
        <w:jc w:val="both"/>
        <w:rPr>
          <w:rFonts w:ascii="PT Astra Serif" w:hAnsi="PT Astra Serif"/>
          <w:color w:val="000000"/>
          <w:sz w:val="28"/>
          <w:szCs w:val="20"/>
        </w:rPr>
      </w:pPr>
      <w:r w:rsidRPr="0047269F">
        <w:rPr>
          <w:rFonts w:ascii="PT Astra Serif" w:hAnsi="PT Astra Serif"/>
          <w:color w:val="000000"/>
          <w:sz w:val="28"/>
          <w:szCs w:val="20"/>
        </w:rPr>
        <w:t>5) отсутствие документов, указанных в пункте 18 административного регламента;</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40"/>
        <w:jc w:val="both"/>
        <w:rPr>
          <w:rFonts w:ascii="PT Astra Serif" w:hAnsi="PT Astra Serif"/>
          <w:color w:val="000000"/>
          <w:sz w:val="28"/>
          <w:szCs w:val="20"/>
        </w:rPr>
      </w:pPr>
      <w:r w:rsidRPr="0047269F">
        <w:rPr>
          <w:rFonts w:ascii="PT Astra Serif" w:hAnsi="PT Astra Serif"/>
          <w:color w:val="000000"/>
          <w:sz w:val="28"/>
          <w:szCs w:val="20"/>
        </w:rPr>
        <w:t>6) отсутствие у администрации полномочий по рассмотрению запроса;</w:t>
      </w:r>
    </w:p>
    <w:p w:rsidR="0055301F" w:rsidRPr="0047269F" w:rsidRDefault="0055301F" w:rsidP="008267B0">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40"/>
        <w:jc w:val="both"/>
        <w:rPr>
          <w:rFonts w:ascii="PT Astra Serif" w:hAnsi="PT Astra Serif"/>
          <w:color w:val="000000"/>
          <w:sz w:val="28"/>
          <w:szCs w:val="20"/>
        </w:rPr>
      </w:pPr>
      <w:r w:rsidRPr="0047269F">
        <w:rPr>
          <w:rFonts w:ascii="PT Astra Serif" w:hAnsi="PT Astra Serif"/>
          <w:color w:val="000000"/>
          <w:sz w:val="28"/>
          <w:szCs w:val="20"/>
        </w:rPr>
        <w:t xml:space="preserve">7) представление заявителем запроса и электронных документов, не </w:t>
      </w:r>
      <w:r w:rsidRPr="0047269F">
        <w:rPr>
          <w:rFonts w:ascii="PT Astra Serif" w:hAnsi="PT Astra Serif"/>
          <w:color w:val="000000"/>
          <w:sz w:val="28"/>
          <w:szCs w:val="20"/>
        </w:rPr>
        <w:lastRenderedPageBreak/>
        <w:t xml:space="preserve">подписанных (не заверенных) электронной подписью в соответствии с требованиями Федерального </w:t>
      </w:r>
      <w:hyperlink r:id="rId13" w:history="1">
        <w:r w:rsidRPr="0047269F">
          <w:rPr>
            <w:rFonts w:ascii="PT Astra Serif" w:hAnsi="PT Astra Serif"/>
            <w:color w:val="000000"/>
            <w:sz w:val="28"/>
            <w:szCs w:val="20"/>
          </w:rPr>
          <w:t>закона</w:t>
        </w:r>
      </w:hyperlink>
      <w:r w:rsidRPr="0047269F">
        <w:rPr>
          <w:rFonts w:ascii="PT Astra Serif" w:hAnsi="PT Astra Serif"/>
          <w:color w:val="000000"/>
          <w:sz w:val="28"/>
          <w:szCs w:val="20"/>
        </w:rPr>
        <w:t xml:space="preserve"> от 6 апреля 2011 года № 63-ФЗ «Об электронной подписи», Федерального </w:t>
      </w:r>
      <w:hyperlink r:id="rId14" w:history="1">
        <w:r w:rsidRPr="0047269F">
          <w:rPr>
            <w:rFonts w:ascii="PT Astra Serif" w:hAnsi="PT Astra Serif"/>
            <w:color w:val="000000"/>
            <w:sz w:val="28"/>
            <w:szCs w:val="20"/>
          </w:rPr>
          <w:t>закона</w:t>
        </w:r>
      </w:hyperlink>
      <w:r w:rsidRPr="0047269F">
        <w:rPr>
          <w:rFonts w:ascii="PT Astra Serif" w:hAnsi="PT Astra Serif"/>
          <w:color w:val="000000"/>
          <w:sz w:val="28"/>
          <w:szCs w:val="20"/>
        </w:rPr>
        <w:t xml:space="preserve"> от 27 июля 2010 года № 210-ФЗ «</w:t>
      </w:r>
      <w:r w:rsidRPr="0047269F">
        <w:rPr>
          <w:rFonts w:ascii="PT Astra Serif" w:hAnsi="PT Astra Serif"/>
          <w:color w:val="000000"/>
          <w:sz w:val="28"/>
          <w:szCs w:val="28"/>
        </w:rPr>
        <w:t>Об организации предоставления государственных и муниципальных услуг».</w:t>
      </w:r>
    </w:p>
    <w:p w:rsidR="0055301F" w:rsidRPr="0047269F" w:rsidRDefault="00BB071A" w:rsidP="005470C5">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40"/>
        <w:jc w:val="both"/>
        <w:rPr>
          <w:rFonts w:ascii="PT Astra Serif" w:hAnsi="PT Astra Serif"/>
          <w:color w:val="000000"/>
          <w:sz w:val="28"/>
          <w:szCs w:val="20"/>
        </w:rPr>
      </w:pPr>
      <w:r>
        <w:rPr>
          <w:rFonts w:ascii="PT Astra Serif" w:hAnsi="PT Astra Serif"/>
          <w:color w:val="000000"/>
          <w:sz w:val="28"/>
          <w:szCs w:val="20"/>
        </w:rPr>
        <w:t>8)</w:t>
      </w:r>
      <w:r w:rsidR="005470C5">
        <w:rPr>
          <w:rFonts w:ascii="PT Astra Serif" w:hAnsi="PT Astra Serif"/>
          <w:color w:val="000000"/>
          <w:sz w:val="28"/>
          <w:szCs w:val="20"/>
        </w:rPr>
        <w:t> </w:t>
      </w:r>
      <w:r>
        <w:rPr>
          <w:rFonts w:ascii="PT Astra Serif" w:hAnsi="PT Astra Serif"/>
          <w:color w:val="000000"/>
          <w:sz w:val="28"/>
          <w:szCs w:val="20"/>
        </w:rPr>
        <w:t>п</w:t>
      </w:r>
      <w:r w:rsidRPr="00BB071A">
        <w:rPr>
          <w:rFonts w:ascii="PT Astra Serif" w:hAnsi="PT Astra Serif"/>
          <w:color w:val="000000"/>
          <w:sz w:val="28"/>
          <w:szCs w:val="20"/>
        </w:rPr>
        <w:t>одача заявления о предоставлении Услуги в МФЦ не предусматривается</w:t>
      </w:r>
    </w:p>
    <w:p w:rsidR="00B943D7" w:rsidRPr="0047269F" w:rsidRDefault="00B943D7" w:rsidP="0055301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color w:val="000000"/>
          <w:sz w:val="28"/>
          <w:szCs w:val="20"/>
        </w:rPr>
      </w:pP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47269F">
        <w:rPr>
          <w:rFonts w:ascii="PT Astra Serif" w:hAnsi="PT Astra Serif"/>
          <w:b/>
          <w:color w:val="000000"/>
          <w:sz w:val="28"/>
          <w:szCs w:val="20"/>
        </w:rPr>
        <w:t>Исчерпывающий перечень оснований для</w:t>
      </w:r>
      <w:r w:rsidR="00C53FA8" w:rsidRPr="0047269F">
        <w:rPr>
          <w:rFonts w:ascii="PT Astra Serif" w:hAnsi="PT Astra Serif"/>
          <w:b/>
          <w:color w:val="000000"/>
          <w:sz w:val="28"/>
          <w:szCs w:val="20"/>
        </w:rPr>
        <w:t xml:space="preserve"> </w:t>
      </w:r>
      <w:r w:rsidRPr="0047269F">
        <w:rPr>
          <w:rFonts w:ascii="PT Astra Serif" w:hAnsi="PT Astra Serif"/>
          <w:b/>
          <w:color w:val="000000"/>
          <w:sz w:val="28"/>
          <w:szCs w:val="20"/>
        </w:rPr>
        <w:t xml:space="preserve">приостановления предоставления муниципальной услуги или отказа </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47269F">
        <w:rPr>
          <w:rFonts w:ascii="PT Astra Serif" w:hAnsi="PT Astra Serif"/>
          <w:b/>
          <w:color w:val="000000"/>
          <w:sz w:val="28"/>
          <w:szCs w:val="20"/>
        </w:rPr>
        <w:t>в предоставлении муниципальной услуги</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b/>
          <w:color w:val="000000"/>
          <w:sz w:val="28"/>
          <w:szCs w:val="20"/>
        </w:rPr>
      </w:pP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47269F">
        <w:rPr>
          <w:rFonts w:ascii="PT Astra Serif" w:hAnsi="PT Astra Serif"/>
          <w:color w:val="000000"/>
          <w:sz w:val="28"/>
          <w:szCs w:val="20"/>
        </w:rPr>
        <w:t>26. Основания для приостановления предоставления муниципальной услуги отсутствуют.</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47269F">
        <w:rPr>
          <w:rFonts w:ascii="PT Astra Serif" w:hAnsi="PT Astra Serif"/>
          <w:color w:val="000000"/>
          <w:sz w:val="28"/>
          <w:szCs w:val="20"/>
        </w:rPr>
        <w:t>27. Исчерпывающий перечень оснований для отказа в предоставлении муниципальной услуги:</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47269F">
        <w:rPr>
          <w:rFonts w:ascii="PT Astra Serif" w:hAnsi="PT Astra Serif"/>
          <w:color w:val="000000"/>
          <w:sz w:val="28"/>
          <w:szCs w:val="20"/>
        </w:rPr>
        <w:t>а) запрос не содержит информации, указанной в подпункте 1 пункта 18 настоящего административного регламента;</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47269F">
        <w:rPr>
          <w:rFonts w:ascii="PT Astra Serif" w:hAnsi="PT Astra Serif"/>
          <w:color w:val="000000"/>
          <w:sz w:val="28"/>
          <w:szCs w:val="20"/>
        </w:rPr>
        <w:t xml:space="preserve">б) запрос не отвечает требованиям </w:t>
      </w:r>
      <w:hyperlink r:id="rId15" w:history="1">
        <w:r w:rsidRPr="0047269F">
          <w:rPr>
            <w:rFonts w:ascii="PT Astra Serif" w:hAnsi="PT Astra Serif"/>
            <w:color w:val="000000"/>
            <w:sz w:val="28"/>
            <w:szCs w:val="20"/>
          </w:rPr>
          <w:t>пунктов 21</w:t>
        </w:r>
      </w:hyperlink>
      <w:r w:rsidRPr="0047269F">
        <w:rPr>
          <w:rFonts w:ascii="PT Astra Serif" w:hAnsi="PT Astra Serif"/>
          <w:color w:val="000000"/>
          <w:sz w:val="28"/>
          <w:szCs w:val="20"/>
        </w:rPr>
        <w:t xml:space="preserve"> и </w:t>
      </w:r>
      <w:hyperlink r:id="rId16" w:history="1">
        <w:r w:rsidRPr="0047269F">
          <w:rPr>
            <w:rFonts w:ascii="PT Astra Serif" w:hAnsi="PT Astra Serif"/>
            <w:color w:val="000000"/>
            <w:sz w:val="28"/>
            <w:szCs w:val="20"/>
          </w:rPr>
          <w:t>22</w:t>
        </w:r>
      </w:hyperlink>
      <w:r w:rsidRPr="0047269F">
        <w:rPr>
          <w:rFonts w:ascii="PT Astra Serif" w:hAnsi="PT Astra Serif"/>
          <w:color w:val="000000"/>
          <w:sz w:val="28"/>
          <w:szCs w:val="20"/>
        </w:rPr>
        <w:t xml:space="preserve"> настоящего административного регламента;</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47269F">
        <w:rPr>
          <w:rFonts w:ascii="PT Astra Serif" w:hAnsi="PT Astra Serif"/>
          <w:color w:val="000000"/>
          <w:sz w:val="28"/>
          <w:szCs w:val="20"/>
        </w:rPr>
        <w:t>в)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47269F">
        <w:rPr>
          <w:rFonts w:ascii="PT Astra Serif" w:hAnsi="PT Astra Serif"/>
          <w:color w:val="000000"/>
          <w:sz w:val="28"/>
          <w:szCs w:val="20"/>
        </w:rPr>
        <w:t>г) отсутствие информации об осуществлении заявителем оплаты предоставления сведений, документов, материалов по истечении 7 рабочих дней со дня направления уведомления об оплате или оплата предоставления сведений, документов, материалов осуществлена не в полном объеме;</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47269F">
        <w:rPr>
          <w:rFonts w:ascii="PT Astra Serif" w:hAnsi="PT Astra Serif"/>
          <w:color w:val="000000"/>
          <w:sz w:val="28"/>
          <w:szCs w:val="20"/>
        </w:rPr>
        <w:t>д) запрашиваемые сведения, документы, материалы отсутствуют в информационной системе на дату рассмотрения запроса.</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47269F">
        <w:rPr>
          <w:rFonts w:ascii="PT Astra Serif" w:hAnsi="PT Astra Serif"/>
          <w:color w:val="000000"/>
          <w:sz w:val="28"/>
          <w:szCs w:val="20"/>
        </w:rPr>
        <w:t>30. В случае если указанные в запросе сведения, документы, материалы относятся к информации ограниченного доступа, администрация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r w:rsidRPr="0047269F">
        <w:rPr>
          <w:rFonts w:ascii="PT Astra Serif" w:hAnsi="PT Astra Serif"/>
          <w:color w:val="000000"/>
          <w:sz w:val="28"/>
          <w:szCs w:val="20"/>
        </w:rPr>
        <w:t>31. В случае отсутствия в информационной системе сведений, документов, материалов, в отношении которых поступил запрос, межведомственный запрос, органом местного самоуправления проводится сбор необходимых сведений, документов, материалов для их предоставления пользователям с учетом сроков.</w:t>
      </w:r>
    </w:p>
    <w:p w:rsidR="0055301F" w:rsidRPr="0047269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firstLine="709"/>
        <w:contextualSpacing/>
        <w:jc w:val="both"/>
        <w:rPr>
          <w:rFonts w:ascii="PT Astra Serif" w:hAnsi="PT Astra Serif"/>
          <w:color w:val="000000"/>
          <w:sz w:val="28"/>
          <w:szCs w:val="20"/>
        </w:rPr>
      </w:pPr>
    </w:p>
    <w:p w:rsid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left="720"/>
        <w:contextualSpacing/>
        <w:jc w:val="both"/>
        <w:rPr>
          <w:rFonts w:ascii="PT Astra Serif" w:hAnsi="PT Astra Serif"/>
          <w:color w:val="000000"/>
          <w:sz w:val="28"/>
          <w:szCs w:val="20"/>
        </w:rPr>
      </w:pPr>
    </w:p>
    <w:p w:rsidR="005470C5" w:rsidRDefault="005470C5"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left="720"/>
        <w:contextualSpacing/>
        <w:jc w:val="both"/>
        <w:rPr>
          <w:rFonts w:ascii="PT Astra Serif" w:hAnsi="PT Astra Serif"/>
          <w:color w:val="000000"/>
          <w:sz w:val="28"/>
          <w:szCs w:val="20"/>
        </w:rPr>
      </w:pPr>
    </w:p>
    <w:p w:rsidR="005470C5" w:rsidRPr="0047269F" w:rsidRDefault="005470C5" w:rsidP="0055301F">
      <w:pPr>
        <w:widowControl w:val="0"/>
        <w:pBdr>
          <w:top w:val="none" w:sz="0" w:space="0" w:color="auto"/>
          <w:left w:val="none" w:sz="0" w:space="0" w:color="auto"/>
          <w:bottom w:val="none" w:sz="0" w:space="0" w:color="auto"/>
          <w:right w:val="none" w:sz="0" w:space="0" w:color="auto"/>
          <w:between w:val="none" w:sz="0" w:space="0" w:color="auto"/>
        </w:pBdr>
        <w:tabs>
          <w:tab w:val="left" w:pos="0"/>
        </w:tabs>
        <w:ind w:left="720"/>
        <w:contextualSpacing/>
        <w:jc w:val="both"/>
        <w:rPr>
          <w:rFonts w:ascii="PT Astra Serif" w:hAnsi="PT Astra Serif"/>
          <w:color w:val="000000"/>
          <w:sz w:val="28"/>
          <w:szCs w:val="20"/>
        </w:rPr>
      </w:pP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47269F">
        <w:rPr>
          <w:rFonts w:ascii="PT Astra Serif" w:hAnsi="PT Astra Serif"/>
          <w:b/>
          <w:color w:val="000000"/>
          <w:sz w:val="28"/>
          <w:szCs w:val="20"/>
        </w:rPr>
        <w:lastRenderedPageBreak/>
        <w:t>Перечень услуг, которые являются необходимыми и</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47269F">
        <w:rPr>
          <w:rFonts w:ascii="PT Astra Serif" w:hAnsi="PT Astra Serif"/>
          <w:b/>
          <w:color w:val="000000"/>
          <w:sz w:val="28"/>
          <w:szCs w:val="20"/>
        </w:rPr>
        <w:t>обязательными для предоставления муниципальной услуги,</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47269F">
        <w:rPr>
          <w:rFonts w:ascii="PT Astra Serif" w:hAnsi="PT Astra Serif"/>
          <w:b/>
          <w:color w:val="000000"/>
          <w:sz w:val="28"/>
          <w:szCs w:val="20"/>
        </w:rPr>
        <w:t>в том числе сведения о документе (документах), выдаваемом</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47269F">
        <w:rPr>
          <w:rFonts w:ascii="PT Astra Serif" w:hAnsi="PT Astra Serif"/>
          <w:b/>
          <w:color w:val="000000"/>
          <w:sz w:val="28"/>
          <w:szCs w:val="20"/>
        </w:rPr>
        <w:t>(выдаваемых) организациями, участвующими в предоставлении</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47269F">
        <w:rPr>
          <w:rFonts w:ascii="PT Astra Serif" w:hAnsi="PT Astra Serif"/>
          <w:b/>
          <w:color w:val="000000"/>
          <w:sz w:val="28"/>
          <w:szCs w:val="20"/>
        </w:rPr>
        <w:t>муниципальной услуги</w:t>
      </w:r>
    </w:p>
    <w:p w:rsidR="0055301F" w:rsidRPr="0047269F" w:rsidRDefault="0055301F" w:rsidP="0055301F">
      <w:pPr>
        <w:pBdr>
          <w:top w:val="none" w:sz="0" w:space="0" w:color="auto"/>
          <w:left w:val="none" w:sz="0" w:space="0" w:color="auto"/>
          <w:bottom w:val="none" w:sz="0" w:space="0" w:color="auto"/>
          <w:right w:val="none" w:sz="0" w:space="0" w:color="auto"/>
          <w:between w:val="none" w:sz="0" w:space="0" w:color="auto"/>
        </w:pBdr>
        <w:ind w:firstLine="709"/>
        <w:outlineLvl w:val="2"/>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color w:val="000000"/>
          <w:sz w:val="28"/>
          <w:szCs w:val="20"/>
        </w:rPr>
      </w:pPr>
      <w:r w:rsidRPr="0047269F">
        <w:rPr>
          <w:rFonts w:ascii="PT Astra Serif" w:hAnsi="PT Astra Serif"/>
          <w:color w:val="000000"/>
          <w:sz w:val="28"/>
          <w:szCs w:val="20"/>
        </w:rPr>
        <w:t>31. Услуги, которые являются необходимыми и обязательными для предоставления муниципальной услуги, отсутствуют.</w:t>
      </w:r>
      <w:r w:rsidRPr="0055301F">
        <w:rPr>
          <w:rFonts w:ascii="PT Astra Serif" w:hAnsi="PT Astra Serif"/>
          <w:color w:val="000000"/>
          <w:sz w:val="28"/>
          <w:szCs w:val="20"/>
        </w:rPr>
        <w:t xml:space="preserve">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outlineLvl w:val="2"/>
        <w:rPr>
          <w:rFonts w:ascii="PT Astra Serif" w:hAnsi="PT Astra Serif"/>
          <w:color w:val="000000"/>
          <w:sz w:val="28"/>
          <w:szCs w:val="20"/>
        </w:rPr>
      </w:pPr>
    </w:p>
    <w:p w:rsidR="00B943D7"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0"/>
        <w:rPr>
          <w:rFonts w:ascii="PT Astra Serif" w:hAnsi="PT Astra Serif"/>
          <w:b/>
          <w:color w:val="000000"/>
          <w:sz w:val="28"/>
          <w:szCs w:val="20"/>
        </w:rPr>
      </w:pPr>
      <w:r w:rsidRPr="0055301F">
        <w:rPr>
          <w:rFonts w:ascii="PT Astra Serif" w:hAnsi="PT Astra Serif"/>
          <w:b/>
          <w:color w:val="000000"/>
          <w:sz w:val="28"/>
          <w:szCs w:val="20"/>
        </w:rPr>
        <w:t>Порядок,</w:t>
      </w:r>
      <w:r w:rsidR="00C53FA8">
        <w:rPr>
          <w:rFonts w:ascii="PT Astra Serif" w:hAnsi="PT Astra Serif"/>
          <w:b/>
          <w:color w:val="000000"/>
          <w:sz w:val="28"/>
          <w:szCs w:val="20"/>
        </w:rPr>
        <w:t xml:space="preserve"> </w:t>
      </w:r>
      <w:r w:rsidRPr="0055301F">
        <w:rPr>
          <w:rFonts w:ascii="PT Astra Serif" w:hAnsi="PT Astra Serif"/>
          <w:b/>
          <w:color w:val="000000"/>
          <w:sz w:val="28"/>
          <w:szCs w:val="20"/>
        </w:rPr>
        <w:t>размер</w:t>
      </w:r>
      <w:r w:rsidR="00C53FA8">
        <w:rPr>
          <w:rFonts w:ascii="PT Astra Serif" w:hAnsi="PT Astra Serif"/>
          <w:b/>
          <w:color w:val="000000"/>
          <w:sz w:val="28"/>
          <w:szCs w:val="20"/>
        </w:rPr>
        <w:t xml:space="preserve"> </w:t>
      </w:r>
      <w:r w:rsidRPr="0055301F">
        <w:rPr>
          <w:rFonts w:ascii="PT Astra Serif" w:hAnsi="PT Astra Serif"/>
          <w:b/>
          <w:color w:val="000000"/>
          <w:sz w:val="28"/>
          <w:szCs w:val="20"/>
        </w:rPr>
        <w:t>и</w:t>
      </w:r>
      <w:r w:rsidR="00C53FA8">
        <w:rPr>
          <w:rFonts w:ascii="PT Astra Serif" w:hAnsi="PT Astra Serif"/>
          <w:b/>
          <w:color w:val="000000"/>
          <w:sz w:val="28"/>
          <w:szCs w:val="20"/>
        </w:rPr>
        <w:t xml:space="preserve"> </w:t>
      </w:r>
      <w:r w:rsidRPr="0055301F">
        <w:rPr>
          <w:rFonts w:ascii="PT Astra Serif" w:hAnsi="PT Astra Serif"/>
          <w:b/>
          <w:color w:val="000000"/>
          <w:sz w:val="28"/>
          <w:szCs w:val="20"/>
        </w:rPr>
        <w:t xml:space="preserve">основания взимания государственной пошлины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0"/>
        <w:rPr>
          <w:rFonts w:ascii="PT Astra Serif" w:hAnsi="PT Astra Serif"/>
          <w:color w:val="000000"/>
          <w:sz w:val="28"/>
          <w:szCs w:val="20"/>
        </w:rPr>
      </w:pPr>
      <w:r w:rsidRPr="0055301F">
        <w:rPr>
          <w:rFonts w:ascii="PT Astra Serif" w:hAnsi="PT Astra Serif"/>
          <w:b/>
          <w:color w:val="000000"/>
          <w:sz w:val="28"/>
          <w:szCs w:val="20"/>
        </w:rPr>
        <w:t>или иной платы, взимаемой за предоставление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outlineLvl w:val="0"/>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8"/>
        </w:rPr>
      </w:pPr>
      <w:r w:rsidRPr="0055301F">
        <w:rPr>
          <w:rFonts w:ascii="PT Astra Serif" w:hAnsi="PT Astra Serif"/>
          <w:color w:val="000000"/>
          <w:sz w:val="28"/>
          <w:szCs w:val="28"/>
        </w:rPr>
        <w:t>32. Сведения, документы, материалы предоставляются: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540"/>
        <w:jc w:val="both"/>
        <w:rPr>
          <w:rFonts w:ascii="PT Astra Serif" w:hAnsi="PT Astra Serif"/>
          <w:color w:val="000000"/>
          <w:sz w:val="28"/>
          <w:szCs w:val="28"/>
        </w:rPr>
      </w:pPr>
      <w:r w:rsidRPr="0055301F">
        <w:rPr>
          <w:rFonts w:ascii="PT Astra Serif" w:hAnsi="PT Astra Serif"/>
          <w:color w:val="000000"/>
          <w:sz w:val="28"/>
          <w:szCs w:val="28"/>
        </w:rPr>
        <w:t>а) по запросам физических и юридических лиц (далее - запрос) за плату, за исключением случаев, если федеральными законами установлено, что указанные в запросе сведения, документы, материалы предоставляются без взимания платы;</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540"/>
        <w:jc w:val="both"/>
        <w:rPr>
          <w:rFonts w:ascii="PT Astra Serif" w:hAnsi="PT Astra Serif"/>
          <w:color w:val="000000"/>
          <w:sz w:val="28"/>
          <w:szCs w:val="28"/>
        </w:rPr>
      </w:pPr>
      <w:r w:rsidRPr="0055301F">
        <w:rPr>
          <w:rFonts w:ascii="PT Astra Serif" w:hAnsi="PT Astra Serif"/>
          <w:color w:val="000000"/>
          <w:sz w:val="28"/>
          <w:szCs w:val="28"/>
        </w:rPr>
        <w:t xml:space="preserve">б) по межведомственным запросам органов и организаций, указанных в </w:t>
      </w:r>
      <w:hyperlink w:anchor="p3" w:history="1">
        <w:r w:rsidRPr="0055301F">
          <w:rPr>
            <w:rFonts w:ascii="PT Astra Serif" w:hAnsi="PT Astra Serif"/>
            <w:color w:val="000000"/>
            <w:sz w:val="28"/>
            <w:szCs w:val="28"/>
          </w:rPr>
          <w:t>пункте 33</w:t>
        </w:r>
      </w:hyperlink>
      <w:r w:rsidRPr="0055301F">
        <w:rPr>
          <w:rFonts w:ascii="PT Astra Serif" w:hAnsi="PT Astra Serif"/>
          <w:color w:val="000000"/>
          <w:sz w:val="28"/>
          <w:szCs w:val="28"/>
        </w:rPr>
        <w:t xml:space="preserve"> настоящего административного регламента, без взимания платы.</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540"/>
        <w:jc w:val="both"/>
        <w:rPr>
          <w:rFonts w:ascii="PT Astra Serif" w:hAnsi="PT Astra Serif"/>
          <w:color w:val="000000"/>
          <w:sz w:val="28"/>
          <w:szCs w:val="28"/>
        </w:rPr>
      </w:pPr>
      <w:r w:rsidRPr="0055301F">
        <w:rPr>
          <w:rFonts w:ascii="PT Astra Serif" w:hAnsi="PT Astra Serif"/>
          <w:color w:val="000000"/>
          <w:sz w:val="28"/>
          <w:szCs w:val="28"/>
        </w:rPr>
        <w:t>33. Орган местного самоуправления предоставляет сведения, документы, материалы по межведомственным запросам:</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540"/>
        <w:jc w:val="both"/>
        <w:rPr>
          <w:rFonts w:ascii="PT Astra Serif" w:hAnsi="PT Astra Serif"/>
          <w:color w:val="000000"/>
          <w:sz w:val="28"/>
          <w:szCs w:val="28"/>
        </w:rPr>
      </w:pPr>
      <w:r w:rsidRPr="0055301F">
        <w:rPr>
          <w:rFonts w:ascii="PT Astra Serif" w:hAnsi="PT Astra Serif"/>
          <w:color w:val="000000"/>
          <w:sz w:val="28"/>
          <w:szCs w:val="28"/>
        </w:rPr>
        <w:t>а) органов государственной власти Российской Федерации, органов государственной власти субъектов Российской Федерации;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540"/>
        <w:jc w:val="both"/>
        <w:rPr>
          <w:rFonts w:ascii="PT Astra Serif" w:hAnsi="PT Astra Serif"/>
          <w:color w:val="000000"/>
          <w:sz w:val="28"/>
          <w:szCs w:val="28"/>
        </w:rPr>
      </w:pPr>
      <w:r w:rsidRPr="0055301F">
        <w:rPr>
          <w:rFonts w:ascii="PT Astra Serif" w:hAnsi="PT Astra Serif"/>
          <w:color w:val="000000"/>
          <w:sz w:val="28"/>
          <w:szCs w:val="28"/>
        </w:rPr>
        <w:t>б) иных органов местного самоуправления;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540"/>
        <w:jc w:val="both"/>
        <w:rPr>
          <w:rFonts w:ascii="PT Astra Serif" w:hAnsi="PT Astra Serif"/>
          <w:color w:val="000000"/>
          <w:sz w:val="28"/>
          <w:szCs w:val="28"/>
        </w:rPr>
      </w:pPr>
      <w:r w:rsidRPr="0055301F">
        <w:rPr>
          <w:rFonts w:ascii="PT Astra Serif" w:hAnsi="PT Astra Serif"/>
          <w:color w:val="000000"/>
          <w:sz w:val="28"/>
          <w:szCs w:val="28"/>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8"/>
        </w:rPr>
      </w:pPr>
      <w:r w:rsidRPr="0055301F">
        <w:rPr>
          <w:rFonts w:ascii="PT Astra Serif" w:hAnsi="PT Astra Serif"/>
          <w:color w:val="000000"/>
          <w:sz w:val="28"/>
          <w:szCs w:val="28"/>
        </w:rPr>
        <w:t>34. Оплата предоставления сведений из ИСОГД осуществляется заявителем через банк или иную кредитную организацию путем наличного или безналичного расчета и подлежит зачислению в бюджет муниципального образования.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 xml:space="preserve">35. Размер платы за предоставление муниципальной услуги установлен </w:t>
      </w:r>
      <w:hyperlink r:id="rId17" w:history="1">
        <w:r w:rsidRPr="0055301F">
          <w:rPr>
            <w:rFonts w:ascii="PT Astra Serif" w:hAnsi="PT Astra Serif"/>
            <w:color w:val="000000"/>
            <w:sz w:val="28"/>
            <w:szCs w:val="20"/>
          </w:rPr>
          <w:t>Постановлением</w:t>
        </w:r>
      </w:hyperlink>
      <w:r w:rsidRPr="0055301F">
        <w:rPr>
          <w:rFonts w:ascii="PT Astra Serif" w:hAnsi="PT Astra Serif"/>
          <w:color w:val="000000"/>
          <w:sz w:val="28"/>
          <w:szCs w:val="20"/>
        </w:rPr>
        <w:t xml:space="preserve"> Правительства Российской Федерации от 13.03.2020 № 279 «Об информационном обеспечении градостроительной деятельности»: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lastRenderedPageBreak/>
        <w:t>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д)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е) 1000 рублей - за предоставление сведений об одном земельном участке (части земельного участка) за каждые полные (неполные) 10000</w:t>
      </w:r>
      <w:r w:rsidR="002033C4">
        <w:rPr>
          <w:rFonts w:ascii="PT Astra Serif" w:hAnsi="PT Astra Serif"/>
          <w:color w:val="000000"/>
          <w:sz w:val="28"/>
          <w:szCs w:val="20"/>
        </w:rPr>
        <w:t> </w:t>
      </w:r>
      <w:r w:rsidRPr="0055301F">
        <w:rPr>
          <w:rFonts w:ascii="PT Astra Serif" w:hAnsi="PT Astra Serif"/>
          <w:color w:val="000000"/>
          <w:sz w:val="28"/>
          <w:szCs w:val="20"/>
        </w:rPr>
        <w:t>кв.</w:t>
      </w:r>
      <w:r w:rsidR="002033C4">
        <w:rPr>
          <w:rFonts w:ascii="PT Astra Serif" w:hAnsi="PT Astra Serif"/>
          <w:color w:val="000000"/>
          <w:sz w:val="28"/>
          <w:szCs w:val="20"/>
        </w:rPr>
        <w:t> </w:t>
      </w:r>
      <w:r w:rsidRPr="0055301F">
        <w:rPr>
          <w:rFonts w:ascii="PT Astra Serif" w:hAnsi="PT Astra Serif"/>
          <w:color w:val="000000"/>
          <w:sz w:val="28"/>
          <w:szCs w:val="20"/>
        </w:rPr>
        <w:t>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ж) 1000 рублей - за предоставление сведений об одном объекте капитального строительства в электронной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з)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и)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к)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675"/>
        </w:tabs>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л) 100 рублей - за предоставление сведений, размещенных в информационной системе, не указанных в подпунктах «д» - «к» настоящего пункта, в электронной форме и 100 рублей - за каждую сторону листа формата A4 таких сведений в бумажной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675"/>
        </w:tabs>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36.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37.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38. Если плата за предоставление сведений, документов, материалов внесена пользователем в размере, превышающем общий размер платы, начисленной за предоставление сведений, документов, материалов, орган местного самоуправления по заявлению пользователя в срок не позднее 3 месяцев со дня поступления такого заявления обеспечивает возврат излишне уплаченных средств.</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 xml:space="preserve">39. Если пользователю было отказано в предоставлении сведений, документов, материалов по основанию, указанному в </w:t>
      </w:r>
      <w:hyperlink r:id="rId18" w:history="1">
        <w:r w:rsidRPr="0055301F">
          <w:rPr>
            <w:rFonts w:ascii="PT Astra Serif" w:hAnsi="PT Astra Serif"/>
            <w:color w:val="000000"/>
            <w:sz w:val="28"/>
            <w:szCs w:val="20"/>
          </w:rPr>
          <w:t>подпункте "г" пункта 2</w:t>
        </w:r>
      </w:hyperlink>
      <w:r w:rsidRPr="0055301F">
        <w:rPr>
          <w:rFonts w:ascii="PT Astra Serif" w:hAnsi="PT Astra Serif"/>
          <w:color w:val="000000"/>
          <w:sz w:val="28"/>
          <w:szCs w:val="20"/>
        </w:rPr>
        <w:t xml:space="preserve">7 настоящего административного регламента, в связи с внесением платы </w:t>
      </w:r>
      <w:r w:rsidRPr="0055301F">
        <w:rPr>
          <w:rFonts w:ascii="PT Astra Serif" w:hAnsi="PT Astra Serif"/>
          <w:color w:val="000000"/>
          <w:sz w:val="28"/>
          <w:szCs w:val="20"/>
        </w:rPr>
        <w:lastRenderedPageBreak/>
        <w:t>за предоставление сведений, документов, материалов не в полном объеме, орган местного самоуправления по заявлению пользователя в срок не позднее 3 месяцев со дня поступления такого заявления обеспечивает возврат уплаченных средств.</w:t>
      </w:r>
    </w:p>
    <w:p w:rsidR="00C53FA8" w:rsidRDefault="0055301F" w:rsidP="005470C5">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color w:val="000000"/>
          <w:sz w:val="28"/>
          <w:szCs w:val="20"/>
        </w:rPr>
      </w:pPr>
      <w:r w:rsidRPr="0055301F">
        <w:rPr>
          <w:rFonts w:ascii="PT Astra Serif" w:hAnsi="PT Astra Serif"/>
          <w:color w:val="000000"/>
          <w:sz w:val="28"/>
          <w:szCs w:val="20"/>
        </w:rPr>
        <w:t>40. Оплата предоставления муниципальной услуги осуществляется на основании уведомления об общем размере платы за предоставление муниципальной услуги (</w:t>
      </w:r>
      <w:hyperlink r:id="rId19" w:history="1">
        <w:r w:rsidRPr="0055301F">
          <w:rPr>
            <w:rFonts w:ascii="PT Astra Serif" w:hAnsi="PT Astra Serif"/>
            <w:color w:val="000000"/>
            <w:sz w:val="28"/>
            <w:szCs w:val="20"/>
          </w:rPr>
          <w:t>приложение 3</w:t>
        </w:r>
      </w:hyperlink>
      <w:r w:rsidRPr="0055301F">
        <w:rPr>
          <w:rFonts w:ascii="PT Astra Serif" w:hAnsi="PT Astra Serif"/>
          <w:color w:val="000000"/>
          <w:sz w:val="28"/>
          <w:szCs w:val="20"/>
        </w:rPr>
        <w:t xml:space="preserve"> к административному регламенту).</w:t>
      </w:r>
    </w:p>
    <w:p w:rsidR="005470C5" w:rsidRDefault="005470C5" w:rsidP="005470C5">
      <w:pPr>
        <w:pBdr>
          <w:top w:val="none" w:sz="0" w:space="0" w:color="auto"/>
          <w:left w:val="none" w:sz="0" w:space="0" w:color="auto"/>
          <w:bottom w:val="none" w:sz="0" w:space="0" w:color="auto"/>
          <w:right w:val="none" w:sz="0" w:space="0" w:color="auto"/>
          <w:between w:val="none" w:sz="0" w:space="0" w:color="auto"/>
        </w:pBdr>
        <w:ind w:left="120" w:right="120" w:firstLine="420"/>
        <w:jc w:val="both"/>
        <w:rPr>
          <w:rFonts w:ascii="PT Astra Serif" w:hAnsi="PT Astra Serif"/>
          <w:b/>
          <w:color w:val="000000"/>
          <w:sz w:val="28"/>
          <w:szCs w:val="20"/>
        </w:rPr>
      </w:pPr>
    </w:p>
    <w:p w:rsidR="002033C4"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Максимальный срок ожидания в очереди при подаче запроса </w:t>
      </w:r>
    </w:p>
    <w:p w:rsidR="002033C4"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о предоставлении муниципальной услуги и при получении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результата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spacing w:after="200"/>
        <w:ind w:firstLine="709"/>
        <w:jc w:val="both"/>
        <w:rPr>
          <w:rFonts w:ascii="PT Astra Serif" w:hAnsi="PT Astra Serif"/>
          <w:color w:val="000000"/>
          <w:sz w:val="28"/>
          <w:szCs w:val="20"/>
        </w:rPr>
      </w:pPr>
      <w:r w:rsidRPr="0055301F">
        <w:rPr>
          <w:rFonts w:ascii="PT Astra Serif" w:hAnsi="PT Astra Serif"/>
          <w:color w:val="000000"/>
          <w:sz w:val="28"/>
          <w:szCs w:val="20"/>
        </w:rPr>
        <w:t xml:space="preserve">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1260"/>
        </w:tabs>
        <w:ind w:firstLine="709"/>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Срок и порядок регистрации запроса заявителя о предоставлении муниципальной услуги, в том числе в электронной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1260"/>
        </w:tabs>
        <w:ind w:firstLine="709"/>
        <w:jc w:val="both"/>
        <w:rPr>
          <w:rFonts w:ascii="PT Astra Serif" w:hAnsi="PT Astra Serif"/>
          <w:color w:val="000000"/>
          <w:sz w:val="28"/>
          <w:szCs w:val="20"/>
        </w:rPr>
      </w:pPr>
      <w:r w:rsidRPr="0055301F">
        <w:rPr>
          <w:rFonts w:ascii="PT Astra Serif" w:hAnsi="PT Astra Serif"/>
          <w:color w:val="000000"/>
          <w:sz w:val="28"/>
          <w:szCs w:val="20"/>
        </w:rPr>
        <w:t xml:space="preserve">42. Запрос, поступивший в администрацию </w:t>
      </w:r>
      <w:r w:rsidR="00BB071A">
        <w:rPr>
          <w:rFonts w:ascii="PT Astra Serif" w:hAnsi="PT Astra Serif"/>
          <w:color w:val="000000"/>
          <w:sz w:val="28"/>
          <w:szCs w:val="20"/>
        </w:rPr>
        <w:t>по электронной почте</w:t>
      </w:r>
      <w:r w:rsidRPr="0055301F">
        <w:rPr>
          <w:rFonts w:ascii="PT Astra Serif" w:hAnsi="PT Astra Serif"/>
          <w:color w:val="000000"/>
          <w:sz w:val="28"/>
          <w:szCs w:val="20"/>
        </w:rPr>
        <w:t>, подлежит обязательной регистрации в соответствии с правилами делопроизводства в день обращения заявителя сотрудником, ответственным за прием и регистрацию корреспонденции.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1260"/>
        </w:tabs>
        <w:ind w:firstLine="709"/>
        <w:jc w:val="both"/>
        <w:rPr>
          <w:rFonts w:ascii="PT Astra Serif" w:hAnsi="PT Astra Serif"/>
          <w:color w:val="000000"/>
          <w:sz w:val="28"/>
          <w:szCs w:val="20"/>
        </w:rPr>
      </w:pPr>
      <w:r w:rsidRPr="0055301F">
        <w:rPr>
          <w:rFonts w:ascii="PT Astra Serif" w:hAnsi="PT Astra Serif"/>
          <w:color w:val="000000"/>
          <w:sz w:val="28"/>
          <w:szCs w:val="20"/>
        </w:rPr>
        <w:t>43. При подаче запроса через ЕПГУ, РПГУ он автоматически фиксируется в режиме реального времени в электронной системе. Регистрация заявления, поданного в электронном виде, осуществляется ответственным сотрудником администрации не позднее одного рабочего дня, следующего за днем поступления, с сохранением присвоенного системой индивидуального номера.</w:t>
      </w:r>
    </w:p>
    <w:p w:rsidR="005470C5"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Требования к помещениям, в которых предоставляется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 xml:space="preserve">44. Вход в здание администрации должен быть оборудован вывеской и режимной табличкой, адаптирован для беспрепятственного доступа инвалидов (включая инвалидов, использующих кресла-коляски и собак-проводников).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Фасад здания должен быть</w:t>
      </w:r>
      <w:r w:rsidR="00C53FA8">
        <w:rPr>
          <w:rFonts w:ascii="PT Astra Serif" w:hAnsi="PT Astra Serif"/>
          <w:color w:val="000000"/>
          <w:sz w:val="28"/>
          <w:szCs w:val="20"/>
        </w:rPr>
        <w:t xml:space="preserve"> </w:t>
      </w:r>
      <w:r w:rsidRPr="0055301F">
        <w:rPr>
          <w:rFonts w:ascii="PT Astra Serif" w:hAnsi="PT Astra Serif"/>
          <w:color w:val="000000"/>
          <w:sz w:val="28"/>
          <w:szCs w:val="20"/>
        </w:rPr>
        <w:t>оборудован</w:t>
      </w:r>
      <w:r w:rsidR="00C53FA8">
        <w:rPr>
          <w:rFonts w:ascii="PT Astra Serif" w:hAnsi="PT Astra Serif"/>
          <w:color w:val="000000"/>
          <w:sz w:val="28"/>
          <w:szCs w:val="20"/>
        </w:rPr>
        <w:t xml:space="preserve"> </w:t>
      </w:r>
      <w:r w:rsidRPr="0055301F">
        <w:rPr>
          <w:rFonts w:ascii="PT Astra Serif" w:hAnsi="PT Astra Serif"/>
          <w:color w:val="000000"/>
          <w:sz w:val="28"/>
          <w:szCs w:val="20"/>
        </w:rPr>
        <w:t>осветительными приборами, которые позволят в течение рабочего времени администрации ознакомиться с вывеской и режимной табличкой.</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lastRenderedPageBreak/>
        <w:t>45. На территории, прилегающей к месторасположению администрации, должны быть места для парковки автотранспортных средств, в том числе для парковки специальных автотранспортных средств инвалидов.</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46. Для людей с ограниченными возможностями должны быть предусмотрены:</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возможность беспрепятственного входа в помещения и выхода из них;</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содействие</w:t>
      </w:r>
      <w:r w:rsidR="00C53FA8">
        <w:rPr>
          <w:rFonts w:ascii="PT Astra Serif" w:hAnsi="PT Astra Serif"/>
          <w:color w:val="000000"/>
          <w:sz w:val="28"/>
          <w:szCs w:val="20"/>
        </w:rPr>
        <w:t xml:space="preserve"> </w:t>
      </w:r>
      <w:r w:rsidRPr="0055301F">
        <w:rPr>
          <w:rFonts w:ascii="PT Astra Serif" w:hAnsi="PT Astra Serif"/>
          <w:color w:val="000000"/>
          <w:sz w:val="28"/>
          <w:szCs w:val="20"/>
        </w:rPr>
        <w:t>при необходимости) инвалиду при входе в объект и выходе из него со стороны сотрудников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оборудование на прилегающих к зданию территориях мест для парковки автотранспортных средств инвалидов;</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сотрудников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возможность самостоятельного передвижения по объекту в целях доступа к месту предоставления муниципальной услуги, а также с помощью сотрудников, предоставляющих муниципальную услугу, ассистивных и вспомогательных технологий, а также сменного кресла-коляски;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сопровождение инвалидов, имеющих стойкие расстройства функции зрения и самостоятельного передвижения, по территории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оказание сотрудниками администрации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47. 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8"/>
        <w:jc w:val="both"/>
        <w:rPr>
          <w:rFonts w:ascii="PT Astra Serif" w:hAnsi="PT Astra Serif"/>
          <w:color w:val="000000"/>
          <w:sz w:val="28"/>
          <w:szCs w:val="20"/>
        </w:rPr>
      </w:pPr>
      <w:r w:rsidRPr="0055301F">
        <w:rPr>
          <w:rFonts w:ascii="PT Astra Serif" w:hAnsi="PT Astra Serif"/>
          <w:color w:val="000000"/>
          <w:sz w:val="28"/>
          <w:szCs w:val="20"/>
        </w:rPr>
        <w:t>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Вход и выход из помещения оборудуются соответствующими указателями.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48. В местах предоставления муниципальной услуги предусматривается оборудование мест общественного пользования (туалетов).</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49.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lastRenderedPageBreak/>
        <w:t>В помещениях,</w:t>
      </w:r>
      <w:r w:rsidR="00C53FA8" w:rsidRPr="0055301F">
        <w:rPr>
          <w:rFonts w:ascii="PT Astra Serif" w:hAnsi="PT Astra Serif"/>
          <w:color w:val="000000"/>
          <w:sz w:val="28"/>
          <w:szCs w:val="20"/>
        </w:rPr>
        <w:t xml:space="preserve"> </w:t>
      </w:r>
      <w:r w:rsidRPr="0055301F">
        <w:rPr>
          <w:rFonts w:ascii="PT Astra Serif" w:hAnsi="PT Astra Serif"/>
          <w:color w:val="000000"/>
          <w:sz w:val="28"/>
          <w:szCs w:val="20"/>
        </w:rPr>
        <w:t>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50. На кабинете приема заявителей должна находиться информационная табличка (вывеска) с указанием:</w:t>
      </w:r>
    </w:p>
    <w:p w:rsidR="0055301F" w:rsidRPr="0055301F" w:rsidRDefault="00270570"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Pr>
          <w:rFonts w:ascii="PT Astra Serif" w:hAnsi="PT Astra Serif"/>
          <w:color w:val="000000"/>
          <w:sz w:val="28"/>
          <w:szCs w:val="20"/>
        </w:rPr>
        <w:t>1) </w:t>
      </w:r>
      <w:r w:rsidR="0055301F" w:rsidRPr="0055301F">
        <w:rPr>
          <w:rFonts w:ascii="PT Astra Serif" w:hAnsi="PT Astra Serif"/>
          <w:color w:val="000000"/>
          <w:sz w:val="28"/>
          <w:szCs w:val="20"/>
        </w:rPr>
        <w:t>номера кабинета;</w:t>
      </w:r>
    </w:p>
    <w:p w:rsidR="0055301F" w:rsidRPr="0055301F" w:rsidRDefault="00270570"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Pr>
          <w:rFonts w:ascii="PT Astra Serif" w:hAnsi="PT Astra Serif"/>
          <w:color w:val="000000"/>
          <w:sz w:val="28"/>
          <w:szCs w:val="20"/>
        </w:rPr>
        <w:t>2) </w:t>
      </w:r>
      <w:r w:rsidR="0055301F" w:rsidRPr="0055301F">
        <w:rPr>
          <w:rFonts w:ascii="PT Astra Serif" w:hAnsi="PT Astra Serif"/>
          <w:color w:val="000000"/>
          <w:sz w:val="28"/>
          <w:szCs w:val="20"/>
        </w:rPr>
        <w:t>фамилии, имени, отчества и должности сотрудника, осуществляющего предоставление муниципальной услуги;</w:t>
      </w:r>
    </w:p>
    <w:p w:rsidR="0055301F" w:rsidRPr="0055301F" w:rsidRDefault="00270570" w:rsidP="0055301F">
      <w:pPr>
        <w:pBdr>
          <w:top w:val="none" w:sz="0" w:space="0" w:color="auto"/>
          <w:left w:val="none" w:sz="0" w:space="0" w:color="auto"/>
          <w:bottom w:val="none" w:sz="0" w:space="0" w:color="auto"/>
          <w:right w:val="none" w:sz="0" w:space="0" w:color="auto"/>
          <w:between w:val="none" w:sz="0" w:space="0" w:color="auto"/>
        </w:pBdr>
        <w:tabs>
          <w:tab w:val="left" w:pos="993"/>
        </w:tabs>
        <w:ind w:firstLine="709"/>
        <w:contextualSpacing/>
        <w:jc w:val="both"/>
        <w:rPr>
          <w:rFonts w:ascii="PT Astra Serif" w:hAnsi="PT Astra Serif"/>
          <w:color w:val="000000"/>
          <w:sz w:val="28"/>
          <w:szCs w:val="20"/>
        </w:rPr>
      </w:pPr>
      <w:r>
        <w:rPr>
          <w:rFonts w:ascii="PT Astra Serif" w:hAnsi="PT Astra Serif"/>
          <w:color w:val="000000"/>
          <w:sz w:val="28"/>
          <w:szCs w:val="20"/>
        </w:rPr>
        <w:t>3)</w:t>
      </w:r>
      <w:r w:rsidR="0055301F" w:rsidRPr="0055301F">
        <w:rPr>
          <w:rFonts w:ascii="PT Astra Serif" w:hAnsi="PT Astra Serif"/>
          <w:color w:val="000000"/>
          <w:sz w:val="28"/>
          <w:szCs w:val="20"/>
        </w:rPr>
        <w:t xml:space="preserve"> времени перерыва на обед, технического перерыва.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51. Места ожидания приема, залы ожидания, места для заполнения запросов о предоставлении муниципальной услуги, места сдачи и получения документов заявителями, места для информирования заявителей и заполнения необходимых документов оборудуются стульями и столами (стойками), информационными стендами, содержащими информацию о порядке, сроках предоставления муниципальной услуги, и обеспечиваются канцелярскими принадлежностями.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52. Рабочие места сотрудников,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муниципальную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сотрудника, осуществляющего предоставление муниципальной услуги.</w:t>
      </w:r>
    </w:p>
    <w:p w:rsid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8"/>
          <w:szCs w:val="20"/>
        </w:rPr>
      </w:pPr>
    </w:p>
    <w:p w:rsidR="005470C5" w:rsidRDefault="005470C5"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8"/>
          <w:szCs w:val="20"/>
        </w:rPr>
      </w:pPr>
    </w:p>
    <w:p w:rsidR="005470C5" w:rsidRPr="00270570" w:rsidRDefault="005470C5"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8"/>
          <w:szCs w:val="20"/>
        </w:rPr>
      </w:pPr>
    </w:p>
    <w:p w:rsidR="00270570"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Показатели доступности и качества муниципальной услуги, </w:t>
      </w:r>
    </w:p>
    <w:p w:rsidR="00270570"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w:t>
      </w:r>
    </w:p>
    <w:p w:rsidR="005470C5"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либо невозможность получения муниципальной услуги </w:t>
      </w:r>
    </w:p>
    <w:p w:rsidR="00270570"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в многофункциональном центре предоставления государственных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и муниципальных услуг (в том числе в полном объеме)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outlineLvl w:val="2"/>
        <w:rPr>
          <w:rFonts w:ascii="PT Astra Serif" w:hAnsi="PT Astra Serif"/>
          <w:b/>
          <w:color w:val="000000"/>
          <w:sz w:val="28"/>
          <w:szCs w:val="20"/>
        </w:rPr>
      </w:pP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54. Показателями доступности и качества муниципальной услуги являются:</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1) качество муниципальной услуги:</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ПД = КП / (КП + КН) x 100, где</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КП - количество предоставленных администрацией муниципальных услуг в соответствии с настоящим административным регламентом;</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lastRenderedPageBreak/>
        <w:t>КН - количество жалоб на неисполнение муниципальной услуги;</w:t>
      </w:r>
    </w:p>
    <w:p w:rsidR="0055301F" w:rsidRPr="002F4C1C"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pacing w:val="-6"/>
          <w:sz w:val="28"/>
          <w:szCs w:val="20"/>
        </w:rPr>
      </w:pPr>
      <w:r w:rsidRPr="002F4C1C">
        <w:rPr>
          <w:rFonts w:ascii="PT Astra Serif" w:hAnsi="PT Astra Serif"/>
          <w:color w:val="000000"/>
          <w:spacing w:val="-6"/>
          <w:sz w:val="28"/>
          <w:szCs w:val="20"/>
        </w:rPr>
        <w:t>2) доступность и своевременность предоставления муниципальной услуги:</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ПК = К1 / (К1 + К2 + К3) x 100, где</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К1 - количество своевременно предоставленных администрацией муниципальных услуг в соответствии с настоящим административным регламентом;</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К2 - количество предоставленных администрацией муниципальных услуг в соответствии с настоящим административным регламентом с нарушением установленного срока;</w:t>
      </w:r>
    </w:p>
    <w:p w:rsid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К3 - количество необоснованных отказов в предоставлении муниципальной услуги администрацией в соответствии с настоящим административным регламентом.</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55. Количество взаимодействий заявителя с сотрудниками администрации при предоставлении муниципальной услуги и их продолжительность: не ограничено в пределах срока предоставления муниципальной услуги.</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0"/>
        </w:rPr>
      </w:pPr>
      <w:r w:rsidRPr="0055301F">
        <w:rPr>
          <w:rFonts w:ascii="PT Astra Serif" w:hAnsi="PT Astra Serif"/>
          <w:color w:val="000000"/>
          <w:sz w:val="28"/>
          <w:szCs w:val="20"/>
        </w:rPr>
        <w:t>56. Заявителям предоставлена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5301F" w:rsidRPr="002F4C1C"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8"/>
          <w:szCs w:val="20"/>
        </w:rPr>
      </w:pPr>
    </w:p>
    <w:p w:rsidR="0055301F" w:rsidRPr="0055301F" w:rsidRDefault="0055301F" w:rsidP="002F4C1C">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Иные требования, в том числе учитывающие особенности</w:t>
      </w:r>
    </w:p>
    <w:p w:rsidR="0055301F" w:rsidRPr="0055301F" w:rsidRDefault="0055301F" w:rsidP="002F4C1C">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предоставления муниципальной услуги по экстерриториальному</w:t>
      </w:r>
    </w:p>
    <w:p w:rsidR="002F4C1C" w:rsidRDefault="0055301F" w:rsidP="002F4C1C">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2F4C1C">
        <w:rPr>
          <w:rFonts w:ascii="PT Astra Serif" w:hAnsi="PT Astra Serif"/>
          <w:b/>
          <w:color w:val="000000"/>
          <w:spacing w:val="-6"/>
          <w:sz w:val="28"/>
          <w:szCs w:val="20"/>
        </w:rPr>
        <w:t xml:space="preserve">принципу (в случае, если услуга предоставляется по экстерриториальному </w:t>
      </w:r>
      <w:r w:rsidRPr="0055301F">
        <w:rPr>
          <w:rFonts w:ascii="PT Astra Serif" w:hAnsi="PT Astra Serif"/>
          <w:b/>
          <w:color w:val="000000"/>
          <w:sz w:val="28"/>
          <w:szCs w:val="20"/>
        </w:rPr>
        <w:t xml:space="preserve">принципу) и особенности предоставления муниципальной услуги </w:t>
      </w:r>
    </w:p>
    <w:p w:rsidR="0055301F" w:rsidRPr="0055301F" w:rsidRDefault="0055301F" w:rsidP="002F4C1C">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в электронной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s>
        <w:ind w:firstLine="709"/>
        <w:jc w:val="both"/>
        <w:rPr>
          <w:rFonts w:ascii="PT Astra Serif" w:hAnsi="PT Astra Serif"/>
          <w:color w:val="000000"/>
          <w:sz w:val="28"/>
          <w:szCs w:val="20"/>
        </w:rPr>
      </w:pPr>
      <w:r w:rsidRPr="0055301F">
        <w:rPr>
          <w:rFonts w:ascii="PT Astra Serif" w:hAnsi="PT Astra Serif"/>
          <w:color w:val="000000"/>
          <w:sz w:val="28"/>
          <w:szCs w:val="20"/>
        </w:rPr>
        <w:t>57. Запрос может быть направлен в электронной форме через ЕПГУ, РПГУ.</w:t>
      </w:r>
      <w:bookmarkStart w:id="1" w:name="sub_41"/>
      <w:bookmarkEnd w:id="1"/>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58. Обращение за предоставлением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59. Сведения о муниципальной услуге размещаются на ЕПГУ, РПГУ в</w:t>
      </w:r>
      <w:r w:rsidR="00BB071A">
        <w:rPr>
          <w:rFonts w:ascii="PT Astra Serif" w:hAnsi="PT Astra Serif"/>
          <w:color w:val="000000"/>
          <w:sz w:val="28"/>
          <w:szCs w:val="20"/>
        </w:rPr>
        <w:t xml:space="preserve"> порядке,  установленном</w:t>
      </w:r>
      <w:r w:rsidRPr="0055301F">
        <w:rPr>
          <w:rFonts w:ascii="PT Astra Serif" w:hAnsi="PT Astra Serif"/>
          <w:color w:val="000000"/>
          <w:sz w:val="28"/>
          <w:szCs w:val="20"/>
        </w:rPr>
        <w:t xml:space="preserve">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60. Заявителям обеспечивается возможность получения на ЕПГУ, РПГУ информации о ходе предоставления муниципальной услуги.</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 xml:space="preserve">61. Иные требования, в том числе учитывающие особенности предоставления муниципальной услуги по экстерриториальному принципу, </w:t>
      </w:r>
      <w:r w:rsidRPr="0055301F">
        <w:rPr>
          <w:rFonts w:ascii="PT Astra Serif" w:hAnsi="PT Astra Serif"/>
          <w:color w:val="000000"/>
          <w:sz w:val="28"/>
          <w:szCs w:val="20"/>
        </w:rPr>
        <w:lastRenderedPageBreak/>
        <w:t>не предъявляются.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67"/>
          <w:tab w:val="left" w:pos="993"/>
        </w:tabs>
        <w:ind w:firstLine="709"/>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1"/>
        <w:rPr>
          <w:rFonts w:ascii="PT Astra Serif" w:hAnsi="PT Astra Serif"/>
          <w:color w:val="000000"/>
          <w:sz w:val="28"/>
          <w:szCs w:val="20"/>
        </w:rPr>
      </w:pPr>
      <w:r w:rsidRPr="0055301F">
        <w:rPr>
          <w:rFonts w:ascii="PT Astra Serif" w:hAnsi="PT Astra Serif"/>
          <w:b/>
          <w:color w:val="000000"/>
          <w:sz w:val="28"/>
          <w:szCs w:val="20"/>
        </w:rPr>
        <w:t xml:space="preserve">III. Состав, последовательность и сроки выполнения </w:t>
      </w:r>
    </w:p>
    <w:p w:rsidR="002F4C1C"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1"/>
        <w:rPr>
          <w:rFonts w:ascii="PT Astra Serif" w:hAnsi="PT Astra Serif"/>
          <w:b/>
          <w:color w:val="000000"/>
          <w:sz w:val="28"/>
          <w:szCs w:val="20"/>
        </w:rPr>
      </w:pPr>
      <w:r w:rsidRPr="0055301F">
        <w:rPr>
          <w:rFonts w:ascii="PT Astra Serif" w:hAnsi="PT Astra Serif"/>
          <w:b/>
          <w:color w:val="000000"/>
          <w:sz w:val="28"/>
          <w:szCs w:val="20"/>
        </w:rPr>
        <w:t xml:space="preserve">административных процедур (действий), требования к порядку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1"/>
        <w:rPr>
          <w:rFonts w:ascii="PT Astra Serif" w:hAnsi="PT Astra Serif"/>
          <w:color w:val="000000"/>
          <w:sz w:val="28"/>
          <w:szCs w:val="20"/>
        </w:rPr>
      </w:pPr>
      <w:r w:rsidRPr="0055301F">
        <w:rPr>
          <w:rFonts w:ascii="PT Astra Serif" w:hAnsi="PT Astra Serif"/>
          <w:b/>
          <w:color w:val="000000"/>
          <w:sz w:val="28"/>
          <w:szCs w:val="20"/>
        </w:rPr>
        <w:t>их выполнения, в том числе особенности выполнения административных процедур (действий) в электронной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outlineLvl w:val="1"/>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Перечень административных процедур</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b/>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62. Предоставление муниципальной услуги включает в себя последовательность следующих административных процедур:</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 xml:space="preserve">1) прием и регистрация запроса и документов, необходимых для предоставления муниципальной услуги;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2) рассмотрение запроса и документов, необходимых для предоставления муниципальной услуги, направление уведомления об оплате предоставления сведений, документов, материалов, содержащихся в ГИСОГД, подготовка информации об общем размере платы за предоставление муниципальной услуги;</w:t>
      </w:r>
    </w:p>
    <w:p w:rsidR="0055301F" w:rsidRPr="0055301F" w:rsidRDefault="00673ADD"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Pr>
          <w:rFonts w:ascii="PT Astra Serif" w:hAnsi="PT Astra Serif"/>
          <w:color w:val="000000"/>
          <w:sz w:val="28"/>
          <w:szCs w:val="20"/>
        </w:rPr>
        <w:t>3</w:t>
      </w:r>
      <w:r w:rsidR="0055301F" w:rsidRPr="0055301F">
        <w:rPr>
          <w:rFonts w:ascii="PT Astra Serif" w:hAnsi="PT Astra Serif"/>
          <w:color w:val="000000"/>
          <w:sz w:val="28"/>
          <w:szCs w:val="20"/>
        </w:rPr>
        <w:t>) выдача заявителю документов по результатам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55301F">
        <w:rPr>
          <w:rFonts w:ascii="PT Astra Serif" w:hAnsi="PT Astra Serif"/>
          <w:b/>
          <w:color w:val="000000"/>
          <w:sz w:val="28"/>
          <w:szCs w:val="20"/>
        </w:rPr>
        <w:t>Прием и регистрация запрос и документов, необходимых</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r w:rsidRPr="0055301F">
        <w:rPr>
          <w:rFonts w:ascii="PT Astra Serif" w:hAnsi="PT Astra Serif"/>
          <w:b/>
          <w:color w:val="000000"/>
          <w:sz w:val="28"/>
          <w:szCs w:val="20"/>
        </w:rPr>
        <w:t>для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center"/>
        <w:outlineLvl w:val="2"/>
        <w:rPr>
          <w:rFonts w:ascii="PT Astra Serif" w:hAnsi="PT Astra Serif"/>
          <w:b/>
          <w:color w:val="000000"/>
          <w:sz w:val="28"/>
          <w:szCs w:val="20"/>
        </w:rPr>
      </w:pPr>
    </w:p>
    <w:p w:rsidR="0055301F" w:rsidRPr="0055301F" w:rsidRDefault="0055301F" w:rsidP="008267B0">
      <w:pPr>
        <w:pBdr>
          <w:top w:val="none" w:sz="0" w:space="0" w:color="auto"/>
          <w:left w:val="none" w:sz="0" w:space="0" w:color="auto"/>
          <w:bottom w:val="none" w:sz="0" w:space="0" w:color="auto"/>
          <w:right w:val="none" w:sz="0" w:space="0" w:color="auto"/>
          <w:between w:val="none" w:sz="0" w:space="0" w:color="auto"/>
        </w:pBdr>
        <w:tabs>
          <w:tab w:val="left" w:pos="5387"/>
        </w:tabs>
        <w:ind w:firstLine="709"/>
        <w:jc w:val="both"/>
        <w:outlineLvl w:val="2"/>
        <w:rPr>
          <w:rFonts w:ascii="PT Astra Serif" w:hAnsi="PT Astra Serif"/>
          <w:color w:val="000000"/>
          <w:sz w:val="28"/>
          <w:szCs w:val="20"/>
        </w:rPr>
      </w:pPr>
      <w:r w:rsidRPr="0055301F">
        <w:rPr>
          <w:rFonts w:ascii="PT Astra Serif" w:hAnsi="PT Astra Serif"/>
          <w:color w:val="000000"/>
          <w:sz w:val="28"/>
          <w:szCs w:val="20"/>
        </w:rPr>
        <w:t>63. Основанием для начала административной процедуры являет</w:t>
      </w:r>
      <w:r w:rsidR="00BB071A">
        <w:rPr>
          <w:rFonts w:ascii="PT Astra Serif" w:hAnsi="PT Astra Serif"/>
          <w:color w:val="000000"/>
          <w:sz w:val="28"/>
          <w:szCs w:val="20"/>
        </w:rPr>
        <w:t xml:space="preserve">ся поступление в администрацию </w:t>
      </w:r>
      <w:r w:rsidRPr="0055301F">
        <w:rPr>
          <w:rFonts w:ascii="PT Astra Serif" w:hAnsi="PT Astra Serif"/>
          <w:color w:val="000000"/>
          <w:sz w:val="28"/>
          <w:szCs w:val="20"/>
        </w:rPr>
        <w:t>запроса и документов, предусмотренных пунктом 18 настоящего административного регламента, способами, предусмотренными пунктом 19 настоящего административного регламента.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387"/>
        </w:tabs>
        <w:ind w:firstLine="709"/>
        <w:jc w:val="both"/>
        <w:outlineLvl w:val="2"/>
        <w:rPr>
          <w:rFonts w:ascii="PT Astra Serif" w:hAnsi="PT Astra Serif"/>
          <w:color w:val="000000"/>
          <w:sz w:val="28"/>
          <w:szCs w:val="20"/>
        </w:rPr>
      </w:pPr>
      <w:r w:rsidRPr="0055301F">
        <w:rPr>
          <w:rFonts w:ascii="PT Astra Serif" w:hAnsi="PT Astra Serif"/>
          <w:color w:val="000000"/>
          <w:sz w:val="28"/>
          <w:szCs w:val="20"/>
        </w:rPr>
        <w:t>64. Сотрудник администрации, ответственный за прием и регистрацию корреспонденции, обеспечивает прием и регистрацию запроса и документов в соответствии с правилами делопроизводства в день обращения заявителя.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387"/>
        </w:tabs>
        <w:ind w:firstLine="709"/>
        <w:jc w:val="both"/>
        <w:outlineLvl w:val="2"/>
        <w:rPr>
          <w:rFonts w:ascii="PT Astra Serif" w:hAnsi="PT Astra Serif"/>
          <w:color w:val="000000"/>
          <w:sz w:val="28"/>
          <w:szCs w:val="20"/>
        </w:rPr>
      </w:pPr>
      <w:r w:rsidRPr="0055301F">
        <w:rPr>
          <w:rFonts w:ascii="PT Astra Serif" w:hAnsi="PT Astra Serif"/>
          <w:color w:val="000000"/>
          <w:sz w:val="28"/>
          <w:szCs w:val="20"/>
        </w:rPr>
        <w:t>65. Результатом административной процедуры является прием и регистрация запроса и документов, необходимых для предоставления муниципальной услуги или отказ в приеме запроса, в случае наличия оснований, указанных в пункте 25 настоящего административного регламента.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387"/>
        </w:tabs>
        <w:ind w:firstLine="709"/>
        <w:jc w:val="both"/>
        <w:outlineLvl w:val="2"/>
        <w:rPr>
          <w:rFonts w:ascii="PT Astra Serif" w:hAnsi="PT Astra Serif"/>
          <w:color w:val="000000"/>
          <w:sz w:val="28"/>
          <w:szCs w:val="20"/>
        </w:rPr>
      </w:pPr>
      <w:r w:rsidRPr="0055301F">
        <w:rPr>
          <w:rFonts w:ascii="PT Astra Serif" w:hAnsi="PT Astra Serif"/>
          <w:color w:val="000000"/>
          <w:sz w:val="28"/>
          <w:szCs w:val="20"/>
        </w:rPr>
        <w:t>66. По результатам административной процедуры сотрудник администрации, ответственный за прием и регистрацию корреспонденции, в срок не позднее рабочего дня, следующего за днем приема и регистрации заявления и документов, передает их сотруднику администрации, ответственному за предоставление муниципальной услуги, а в случае выявления оснований, предусмотренных пунктом 25 административного регламента, принимает решение об отказе в приеме запроса и документов:</w:t>
      </w:r>
    </w:p>
    <w:p w:rsidR="0055301F" w:rsidRPr="0055301F" w:rsidRDefault="002F4C1C" w:rsidP="0055301F">
      <w:pPr>
        <w:pBdr>
          <w:top w:val="none" w:sz="0" w:space="0" w:color="auto"/>
          <w:left w:val="none" w:sz="0" w:space="0" w:color="auto"/>
          <w:bottom w:val="none" w:sz="0" w:space="0" w:color="auto"/>
          <w:right w:val="none" w:sz="0" w:space="0" w:color="auto"/>
          <w:between w:val="none" w:sz="0" w:space="0" w:color="auto"/>
        </w:pBdr>
        <w:ind w:firstLine="539"/>
        <w:jc w:val="both"/>
        <w:rPr>
          <w:rFonts w:ascii="PT Astra Serif" w:hAnsi="PT Astra Serif"/>
          <w:color w:val="000000"/>
          <w:sz w:val="28"/>
          <w:szCs w:val="20"/>
        </w:rPr>
      </w:pPr>
      <w:r>
        <w:rPr>
          <w:rFonts w:ascii="PT Astra Serif" w:hAnsi="PT Astra Serif"/>
          <w:color w:val="000000"/>
          <w:sz w:val="28"/>
          <w:szCs w:val="20"/>
        </w:rPr>
        <w:t>1)</w:t>
      </w:r>
      <w:r w:rsidR="0055301F" w:rsidRPr="0055301F">
        <w:rPr>
          <w:rFonts w:ascii="PT Astra Serif" w:hAnsi="PT Astra Serif"/>
          <w:color w:val="000000"/>
          <w:sz w:val="28"/>
          <w:szCs w:val="20"/>
        </w:rPr>
        <w:t xml:space="preserve"> возвращает запрос и документы с разъяснением причин отказа при личном обращении заявителя;</w:t>
      </w:r>
    </w:p>
    <w:p w:rsidR="0055301F" w:rsidRPr="0055301F" w:rsidRDefault="002F4C1C" w:rsidP="0055301F">
      <w:pPr>
        <w:pBdr>
          <w:top w:val="none" w:sz="0" w:space="0" w:color="auto"/>
          <w:left w:val="none" w:sz="0" w:space="0" w:color="auto"/>
          <w:bottom w:val="none" w:sz="0" w:space="0" w:color="auto"/>
          <w:right w:val="none" w:sz="0" w:space="0" w:color="auto"/>
          <w:between w:val="none" w:sz="0" w:space="0" w:color="auto"/>
        </w:pBdr>
        <w:ind w:firstLine="539"/>
        <w:jc w:val="both"/>
        <w:rPr>
          <w:rFonts w:ascii="PT Astra Serif" w:hAnsi="PT Astra Serif"/>
          <w:color w:val="000000"/>
          <w:sz w:val="28"/>
          <w:szCs w:val="20"/>
        </w:rPr>
      </w:pPr>
      <w:r>
        <w:rPr>
          <w:rFonts w:ascii="PT Astra Serif" w:hAnsi="PT Astra Serif"/>
          <w:color w:val="000000"/>
          <w:sz w:val="28"/>
          <w:szCs w:val="20"/>
        </w:rPr>
        <w:lastRenderedPageBreak/>
        <w:t>2)</w:t>
      </w:r>
      <w:r w:rsidR="0055301F" w:rsidRPr="0055301F">
        <w:rPr>
          <w:rFonts w:ascii="PT Astra Serif" w:hAnsi="PT Astra Serif"/>
          <w:color w:val="000000"/>
          <w:sz w:val="28"/>
          <w:szCs w:val="20"/>
        </w:rPr>
        <w:t xml:space="preserve"> в течение двух рабочих дней подготавливает мотивированный отказ, обеспечивает его подписание уполномоченным должностным лицом и направляет заявителю письменное уведомление об отказе в приеме запроса и документов при поступлении запроса почтовым отправлением;</w:t>
      </w:r>
    </w:p>
    <w:p w:rsidR="0055301F" w:rsidRPr="0055301F" w:rsidRDefault="002F4C1C" w:rsidP="0055301F">
      <w:pPr>
        <w:pBdr>
          <w:top w:val="none" w:sz="0" w:space="0" w:color="auto"/>
          <w:left w:val="none" w:sz="0" w:space="0" w:color="auto"/>
          <w:bottom w:val="none" w:sz="0" w:space="0" w:color="auto"/>
          <w:right w:val="none" w:sz="0" w:space="0" w:color="auto"/>
          <w:between w:val="none" w:sz="0" w:space="0" w:color="auto"/>
        </w:pBdr>
        <w:ind w:firstLine="539"/>
        <w:jc w:val="both"/>
        <w:rPr>
          <w:rFonts w:ascii="PT Astra Serif" w:hAnsi="PT Astra Serif"/>
          <w:color w:val="000000"/>
          <w:sz w:val="28"/>
          <w:szCs w:val="20"/>
        </w:rPr>
      </w:pPr>
      <w:r>
        <w:rPr>
          <w:rFonts w:ascii="PT Astra Serif" w:hAnsi="PT Astra Serif"/>
          <w:color w:val="000000"/>
          <w:sz w:val="28"/>
          <w:szCs w:val="20"/>
        </w:rPr>
        <w:t>3)</w:t>
      </w:r>
      <w:r w:rsidR="0055301F" w:rsidRPr="0055301F">
        <w:rPr>
          <w:rFonts w:ascii="PT Astra Serif" w:hAnsi="PT Astra Serif"/>
          <w:color w:val="000000"/>
          <w:sz w:val="28"/>
          <w:szCs w:val="20"/>
        </w:rPr>
        <w:t xml:space="preserve"> направляет заявителю сообщение об отказе в приеме запроса не позднее рабочего дня, следующего за днем поступления, при подаче запроса в электронном виде.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tabs>
          <w:tab w:val="left" w:pos="5387"/>
        </w:tabs>
        <w:ind w:firstLine="709"/>
        <w:jc w:val="both"/>
        <w:outlineLvl w:val="2"/>
        <w:rPr>
          <w:rFonts w:ascii="PT Astra Serif" w:hAnsi="PT Astra Serif"/>
          <w:color w:val="000000"/>
          <w:sz w:val="28"/>
          <w:szCs w:val="20"/>
        </w:rPr>
      </w:pPr>
    </w:p>
    <w:p w:rsidR="002F4C1C"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Рассмотрение запроса и документов, необходимых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для предоставления муниципальной услуги, направление уведомления об оплате предоставления сведений, документов, материалов, содержащихся в ГИСОГД, подготовка информации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color w:val="000000"/>
          <w:sz w:val="28"/>
          <w:szCs w:val="20"/>
        </w:rPr>
      </w:pPr>
      <w:r w:rsidRPr="0055301F">
        <w:rPr>
          <w:rFonts w:ascii="PT Astra Serif" w:hAnsi="PT Astra Serif"/>
          <w:color w:val="000000"/>
          <w:sz w:val="28"/>
          <w:szCs w:val="20"/>
        </w:rPr>
        <w:t xml:space="preserve">67.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зарегистрированных запроса и документов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Arial" w:hAnsi="Arial"/>
          <w:color w:val="000000"/>
          <w:sz w:val="20"/>
          <w:szCs w:val="20"/>
        </w:rPr>
      </w:pPr>
      <w:r w:rsidRPr="0055301F">
        <w:rPr>
          <w:rFonts w:ascii="PT Astra Serif" w:hAnsi="PT Astra Serif"/>
          <w:color w:val="000000"/>
          <w:sz w:val="28"/>
          <w:szCs w:val="20"/>
        </w:rPr>
        <w:t>68. Сотрудник администрации, ответственный за предоставление муниципальной услуги, в течение двух рабочих дней с момента получения зарегистрированных запроса и документов, запрашивает документы, необходимые для получения муниципальной услуги, подлежащие представлению в рамках межведомственного информационного взаимодействия, определяет общий размер платы за предоставление запрашиваемых сведений, документов,</w:t>
      </w:r>
      <w:r w:rsidR="008267B0">
        <w:rPr>
          <w:rFonts w:ascii="PT Astra Serif" w:hAnsi="PT Astra Serif"/>
          <w:color w:val="000000"/>
          <w:sz w:val="28"/>
          <w:szCs w:val="20"/>
        </w:rPr>
        <w:t xml:space="preserve"> </w:t>
      </w:r>
      <w:r w:rsidRPr="0055301F">
        <w:rPr>
          <w:rFonts w:ascii="PT Astra Serif" w:hAnsi="PT Astra Serif"/>
          <w:color w:val="000000"/>
          <w:sz w:val="28"/>
          <w:szCs w:val="20"/>
        </w:rPr>
        <w:t xml:space="preserve">материалов и направляет заявителю по адресу электронной почты, указанному в запросе, и (или) в личный кабинет заявителя на едином портале уведомление </w:t>
      </w:r>
      <w:hyperlink r:id="rId20" w:history="1">
        <w:r w:rsidRPr="0055301F">
          <w:rPr>
            <w:rFonts w:ascii="PT Astra Serif" w:hAnsi="PT Astra Serif"/>
            <w:color w:val="000000"/>
            <w:sz w:val="28"/>
            <w:szCs w:val="20"/>
          </w:rPr>
          <w:t>(приложение 3)</w:t>
        </w:r>
      </w:hyperlink>
      <w:r w:rsidRPr="0055301F">
        <w:rPr>
          <w:rFonts w:ascii="PT Astra Serif" w:hAnsi="PT Astra Serif"/>
          <w:color w:val="000000"/>
          <w:sz w:val="28"/>
          <w:szCs w:val="20"/>
        </w:rPr>
        <w:t xml:space="preserve">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color w:val="000000"/>
          <w:sz w:val="28"/>
          <w:szCs w:val="20"/>
        </w:rPr>
      </w:pPr>
      <w:r w:rsidRPr="0055301F">
        <w:rPr>
          <w:rFonts w:ascii="PT Astra Serif" w:hAnsi="PT Astra Serif"/>
          <w:color w:val="000000"/>
          <w:sz w:val="28"/>
          <w:szCs w:val="20"/>
        </w:rPr>
        <w:t>69. Оплата заявителем предоставления сведений, документов, материалов, содержащихся в ГИСОГД, осуществляется в течение семи рабочих дней со дня направления уведомления об оплате путем безналичного расчета.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color w:val="000000"/>
          <w:sz w:val="28"/>
          <w:szCs w:val="20"/>
        </w:rPr>
      </w:pPr>
      <w:r w:rsidRPr="0055301F">
        <w:rPr>
          <w:rFonts w:ascii="PT Astra Serif" w:hAnsi="PT Astra Serif"/>
          <w:color w:val="000000"/>
          <w:sz w:val="28"/>
          <w:szCs w:val="20"/>
        </w:rPr>
        <w:t>70. Сведения, документы, материалы предоставляются заявителю после поступления уполномоченному органу информации об осуществлении заявителем оплаты предоставления сведений, документов, материалов.</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color w:val="000000"/>
          <w:sz w:val="28"/>
          <w:szCs w:val="20"/>
        </w:rPr>
      </w:pPr>
      <w:r w:rsidRPr="0055301F">
        <w:rPr>
          <w:rFonts w:ascii="PT Astra Serif" w:hAnsi="PT Astra Serif"/>
          <w:color w:val="000000"/>
          <w:sz w:val="28"/>
          <w:szCs w:val="20"/>
        </w:rPr>
        <w:t>71. В случае наличия оснований для отказа в предоставлении муниципальной услуги, указанных в пункте 27 настоящего административного регламента, сотрудник администрации, ответственный за предоставление муниципальной услуги, в течение двух рабочих дней с момента окончания проверки документов подготавливает заявителю проект мотивированного отказа в предоставлении муниципальной услуги и обеспечивает его подписание уполномоченным должностным лицом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color w:val="000000"/>
          <w:sz w:val="28"/>
          <w:szCs w:val="20"/>
        </w:rPr>
      </w:pPr>
      <w:r w:rsidRPr="0055301F">
        <w:rPr>
          <w:rFonts w:ascii="PT Astra Serif" w:hAnsi="PT Astra Serif"/>
          <w:color w:val="000000"/>
          <w:sz w:val="28"/>
          <w:szCs w:val="20"/>
        </w:rPr>
        <w:lastRenderedPageBreak/>
        <w:t>72. В случае отсутствия оснований для отказа в предоставлении муниципальной услуги,  указанных в пункте 27 настоящего административного регламента, сотрудник администрации, ответственный за предоставление муниципальной услуги, в течение двух рабочих дней с момента окончания проверки документов готовит и заверяет копии документов ГИСОГД, осуществляет подготовку сопроводительного письма с указанием количества листов и обеспечивает его подписание уполномоченным должностным лицом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r w:rsidRPr="0055301F">
        <w:rPr>
          <w:rFonts w:ascii="PT Astra Serif" w:hAnsi="PT Astra Serif"/>
          <w:color w:val="000000"/>
          <w:sz w:val="28"/>
          <w:szCs w:val="20"/>
        </w:rPr>
        <w:t>73. Результатом административного действия является подписанное уполномоченным должностным лицом сопроводительное письмо с приложенными документами или мотивированный отказ в предоставлении муниципальной услуги, подписанный уполномоченным должностным лицом администрации.</w:t>
      </w:r>
    </w:p>
    <w:p w:rsidR="002F4C1C" w:rsidRPr="0055301F" w:rsidRDefault="002F4C1C" w:rsidP="0055301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color w:val="000000"/>
          <w:sz w:val="28"/>
          <w:szCs w:val="20"/>
        </w:rPr>
      </w:pPr>
    </w:p>
    <w:p w:rsidR="002F4C1C"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Выдача заявителю документов по результатам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color w:val="000000"/>
          <w:sz w:val="28"/>
          <w:szCs w:val="20"/>
        </w:rPr>
      </w:pPr>
      <w:r w:rsidRPr="0055301F">
        <w:rPr>
          <w:rFonts w:ascii="PT Astra Serif" w:hAnsi="PT Astra Serif"/>
          <w:color w:val="000000"/>
          <w:sz w:val="28"/>
          <w:szCs w:val="20"/>
        </w:rPr>
        <w:t>74.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подписанного результата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color w:val="000000"/>
          <w:sz w:val="28"/>
          <w:szCs w:val="20"/>
        </w:rPr>
      </w:pPr>
      <w:r w:rsidRPr="0055301F">
        <w:rPr>
          <w:rFonts w:ascii="PT Astra Serif" w:hAnsi="PT Astra Serif"/>
          <w:color w:val="000000"/>
          <w:sz w:val="28"/>
          <w:szCs w:val="20"/>
        </w:rPr>
        <w:t>75. Сотрудник администрации, ответственный за предоставление муниципальной услуги, в течение двух рабочих дней со дня поступления подписанного результата предоставления муниципальной услуги, обеспечивает его направление заявителю.</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color w:val="000000"/>
          <w:sz w:val="28"/>
          <w:szCs w:val="20"/>
        </w:rPr>
      </w:pPr>
      <w:r w:rsidRPr="0055301F">
        <w:rPr>
          <w:rFonts w:ascii="PT Astra Serif" w:hAnsi="PT Astra Serif"/>
          <w:color w:val="000000"/>
          <w:sz w:val="28"/>
          <w:szCs w:val="20"/>
        </w:rPr>
        <w:t>76. Результатом административной процедуры является направление заявителю результата предоставления муниципальной услуги способом, определенным им в запросе.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 xml:space="preserve">Порядок осуществления в электронной форме, в том числе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b/>
          <w:color w:val="000000"/>
          <w:sz w:val="28"/>
          <w:szCs w:val="20"/>
        </w:rPr>
        <w:t>с использованием ЕПГУ, РПГУ административных процедур</w:t>
      </w:r>
    </w:p>
    <w:p w:rsidR="0055301F" w:rsidRPr="005470C5"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18"/>
          <w:szCs w:val="18"/>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77. Подача заявителем документов, необходимых для предоставления муниципальной услуги, а также получение заявителем результата предоставления муниципальной услуги может осуществляться в электронной форме через ЕПГУ, РПГУ.</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78. 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55301F" w:rsidRPr="005470C5"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pacing w:val="-4"/>
          <w:sz w:val="22"/>
          <w:szCs w:val="20"/>
        </w:rPr>
      </w:pPr>
      <w:r w:rsidRPr="005470C5">
        <w:rPr>
          <w:rFonts w:ascii="PT Astra Serif" w:hAnsi="PT Astra Serif"/>
          <w:color w:val="000000"/>
          <w:sz w:val="28"/>
          <w:szCs w:val="20"/>
        </w:rPr>
        <w:t>79.</w:t>
      </w:r>
      <w:r w:rsidR="005470C5">
        <w:rPr>
          <w:rFonts w:ascii="PT Astra Serif" w:hAnsi="PT Astra Serif"/>
          <w:color w:val="000000"/>
          <w:sz w:val="28"/>
          <w:szCs w:val="20"/>
        </w:rPr>
        <w:t> </w:t>
      </w:r>
      <w:r w:rsidRPr="005470C5">
        <w:rPr>
          <w:rFonts w:ascii="PT Astra Serif" w:hAnsi="PT Astra Serif"/>
          <w:color w:val="000000"/>
          <w:sz w:val="28"/>
          <w:szCs w:val="20"/>
        </w:rPr>
        <w:t>Форматно-логическая проверка сформированного запроса</w:t>
      </w:r>
      <w:r w:rsidRPr="005470C5">
        <w:rPr>
          <w:rFonts w:ascii="PT Astra Serif" w:hAnsi="PT Astra Serif"/>
          <w:color w:val="000000"/>
          <w:spacing w:val="-10"/>
          <w:sz w:val="28"/>
          <w:szCs w:val="20"/>
        </w:rPr>
        <w:t xml:space="preserve"> осуществляется</w:t>
      </w:r>
      <w:r w:rsidRPr="0055301F">
        <w:rPr>
          <w:rFonts w:ascii="PT Astra Serif" w:hAnsi="PT Astra Serif"/>
          <w:color w:val="000000"/>
          <w:sz w:val="28"/>
          <w:szCs w:val="20"/>
        </w:rPr>
        <w:t xml:space="preserve">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w:t>
      </w:r>
      <w:r w:rsidRPr="005470C5">
        <w:rPr>
          <w:rFonts w:ascii="PT Astra Serif" w:hAnsi="PT Astra Serif"/>
          <w:color w:val="000000"/>
          <w:spacing w:val="-4"/>
          <w:sz w:val="28"/>
          <w:szCs w:val="20"/>
        </w:rPr>
        <w:t>информационного сообщения непосредственно в электронной форме запроса.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80. При формировании запроса заявителю обеспечивается: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lastRenderedPageBreak/>
        <w:t>а) возможность копирования и сохранения запроса и иных документов, необходимых для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470C5">
        <w:rPr>
          <w:rFonts w:ascii="PT Astra Serif" w:hAnsi="PT Astra Serif"/>
          <w:color w:val="000000"/>
          <w:spacing w:val="-10"/>
          <w:sz w:val="28"/>
          <w:szCs w:val="20"/>
        </w:rPr>
        <w:t>б) возможность заполнения несколькими заявителями одной электронной</w:t>
      </w:r>
      <w:r w:rsidRPr="0055301F">
        <w:rPr>
          <w:rFonts w:ascii="PT Astra Serif" w:hAnsi="PT Astra Serif"/>
          <w:color w:val="000000"/>
          <w:sz w:val="28"/>
          <w:szCs w:val="20"/>
        </w:rPr>
        <w:t xml:space="preserve">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в) возможность печати на бумажном носителе копии электронной формы запроса;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 xml:space="preserve">д) заполнение полей электронной формы запроса до начала ввода </w:t>
      </w:r>
      <w:r w:rsidRPr="005470C5">
        <w:rPr>
          <w:rFonts w:ascii="PT Astra Serif" w:hAnsi="PT Astra Serif"/>
          <w:color w:val="000000"/>
          <w:spacing w:val="-10"/>
          <w:sz w:val="28"/>
          <w:szCs w:val="20"/>
        </w:rPr>
        <w:t>сведений заявителем с использованием сведений, размещенных в федеральной</w:t>
      </w:r>
      <w:r w:rsidRPr="0055301F">
        <w:rPr>
          <w:rFonts w:ascii="PT Astra Serif" w:hAnsi="PT Astra Serif"/>
          <w:color w:val="000000"/>
          <w:sz w:val="28"/>
          <w:szCs w:val="20"/>
        </w:rPr>
        <w:t xml:space="preserve">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е) возможность вернуться на любой из этапов заполнения электронной формы запроса без потери ранее введенной информации;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ж)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трех месяцев.</w:t>
      </w:r>
    </w:p>
    <w:p w:rsidR="0055301F" w:rsidRPr="0055301F" w:rsidRDefault="0055301F" w:rsidP="002F4C1C">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81.Сформированный и подписанный запрос направляется в администрацию посредством ЕПГУ, РПГУ.</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При успешной отправке запросу присваивается уникальный номер, по которому в личном кабинете заявителя будет представлена информация о ходе выполнения указанного запроса.</w:t>
      </w:r>
    </w:p>
    <w:p w:rsidR="0055301F" w:rsidRPr="005470C5"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pacing w:val="-4"/>
          <w:sz w:val="22"/>
          <w:szCs w:val="20"/>
        </w:rPr>
      </w:pPr>
      <w:r w:rsidRPr="0055301F">
        <w:rPr>
          <w:rFonts w:ascii="PT Astra Serif" w:hAnsi="PT Astra Serif"/>
          <w:color w:val="000000"/>
          <w:sz w:val="28"/>
          <w:szCs w:val="20"/>
        </w:rPr>
        <w:t xml:space="preserve">82. Администрация обеспечивает прием и регистрацию документов, необходимых для предоставления муниципальной услуги, без необходимости </w:t>
      </w:r>
      <w:r w:rsidRPr="005470C5">
        <w:rPr>
          <w:rFonts w:ascii="PT Astra Serif" w:hAnsi="PT Astra Serif"/>
          <w:color w:val="000000"/>
          <w:spacing w:val="-4"/>
          <w:sz w:val="28"/>
          <w:szCs w:val="20"/>
        </w:rPr>
        <w:t>повторного представления заявителем таких документов в письменной форме.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Срок административной процедуры: один рабочий день.</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83.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84. После принятия запроса сотрудником администрации, уполномоченным на предоставление муниципальной услуги, запросу в личном кабинете заявителя посредством ЕПГУ, РПГУ присваивается статус «Регистрация заявителя и прием документов».</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470C5">
        <w:rPr>
          <w:rFonts w:ascii="PT Astra Serif" w:hAnsi="PT Astra Serif"/>
          <w:color w:val="000000"/>
          <w:spacing w:val="-8"/>
          <w:sz w:val="28"/>
          <w:szCs w:val="20"/>
        </w:rPr>
        <w:t>85. Использование ЕПГУ, РПГУ гарантирует неразглашение и сохранность</w:t>
      </w:r>
      <w:r w:rsidRPr="0055301F">
        <w:rPr>
          <w:rFonts w:ascii="PT Astra Serif" w:hAnsi="PT Astra Serif"/>
          <w:color w:val="000000"/>
          <w:sz w:val="28"/>
          <w:szCs w:val="20"/>
        </w:rPr>
        <w:t xml:space="preserve"> конфиденциальной информации, достоверность сведений за счет </w:t>
      </w:r>
      <w:r w:rsidRPr="0055301F">
        <w:rPr>
          <w:rFonts w:ascii="PT Astra Serif" w:hAnsi="PT Astra Serif"/>
          <w:color w:val="000000"/>
          <w:sz w:val="28"/>
          <w:szCs w:val="20"/>
        </w:rPr>
        <w:lastRenderedPageBreak/>
        <w:t>использования в электронной системе электронных подписей, полученных в доверенном удостоверяющем центре.</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86. Заявитель вправе получить результат предоставления муниципальной услуги в форме документа на бумажном носителе в течение срока действия результата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87. Заявитель имеет возможность получения информации о ходе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rsidR="0055301F" w:rsidRPr="005470C5"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pacing w:val="-4"/>
          <w:sz w:val="28"/>
          <w:szCs w:val="20"/>
        </w:rPr>
      </w:pPr>
      <w:r w:rsidRPr="0055301F">
        <w:rPr>
          <w:rFonts w:ascii="PT Astra Serif" w:hAnsi="PT Astra Serif"/>
          <w:color w:val="000000"/>
          <w:sz w:val="28"/>
          <w:szCs w:val="20"/>
        </w:rPr>
        <w:t xml:space="preserve">88. При предоставлении муниципальной услуги в электронной форме </w:t>
      </w:r>
      <w:r w:rsidRPr="005470C5">
        <w:rPr>
          <w:rFonts w:ascii="PT Astra Serif" w:hAnsi="PT Astra Serif"/>
          <w:color w:val="000000"/>
          <w:spacing w:val="-14"/>
          <w:sz w:val="28"/>
          <w:szCs w:val="20"/>
        </w:rPr>
        <w:t>заявителю направляется уведомление об окончании предоставления муниципальной</w:t>
      </w:r>
      <w:r w:rsidRPr="0055301F">
        <w:rPr>
          <w:rFonts w:ascii="PT Astra Serif" w:hAnsi="PT Astra Serif"/>
          <w:color w:val="000000"/>
          <w:sz w:val="28"/>
          <w:szCs w:val="20"/>
        </w:rPr>
        <w:t xml:space="preserve"> </w:t>
      </w:r>
      <w:r w:rsidRPr="005470C5">
        <w:rPr>
          <w:rFonts w:ascii="PT Astra Serif" w:hAnsi="PT Astra Serif"/>
          <w:color w:val="000000"/>
          <w:spacing w:val="-4"/>
          <w:sz w:val="28"/>
          <w:szCs w:val="20"/>
        </w:rPr>
        <w:t>услуги либо мотивированный отказ в предоставлении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89. Заявителям обеспечивается возможность оценить доступность и качество муниципальной услуги на ЕПГУ, РПГУ.</w:t>
      </w:r>
    </w:p>
    <w:p w:rsidR="002F4C1C" w:rsidRPr="0055301F" w:rsidRDefault="002F4C1C"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2"/>
          <w:szCs w:val="20"/>
        </w:rPr>
      </w:pPr>
      <w:r w:rsidRPr="0055301F">
        <w:rPr>
          <w:rFonts w:ascii="PT Astra Serif" w:hAnsi="PT Astra Serif"/>
          <w:b/>
          <w:color w:val="000000"/>
          <w:sz w:val="28"/>
          <w:szCs w:val="20"/>
        </w:rPr>
        <w:t>IV. Формы контроля за исполнением административного регламента</w:t>
      </w:r>
    </w:p>
    <w:p w:rsidR="002F4C1C" w:rsidRPr="005470C5" w:rsidRDefault="002F4C1C"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16"/>
          <w:szCs w:val="16"/>
        </w:rPr>
      </w:pPr>
    </w:p>
    <w:p w:rsidR="002F4C1C"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Порядок осуществления текущего контроля над соблюдением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2"/>
          <w:szCs w:val="20"/>
        </w:rPr>
      </w:pPr>
      <w:r w:rsidRPr="0055301F">
        <w:rPr>
          <w:rFonts w:ascii="PT Astra Serif" w:hAnsi="PT Astra Serif"/>
          <w:b/>
          <w:color w:val="000000"/>
          <w:sz w:val="28"/>
          <w:szCs w:val="20"/>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5301F" w:rsidRPr="005470C5" w:rsidRDefault="0055301F" w:rsidP="005470C5">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16"/>
          <w:szCs w:val="16"/>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90. Текущий контроль за предоставлением муниципальной услуги осуществляет руководитель структурного подразделения администрации, ответственного за непосредственное предоставление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91. Предметом контроля являются выявление и устранение нарушений порядка рассмотрения заявления, объективность и тщательность проверки сведений, обоснованность и законность предлагаемых для принятия решений по запросам и обращениям.</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92. 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руководитель структурного подразделения администрации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 допустивших соответствующие нарушения.</w:t>
      </w:r>
    </w:p>
    <w:p w:rsidR="005470C5" w:rsidRDefault="005470C5"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2"/>
          <w:szCs w:val="20"/>
        </w:rPr>
      </w:pPr>
      <w:r w:rsidRPr="0055301F">
        <w:rPr>
          <w:rFonts w:ascii="PT Astra Serif" w:hAnsi="PT Astra Serif"/>
          <w:b/>
          <w:color w:val="000000"/>
          <w:sz w:val="28"/>
          <w:szCs w:val="20"/>
        </w:rPr>
        <w:t>Порядок и периодичность осуществления плановых и внеплановых</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2"/>
          <w:szCs w:val="20"/>
        </w:rPr>
      </w:pPr>
      <w:r w:rsidRPr="0055301F">
        <w:rPr>
          <w:rFonts w:ascii="PT Astra Serif" w:hAnsi="PT Astra Serif"/>
          <w:b/>
          <w:color w:val="000000"/>
          <w:sz w:val="28"/>
          <w:szCs w:val="20"/>
        </w:rPr>
        <w:t xml:space="preserve">проверок полноты и качества предоставления муниципальной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2"/>
          <w:szCs w:val="20"/>
        </w:rPr>
      </w:pPr>
      <w:r w:rsidRPr="0055301F">
        <w:rPr>
          <w:rFonts w:ascii="PT Astra Serif" w:hAnsi="PT Astra Serif"/>
          <w:b/>
          <w:color w:val="000000"/>
          <w:sz w:val="28"/>
          <w:szCs w:val="20"/>
        </w:rPr>
        <w:t>услуги, в том числе порядок и формы контроля за полнотой 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2"/>
          <w:szCs w:val="20"/>
        </w:rPr>
      </w:pPr>
      <w:r w:rsidRPr="0055301F">
        <w:rPr>
          <w:rFonts w:ascii="PT Astra Serif" w:hAnsi="PT Astra Serif"/>
          <w:b/>
          <w:color w:val="000000"/>
          <w:sz w:val="28"/>
          <w:szCs w:val="20"/>
        </w:rPr>
        <w:t>качеством 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93. 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обращений заявителей, содержащих жалобы на действия и (или) бездействие должностных лиц администрации, принятие решений и подготовку ответов на указанные обращения.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94. Контроль за предоставлением муниципальной услуги проводится главой администрации или заместителем главы администрации в форме регулярных проверок соблюдения и исполнения сотрудниками администрации положений настоящего административного регламента, утвержденных планов работ, определяющих порядок выполнения процедуры.</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95. Проверки могут быть плановыми и внеплановыми. При проверке могут рассматриваться все вопросы, связанные с предоставлением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заявителей или иных заинтересованных лиц. Периодичность осуществления текущего контроля устанавливается руководителем структурного подразделения администрации.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2"/>
          <w:szCs w:val="20"/>
        </w:rPr>
      </w:pPr>
      <w:r w:rsidRPr="0055301F">
        <w:rPr>
          <w:rFonts w:ascii="PT Astra Serif" w:hAnsi="PT Astra Serif"/>
          <w:b/>
          <w:color w:val="000000"/>
          <w:sz w:val="28"/>
          <w:szCs w:val="20"/>
        </w:rPr>
        <w:t xml:space="preserve">Ответственность должностных лиц за решения и действия </w:t>
      </w:r>
    </w:p>
    <w:p w:rsidR="002F4C1C" w:rsidRDefault="008267B0"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 </w:t>
      </w:r>
      <w:r w:rsidR="0055301F" w:rsidRPr="0055301F">
        <w:rPr>
          <w:rFonts w:ascii="PT Astra Serif" w:hAnsi="PT Astra Serif"/>
          <w:b/>
          <w:color w:val="000000"/>
          <w:sz w:val="28"/>
          <w:szCs w:val="20"/>
        </w:rPr>
        <w:t xml:space="preserve">(бездействие), принимаемые (осуществляемые) в ходе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2"/>
          <w:szCs w:val="20"/>
        </w:rPr>
      </w:pPr>
      <w:r w:rsidRPr="0055301F">
        <w:rPr>
          <w:rFonts w:ascii="PT Astra Serif" w:hAnsi="PT Astra Serif"/>
          <w:b/>
          <w:color w:val="000000"/>
          <w:sz w:val="28"/>
          <w:szCs w:val="20"/>
        </w:rPr>
        <w:t>предоставления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 xml:space="preserve">96. Муниципальные служащие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соблюдение последовательности и сроков исполнения административных процедур, установленных настоящим административным регламентом и иными нормативными правовыми актами, в которых определены требования к предоставлению муниципальной услуги.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 xml:space="preserve">97. Должностные лица администрации, ответственные за организацию предоставления муниципальной услуги,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 xml:space="preserve">98. Ответственность муниципальных служащих администрации, участвующих в предоставлении муниципальной услуги, устанавливается в их должностных регламентах в соответствии с требованиями действующего федерального законодательства. </w:t>
      </w:r>
    </w:p>
    <w:p w:rsidR="005470C5" w:rsidRDefault="005470C5"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p>
    <w:p w:rsidR="002F4C1C"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55301F">
        <w:rPr>
          <w:rFonts w:ascii="PT Astra Serif" w:hAnsi="PT Astra Serif"/>
          <w:b/>
          <w:color w:val="000000"/>
          <w:sz w:val="28"/>
          <w:szCs w:val="20"/>
        </w:rPr>
        <w:t xml:space="preserve">Положения, характеризующие требования к порядку и формам контроля над предоставлением муниципальной услуги, в том числе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2"/>
          <w:szCs w:val="20"/>
        </w:rPr>
      </w:pPr>
      <w:r w:rsidRPr="0055301F">
        <w:rPr>
          <w:rFonts w:ascii="PT Astra Serif" w:hAnsi="PT Astra Serif"/>
          <w:b/>
          <w:color w:val="000000"/>
          <w:sz w:val="28"/>
          <w:szCs w:val="20"/>
        </w:rPr>
        <w:t>со стороны граждан, их объединений и организаций</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 xml:space="preserve">99. Контроль за предоставлением муниципальной услуги осуществляется должностными лицами администрации, а также заявителями, указанными в пункте 2 настоящего административного регламента, и иными лицами, чьи права или законные интересы были нарушены действиями (бездействием) должностных лиц администрации, принимаемыми ими решениями.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2"/>
          <w:szCs w:val="20"/>
        </w:rPr>
      </w:pPr>
      <w:r w:rsidRPr="0055301F">
        <w:rPr>
          <w:rFonts w:ascii="PT Astra Serif" w:hAnsi="PT Astra Serif"/>
          <w:color w:val="000000"/>
          <w:sz w:val="28"/>
          <w:szCs w:val="20"/>
        </w:rPr>
        <w:t xml:space="preserve">100. Граждане, их объединения и организации вправе направить в администрацию в порядке осуществления контроля за предоставлением муниципальной услуги замечания и предложения по улучшению качества предоставления муниципальной услуги. </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b/>
          <w:color w:val="000000"/>
          <w:sz w:val="28"/>
          <w:szCs w:val="20"/>
        </w:rPr>
      </w:pPr>
    </w:p>
    <w:p w:rsid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2F4C1C" w:rsidRDefault="002F4C1C"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2F4C1C" w:rsidRPr="0055301F" w:rsidRDefault="002F4C1C" w:rsidP="002F4C1C">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Pr>
          <w:rFonts w:ascii="PT Astra Serif" w:hAnsi="PT Astra Serif"/>
          <w:color w:val="000000"/>
          <w:sz w:val="28"/>
          <w:szCs w:val="20"/>
        </w:rPr>
        <w:t>_________________________________________</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alibri" w:hAnsi="Calibri"/>
          <w:color w:val="000000"/>
          <w:sz w:val="22"/>
          <w:szCs w:val="20"/>
        </w:rPr>
        <w:sectPr w:rsidR="0055301F" w:rsidRPr="0055301F" w:rsidSect="002033C4">
          <w:headerReference w:type="default" r:id="rId21"/>
          <w:footerReference w:type="default" r:id="rId22"/>
          <w:footerReference w:type="first" r:id="rId23"/>
          <w:type w:val="continuous"/>
          <w:pgSz w:w="11906" w:h="16838"/>
          <w:pgMar w:top="1134" w:right="848" w:bottom="1134" w:left="1701" w:header="567" w:footer="720" w:gutter="0"/>
          <w:cols w:space="720"/>
          <w:docGrid w:linePitch="326"/>
        </w:sectPr>
      </w:pPr>
    </w:p>
    <w:tbl>
      <w:tblPr>
        <w:tblW w:w="0" w:type="auto"/>
        <w:tblInd w:w="4077" w:type="dxa"/>
        <w:tblLook w:val="04A0" w:firstRow="1" w:lastRow="0" w:firstColumn="1" w:lastColumn="0" w:noHBand="0" w:noVBand="1"/>
      </w:tblPr>
      <w:tblGrid>
        <w:gridCol w:w="5494"/>
      </w:tblGrid>
      <w:tr w:rsidR="002F4C1C" w:rsidRPr="009427AF" w:rsidTr="009427AF">
        <w:trPr>
          <w:trHeight w:val="1666"/>
        </w:trPr>
        <w:tc>
          <w:tcPr>
            <w:tcW w:w="5494" w:type="dxa"/>
            <w:shd w:val="clear" w:color="auto" w:fill="auto"/>
          </w:tcPr>
          <w:p w:rsidR="002F4C1C" w:rsidRPr="009427AF" w:rsidRDefault="002F4C1C" w:rsidP="009427AF">
            <w:pPr>
              <w:keepNext/>
              <w:keepLines/>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rPr>
            </w:pPr>
            <w:r w:rsidRPr="009427AF">
              <w:rPr>
                <w:rFonts w:ascii="PT Astra Serif" w:hAnsi="PT Astra Serif"/>
                <w:color w:val="000000"/>
              </w:rPr>
              <w:lastRenderedPageBreak/>
              <w:t>Приложение № 1</w:t>
            </w:r>
          </w:p>
          <w:p w:rsidR="002F4C1C" w:rsidRPr="009427AF" w:rsidRDefault="002F4C1C" w:rsidP="009427AF">
            <w:pPr>
              <w:keepNext/>
              <w:keepLines/>
              <w:jc w:val="center"/>
              <w:outlineLvl w:val="2"/>
              <w:rPr>
                <w:rFonts w:ascii="PT Astra Serif" w:hAnsi="PT Astra Serif"/>
                <w:color w:val="000000"/>
              </w:rPr>
            </w:pPr>
            <w:r w:rsidRPr="009427AF">
              <w:rPr>
                <w:rFonts w:ascii="PT Astra Serif" w:hAnsi="PT Astra Serif"/>
                <w:color w:val="000000"/>
              </w:rPr>
              <w:t xml:space="preserve">к административному регламенту </w:t>
            </w:r>
          </w:p>
          <w:p w:rsidR="002F4C1C" w:rsidRPr="009427AF" w:rsidRDefault="002F4C1C" w:rsidP="009427AF">
            <w:pPr>
              <w:keepNext/>
              <w:keepLines/>
              <w:jc w:val="center"/>
              <w:outlineLvl w:val="2"/>
              <w:rPr>
                <w:rFonts w:ascii="PT Astra Serif" w:hAnsi="PT Astra Serif"/>
                <w:color w:val="000000"/>
              </w:rPr>
            </w:pPr>
            <w:r w:rsidRPr="009427AF">
              <w:rPr>
                <w:rFonts w:ascii="PT Astra Serif" w:hAnsi="PT Astra Serif"/>
                <w:color w:val="000000"/>
              </w:rPr>
              <w:t>предоставления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9427AF">
              <w:rPr>
                <w:rFonts w:ascii="PT Astra Serif" w:hAnsi="PT Astra Serif"/>
                <w:color w:val="000000"/>
                <w:sz w:val="20"/>
                <w:szCs w:val="20"/>
              </w:rPr>
              <w:t>»</w:t>
            </w:r>
          </w:p>
        </w:tc>
      </w:tr>
    </w:tbl>
    <w:p w:rsidR="0055301F" w:rsidRPr="0055301F" w:rsidRDefault="0055301F" w:rsidP="0055301F">
      <w:pPr>
        <w:keepNext/>
        <w:keepLines/>
        <w:pBdr>
          <w:top w:val="none" w:sz="0" w:space="0" w:color="auto"/>
          <w:left w:val="none" w:sz="0" w:space="0" w:color="auto"/>
          <w:bottom w:val="none" w:sz="0" w:space="0" w:color="auto"/>
          <w:right w:val="none" w:sz="0" w:space="0" w:color="auto"/>
          <w:between w:val="none" w:sz="0" w:space="0" w:color="auto"/>
        </w:pBdr>
        <w:ind w:left="3686"/>
        <w:jc w:val="center"/>
        <w:outlineLvl w:val="2"/>
        <w:rPr>
          <w:rFonts w:ascii="PT Astra Serif" w:hAnsi="PT Astra Serif"/>
          <w:color w:val="000000"/>
          <w:sz w:val="28"/>
          <w:szCs w:val="20"/>
        </w:rPr>
      </w:pPr>
    </w:p>
    <w:p w:rsidR="0055301F" w:rsidRPr="002F4C1C" w:rsidRDefault="002F4C1C"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Calibri" w:hAnsi="Calibri"/>
          <w:b/>
          <w:color w:val="000000"/>
          <w:sz w:val="22"/>
          <w:szCs w:val="20"/>
        </w:rPr>
      </w:pPr>
      <w:r w:rsidRPr="002F4C1C">
        <w:rPr>
          <w:rFonts w:ascii="PT Astra Serif" w:hAnsi="PT Astra Serif"/>
          <w:b/>
          <w:color w:val="000000"/>
          <w:sz w:val="28"/>
          <w:szCs w:val="20"/>
        </w:rPr>
        <w:t>ПЕРЕЧЕНЬ</w:t>
      </w:r>
    </w:p>
    <w:p w:rsidR="0055301F" w:rsidRPr="002F4C1C"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Calibri" w:hAnsi="Calibri"/>
          <w:b/>
          <w:color w:val="000000"/>
          <w:sz w:val="22"/>
          <w:szCs w:val="20"/>
        </w:rPr>
      </w:pPr>
      <w:r w:rsidRPr="002F4C1C">
        <w:rPr>
          <w:rFonts w:ascii="PT Astra Serif" w:hAnsi="PT Astra Serif"/>
          <w:b/>
          <w:color w:val="000000"/>
          <w:sz w:val="28"/>
          <w:szCs w:val="20"/>
        </w:rPr>
        <w:t>сведений, документов, материалов, содержащихся</w:t>
      </w:r>
    </w:p>
    <w:p w:rsidR="0055301F" w:rsidRPr="002F4C1C"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Calibri" w:hAnsi="Calibri"/>
          <w:b/>
          <w:color w:val="000000"/>
          <w:sz w:val="22"/>
          <w:szCs w:val="20"/>
        </w:rPr>
      </w:pPr>
      <w:r w:rsidRPr="002F4C1C">
        <w:rPr>
          <w:rFonts w:ascii="PT Astra Serif" w:hAnsi="PT Astra Serif"/>
          <w:b/>
          <w:color w:val="000000"/>
          <w:sz w:val="28"/>
          <w:szCs w:val="20"/>
        </w:rPr>
        <w:t>в государственной информационной системе обеспечения</w:t>
      </w:r>
    </w:p>
    <w:p w:rsidR="0055301F" w:rsidRPr="002F4C1C"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Calibri" w:hAnsi="Calibri"/>
          <w:b/>
          <w:color w:val="000000"/>
          <w:sz w:val="22"/>
          <w:szCs w:val="20"/>
        </w:rPr>
      </w:pPr>
      <w:r w:rsidRPr="002F4C1C">
        <w:rPr>
          <w:rFonts w:ascii="PT Astra Serif" w:hAnsi="PT Astra Serif"/>
          <w:b/>
          <w:color w:val="000000"/>
          <w:sz w:val="28"/>
          <w:szCs w:val="20"/>
        </w:rPr>
        <w:t>градостроительной деятельности Тульской области, доступ</w:t>
      </w:r>
    </w:p>
    <w:p w:rsidR="002F4C1C"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8"/>
          <w:szCs w:val="20"/>
        </w:rPr>
      </w:pPr>
      <w:r w:rsidRPr="002F4C1C">
        <w:rPr>
          <w:rFonts w:ascii="PT Astra Serif" w:hAnsi="PT Astra Serif"/>
          <w:b/>
          <w:color w:val="000000"/>
          <w:sz w:val="28"/>
          <w:szCs w:val="20"/>
        </w:rPr>
        <w:t xml:space="preserve">к которым осуществляется без взимания платы </w:t>
      </w:r>
    </w:p>
    <w:p w:rsidR="0055301F" w:rsidRPr="002F4C1C"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Calibri" w:hAnsi="Calibri"/>
          <w:b/>
          <w:color w:val="000000"/>
          <w:sz w:val="22"/>
          <w:szCs w:val="20"/>
        </w:rPr>
      </w:pPr>
      <w:r w:rsidRPr="002F4C1C">
        <w:rPr>
          <w:rFonts w:ascii="PT Astra Serif" w:hAnsi="PT Astra Serif"/>
          <w:b/>
          <w:color w:val="000000"/>
          <w:sz w:val="28"/>
          <w:szCs w:val="20"/>
        </w:rPr>
        <w:t>с использованием</w:t>
      </w:r>
      <w:r w:rsidR="002F4C1C">
        <w:rPr>
          <w:rFonts w:ascii="PT Astra Serif" w:hAnsi="PT Astra Serif"/>
          <w:b/>
          <w:color w:val="000000"/>
          <w:sz w:val="28"/>
          <w:szCs w:val="20"/>
        </w:rPr>
        <w:t xml:space="preserve"> </w:t>
      </w:r>
      <w:r w:rsidRPr="002F4C1C">
        <w:rPr>
          <w:rFonts w:ascii="PT Astra Serif" w:hAnsi="PT Astra Serif"/>
          <w:b/>
          <w:color w:val="000000"/>
          <w:sz w:val="28"/>
          <w:szCs w:val="20"/>
        </w:rPr>
        <w:t>официальных сайтов в информационно-телекоммуникационной</w:t>
      </w:r>
      <w:r w:rsidR="002F4C1C">
        <w:rPr>
          <w:rFonts w:ascii="PT Astra Serif" w:hAnsi="PT Astra Serif"/>
          <w:b/>
          <w:color w:val="000000"/>
          <w:sz w:val="28"/>
          <w:szCs w:val="20"/>
        </w:rPr>
        <w:t xml:space="preserve"> </w:t>
      </w:r>
      <w:r w:rsidRPr="002F4C1C">
        <w:rPr>
          <w:rFonts w:ascii="PT Astra Serif" w:hAnsi="PT Astra Serif"/>
          <w:b/>
          <w:color w:val="000000"/>
          <w:sz w:val="28"/>
          <w:szCs w:val="20"/>
        </w:rPr>
        <w:t>сети «Интернет»</w:t>
      </w:r>
    </w:p>
    <w:p w:rsidR="0055301F" w:rsidRPr="0055301F" w:rsidRDefault="0055301F" w:rsidP="00037429">
      <w:pPr>
        <w:widowControl w:val="0"/>
        <w:pBdr>
          <w:top w:val="none" w:sz="0" w:space="0" w:color="auto"/>
          <w:left w:val="none" w:sz="0" w:space="0" w:color="auto"/>
          <w:bottom w:val="none" w:sz="0" w:space="0" w:color="auto"/>
          <w:right w:val="none" w:sz="0" w:space="0" w:color="auto"/>
          <w:between w:val="none" w:sz="0" w:space="0" w:color="auto"/>
        </w:pBdr>
        <w:jc w:val="both"/>
        <w:rPr>
          <w:rFonts w:ascii="Calibri" w:hAnsi="Calibri"/>
          <w:color w:val="000000"/>
          <w:sz w:val="22"/>
          <w:szCs w:val="20"/>
        </w:rPr>
      </w:pPr>
    </w:p>
    <w:tbl>
      <w:tblPr>
        <w:tblW w:w="0" w:type="auto"/>
        <w:tblLayout w:type="fixed"/>
        <w:tblCellMar>
          <w:left w:w="0" w:type="dxa"/>
          <w:right w:w="0" w:type="dxa"/>
        </w:tblCellMar>
        <w:tblLook w:val="04A0" w:firstRow="1" w:lastRow="0" w:firstColumn="1" w:lastColumn="0" w:noHBand="0" w:noVBand="1"/>
      </w:tblPr>
      <w:tblGrid>
        <w:gridCol w:w="4988"/>
        <w:gridCol w:w="4373"/>
      </w:tblGrid>
      <w:tr w:rsidR="00037429" w:rsidRPr="0055301F" w:rsidTr="00037429">
        <w:trPr>
          <w:tblHeader/>
        </w:trPr>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6"/>
                <w:szCs w:val="20"/>
              </w:rPr>
            </w:pPr>
            <w:r w:rsidRPr="00037429">
              <w:rPr>
                <w:rFonts w:ascii="PT Astra Serif" w:hAnsi="PT Astra Serif"/>
                <w:b/>
                <w:color w:val="000000"/>
                <w:sz w:val="26"/>
                <w:szCs w:val="20"/>
              </w:rPr>
              <w:t xml:space="preserve">Состав сведений, </w:t>
            </w:r>
          </w:p>
          <w:p w:rsidR="00037429" w:rsidRPr="00037429"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6"/>
                <w:szCs w:val="20"/>
              </w:rPr>
            </w:pPr>
            <w:r w:rsidRPr="00037429">
              <w:rPr>
                <w:rFonts w:ascii="PT Astra Serif" w:hAnsi="PT Astra Serif"/>
                <w:b/>
                <w:color w:val="000000"/>
                <w:sz w:val="26"/>
                <w:szCs w:val="20"/>
              </w:rPr>
              <w:t>документов, материалов</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037429"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b/>
                <w:color w:val="000000"/>
                <w:sz w:val="26"/>
                <w:szCs w:val="20"/>
              </w:rPr>
            </w:pPr>
            <w:r w:rsidRPr="00037429">
              <w:rPr>
                <w:rFonts w:ascii="PT Astra Serif" w:hAnsi="PT Astra Serif"/>
                <w:b/>
                <w:color w:val="000000"/>
                <w:sz w:val="26"/>
                <w:szCs w:val="20"/>
              </w:rPr>
              <w:t>Формат доступа &lt;*&gt;</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 xml:space="preserve">1. </w:t>
            </w:r>
            <w:r w:rsidRPr="0055301F">
              <w:rPr>
                <w:rFonts w:ascii="PT Astra Serif" w:hAnsi="PT Astra Serif"/>
                <w:color w:val="000000"/>
                <w:sz w:val="26"/>
                <w:szCs w:val="20"/>
              </w:rPr>
              <w:t>Предусмотренные схемой территориального планирования Тульской области карта планируемого размещения объектов регионального значения и положения о территориальном планировании применительно к территории Тульской области</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векторные модели (карты) с возможностью просмотра характеристик объектов, текстовые файлы, содержащие положение о территориальном планировании</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2. </w:t>
            </w:r>
            <w:r w:rsidRPr="0055301F">
              <w:rPr>
                <w:rFonts w:ascii="PT Astra Serif" w:hAnsi="PT Astra Serif"/>
                <w:color w:val="000000"/>
                <w:sz w:val="26"/>
                <w:szCs w:val="20"/>
              </w:rPr>
              <w:t>Предусмотренные схемами территориального планирования муниципальных районов Тульской области,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векторные модели (карты) с возможностью просмотра характеристик объектов, текстовые файлы, содержащие положение о территориальном планировании</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3. </w:t>
            </w:r>
            <w:r w:rsidRPr="0055301F">
              <w:rPr>
                <w:rFonts w:ascii="PT Astra Serif" w:hAnsi="PT Astra Serif"/>
                <w:color w:val="000000"/>
                <w:sz w:val="26"/>
                <w:szCs w:val="20"/>
              </w:rPr>
              <w:t>Региональные нормативы градостроительного проектирования Тульской области</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текстовые файлы</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4. </w:t>
            </w:r>
            <w:r w:rsidRPr="0055301F">
              <w:rPr>
                <w:rFonts w:ascii="PT Astra Serif" w:hAnsi="PT Astra Serif"/>
                <w:color w:val="000000"/>
                <w:sz w:val="26"/>
                <w:szCs w:val="20"/>
              </w:rPr>
              <w:t>Местные нормативы градостроительного проектирования</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текстовые файлы</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5. </w:t>
            </w:r>
            <w:r w:rsidRPr="0055301F">
              <w:rPr>
                <w:rFonts w:ascii="PT Astra Serif" w:hAnsi="PT Astra Serif"/>
                <w:color w:val="000000"/>
                <w:sz w:val="26"/>
                <w:szCs w:val="20"/>
              </w:rPr>
              <w:t xml:space="preserve">Сведения о выданных разрешениях на строительство, реконструкцию и ввод объектов капитального строительства в эксплуатацию, разрешениях на условно разрешенный вид использования, </w:t>
            </w:r>
            <w:r w:rsidRPr="0055301F">
              <w:rPr>
                <w:rFonts w:ascii="PT Astra Serif" w:hAnsi="PT Astra Serif"/>
                <w:color w:val="000000"/>
                <w:sz w:val="26"/>
                <w:szCs w:val="20"/>
              </w:rPr>
              <w:lastRenderedPageBreak/>
              <w:t>разрешениях на отклонения от предельных параметров строительства объекта капитального строительства, о соглашении об установлении сервитута, о решении об установлении публичного сервитута</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lastRenderedPageBreak/>
              <w:t xml:space="preserve">векторные модели (карты) с возможностью просмотра характеристик объектов, в том числе информации, содержащейся в разрешении на строительство, </w:t>
            </w:r>
            <w:r w:rsidRPr="0055301F">
              <w:rPr>
                <w:rFonts w:ascii="PT Astra Serif" w:hAnsi="PT Astra Serif"/>
                <w:color w:val="000000"/>
                <w:sz w:val="26"/>
                <w:szCs w:val="20"/>
              </w:rPr>
              <w:lastRenderedPageBreak/>
              <w:t>реконструкцию и ввод объектов капитального строительства в эксплуатацию, разрешениях на условно разрешенный вид использования, разрешениях на отклонения от предельных параметров строительства объекта капитального строительства, соглашении об установлении сервитута, решении об установлении публичного сервитута</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lastRenderedPageBreak/>
              <w:t>6. </w:t>
            </w:r>
            <w:r w:rsidRPr="0055301F">
              <w:rPr>
                <w:rFonts w:ascii="PT Astra Serif" w:hAnsi="PT Astra Serif"/>
                <w:color w:val="000000"/>
                <w:sz w:val="26"/>
                <w:szCs w:val="20"/>
              </w:rPr>
              <w:t>Правила землепользования и застройки муниципальных образований Тульской области</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векторные модели (карты) с возможностью просмотра характеристик объектов, в том числе информации о градостроительном регламенте</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7. </w:t>
            </w:r>
            <w:r w:rsidRPr="0055301F">
              <w:rPr>
                <w:rFonts w:ascii="PT Astra Serif" w:hAnsi="PT Astra Serif"/>
                <w:color w:val="000000"/>
                <w:sz w:val="26"/>
                <w:szCs w:val="20"/>
              </w:rPr>
              <w:t>Правила благоустройства территории муниципальных образований Тульской области</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векторные модели (карты) с возможностью просмотра характеристик объектов (при наличии) или текстовые файлы</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8. </w:t>
            </w:r>
            <w:r w:rsidRPr="0055301F">
              <w:rPr>
                <w:rFonts w:ascii="PT Astra Serif" w:hAnsi="PT Astra Serif"/>
                <w:color w:val="000000"/>
                <w:sz w:val="26"/>
                <w:szCs w:val="20"/>
              </w:rPr>
              <w:t>Основная часть проектов планировки территории муниципальных образований Тульской области, а также проектов планировки для объектов регионального значения</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векторные модели (карты) с возможностью просмотра характеристик объектов</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9. </w:t>
            </w:r>
            <w:r w:rsidRPr="0055301F">
              <w:rPr>
                <w:rFonts w:ascii="PT Astra Serif" w:hAnsi="PT Astra Serif"/>
                <w:color w:val="000000"/>
                <w:sz w:val="26"/>
                <w:szCs w:val="20"/>
              </w:rPr>
              <w:t>Основная часть проектов межевания территории муниципальных образований Тульской области, а также проектов межевания для объектов регионального значения</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векторные модели (карты) с возможностью просмотра характеристик объектов</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10. </w:t>
            </w:r>
            <w:r w:rsidRPr="0055301F">
              <w:rPr>
                <w:rFonts w:ascii="PT Astra Serif" w:hAnsi="PT Astra Serif"/>
                <w:color w:val="000000"/>
                <w:sz w:val="26"/>
                <w:szCs w:val="20"/>
              </w:rPr>
              <w:t>Сведения о создании искусственных земельных участков на территориях муниципальных образований Тульской области</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векторные модели (карты) с возможностью просмотра характеристик объектов</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11. </w:t>
            </w:r>
            <w:r w:rsidRPr="0055301F">
              <w:rPr>
                <w:rFonts w:ascii="PT Astra Serif" w:hAnsi="PT Astra Serif"/>
                <w:color w:val="000000"/>
                <w:sz w:val="26"/>
                <w:szCs w:val="20"/>
              </w:rPr>
              <w:t>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векторные модели (карты) с возможностью просмотра характеристик объектов</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12. </w:t>
            </w:r>
            <w:r w:rsidRPr="0055301F">
              <w:rPr>
                <w:rFonts w:ascii="PT Astra Serif" w:hAnsi="PT Astra Serif"/>
                <w:color w:val="000000"/>
                <w:sz w:val="26"/>
                <w:szCs w:val="20"/>
              </w:rPr>
              <w:t>Положения об особо охраняемых природных территориях федерального, регионального и местного значения на территории Тульской области</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векторные модели (карты) с возможностью просмотра характеристик объектов, текстовые файлы, содержащие положение</w:t>
            </w:r>
          </w:p>
        </w:tc>
      </w:tr>
      <w:tr w:rsidR="00037429" w:rsidRPr="0055301F" w:rsidTr="00037429">
        <w:tc>
          <w:tcPr>
            <w:tcW w:w="4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ind w:left="147"/>
              <w:rPr>
                <w:rFonts w:ascii="PT Astra Serif" w:hAnsi="PT Astra Serif"/>
                <w:color w:val="000000"/>
                <w:sz w:val="26"/>
                <w:szCs w:val="20"/>
              </w:rPr>
            </w:pPr>
            <w:r>
              <w:rPr>
                <w:rFonts w:ascii="PT Astra Serif" w:hAnsi="PT Astra Serif"/>
                <w:color w:val="000000"/>
                <w:sz w:val="26"/>
                <w:szCs w:val="20"/>
              </w:rPr>
              <w:t>13. </w:t>
            </w:r>
            <w:r w:rsidRPr="0055301F">
              <w:rPr>
                <w:rFonts w:ascii="PT Astra Serif" w:hAnsi="PT Astra Serif"/>
                <w:color w:val="000000"/>
                <w:sz w:val="26"/>
                <w:szCs w:val="20"/>
              </w:rPr>
              <w:t>Лесохозяйственные регламенты лесничеств, расположенных на землях лесного фонда в Тульской области</w:t>
            </w:r>
          </w:p>
        </w:tc>
        <w:tc>
          <w:tcPr>
            <w:tcW w:w="4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7429" w:rsidRPr="0055301F" w:rsidRDefault="00037429"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6"/>
                <w:szCs w:val="20"/>
              </w:rPr>
            </w:pPr>
            <w:r w:rsidRPr="0055301F">
              <w:rPr>
                <w:rFonts w:ascii="PT Astra Serif" w:hAnsi="PT Astra Serif"/>
                <w:color w:val="000000"/>
                <w:sz w:val="26"/>
                <w:szCs w:val="20"/>
              </w:rPr>
              <w:t>векторные модели (карты) с возможностью просмотра характеристик объектов, в том числе информация о регламенте</w:t>
            </w:r>
          </w:p>
        </w:tc>
      </w:tr>
    </w:tbl>
    <w:p w:rsidR="009427AF" w:rsidRPr="009427AF" w:rsidRDefault="009427AF" w:rsidP="009427AF">
      <w:pPr>
        <w:rPr>
          <w:vanish/>
        </w:rPr>
      </w:pPr>
    </w:p>
    <w:tbl>
      <w:tblPr>
        <w:tblW w:w="0" w:type="auto"/>
        <w:tblInd w:w="4077" w:type="dxa"/>
        <w:tblLook w:val="04A0" w:firstRow="1" w:lastRow="0" w:firstColumn="1" w:lastColumn="0" w:noHBand="0" w:noVBand="1"/>
      </w:tblPr>
      <w:tblGrid>
        <w:gridCol w:w="5494"/>
      </w:tblGrid>
      <w:tr w:rsidR="00037429" w:rsidRPr="009427AF" w:rsidTr="009427AF">
        <w:trPr>
          <w:trHeight w:val="1666"/>
        </w:trPr>
        <w:tc>
          <w:tcPr>
            <w:tcW w:w="5494" w:type="dxa"/>
            <w:shd w:val="clear" w:color="auto" w:fill="auto"/>
          </w:tcPr>
          <w:p w:rsidR="00037429" w:rsidRPr="009427AF" w:rsidRDefault="00037429" w:rsidP="009427AF">
            <w:pPr>
              <w:keepNext/>
              <w:keepLines/>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rPr>
            </w:pPr>
            <w:r w:rsidRPr="009427AF">
              <w:rPr>
                <w:rFonts w:ascii="PT Astra Serif" w:hAnsi="PT Astra Serif"/>
                <w:color w:val="000000"/>
              </w:rPr>
              <w:lastRenderedPageBreak/>
              <w:t>Приложение № 2</w:t>
            </w:r>
          </w:p>
          <w:p w:rsidR="00037429" w:rsidRPr="009427AF" w:rsidRDefault="00037429" w:rsidP="009427AF">
            <w:pPr>
              <w:keepNext/>
              <w:keepLines/>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rPr>
            </w:pPr>
            <w:r w:rsidRPr="009427AF">
              <w:rPr>
                <w:rFonts w:ascii="PT Astra Serif" w:hAnsi="PT Astra Serif"/>
                <w:color w:val="000000"/>
              </w:rPr>
              <w:t xml:space="preserve">к административному регламенту </w:t>
            </w:r>
          </w:p>
          <w:p w:rsidR="00037429" w:rsidRPr="009427AF" w:rsidRDefault="00037429" w:rsidP="009427AF">
            <w:pPr>
              <w:keepNext/>
              <w:keepLines/>
              <w:jc w:val="center"/>
              <w:outlineLvl w:val="2"/>
              <w:rPr>
                <w:rFonts w:ascii="PT Astra Serif" w:hAnsi="PT Astra Serif"/>
                <w:color w:val="000000"/>
              </w:rPr>
            </w:pPr>
            <w:r w:rsidRPr="009427AF">
              <w:rPr>
                <w:rFonts w:ascii="PT Astra Serif" w:hAnsi="PT Astra Serif"/>
                <w:color w:val="000000"/>
              </w:rPr>
              <w:t>предоставления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9427AF">
              <w:rPr>
                <w:rFonts w:ascii="PT Astra Serif" w:hAnsi="PT Astra Serif"/>
                <w:color w:val="000000"/>
                <w:sz w:val="20"/>
                <w:szCs w:val="20"/>
              </w:rPr>
              <w:t>»</w:t>
            </w:r>
          </w:p>
        </w:tc>
      </w:tr>
    </w:tbl>
    <w:p w:rsidR="0055301F" w:rsidRDefault="0055301F" w:rsidP="00037429">
      <w:pPr>
        <w:keepNext/>
        <w:keepLines/>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p>
    <w:p w:rsidR="00037429" w:rsidRPr="0055301F" w:rsidRDefault="00037429" w:rsidP="00037429">
      <w:pPr>
        <w:keepNext/>
        <w:keepLines/>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sz w:val="28"/>
          <w:szCs w:val="20"/>
        </w:rPr>
      </w:pPr>
    </w:p>
    <w:p w:rsidR="0055301F" w:rsidRPr="0055301F" w:rsidRDefault="0055301F" w:rsidP="0055301F">
      <w:pPr>
        <w:keepNext/>
        <w:keepLines/>
        <w:pBdr>
          <w:top w:val="none" w:sz="0" w:space="0" w:color="auto"/>
          <w:left w:val="none" w:sz="0" w:space="0" w:color="auto"/>
          <w:bottom w:val="none" w:sz="0" w:space="0" w:color="auto"/>
          <w:right w:val="none" w:sz="0" w:space="0" w:color="auto"/>
          <w:between w:val="none" w:sz="0" w:space="0" w:color="auto"/>
        </w:pBdr>
        <w:ind w:left="3686"/>
        <w:jc w:val="right"/>
        <w:outlineLvl w:val="2"/>
        <w:rPr>
          <w:rFonts w:ascii="PT Astra Serif" w:hAnsi="PT Astra Serif"/>
          <w:color w:val="000000"/>
          <w:sz w:val="28"/>
          <w:szCs w:val="20"/>
        </w:rPr>
      </w:pPr>
      <w:r w:rsidRPr="0055301F">
        <w:rPr>
          <w:rFonts w:ascii="PT Astra Serif" w:hAnsi="PT Astra Serif"/>
          <w:color w:val="000000"/>
          <w:sz w:val="28"/>
          <w:szCs w:val="20"/>
        </w:rPr>
        <w:t>ФОРМА</w:t>
      </w:r>
    </w:p>
    <w:p w:rsidR="0055301F" w:rsidRPr="0055301F" w:rsidRDefault="0055301F" w:rsidP="0055301F">
      <w:pPr>
        <w:keepNext/>
        <w:keepLines/>
        <w:pBdr>
          <w:top w:val="none" w:sz="0" w:space="0" w:color="auto"/>
          <w:left w:val="none" w:sz="0" w:space="0" w:color="auto"/>
          <w:bottom w:val="none" w:sz="0" w:space="0" w:color="auto"/>
          <w:right w:val="none" w:sz="0" w:space="0" w:color="auto"/>
          <w:between w:val="none" w:sz="0" w:space="0" w:color="auto"/>
        </w:pBdr>
        <w:ind w:left="3686"/>
        <w:jc w:val="right"/>
        <w:outlineLvl w:val="2"/>
        <w:rPr>
          <w:rFonts w:ascii="PT Astra Serif" w:hAnsi="PT Astra Serif"/>
          <w:color w:val="000000"/>
          <w:sz w:val="28"/>
          <w:szCs w:val="20"/>
        </w:rPr>
      </w:pPr>
    </w:p>
    <w:p w:rsidR="0055301F" w:rsidRPr="0055301F" w:rsidRDefault="0055301F" w:rsidP="00037429">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bookmarkStart w:id="2" w:name="p0"/>
      <w:bookmarkEnd w:id="2"/>
      <w:r w:rsidRPr="0055301F">
        <w:rPr>
          <w:rFonts w:ascii="PT Astra Serif" w:hAnsi="PT Astra Serif"/>
          <w:color w:val="000000"/>
          <w:sz w:val="28"/>
          <w:szCs w:val="20"/>
        </w:rPr>
        <w:t>ЗАПРОС</w:t>
      </w:r>
    </w:p>
    <w:p w:rsidR="0055301F" w:rsidRPr="0055301F" w:rsidRDefault="0055301F" w:rsidP="00037429">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bookmarkStart w:id="3" w:name="p11"/>
      <w:bookmarkEnd w:id="3"/>
      <w:r w:rsidRPr="0055301F">
        <w:rPr>
          <w:rFonts w:ascii="PT Astra Serif" w:hAnsi="PT Astra Serif"/>
          <w:color w:val="000000"/>
          <w:sz w:val="28"/>
          <w:szCs w:val="20"/>
        </w:rPr>
        <w:t>о предоставлении сведений, документов, материалов,</w:t>
      </w:r>
    </w:p>
    <w:p w:rsidR="00037429" w:rsidRDefault="0055301F" w:rsidP="00037429">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bookmarkStart w:id="4" w:name="p2"/>
      <w:bookmarkEnd w:id="4"/>
      <w:r w:rsidRPr="0055301F">
        <w:rPr>
          <w:rFonts w:ascii="PT Astra Serif" w:hAnsi="PT Astra Serif"/>
          <w:color w:val="000000"/>
          <w:sz w:val="28"/>
          <w:szCs w:val="20"/>
        </w:rPr>
        <w:t xml:space="preserve">содержащихся в государственной информационной </w:t>
      </w:r>
    </w:p>
    <w:p w:rsidR="0055301F" w:rsidRPr="0055301F" w:rsidRDefault="0055301F" w:rsidP="00037429">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color w:val="000000"/>
          <w:sz w:val="28"/>
          <w:szCs w:val="20"/>
        </w:rPr>
        <w:t>системе обеспечения</w:t>
      </w:r>
      <w:bookmarkStart w:id="5" w:name="p3"/>
      <w:bookmarkEnd w:id="5"/>
      <w:r w:rsidR="00037429">
        <w:rPr>
          <w:rFonts w:ascii="PT Astra Serif" w:hAnsi="PT Astra Serif"/>
          <w:color w:val="000000"/>
          <w:sz w:val="28"/>
          <w:szCs w:val="20"/>
        </w:rPr>
        <w:t xml:space="preserve"> </w:t>
      </w:r>
      <w:r w:rsidRPr="0055301F">
        <w:rPr>
          <w:rFonts w:ascii="PT Astra Serif" w:hAnsi="PT Astra Serif"/>
          <w:color w:val="000000"/>
          <w:sz w:val="28"/>
          <w:szCs w:val="20"/>
        </w:rPr>
        <w:t>градостроительной деятельности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left="3261"/>
        <w:rPr>
          <w:rFonts w:ascii="PT Astra Serif" w:hAnsi="PT Astra Serif"/>
          <w:color w:val="000000"/>
          <w:sz w:val="22"/>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center"/>
        <w:rPr>
          <w:rFonts w:ascii="PT Astra Serif" w:hAnsi="PT Astra Serif"/>
          <w:b/>
          <w:color w:val="000000"/>
          <w:sz w:val="28"/>
          <w:szCs w:val="20"/>
        </w:rPr>
      </w:pPr>
      <w:r w:rsidRPr="0055301F">
        <w:rPr>
          <w:rFonts w:ascii="PT Astra Serif" w:hAnsi="PT Astra Serif"/>
          <w:color w:val="000000"/>
          <w:sz w:val="28"/>
          <w:szCs w:val="20"/>
        </w:rPr>
        <w:t>_____________________________________________________________</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both"/>
        <w:rPr>
          <w:rFonts w:ascii="Calibri" w:hAnsi="Calibri"/>
          <w:color w:val="000000"/>
          <w:sz w:val="22"/>
          <w:szCs w:val="20"/>
        </w:rPr>
      </w:pPr>
      <w:r w:rsidRPr="0055301F">
        <w:rPr>
          <w:rFonts w:ascii="PT Astra Serif" w:hAnsi="PT Astra Serif"/>
          <w:color w:val="000000"/>
          <w:sz w:val="18"/>
          <w:szCs w:val="20"/>
        </w:rPr>
        <w:t>(наименование уполномоченного органа государственной власти, органа местного самоуправления)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spacing w:after="200"/>
        <w:ind w:firstLine="709"/>
        <w:jc w:val="center"/>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spacing w:after="200"/>
        <w:ind w:firstLine="709"/>
        <w:jc w:val="center"/>
        <w:rPr>
          <w:rFonts w:ascii="Calibri" w:hAnsi="Calibri"/>
          <w:color w:val="000000"/>
          <w:sz w:val="22"/>
          <w:szCs w:val="20"/>
        </w:rPr>
      </w:pPr>
      <w:r w:rsidRPr="0055301F">
        <w:rPr>
          <w:rFonts w:ascii="PT Astra Serif" w:hAnsi="PT Astra Serif"/>
          <w:color w:val="000000"/>
          <w:sz w:val="28"/>
          <w:szCs w:val="20"/>
        </w:rPr>
        <w:t>1. Сведения о заявителе</w:t>
      </w:r>
    </w:p>
    <w:tbl>
      <w:tblPr>
        <w:tblW w:w="0" w:type="auto"/>
        <w:tblInd w:w="5" w:type="dxa"/>
        <w:tblLayout w:type="fixed"/>
        <w:tblCellMar>
          <w:left w:w="5" w:type="dxa"/>
          <w:right w:w="0" w:type="dxa"/>
        </w:tblCellMar>
        <w:tblLook w:val="04A0" w:firstRow="1" w:lastRow="0" w:firstColumn="1" w:lastColumn="0" w:noHBand="0" w:noVBand="1"/>
      </w:tblPr>
      <w:tblGrid>
        <w:gridCol w:w="1050"/>
        <w:gridCol w:w="4336"/>
        <w:gridCol w:w="3721"/>
      </w:tblGrid>
      <w:tr w:rsidR="0055301F" w:rsidRPr="0055301F" w:rsidTr="00DF42F1">
        <w:trPr>
          <w:trHeight w:hRule="exact" w:val="974"/>
        </w:trPr>
        <w:tc>
          <w:tcPr>
            <w:tcW w:w="1050" w:type="dxa"/>
            <w:tcBorders>
              <w:top w:val="single" w:sz="4" w:space="0" w:color="000000"/>
              <w:lef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1.1</w:t>
            </w:r>
          </w:p>
        </w:tc>
        <w:tc>
          <w:tcPr>
            <w:tcW w:w="4336" w:type="dxa"/>
            <w:tcBorders>
              <w:top w:val="single" w:sz="4" w:space="0" w:color="000000"/>
              <w:lef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Сведения о физическом лице, в случае если заявителем является физическое лицо:</w:t>
            </w:r>
          </w:p>
        </w:tc>
        <w:tc>
          <w:tcPr>
            <w:tcW w:w="3721" w:type="dxa"/>
            <w:tcBorders>
              <w:top w:val="single" w:sz="4" w:space="0" w:color="000000"/>
              <w:left w:val="single" w:sz="4" w:space="0" w:color="000000"/>
              <w:righ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ind w:firstLine="709"/>
              <w:rPr>
                <w:rFonts w:ascii="PT Astra Serif" w:hAnsi="PT Astra Serif"/>
                <w:color w:val="000000"/>
                <w:szCs w:val="20"/>
              </w:rPr>
            </w:pPr>
          </w:p>
        </w:tc>
      </w:tr>
      <w:tr w:rsidR="0055301F" w:rsidRPr="0055301F" w:rsidTr="00DF42F1">
        <w:trPr>
          <w:trHeight w:hRule="exact" w:val="658"/>
        </w:trPr>
        <w:tc>
          <w:tcPr>
            <w:tcW w:w="1050" w:type="dxa"/>
            <w:tcBorders>
              <w:top w:val="single" w:sz="4" w:space="0" w:color="000000"/>
              <w:lef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1.1.1</w:t>
            </w:r>
          </w:p>
        </w:tc>
        <w:tc>
          <w:tcPr>
            <w:tcW w:w="4336" w:type="dxa"/>
            <w:tcBorders>
              <w:top w:val="single" w:sz="4" w:space="0" w:color="000000"/>
              <w:lef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Фамилия, имя, отчество (при наличии)</w:t>
            </w:r>
          </w:p>
        </w:tc>
        <w:tc>
          <w:tcPr>
            <w:tcW w:w="3721" w:type="dxa"/>
            <w:tcBorders>
              <w:top w:val="single" w:sz="4" w:space="0" w:color="000000"/>
              <w:left w:val="single" w:sz="4" w:space="0" w:color="000000"/>
              <w:righ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ind w:firstLine="709"/>
              <w:rPr>
                <w:rFonts w:ascii="PT Astra Serif" w:hAnsi="PT Astra Serif"/>
                <w:color w:val="000000"/>
                <w:szCs w:val="20"/>
              </w:rPr>
            </w:pPr>
          </w:p>
        </w:tc>
      </w:tr>
      <w:tr w:rsidR="0055301F" w:rsidRPr="0055301F" w:rsidTr="00DF42F1">
        <w:trPr>
          <w:trHeight w:hRule="exact" w:val="1607"/>
        </w:trPr>
        <w:tc>
          <w:tcPr>
            <w:tcW w:w="1050" w:type="dxa"/>
            <w:tcBorders>
              <w:top w:val="single" w:sz="4" w:space="0" w:color="000000"/>
              <w:lef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1.1.2</w:t>
            </w:r>
          </w:p>
        </w:tc>
        <w:tc>
          <w:tcPr>
            <w:tcW w:w="4336" w:type="dxa"/>
            <w:tcBorders>
              <w:top w:val="single" w:sz="4" w:space="0" w:color="000000"/>
              <w:lef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Реквизиты документа, удостоверяющего личность (не указываются в случае, если заявитель является индивидуальным предпринимателем)</w:t>
            </w:r>
          </w:p>
        </w:tc>
        <w:tc>
          <w:tcPr>
            <w:tcW w:w="3721" w:type="dxa"/>
            <w:tcBorders>
              <w:top w:val="single" w:sz="4" w:space="0" w:color="000000"/>
              <w:left w:val="single" w:sz="4" w:space="0" w:color="000000"/>
              <w:righ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ind w:firstLine="709"/>
              <w:rPr>
                <w:rFonts w:ascii="PT Astra Serif" w:hAnsi="PT Astra Serif"/>
                <w:color w:val="000000"/>
                <w:szCs w:val="20"/>
              </w:rPr>
            </w:pPr>
          </w:p>
        </w:tc>
      </w:tr>
      <w:tr w:rsidR="0055301F" w:rsidRPr="0055301F" w:rsidTr="00DF42F1">
        <w:trPr>
          <w:trHeight w:hRule="exact" w:val="984"/>
        </w:trPr>
        <w:tc>
          <w:tcPr>
            <w:tcW w:w="1050" w:type="dxa"/>
            <w:tcBorders>
              <w:top w:val="single" w:sz="4" w:space="0" w:color="000000"/>
              <w:left w:val="single" w:sz="4" w:space="0" w:color="000000"/>
              <w:bottom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1.2</w:t>
            </w:r>
          </w:p>
        </w:tc>
        <w:tc>
          <w:tcPr>
            <w:tcW w:w="4336" w:type="dxa"/>
            <w:tcBorders>
              <w:top w:val="single" w:sz="4" w:space="0" w:color="000000"/>
              <w:left w:val="single" w:sz="4" w:space="0" w:color="000000"/>
              <w:bottom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Сведения о юридическом лице, в случае если заявителем является юридическое лицо:</w:t>
            </w:r>
          </w:p>
        </w:tc>
        <w:tc>
          <w:tcPr>
            <w:tcW w:w="3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ind w:firstLine="709"/>
              <w:rPr>
                <w:rFonts w:ascii="PT Astra Serif" w:hAnsi="PT Astra Serif"/>
                <w:color w:val="000000"/>
                <w:szCs w:val="20"/>
              </w:rPr>
            </w:pPr>
          </w:p>
        </w:tc>
      </w:tr>
      <w:tr w:rsidR="0055301F" w:rsidRPr="0055301F" w:rsidTr="00DF42F1">
        <w:trPr>
          <w:trHeight w:hRule="exact" w:val="563"/>
        </w:trPr>
        <w:tc>
          <w:tcPr>
            <w:tcW w:w="1050" w:type="dxa"/>
            <w:tcBorders>
              <w:top w:val="single" w:sz="4" w:space="0" w:color="000000"/>
              <w:left w:val="single" w:sz="4" w:space="0" w:color="000000"/>
              <w:bottom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1.2.1</w:t>
            </w:r>
          </w:p>
        </w:tc>
        <w:tc>
          <w:tcPr>
            <w:tcW w:w="4336" w:type="dxa"/>
            <w:tcBorders>
              <w:top w:val="single" w:sz="4" w:space="0" w:color="000000"/>
              <w:left w:val="single" w:sz="4" w:space="0" w:color="000000"/>
              <w:bottom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Полное наименование</w:t>
            </w:r>
          </w:p>
        </w:tc>
        <w:tc>
          <w:tcPr>
            <w:tcW w:w="3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ind w:firstLine="709"/>
              <w:rPr>
                <w:rFonts w:ascii="PT Astra Serif" w:hAnsi="PT Astra Serif"/>
                <w:color w:val="000000"/>
                <w:szCs w:val="20"/>
              </w:rPr>
            </w:pPr>
          </w:p>
        </w:tc>
      </w:tr>
      <w:tr w:rsidR="0055301F" w:rsidRPr="0055301F" w:rsidTr="00DF42F1">
        <w:trPr>
          <w:trHeight w:hRule="exact" w:val="699"/>
        </w:trPr>
        <w:tc>
          <w:tcPr>
            <w:tcW w:w="1050" w:type="dxa"/>
            <w:tcBorders>
              <w:top w:val="single" w:sz="4" w:space="0" w:color="000000"/>
              <w:left w:val="single" w:sz="4" w:space="0" w:color="000000"/>
              <w:bottom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1.2.2</w:t>
            </w:r>
          </w:p>
        </w:tc>
        <w:tc>
          <w:tcPr>
            <w:tcW w:w="4336" w:type="dxa"/>
            <w:tcBorders>
              <w:top w:val="single" w:sz="4" w:space="0" w:color="000000"/>
              <w:left w:val="single" w:sz="4" w:space="0" w:color="000000"/>
              <w:bottom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Основной государственный регистрационный номер</w:t>
            </w:r>
          </w:p>
        </w:tc>
        <w:tc>
          <w:tcPr>
            <w:tcW w:w="3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ind w:firstLine="709"/>
              <w:rPr>
                <w:rFonts w:ascii="PT Astra Serif" w:hAnsi="PT Astra Serif"/>
                <w:color w:val="000000"/>
                <w:szCs w:val="20"/>
              </w:rPr>
            </w:pPr>
          </w:p>
        </w:tc>
      </w:tr>
      <w:tr w:rsidR="0055301F" w:rsidRPr="0055301F" w:rsidTr="00DF42F1">
        <w:trPr>
          <w:trHeight w:hRule="exact" w:val="984"/>
        </w:trPr>
        <w:tc>
          <w:tcPr>
            <w:tcW w:w="1050" w:type="dxa"/>
            <w:tcBorders>
              <w:top w:val="single" w:sz="4" w:space="0" w:color="000000"/>
              <w:left w:val="single" w:sz="4" w:space="0" w:color="000000"/>
              <w:bottom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1.2.3</w:t>
            </w:r>
          </w:p>
        </w:tc>
        <w:tc>
          <w:tcPr>
            <w:tcW w:w="4336" w:type="dxa"/>
            <w:tcBorders>
              <w:top w:val="single" w:sz="4" w:space="0" w:color="000000"/>
              <w:left w:val="single" w:sz="4" w:space="0" w:color="000000"/>
              <w:bottom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 xml:space="preserve">Идентификационный номер </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налогоплательщика - юридического лица</w:t>
            </w:r>
          </w:p>
        </w:tc>
        <w:tc>
          <w:tcPr>
            <w:tcW w:w="3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ind w:firstLine="709"/>
              <w:rPr>
                <w:rFonts w:ascii="PT Astra Serif" w:hAnsi="PT Astra Serif"/>
                <w:color w:val="000000"/>
                <w:szCs w:val="20"/>
              </w:rPr>
            </w:pPr>
          </w:p>
        </w:tc>
      </w:tr>
    </w:tbl>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spacing w:after="200"/>
        <w:ind w:firstLine="709"/>
        <w:jc w:val="center"/>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spacing w:after="200"/>
        <w:ind w:firstLine="709"/>
        <w:jc w:val="center"/>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spacing w:after="200"/>
        <w:ind w:firstLine="709"/>
        <w:jc w:val="center"/>
        <w:rPr>
          <w:rFonts w:ascii="PT Astra Serif" w:hAnsi="PT Astra Serif"/>
          <w:color w:val="000000"/>
          <w:sz w:val="28"/>
          <w:szCs w:val="20"/>
        </w:rPr>
      </w:pP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center"/>
        <w:rPr>
          <w:rFonts w:ascii="Calibri" w:hAnsi="Calibri"/>
          <w:color w:val="000000"/>
          <w:sz w:val="22"/>
          <w:szCs w:val="20"/>
        </w:rPr>
      </w:pPr>
      <w:r w:rsidRPr="0055301F">
        <w:rPr>
          <w:rFonts w:ascii="PT Astra Serif" w:hAnsi="PT Astra Serif"/>
          <w:color w:val="000000"/>
          <w:sz w:val="28"/>
          <w:szCs w:val="20"/>
        </w:rPr>
        <w:lastRenderedPageBreak/>
        <w:t>2. Сведения, документы, материалы, содержащиеся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center"/>
        <w:rPr>
          <w:rFonts w:ascii="Calibri" w:hAnsi="Calibri"/>
          <w:color w:val="000000"/>
          <w:sz w:val="22"/>
          <w:szCs w:val="20"/>
        </w:rPr>
      </w:pPr>
      <w:r w:rsidRPr="0055301F">
        <w:rPr>
          <w:rFonts w:ascii="PT Astra Serif" w:hAnsi="PT Astra Serif"/>
          <w:color w:val="000000"/>
          <w:sz w:val="28"/>
          <w:szCs w:val="20"/>
        </w:rPr>
        <w:t>в информационной системе обеспечения</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ind w:firstLine="709"/>
        <w:jc w:val="center"/>
        <w:rPr>
          <w:rFonts w:ascii="Calibri" w:hAnsi="Calibri"/>
          <w:color w:val="000000"/>
          <w:sz w:val="22"/>
          <w:szCs w:val="20"/>
        </w:rPr>
      </w:pPr>
      <w:r w:rsidRPr="0055301F">
        <w:rPr>
          <w:rFonts w:ascii="PT Astra Serif" w:hAnsi="PT Astra Serif"/>
          <w:color w:val="000000"/>
          <w:sz w:val="28"/>
          <w:szCs w:val="20"/>
        </w:rPr>
        <w:t>градостроительной деятельности</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ind w:firstLine="540"/>
        <w:jc w:val="both"/>
        <w:rPr>
          <w:rFonts w:ascii="Calibri" w:hAnsi="Calibri"/>
          <w:color w:val="000000"/>
          <w:sz w:val="22"/>
          <w:szCs w:val="20"/>
        </w:rPr>
      </w:pPr>
    </w:p>
    <w:tbl>
      <w:tblPr>
        <w:tblW w:w="0" w:type="auto"/>
        <w:tblLayout w:type="fixed"/>
        <w:tblCellMar>
          <w:left w:w="0" w:type="dxa"/>
          <w:right w:w="0" w:type="dxa"/>
        </w:tblCellMar>
        <w:tblLook w:val="04A0" w:firstRow="1" w:lastRow="0" w:firstColumn="1" w:lastColumn="0" w:noHBand="0" w:noVBand="1"/>
      </w:tblPr>
      <w:tblGrid>
        <w:gridCol w:w="624"/>
        <w:gridCol w:w="3571"/>
        <w:gridCol w:w="4875"/>
      </w:tblGrid>
      <w:tr w:rsidR="0055301F" w:rsidRPr="0055301F" w:rsidTr="00DF42F1">
        <w:tc>
          <w:tcPr>
            <w:tcW w:w="6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2.1</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Реквизиты необходимых сведений, документов, материалов</w:t>
            </w:r>
          </w:p>
        </w:tc>
        <w:tc>
          <w:tcPr>
            <w:tcW w:w="4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Calibri" w:hAnsi="Calibri"/>
                <w:color w:val="000000"/>
                <w:sz w:val="22"/>
                <w:szCs w:val="20"/>
              </w:rPr>
            </w:pPr>
          </w:p>
        </w:tc>
      </w:tr>
      <w:tr w:rsidR="0055301F" w:rsidRPr="0055301F" w:rsidTr="00DF42F1">
        <w:tc>
          <w:tcPr>
            <w:tcW w:w="6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2.2</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Кадастровый номер (номера) земельного участка (участков)</w:t>
            </w:r>
          </w:p>
        </w:tc>
        <w:tc>
          <w:tcPr>
            <w:tcW w:w="4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Calibri" w:hAnsi="Calibri"/>
                <w:color w:val="000000"/>
                <w:sz w:val="22"/>
                <w:szCs w:val="20"/>
              </w:rPr>
            </w:pPr>
          </w:p>
        </w:tc>
      </w:tr>
      <w:tr w:rsidR="0055301F" w:rsidRPr="0055301F" w:rsidTr="00DF42F1">
        <w:tc>
          <w:tcPr>
            <w:tcW w:w="6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2.3</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Адрес (адреса) объектов недвижимости</w:t>
            </w:r>
          </w:p>
        </w:tc>
        <w:tc>
          <w:tcPr>
            <w:tcW w:w="4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Calibri" w:hAnsi="Calibri"/>
                <w:color w:val="000000"/>
                <w:sz w:val="22"/>
                <w:szCs w:val="20"/>
              </w:rPr>
            </w:pPr>
          </w:p>
        </w:tc>
      </w:tr>
      <w:tr w:rsidR="0055301F" w:rsidRPr="0055301F" w:rsidTr="00DF42F1">
        <w:tc>
          <w:tcPr>
            <w:tcW w:w="6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2.4</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Сведения о границах территории, в отношении которой запрашиваются сведения, документы, материалы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4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Calibri" w:hAnsi="Calibri"/>
                <w:color w:val="000000"/>
                <w:sz w:val="22"/>
                <w:szCs w:val="20"/>
              </w:rPr>
            </w:pPr>
          </w:p>
        </w:tc>
      </w:tr>
    </w:tbl>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ind w:firstLine="540"/>
        <w:jc w:val="both"/>
        <w:rPr>
          <w:rFonts w:ascii="Calibri" w:hAnsi="Calibri"/>
          <w:color w:val="000000"/>
          <w:sz w:val="22"/>
          <w:szCs w:val="20"/>
        </w:rPr>
      </w:pP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both"/>
        <w:rPr>
          <w:rFonts w:ascii="Calibri" w:hAnsi="Calibri"/>
          <w:color w:val="000000"/>
          <w:sz w:val="22"/>
          <w:szCs w:val="20"/>
        </w:rPr>
      </w:pPr>
      <w:r w:rsidRPr="0055301F">
        <w:rPr>
          <w:rFonts w:ascii="PT Astra Serif" w:hAnsi="PT Astra Serif"/>
          <w:color w:val="000000"/>
          <w:sz w:val="28"/>
          <w:szCs w:val="20"/>
        </w:rPr>
        <w:t>Приложение:______________________________________________________</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both"/>
        <w:rPr>
          <w:rFonts w:ascii="Calibri" w:hAnsi="Calibri"/>
          <w:color w:val="000000"/>
          <w:sz w:val="22"/>
          <w:szCs w:val="20"/>
        </w:rPr>
      </w:pPr>
      <w:r w:rsidRPr="0055301F">
        <w:rPr>
          <w:rFonts w:ascii="PT Astra Serif" w:hAnsi="PT Astra Serif"/>
          <w:color w:val="000000"/>
          <w:sz w:val="28"/>
          <w:szCs w:val="20"/>
        </w:rPr>
        <w:t>Номер телефона и адрес электронной почты для связи:___________________</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both"/>
        <w:rPr>
          <w:rFonts w:ascii="Calibri" w:hAnsi="Calibri"/>
          <w:color w:val="000000"/>
          <w:sz w:val="22"/>
          <w:szCs w:val="20"/>
        </w:rPr>
      </w:pPr>
      <w:r w:rsidRPr="0055301F">
        <w:rPr>
          <w:rFonts w:ascii="PT Astra Serif" w:hAnsi="PT Astra Serif"/>
          <w:color w:val="000000"/>
          <w:sz w:val="28"/>
          <w:szCs w:val="20"/>
        </w:rPr>
        <w:t>Результат предоставления услуги прошу:</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ind w:firstLine="540"/>
        <w:jc w:val="both"/>
        <w:rPr>
          <w:rFonts w:ascii="PT Astra Serif" w:hAnsi="PT Astra Serif"/>
          <w:color w:val="000000"/>
          <w:sz w:val="28"/>
          <w:szCs w:val="20"/>
        </w:rPr>
      </w:pPr>
    </w:p>
    <w:tbl>
      <w:tblPr>
        <w:tblW w:w="0" w:type="auto"/>
        <w:tblLayout w:type="fixed"/>
        <w:tblCellMar>
          <w:left w:w="0" w:type="dxa"/>
          <w:right w:w="0" w:type="dxa"/>
        </w:tblCellMar>
        <w:tblLook w:val="04A0" w:firstRow="1" w:lastRow="0" w:firstColumn="1" w:lastColumn="0" w:noHBand="0" w:noVBand="1"/>
      </w:tblPr>
      <w:tblGrid>
        <w:gridCol w:w="7655"/>
        <w:gridCol w:w="1416"/>
      </w:tblGrid>
      <w:tr w:rsidR="0055301F" w:rsidRPr="0055301F" w:rsidTr="00DF42F1">
        <w:tc>
          <w:tcPr>
            <w:tcW w:w="7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p>
        </w:tc>
      </w:tr>
      <w:tr w:rsidR="0055301F" w:rsidRPr="0055301F" w:rsidTr="00DF42F1">
        <w:tc>
          <w:tcPr>
            <w:tcW w:w="7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 xml:space="preserve">выдать на бумажном носителе при личном обращении в уполномоченный орган </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p>
        </w:tc>
      </w:tr>
      <w:tr w:rsidR="0055301F" w:rsidRPr="0055301F" w:rsidTr="00DF42F1">
        <w:tc>
          <w:tcPr>
            <w:tcW w:w="7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направить на бумажном носителе на почтовый адрес: ________________</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______________________________________________________________</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p>
        </w:tc>
      </w:tr>
      <w:tr w:rsidR="0055301F" w:rsidRPr="0055301F" w:rsidTr="00DF42F1">
        <w:tc>
          <w:tcPr>
            <w:tcW w:w="907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Cs w:val="20"/>
              </w:rPr>
            </w:pPr>
            <w:r w:rsidRPr="0055301F">
              <w:rPr>
                <w:rFonts w:ascii="PT Astra Serif" w:hAnsi="PT Astra Serif"/>
                <w:color w:val="000000"/>
                <w:szCs w:val="20"/>
              </w:rPr>
              <w:t>Указывается один из перечисленных способов</w:t>
            </w:r>
          </w:p>
        </w:tc>
      </w:tr>
    </w:tbl>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jc w:val="both"/>
        <w:rPr>
          <w:rFonts w:ascii="Calibri" w:hAnsi="Calibri"/>
          <w:color w:val="000000"/>
          <w:sz w:val="22"/>
          <w:szCs w:val="20"/>
        </w:rPr>
      </w:pPr>
    </w:p>
    <w:tbl>
      <w:tblPr>
        <w:tblW w:w="0" w:type="auto"/>
        <w:tblLayout w:type="fixed"/>
        <w:tblCellMar>
          <w:left w:w="0" w:type="dxa"/>
          <w:right w:w="0" w:type="dxa"/>
        </w:tblCellMar>
        <w:tblLook w:val="04A0" w:firstRow="1" w:lastRow="0" w:firstColumn="1" w:lastColumn="0" w:noHBand="0" w:noVBand="1"/>
      </w:tblPr>
      <w:tblGrid>
        <w:gridCol w:w="2778"/>
        <w:gridCol w:w="1417"/>
        <w:gridCol w:w="567"/>
        <w:gridCol w:w="4308"/>
      </w:tblGrid>
      <w:tr w:rsidR="0055301F" w:rsidRPr="0055301F" w:rsidTr="00DF42F1">
        <w:trPr>
          <w:trHeight w:val="622"/>
        </w:trPr>
        <w:tc>
          <w:tcPr>
            <w:tcW w:w="2778" w:type="dxa"/>
            <w:vMerge w:val="restart"/>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 w:val="28"/>
                <w:szCs w:val="20"/>
              </w:rPr>
            </w:pPr>
          </w:p>
        </w:tc>
        <w:tc>
          <w:tcPr>
            <w:tcW w:w="1417" w:type="dxa"/>
            <w:tcBorders>
              <w:bottom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 w:val="28"/>
                <w:szCs w:val="20"/>
              </w:rPr>
            </w:pPr>
          </w:p>
        </w:tc>
        <w:tc>
          <w:tcPr>
            <w:tcW w:w="567" w:type="dxa"/>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 w:val="28"/>
                <w:szCs w:val="20"/>
              </w:rPr>
            </w:pPr>
          </w:p>
        </w:tc>
        <w:tc>
          <w:tcPr>
            <w:tcW w:w="4308" w:type="dxa"/>
            <w:tcBorders>
              <w:bottom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 w:val="28"/>
                <w:szCs w:val="20"/>
              </w:rPr>
            </w:pPr>
          </w:p>
        </w:tc>
      </w:tr>
      <w:tr w:rsidR="0055301F" w:rsidRPr="0055301F" w:rsidTr="00DF42F1">
        <w:tc>
          <w:tcPr>
            <w:tcW w:w="2778" w:type="dxa"/>
            <w:vMerge/>
            <w:tcMar>
              <w:top w:w="0" w:type="dxa"/>
              <w:left w:w="0" w:type="dxa"/>
              <w:bottom w:w="0" w:type="dxa"/>
              <w:right w:w="0" w:type="dxa"/>
            </w:tcMar>
          </w:tcPr>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spacing w:after="200" w:line="276" w:lineRule="auto"/>
              <w:rPr>
                <w:rFonts w:ascii="Calibri" w:hAnsi="Calibri"/>
                <w:color w:val="000000"/>
                <w:sz w:val="22"/>
                <w:szCs w:val="20"/>
              </w:rPr>
            </w:pPr>
          </w:p>
        </w:tc>
        <w:tc>
          <w:tcPr>
            <w:tcW w:w="1417" w:type="dxa"/>
            <w:tcBorders>
              <w:top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jc w:val="center"/>
              <w:rPr>
                <w:rFonts w:ascii="PT Astra Serif" w:hAnsi="PT Astra Serif"/>
                <w:color w:val="000000"/>
                <w:sz w:val="20"/>
                <w:szCs w:val="20"/>
              </w:rPr>
            </w:pPr>
            <w:r w:rsidRPr="0055301F">
              <w:rPr>
                <w:rFonts w:ascii="PT Astra Serif" w:hAnsi="PT Astra Serif"/>
                <w:color w:val="000000"/>
                <w:sz w:val="20"/>
                <w:szCs w:val="20"/>
              </w:rPr>
              <w:t>(подпись)</w:t>
            </w:r>
          </w:p>
        </w:tc>
        <w:tc>
          <w:tcPr>
            <w:tcW w:w="567" w:type="dxa"/>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rPr>
                <w:rFonts w:ascii="PT Astra Serif" w:hAnsi="PT Astra Serif"/>
                <w:color w:val="000000"/>
                <w:sz w:val="28"/>
                <w:szCs w:val="20"/>
              </w:rPr>
            </w:pPr>
          </w:p>
        </w:tc>
        <w:tc>
          <w:tcPr>
            <w:tcW w:w="4308" w:type="dxa"/>
            <w:tcBorders>
              <w:top w:val="single" w:sz="4" w:space="0" w:color="000000"/>
            </w:tcBorders>
            <w:tcMar>
              <w:top w:w="0" w:type="dxa"/>
              <w:left w:w="0" w:type="dxa"/>
              <w:bottom w:w="0" w:type="dxa"/>
              <w:right w:w="0"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jc w:val="center"/>
              <w:rPr>
                <w:rFonts w:ascii="PT Astra Serif" w:hAnsi="PT Astra Serif"/>
                <w:color w:val="000000"/>
                <w:sz w:val="20"/>
                <w:szCs w:val="20"/>
              </w:rPr>
            </w:pPr>
            <w:r w:rsidRPr="0055301F">
              <w:rPr>
                <w:rFonts w:ascii="PT Astra Serif" w:hAnsi="PT Astra Serif"/>
                <w:color w:val="000000"/>
                <w:sz w:val="20"/>
                <w:szCs w:val="20"/>
              </w:rPr>
              <w:t>(фамилия, имя, отчество (при наличии))</w:t>
            </w:r>
          </w:p>
        </w:tc>
      </w:tr>
    </w:tbl>
    <w:p w:rsidR="009427AF" w:rsidRPr="009427AF" w:rsidRDefault="009427AF" w:rsidP="009427AF">
      <w:pPr>
        <w:rPr>
          <w:vanish/>
        </w:rPr>
      </w:pPr>
    </w:p>
    <w:tbl>
      <w:tblPr>
        <w:tblW w:w="0" w:type="auto"/>
        <w:tblInd w:w="4077" w:type="dxa"/>
        <w:tblLook w:val="04A0" w:firstRow="1" w:lastRow="0" w:firstColumn="1" w:lastColumn="0" w:noHBand="0" w:noVBand="1"/>
      </w:tblPr>
      <w:tblGrid>
        <w:gridCol w:w="5494"/>
      </w:tblGrid>
      <w:tr w:rsidR="00037429" w:rsidRPr="009427AF" w:rsidTr="009427AF">
        <w:trPr>
          <w:trHeight w:val="1666"/>
        </w:trPr>
        <w:tc>
          <w:tcPr>
            <w:tcW w:w="5494" w:type="dxa"/>
            <w:shd w:val="clear" w:color="auto" w:fill="auto"/>
          </w:tcPr>
          <w:p w:rsidR="00037429" w:rsidRPr="009427AF" w:rsidRDefault="0055301F" w:rsidP="009427AF">
            <w:pPr>
              <w:keepNext/>
              <w:keepLines/>
              <w:pBdr>
                <w:top w:val="none" w:sz="0" w:space="0" w:color="auto"/>
                <w:left w:val="none" w:sz="0" w:space="0" w:color="auto"/>
                <w:bottom w:val="none" w:sz="0" w:space="0" w:color="auto"/>
                <w:right w:val="none" w:sz="0" w:space="0" w:color="auto"/>
                <w:between w:val="none" w:sz="0" w:space="0" w:color="auto"/>
              </w:pBdr>
              <w:jc w:val="center"/>
              <w:outlineLvl w:val="2"/>
              <w:rPr>
                <w:rFonts w:ascii="PT Astra Serif" w:hAnsi="PT Astra Serif"/>
                <w:color w:val="000000"/>
              </w:rPr>
            </w:pPr>
            <w:r w:rsidRPr="009427AF">
              <w:rPr>
                <w:rFonts w:ascii="Calibri" w:hAnsi="Calibri"/>
                <w:color w:val="000000"/>
                <w:sz w:val="22"/>
                <w:szCs w:val="20"/>
              </w:rPr>
              <w:lastRenderedPageBreak/>
              <w:br w:type="page"/>
            </w:r>
            <w:r w:rsidR="00037429" w:rsidRPr="009427AF">
              <w:rPr>
                <w:rFonts w:ascii="PT Astra Serif" w:hAnsi="PT Astra Serif"/>
                <w:color w:val="000000"/>
              </w:rPr>
              <w:t>Приложение № 3</w:t>
            </w:r>
          </w:p>
          <w:p w:rsidR="00037429" w:rsidRPr="009427AF" w:rsidRDefault="00037429" w:rsidP="009427AF">
            <w:pPr>
              <w:keepNext/>
              <w:keepLines/>
              <w:jc w:val="center"/>
              <w:outlineLvl w:val="2"/>
              <w:rPr>
                <w:rFonts w:ascii="PT Astra Serif" w:hAnsi="PT Astra Serif"/>
                <w:color w:val="000000"/>
              </w:rPr>
            </w:pPr>
            <w:r w:rsidRPr="009427AF">
              <w:rPr>
                <w:rFonts w:ascii="PT Astra Serif" w:hAnsi="PT Astra Serif"/>
                <w:color w:val="000000"/>
              </w:rPr>
              <w:t xml:space="preserve">к административному регламенту </w:t>
            </w:r>
          </w:p>
          <w:p w:rsidR="00037429" w:rsidRPr="009427AF" w:rsidRDefault="00037429" w:rsidP="009427AF">
            <w:pPr>
              <w:keepNext/>
              <w:keepLines/>
              <w:jc w:val="center"/>
              <w:outlineLvl w:val="2"/>
              <w:rPr>
                <w:rFonts w:ascii="PT Astra Serif" w:hAnsi="PT Astra Serif"/>
                <w:color w:val="000000"/>
              </w:rPr>
            </w:pPr>
            <w:r w:rsidRPr="009427AF">
              <w:rPr>
                <w:rFonts w:ascii="PT Astra Serif" w:hAnsi="PT Astra Serif"/>
                <w:color w:val="000000"/>
              </w:rPr>
              <w:t>предоставления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9427AF">
              <w:rPr>
                <w:rFonts w:ascii="PT Astra Serif" w:hAnsi="PT Astra Serif"/>
                <w:color w:val="000000"/>
                <w:sz w:val="20"/>
                <w:szCs w:val="20"/>
              </w:rPr>
              <w:t>»</w:t>
            </w:r>
          </w:p>
        </w:tc>
      </w:tr>
    </w:tbl>
    <w:p w:rsidR="00037429" w:rsidRPr="0055301F" w:rsidRDefault="00037429" w:rsidP="00037429">
      <w:pPr>
        <w:keepNext/>
        <w:keepLines/>
        <w:pBdr>
          <w:top w:val="none" w:sz="0" w:space="0" w:color="auto"/>
          <w:left w:val="none" w:sz="0" w:space="0" w:color="auto"/>
          <w:bottom w:val="none" w:sz="0" w:space="0" w:color="auto"/>
          <w:right w:val="none" w:sz="0" w:space="0" w:color="auto"/>
          <w:between w:val="none" w:sz="0" w:space="0" w:color="auto"/>
        </w:pBdr>
        <w:ind w:left="3686"/>
        <w:jc w:val="center"/>
        <w:outlineLvl w:val="2"/>
        <w:rPr>
          <w:rFonts w:ascii="PT Astra Serif" w:hAnsi="PT Astra Serif"/>
          <w:color w:val="000000"/>
          <w:sz w:val="28"/>
          <w:szCs w:val="20"/>
        </w:rPr>
      </w:pP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91"/>
      </w:tblGrid>
      <w:tr w:rsidR="0055301F" w:rsidRPr="0055301F" w:rsidTr="00DF42F1">
        <w:tc>
          <w:tcPr>
            <w:tcW w:w="4591" w:type="dxa"/>
            <w:tcMar>
              <w:top w:w="55" w:type="dxa"/>
              <w:left w:w="55" w:type="dxa"/>
              <w:bottom w:w="55" w:type="dxa"/>
              <w:right w:w="55"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before="57" w:after="257" w:line="0" w:lineRule="atLeast"/>
              <w:rPr>
                <w:rFonts w:ascii="PT Astra Serif" w:hAnsi="PT Astra Serif"/>
                <w:color w:val="000000"/>
                <w:sz w:val="22"/>
                <w:szCs w:val="20"/>
              </w:rPr>
            </w:pPr>
            <w:r w:rsidRPr="0055301F">
              <w:rPr>
                <w:rFonts w:ascii="PT Astra Serif" w:hAnsi="PT Astra Serif"/>
                <w:color w:val="000000"/>
                <w:sz w:val="22"/>
                <w:szCs w:val="20"/>
              </w:rPr>
              <w:t>Кому____________________________________</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before="57" w:after="257" w:line="0" w:lineRule="atLeast"/>
              <w:jc w:val="center"/>
              <w:rPr>
                <w:rFonts w:ascii="PT Astra Serif" w:hAnsi="PT Astra Serif"/>
                <w:color w:val="000000"/>
                <w:sz w:val="16"/>
                <w:szCs w:val="20"/>
              </w:rPr>
            </w:pPr>
            <w:r w:rsidRPr="0055301F">
              <w:rPr>
                <w:rFonts w:ascii="PT Astra Serif" w:hAnsi="PT Astra Serif"/>
                <w:color w:val="000000"/>
                <w:sz w:val="16"/>
                <w:szCs w:val="20"/>
              </w:rPr>
              <w:t>(ФИО для физических лиц, полное наименование, ИНН для</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before="57" w:after="257" w:line="0" w:lineRule="atLeast"/>
              <w:jc w:val="center"/>
              <w:rPr>
                <w:rFonts w:ascii="PT Astra Serif" w:hAnsi="PT Astra Serif"/>
                <w:color w:val="000000"/>
                <w:sz w:val="16"/>
                <w:szCs w:val="20"/>
              </w:rPr>
            </w:pPr>
            <w:r w:rsidRPr="0055301F">
              <w:rPr>
                <w:rFonts w:ascii="PT Astra Serif" w:hAnsi="PT Astra Serif"/>
                <w:color w:val="000000"/>
                <w:sz w:val="16"/>
                <w:szCs w:val="20"/>
              </w:rPr>
              <w:t>___________________________________________________</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before="57" w:after="257" w:line="0" w:lineRule="atLeast"/>
              <w:jc w:val="center"/>
              <w:rPr>
                <w:rFonts w:ascii="PT Astra Serif" w:hAnsi="PT Astra Serif"/>
                <w:color w:val="000000"/>
                <w:sz w:val="22"/>
                <w:szCs w:val="20"/>
              </w:rPr>
            </w:pPr>
            <w:r w:rsidRPr="0055301F">
              <w:rPr>
                <w:rFonts w:ascii="PT Astra Serif" w:hAnsi="PT Astra Serif"/>
                <w:color w:val="000000"/>
                <w:sz w:val="16"/>
                <w:szCs w:val="20"/>
              </w:rPr>
              <w:t xml:space="preserve"> юридических лиц, адрес)</w:t>
            </w:r>
          </w:p>
        </w:tc>
      </w:tr>
    </w:tbl>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p>
    <w:p w:rsidR="00037429"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color w:val="000000"/>
          <w:sz w:val="28"/>
          <w:szCs w:val="20"/>
        </w:rPr>
        <w:t xml:space="preserve">Уведомления об общем размере платы </w:t>
      </w:r>
    </w:p>
    <w:p w:rsidR="0055301F" w:rsidRPr="0055301F" w:rsidRDefault="0055301F" w:rsidP="00037429">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28"/>
          <w:szCs w:val="20"/>
        </w:rPr>
      </w:pPr>
      <w:r w:rsidRPr="0055301F">
        <w:rPr>
          <w:rFonts w:ascii="PT Astra Serif" w:hAnsi="PT Astra Serif"/>
          <w:color w:val="000000"/>
          <w:sz w:val="28"/>
          <w:szCs w:val="20"/>
        </w:rPr>
        <w:t>за предоставление</w:t>
      </w:r>
      <w:r w:rsidR="00037429">
        <w:rPr>
          <w:rFonts w:ascii="PT Astra Serif" w:hAnsi="PT Astra Serif"/>
          <w:color w:val="000000"/>
          <w:sz w:val="28"/>
          <w:szCs w:val="20"/>
        </w:rPr>
        <w:t xml:space="preserve"> </w:t>
      </w:r>
      <w:r w:rsidRPr="0055301F">
        <w:rPr>
          <w:rFonts w:ascii="PT Astra Serif" w:hAnsi="PT Astra Serif"/>
          <w:color w:val="000000"/>
          <w:sz w:val="28"/>
          <w:szCs w:val="20"/>
        </w:rPr>
        <w:t>муниципальной услуги</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283"/>
        <w:jc w:val="both"/>
        <w:rPr>
          <w:rFonts w:ascii="PT Astra Serif" w:hAnsi="PT Astra Serif"/>
          <w:color w:val="000000"/>
          <w:sz w:val="28"/>
          <w:szCs w:val="20"/>
        </w:rPr>
      </w:pP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67"/>
        <w:jc w:val="both"/>
        <w:rPr>
          <w:rFonts w:ascii="PT Astra Serif" w:hAnsi="PT Astra Serif"/>
          <w:color w:val="000000"/>
          <w:sz w:val="28"/>
          <w:szCs w:val="20"/>
        </w:rPr>
      </w:pPr>
      <w:r w:rsidRPr="0055301F">
        <w:rPr>
          <w:rFonts w:ascii="PT Astra Serif" w:hAnsi="PT Astra Serif"/>
          <w:color w:val="000000"/>
          <w:sz w:val="28"/>
          <w:szCs w:val="20"/>
        </w:rPr>
        <w:t>На основании запроса (вх. № ________ от «___» _______ _____ г.) и имеющихся в государственной информационной системе обеспечения градостроительной деятельности сведений, документов и материалов установлен общий размер платы за предоставление сведений, копий документов и материалов: ______ руб.</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67"/>
        <w:jc w:val="both"/>
        <w:rPr>
          <w:rFonts w:ascii="PT Astra Serif" w:hAnsi="PT Astra Serif"/>
          <w:color w:val="000000"/>
          <w:sz w:val="28"/>
          <w:szCs w:val="20"/>
        </w:rPr>
      </w:pPr>
      <w:r w:rsidRPr="0055301F">
        <w:rPr>
          <w:rFonts w:ascii="PT Astra Serif" w:hAnsi="PT Astra Serif"/>
          <w:color w:val="000000"/>
          <w:sz w:val="28"/>
          <w:szCs w:val="20"/>
        </w:rPr>
        <w:t>Из запрошенных Вами сведений, документов и материалов Вам будут предоставлены:</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67"/>
        <w:jc w:val="both"/>
        <w:rPr>
          <w:rFonts w:ascii="PT Astra Serif" w:hAnsi="PT Astra Serif"/>
          <w:color w:val="000000"/>
          <w:sz w:val="28"/>
          <w:szCs w:val="20"/>
        </w:rPr>
      </w:pPr>
      <w:r w:rsidRPr="0055301F">
        <w:rPr>
          <w:rFonts w:ascii="PT Astra Serif" w:hAnsi="PT Astra Serif"/>
          <w:color w:val="000000"/>
          <w:sz w:val="28"/>
          <w:szCs w:val="20"/>
        </w:rPr>
        <w:t>1.____________________________________________________________;</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67"/>
        <w:jc w:val="both"/>
        <w:rPr>
          <w:rFonts w:ascii="PT Astra Serif" w:hAnsi="PT Astra Serif"/>
          <w:color w:val="000000"/>
          <w:sz w:val="28"/>
          <w:szCs w:val="20"/>
        </w:rPr>
      </w:pPr>
      <w:r w:rsidRPr="0055301F">
        <w:rPr>
          <w:rFonts w:ascii="PT Astra Serif" w:hAnsi="PT Astra Serif"/>
          <w:color w:val="000000"/>
          <w:sz w:val="28"/>
          <w:szCs w:val="20"/>
        </w:rPr>
        <w:t>2____________________________________________________________ ;</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67"/>
        <w:jc w:val="both"/>
        <w:rPr>
          <w:rFonts w:ascii="PT Astra Serif" w:hAnsi="PT Astra Serif"/>
          <w:color w:val="000000"/>
          <w:sz w:val="28"/>
          <w:szCs w:val="20"/>
        </w:rPr>
      </w:pPr>
      <w:r w:rsidRPr="0055301F">
        <w:rPr>
          <w:rFonts w:ascii="PT Astra Serif" w:hAnsi="PT Astra Serif"/>
          <w:color w:val="000000"/>
          <w:sz w:val="28"/>
          <w:szCs w:val="20"/>
        </w:rPr>
        <w:t>3.____________________________________________________________;</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67"/>
        <w:jc w:val="both"/>
        <w:rPr>
          <w:rFonts w:ascii="PT Astra Serif" w:hAnsi="PT Astra Serif"/>
          <w:color w:val="000000"/>
          <w:sz w:val="28"/>
          <w:szCs w:val="20"/>
        </w:rPr>
      </w:pPr>
      <w:r w:rsidRPr="0055301F">
        <w:rPr>
          <w:rFonts w:ascii="PT Astra Serif" w:hAnsi="PT Astra Serif"/>
          <w:color w:val="000000"/>
          <w:sz w:val="28"/>
          <w:szCs w:val="20"/>
        </w:rPr>
        <w:t xml:space="preserve">Расчет произведен на основании размера платы, установленного </w:t>
      </w:r>
      <w:hyperlink r:id="rId24" w:history="1">
        <w:r w:rsidRPr="0055301F">
          <w:rPr>
            <w:rFonts w:ascii="PT Astra Serif" w:hAnsi="PT Astra Serif"/>
            <w:color w:val="000000"/>
            <w:sz w:val="28"/>
            <w:szCs w:val="20"/>
          </w:rPr>
          <w:t>Постановлением</w:t>
        </w:r>
      </w:hyperlink>
      <w:r w:rsidRPr="0055301F">
        <w:rPr>
          <w:rFonts w:ascii="PT Astra Serif" w:hAnsi="PT Astra Serif"/>
          <w:color w:val="000000"/>
          <w:sz w:val="28"/>
          <w:szCs w:val="20"/>
        </w:rPr>
        <w:t xml:space="preserve"> Правительства Российской Федерации от 13.03.2020 № 279 «Об информационном обеспечении градостроительной деятельности».</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line="276" w:lineRule="auto"/>
        <w:ind w:firstLine="567"/>
        <w:jc w:val="both"/>
        <w:rPr>
          <w:rFonts w:ascii="PT Astra Serif" w:hAnsi="PT Astra Serif"/>
          <w:color w:val="000000"/>
          <w:sz w:val="28"/>
          <w:szCs w:val="20"/>
        </w:rPr>
      </w:pPr>
      <w:r w:rsidRPr="0055301F">
        <w:rPr>
          <w:rFonts w:ascii="PT Astra Serif" w:hAnsi="PT Astra Serif"/>
          <w:color w:val="000000"/>
          <w:sz w:val="28"/>
          <w:szCs w:val="20"/>
        </w:rPr>
        <w:t>Срок оплаты 7 рабочих дней со дня направления уведомления об оплате.</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ind w:firstLine="567"/>
        <w:jc w:val="both"/>
        <w:rPr>
          <w:rFonts w:ascii="PT Astra Serif" w:hAnsi="PT Astra Serif"/>
          <w:color w:val="000000"/>
          <w:sz w:val="28"/>
          <w:szCs w:val="20"/>
        </w:rPr>
      </w:pPr>
      <w:r w:rsidRPr="0055301F">
        <w:rPr>
          <w:rFonts w:ascii="PT Astra Serif" w:hAnsi="PT Astra Serif"/>
          <w:color w:val="000000"/>
          <w:sz w:val="28"/>
          <w:szCs w:val="20"/>
        </w:rPr>
        <w:t>Приложение: квитанция с реквизитами.</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spacing w:after="200"/>
        <w:ind w:firstLine="567"/>
        <w:jc w:val="both"/>
        <w:rPr>
          <w:rFonts w:ascii="PT Astra Serif" w:hAnsi="PT Astra Serif"/>
          <w:color w:val="000000"/>
          <w:sz w:val="28"/>
          <w:szCs w:val="20"/>
        </w:rPr>
      </w:pPr>
      <w:r w:rsidRPr="0055301F">
        <w:rPr>
          <w:rFonts w:ascii="PT Astra Serif" w:hAnsi="PT Astra Serif"/>
          <w:color w:val="000000"/>
          <w:sz w:val="28"/>
          <w:szCs w:val="20"/>
        </w:rPr>
        <w:t>Отсутствие оплаты за предоставление сведений, содержащихся в ГИСОГД, является основанием для отказа в предоставлении муниципальной услуги.</w:t>
      </w:r>
    </w:p>
    <w:p w:rsidR="0055301F" w:rsidRPr="0055301F" w:rsidRDefault="0055301F" w:rsidP="0055301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color w:val="000000"/>
          <w:sz w:val="22"/>
          <w:szCs w:val="20"/>
        </w:rPr>
      </w:pPr>
      <w:r w:rsidRPr="0055301F">
        <w:rPr>
          <w:rFonts w:ascii="PT Astra Serif" w:hAnsi="PT Astra Serif"/>
          <w:color w:val="000000"/>
          <w:sz w:val="28"/>
          <w:szCs w:val="20"/>
        </w:rPr>
        <w:t>__________________________________________________________________</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3055"/>
        <w:gridCol w:w="3122"/>
        <w:gridCol w:w="3123"/>
      </w:tblGrid>
      <w:tr w:rsidR="0055301F" w:rsidRPr="0055301F" w:rsidTr="00DF42F1">
        <w:tc>
          <w:tcPr>
            <w:tcW w:w="3055" w:type="dxa"/>
            <w:tcMar>
              <w:top w:w="55" w:type="dxa"/>
              <w:left w:w="55" w:type="dxa"/>
              <w:bottom w:w="55" w:type="dxa"/>
              <w:right w:w="55" w:type="dxa"/>
            </w:tcMar>
          </w:tcPr>
          <w:p w:rsidR="00037429"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16"/>
                <w:szCs w:val="20"/>
              </w:rPr>
            </w:pPr>
            <w:r w:rsidRPr="0055301F">
              <w:rPr>
                <w:rFonts w:ascii="PT Astra Serif" w:hAnsi="PT Astra Serif"/>
                <w:color w:val="000000"/>
                <w:sz w:val="16"/>
                <w:szCs w:val="20"/>
              </w:rPr>
              <w:t xml:space="preserve">(должность лица, уполномоченного </w:t>
            </w:r>
          </w:p>
          <w:p w:rsidR="00037429"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16"/>
                <w:szCs w:val="20"/>
              </w:rPr>
            </w:pPr>
            <w:r w:rsidRPr="0055301F">
              <w:rPr>
                <w:rFonts w:ascii="PT Astra Serif" w:hAnsi="PT Astra Serif"/>
                <w:color w:val="000000"/>
                <w:sz w:val="16"/>
                <w:szCs w:val="20"/>
              </w:rPr>
              <w:t xml:space="preserve">на предоставление сведений, документов и материалов, содержащихся </w:t>
            </w:r>
          </w:p>
          <w:p w:rsidR="00037429"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16"/>
                <w:szCs w:val="20"/>
              </w:rPr>
            </w:pPr>
            <w:r w:rsidRPr="0055301F">
              <w:rPr>
                <w:rFonts w:ascii="PT Astra Serif" w:hAnsi="PT Astra Serif"/>
                <w:color w:val="000000"/>
                <w:sz w:val="16"/>
                <w:szCs w:val="20"/>
              </w:rPr>
              <w:t xml:space="preserve">в государственных информационных системах обеспечения </w:t>
            </w:r>
          </w:p>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16"/>
                <w:szCs w:val="20"/>
              </w:rPr>
            </w:pPr>
            <w:r w:rsidRPr="0055301F">
              <w:rPr>
                <w:rFonts w:ascii="PT Astra Serif" w:hAnsi="PT Astra Serif"/>
                <w:color w:val="000000"/>
                <w:sz w:val="16"/>
                <w:szCs w:val="20"/>
              </w:rPr>
              <w:t>градостроительной деятельности</w:t>
            </w:r>
          </w:p>
        </w:tc>
        <w:tc>
          <w:tcPr>
            <w:tcW w:w="3122" w:type="dxa"/>
            <w:tcMar>
              <w:top w:w="55" w:type="dxa"/>
              <w:left w:w="55" w:type="dxa"/>
              <w:bottom w:w="55" w:type="dxa"/>
              <w:right w:w="55"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16"/>
                <w:szCs w:val="20"/>
              </w:rPr>
            </w:pPr>
            <w:r w:rsidRPr="0055301F">
              <w:rPr>
                <w:rFonts w:ascii="PT Astra Serif" w:hAnsi="PT Astra Serif"/>
                <w:color w:val="000000"/>
                <w:sz w:val="16"/>
                <w:szCs w:val="20"/>
              </w:rPr>
              <w:t>(подпись)</w:t>
            </w:r>
          </w:p>
        </w:tc>
        <w:tc>
          <w:tcPr>
            <w:tcW w:w="3123" w:type="dxa"/>
            <w:tcMar>
              <w:top w:w="55" w:type="dxa"/>
              <w:left w:w="55" w:type="dxa"/>
              <w:bottom w:w="55" w:type="dxa"/>
              <w:right w:w="55" w:type="dxa"/>
            </w:tcMar>
          </w:tcPr>
          <w:p w:rsidR="0055301F" w:rsidRPr="0055301F" w:rsidRDefault="0055301F" w:rsidP="0055301F">
            <w:pPr>
              <w:widowControl w:val="0"/>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color w:val="000000"/>
                <w:sz w:val="16"/>
                <w:szCs w:val="20"/>
              </w:rPr>
            </w:pPr>
            <w:r w:rsidRPr="0055301F">
              <w:rPr>
                <w:rFonts w:ascii="PT Astra Serif" w:hAnsi="PT Astra Serif"/>
                <w:color w:val="000000"/>
                <w:sz w:val="16"/>
                <w:szCs w:val="20"/>
              </w:rPr>
              <w:t>(расшифровка подписи)</w:t>
            </w:r>
          </w:p>
        </w:tc>
      </w:tr>
    </w:tbl>
    <w:p w:rsidR="0077378E" w:rsidRDefault="0077378E" w:rsidP="00037429">
      <w:pPr>
        <w:pStyle w:val="ConsPlusNormal"/>
        <w:widowControl/>
        <w:outlineLvl w:val="1"/>
        <w:rPr>
          <w:rFonts w:ascii="PT Astra Serif" w:hAnsi="PT Astra Serif"/>
        </w:rPr>
      </w:pPr>
    </w:p>
    <w:sectPr w:rsidR="0077378E" w:rsidSect="002F4C1C">
      <w:headerReference w:type="default" r:id="rId25"/>
      <w:pgSz w:w="11906" w:h="16838"/>
      <w:pgMar w:top="1134" w:right="850" w:bottom="1134" w:left="1701" w:header="42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1B3" w:rsidRDefault="002851B3">
      <w:r>
        <w:separator/>
      </w:r>
    </w:p>
  </w:endnote>
  <w:endnote w:type="continuationSeparator" w:id="0">
    <w:p w:rsidR="002851B3" w:rsidRDefault="0028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A" w:rsidRDefault="00BB071A">
    <w:pPr>
      <w:pStyle w:val="af4"/>
      <w:jc w:val="right"/>
      <w:rPr>
        <w:sz w:val="16"/>
      </w:rPr>
    </w:pPr>
  </w:p>
  <w:p w:rsidR="00BB071A" w:rsidRDefault="00BB071A">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A" w:rsidRDefault="00BB071A">
    <w:pPr>
      <w:pStyle w:val="af4"/>
      <w:jc w:val="right"/>
      <w:rPr>
        <w:sz w:val="16"/>
      </w:rPr>
    </w:pPr>
  </w:p>
  <w:p w:rsidR="00BB071A" w:rsidRDefault="00BB071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1B3" w:rsidRDefault="002851B3">
      <w:r>
        <w:separator/>
      </w:r>
    </w:p>
  </w:footnote>
  <w:footnote w:type="continuationSeparator" w:id="0">
    <w:p w:rsidR="002851B3" w:rsidRDefault="00285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A" w:rsidRPr="000B291F" w:rsidRDefault="00BB071A">
    <w:pPr>
      <w:pStyle w:val="af2"/>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1E6A67">
      <w:rPr>
        <w:rFonts w:ascii="PT Astra Serif" w:hAnsi="PT Astra Serif"/>
        <w:noProof/>
        <w:sz w:val="28"/>
        <w:szCs w:val="28"/>
      </w:rPr>
      <w:t>2</w:t>
    </w:r>
    <w:r w:rsidRPr="000B291F">
      <w:rPr>
        <w:rFonts w:ascii="PT Astra Serif" w:hAnsi="PT Astra Serif"/>
        <w:sz w:val="28"/>
        <w:szCs w:val="28"/>
      </w:rPr>
      <w:fldChar w:fldCharType="end"/>
    </w:r>
  </w:p>
  <w:p w:rsidR="00BB071A" w:rsidRDefault="00BB071A">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A" w:rsidRDefault="00BB071A">
    <w:pPr>
      <w:pStyle w:val="af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A" w:rsidRPr="002033C4" w:rsidRDefault="00BB071A">
    <w:pPr>
      <w:pStyle w:val="af2"/>
      <w:jc w:val="center"/>
      <w:rPr>
        <w:rFonts w:ascii="PT Astra Serif" w:hAnsi="PT Astra Serif"/>
        <w:sz w:val="28"/>
        <w:szCs w:val="28"/>
      </w:rPr>
    </w:pPr>
    <w:r w:rsidRPr="002033C4">
      <w:rPr>
        <w:rFonts w:ascii="PT Astra Serif" w:hAnsi="PT Astra Serif"/>
        <w:sz w:val="28"/>
        <w:szCs w:val="28"/>
      </w:rPr>
      <w:fldChar w:fldCharType="begin"/>
    </w:r>
    <w:r w:rsidRPr="002033C4">
      <w:rPr>
        <w:rFonts w:ascii="PT Astra Serif" w:hAnsi="PT Astra Serif"/>
        <w:sz w:val="28"/>
        <w:szCs w:val="28"/>
      </w:rPr>
      <w:instrText>PAGE   \* MERGEFORMAT</w:instrText>
    </w:r>
    <w:r w:rsidRPr="002033C4">
      <w:rPr>
        <w:rFonts w:ascii="PT Astra Serif" w:hAnsi="PT Astra Serif"/>
        <w:sz w:val="28"/>
        <w:szCs w:val="28"/>
      </w:rPr>
      <w:fldChar w:fldCharType="separate"/>
    </w:r>
    <w:r w:rsidR="001E6A67">
      <w:rPr>
        <w:rFonts w:ascii="PT Astra Serif" w:hAnsi="PT Astra Serif"/>
        <w:noProof/>
        <w:sz w:val="28"/>
        <w:szCs w:val="28"/>
      </w:rPr>
      <w:t>24</w:t>
    </w:r>
    <w:r w:rsidRPr="002033C4">
      <w:rPr>
        <w:rFonts w:ascii="PT Astra Serif" w:hAnsi="PT Astra Serif"/>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A" w:rsidRPr="00037429" w:rsidRDefault="00BB071A">
    <w:pPr>
      <w:pStyle w:val="af2"/>
      <w:jc w:val="center"/>
      <w:rPr>
        <w:rFonts w:ascii="PT Astra Serif" w:hAnsi="PT Astra Serif"/>
        <w:sz w:val="28"/>
        <w:szCs w:val="28"/>
      </w:rPr>
    </w:pPr>
    <w:r w:rsidRPr="00037429">
      <w:rPr>
        <w:rFonts w:ascii="PT Astra Serif" w:hAnsi="PT Astra Serif"/>
        <w:sz w:val="28"/>
        <w:szCs w:val="28"/>
      </w:rPr>
      <w:fldChar w:fldCharType="begin"/>
    </w:r>
    <w:r w:rsidRPr="00037429">
      <w:rPr>
        <w:rFonts w:ascii="PT Astra Serif" w:hAnsi="PT Astra Serif"/>
        <w:sz w:val="28"/>
        <w:szCs w:val="28"/>
      </w:rPr>
      <w:instrText>PAGE \* MERGEFORMAT</w:instrText>
    </w:r>
    <w:r w:rsidRPr="00037429">
      <w:rPr>
        <w:rFonts w:ascii="PT Astra Serif" w:hAnsi="PT Astra Serif"/>
        <w:sz w:val="28"/>
        <w:szCs w:val="28"/>
      </w:rPr>
      <w:fldChar w:fldCharType="separate"/>
    </w:r>
    <w:r w:rsidR="001E6A67">
      <w:rPr>
        <w:rFonts w:ascii="PT Astra Serif" w:hAnsi="PT Astra Serif"/>
        <w:noProof/>
        <w:sz w:val="28"/>
        <w:szCs w:val="28"/>
      </w:rPr>
      <w:t>5</w:t>
    </w:r>
    <w:r w:rsidRPr="00037429">
      <w:rPr>
        <w:rFonts w:ascii="PT Astra Serif" w:hAnsi="PT Astra Serif"/>
        <w:sz w:val="28"/>
        <w:szCs w:val="28"/>
      </w:rPr>
      <w:fldChar w:fldCharType="end"/>
    </w:r>
  </w:p>
  <w:p w:rsidR="00BB071A" w:rsidRDefault="00BB071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8E4"/>
    <w:multiLevelType w:val="hybridMultilevel"/>
    <w:tmpl w:val="FDA425A6"/>
    <w:lvl w:ilvl="0" w:tplc="DC205422">
      <w:start w:val="1"/>
      <w:numFmt w:val="decimal"/>
      <w:lvlText w:val="%1)"/>
      <w:lvlJc w:val="left"/>
      <w:pPr>
        <w:ind w:left="1426" w:hanging="428"/>
      </w:pPr>
      <w:rPr>
        <w:rFonts w:ascii="Times New Roman" w:eastAsia="Times New Roman" w:hAnsi="Times New Roman" w:cs="Times New Roman" w:hint="default"/>
        <w:spacing w:val="0"/>
        <w:w w:val="100"/>
        <w:sz w:val="28"/>
        <w:szCs w:val="28"/>
        <w:lang w:val="ru-RU" w:eastAsia="en-US" w:bidi="ar-SA"/>
      </w:rPr>
    </w:lvl>
    <w:lvl w:ilvl="1" w:tplc="281047AA">
      <w:numFmt w:val="bullet"/>
      <w:lvlText w:val="•"/>
      <w:lvlJc w:val="left"/>
      <w:pPr>
        <w:ind w:left="2426" w:hanging="428"/>
      </w:pPr>
      <w:rPr>
        <w:rFonts w:hint="default"/>
        <w:lang w:val="ru-RU" w:eastAsia="en-US" w:bidi="ar-SA"/>
      </w:rPr>
    </w:lvl>
    <w:lvl w:ilvl="2" w:tplc="95DA7388">
      <w:numFmt w:val="bullet"/>
      <w:lvlText w:val="•"/>
      <w:lvlJc w:val="left"/>
      <w:pPr>
        <w:ind w:left="3433" w:hanging="428"/>
      </w:pPr>
      <w:rPr>
        <w:rFonts w:hint="default"/>
        <w:lang w:val="ru-RU" w:eastAsia="en-US" w:bidi="ar-SA"/>
      </w:rPr>
    </w:lvl>
    <w:lvl w:ilvl="3" w:tplc="8500B0F8">
      <w:numFmt w:val="bullet"/>
      <w:lvlText w:val="•"/>
      <w:lvlJc w:val="left"/>
      <w:pPr>
        <w:ind w:left="4439" w:hanging="428"/>
      </w:pPr>
      <w:rPr>
        <w:rFonts w:hint="default"/>
        <w:lang w:val="ru-RU" w:eastAsia="en-US" w:bidi="ar-SA"/>
      </w:rPr>
    </w:lvl>
    <w:lvl w:ilvl="4" w:tplc="ABA43AE8">
      <w:numFmt w:val="bullet"/>
      <w:lvlText w:val="•"/>
      <w:lvlJc w:val="left"/>
      <w:pPr>
        <w:ind w:left="5446" w:hanging="428"/>
      </w:pPr>
      <w:rPr>
        <w:rFonts w:hint="default"/>
        <w:lang w:val="ru-RU" w:eastAsia="en-US" w:bidi="ar-SA"/>
      </w:rPr>
    </w:lvl>
    <w:lvl w:ilvl="5" w:tplc="1EA2ADDE">
      <w:numFmt w:val="bullet"/>
      <w:lvlText w:val="•"/>
      <w:lvlJc w:val="left"/>
      <w:pPr>
        <w:ind w:left="6453" w:hanging="428"/>
      </w:pPr>
      <w:rPr>
        <w:rFonts w:hint="default"/>
        <w:lang w:val="ru-RU" w:eastAsia="en-US" w:bidi="ar-SA"/>
      </w:rPr>
    </w:lvl>
    <w:lvl w:ilvl="6" w:tplc="A0A8CB24">
      <w:numFmt w:val="bullet"/>
      <w:lvlText w:val="•"/>
      <w:lvlJc w:val="left"/>
      <w:pPr>
        <w:ind w:left="7459" w:hanging="428"/>
      </w:pPr>
      <w:rPr>
        <w:rFonts w:hint="default"/>
        <w:lang w:val="ru-RU" w:eastAsia="en-US" w:bidi="ar-SA"/>
      </w:rPr>
    </w:lvl>
    <w:lvl w:ilvl="7" w:tplc="AA5AA962">
      <w:numFmt w:val="bullet"/>
      <w:lvlText w:val="•"/>
      <w:lvlJc w:val="left"/>
      <w:pPr>
        <w:ind w:left="8466" w:hanging="428"/>
      </w:pPr>
      <w:rPr>
        <w:rFonts w:hint="default"/>
        <w:lang w:val="ru-RU" w:eastAsia="en-US" w:bidi="ar-SA"/>
      </w:rPr>
    </w:lvl>
    <w:lvl w:ilvl="8" w:tplc="85766EDA">
      <w:numFmt w:val="bullet"/>
      <w:lvlText w:val="•"/>
      <w:lvlJc w:val="left"/>
      <w:pPr>
        <w:ind w:left="9473" w:hanging="428"/>
      </w:pPr>
      <w:rPr>
        <w:rFonts w:hint="default"/>
        <w:lang w:val="ru-RU" w:eastAsia="en-US" w:bidi="ar-SA"/>
      </w:rPr>
    </w:lvl>
  </w:abstractNum>
  <w:abstractNum w:abstractNumId="1">
    <w:nsid w:val="06644756"/>
    <w:multiLevelType w:val="hybridMultilevel"/>
    <w:tmpl w:val="07C0D176"/>
    <w:lvl w:ilvl="0" w:tplc="D7EC3A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217949"/>
    <w:multiLevelType w:val="hybridMultilevel"/>
    <w:tmpl w:val="866ECDC0"/>
    <w:lvl w:ilvl="0" w:tplc="ABA0B7B8">
      <w:start w:val="27"/>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B5317A5"/>
    <w:multiLevelType w:val="hybridMultilevel"/>
    <w:tmpl w:val="DB726694"/>
    <w:lvl w:ilvl="0" w:tplc="D77A0DA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8B74F4"/>
    <w:multiLevelType w:val="hybridMultilevel"/>
    <w:tmpl w:val="1ED8BCCA"/>
    <w:lvl w:ilvl="0" w:tplc="2684063E">
      <w:start w:val="1"/>
      <w:numFmt w:val="bullet"/>
      <w:lvlText w:val="-"/>
      <w:lvlJc w:val="left"/>
      <w:pPr>
        <w:ind w:left="1080" w:hanging="360"/>
      </w:pPr>
      <w:rPr>
        <w:rFonts w:ascii="Agency FB" w:hAnsi="Agency FB"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0E6B6367"/>
    <w:multiLevelType w:val="hybridMultilevel"/>
    <w:tmpl w:val="7B669002"/>
    <w:lvl w:ilvl="0" w:tplc="3F900982">
      <w:start w:val="1"/>
      <w:numFmt w:val="decimal"/>
      <w:lvlText w:val="%1."/>
      <w:lvlJc w:val="left"/>
      <w:pPr>
        <w:ind w:left="475" w:hanging="588"/>
      </w:pPr>
      <w:rPr>
        <w:rFonts w:ascii="Times New Roman" w:eastAsia="Times New Roman" w:hAnsi="Times New Roman" w:cs="Times New Roman"/>
        <w:spacing w:val="0"/>
        <w:w w:val="100"/>
        <w:sz w:val="28"/>
        <w:szCs w:val="28"/>
        <w:lang w:val="ru-RU" w:eastAsia="en-US" w:bidi="ar-SA"/>
      </w:rPr>
    </w:lvl>
    <w:lvl w:ilvl="1" w:tplc="83C6B198">
      <w:numFmt w:val="bullet"/>
      <w:lvlText w:val="•"/>
      <w:lvlJc w:val="left"/>
      <w:pPr>
        <w:ind w:left="1512" w:hanging="588"/>
      </w:pPr>
      <w:rPr>
        <w:lang w:val="ru-RU" w:eastAsia="en-US" w:bidi="ar-SA"/>
      </w:rPr>
    </w:lvl>
    <w:lvl w:ilvl="2" w:tplc="B14E73E2">
      <w:numFmt w:val="bullet"/>
      <w:lvlText w:val="•"/>
      <w:lvlJc w:val="left"/>
      <w:pPr>
        <w:ind w:left="2545" w:hanging="588"/>
      </w:pPr>
      <w:rPr>
        <w:lang w:val="ru-RU" w:eastAsia="en-US" w:bidi="ar-SA"/>
      </w:rPr>
    </w:lvl>
    <w:lvl w:ilvl="3" w:tplc="FF169D8C">
      <w:numFmt w:val="bullet"/>
      <w:lvlText w:val="•"/>
      <w:lvlJc w:val="left"/>
      <w:pPr>
        <w:ind w:left="3577" w:hanging="588"/>
      </w:pPr>
      <w:rPr>
        <w:lang w:val="ru-RU" w:eastAsia="en-US" w:bidi="ar-SA"/>
      </w:rPr>
    </w:lvl>
    <w:lvl w:ilvl="4" w:tplc="AF76B730">
      <w:numFmt w:val="bullet"/>
      <w:lvlText w:val="•"/>
      <w:lvlJc w:val="left"/>
      <w:pPr>
        <w:ind w:left="4610" w:hanging="588"/>
      </w:pPr>
      <w:rPr>
        <w:lang w:val="ru-RU" w:eastAsia="en-US" w:bidi="ar-SA"/>
      </w:rPr>
    </w:lvl>
    <w:lvl w:ilvl="5" w:tplc="2D0A3986">
      <w:numFmt w:val="bullet"/>
      <w:lvlText w:val="•"/>
      <w:lvlJc w:val="left"/>
      <w:pPr>
        <w:ind w:left="5643" w:hanging="588"/>
      </w:pPr>
      <w:rPr>
        <w:lang w:val="ru-RU" w:eastAsia="en-US" w:bidi="ar-SA"/>
      </w:rPr>
    </w:lvl>
    <w:lvl w:ilvl="6" w:tplc="51046D32">
      <w:numFmt w:val="bullet"/>
      <w:lvlText w:val="•"/>
      <w:lvlJc w:val="left"/>
      <w:pPr>
        <w:ind w:left="6675" w:hanging="588"/>
      </w:pPr>
      <w:rPr>
        <w:lang w:val="ru-RU" w:eastAsia="en-US" w:bidi="ar-SA"/>
      </w:rPr>
    </w:lvl>
    <w:lvl w:ilvl="7" w:tplc="8FF401EA">
      <w:numFmt w:val="bullet"/>
      <w:lvlText w:val="•"/>
      <w:lvlJc w:val="left"/>
      <w:pPr>
        <w:ind w:left="7708" w:hanging="588"/>
      </w:pPr>
      <w:rPr>
        <w:lang w:val="ru-RU" w:eastAsia="en-US" w:bidi="ar-SA"/>
      </w:rPr>
    </w:lvl>
    <w:lvl w:ilvl="8" w:tplc="E8A20DF4">
      <w:numFmt w:val="bullet"/>
      <w:lvlText w:val="•"/>
      <w:lvlJc w:val="left"/>
      <w:pPr>
        <w:ind w:left="8741" w:hanging="588"/>
      </w:pPr>
      <w:rPr>
        <w:lang w:val="ru-RU" w:eastAsia="en-US" w:bidi="ar-SA"/>
      </w:rPr>
    </w:lvl>
  </w:abstractNum>
  <w:abstractNum w:abstractNumId="6">
    <w:nsid w:val="0FB82793"/>
    <w:multiLevelType w:val="hybridMultilevel"/>
    <w:tmpl w:val="C7FEE954"/>
    <w:lvl w:ilvl="0" w:tplc="E7C63C3C">
      <w:start w:val="1"/>
      <w:numFmt w:val="decimal"/>
      <w:lvlText w:val="%1)"/>
      <w:lvlJc w:val="left"/>
      <w:pPr>
        <w:ind w:left="720" w:hanging="360"/>
      </w:pPr>
    </w:lvl>
    <w:lvl w:ilvl="1" w:tplc="28CC6D08">
      <w:start w:val="1"/>
      <w:numFmt w:val="decimal"/>
      <w:lvlText w:val="%2)"/>
      <w:lvlJc w:val="left"/>
      <w:pPr>
        <w:ind w:left="1440" w:hanging="360"/>
      </w:pPr>
    </w:lvl>
    <w:lvl w:ilvl="2" w:tplc="6BCCD9F0">
      <w:start w:val="3"/>
      <w:numFmt w:val="decimal"/>
      <w:lvlText w:val="%3"/>
      <w:lvlJc w:val="left"/>
      <w:pPr>
        <w:ind w:left="2340" w:hanging="360"/>
      </w:pPr>
    </w:lvl>
    <w:lvl w:ilvl="3" w:tplc="76D4FDD4">
      <w:start w:val="1"/>
      <w:numFmt w:val="decimal"/>
      <w:lvlText w:val="%4."/>
      <w:lvlJc w:val="left"/>
      <w:pPr>
        <w:ind w:left="2880" w:hanging="360"/>
      </w:pPr>
    </w:lvl>
    <w:lvl w:ilvl="4" w:tplc="600418F0">
      <w:start w:val="1"/>
      <w:numFmt w:val="lowerLetter"/>
      <w:lvlText w:val="%5."/>
      <w:lvlJc w:val="left"/>
      <w:pPr>
        <w:ind w:left="3600" w:hanging="360"/>
      </w:pPr>
    </w:lvl>
    <w:lvl w:ilvl="5" w:tplc="FCEA5032">
      <w:start w:val="1"/>
      <w:numFmt w:val="lowerRoman"/>
      <w:lvlText w:val="%6."/>
      <w:lvlJc w:val="right"/>
      <w:pPr>
        <w:ind w:left="4320" w:hanging="180"/>
      </w:pPr>
    </w:lvl>
    <w:lvl w:ilvl="6" w:tplc="EBB4E02E">
      <w:start w:val="1"/>
      <w:numFmt w:val="decimal"/>
      <w:lvlText w:val="%7."/>
      <w:lvlJc w:val="left"/>
      <w:pPr>
        <w:ind w:left="5040" w:hanging="360"/>
      </w:pPr>
    </w:lvl>
    <w:lvl w:ilvl="7" w:tplc="FD4A8632">
      <w:start w:val="1"/>
      <w:numFmt w:val="lowerLetter"/>
      <w:lvlText w:val="%8."/>
      <w:lvlJc w:val="left"/>
      <w:pPr>
        <w:ind w:left="5760" w:hanging="360"/>
      </w:pPr>
    </w:lvl>
    <w:lvl w:ilvl="8" w:tplc="D256C6EC">
      <w:start w:val="1"/>
      <w:numFmt w:val="lowerRoman"/>
      <w:lvlText w:val="%9."/>
      <w:lvlJc w:val="right"/>
      <w:pPr>
        <w:ind w:left="6480" w:hanging="180"/>
      </w:pPr>
    </w:lvl>
  </w:abstractNum>
  <w:abstractNum w:abstractNumId="7">
    <w:nsid w:val="168816F2"/>
    <w:multiLevelType w:val="hybridMultilevel"/>
    <w:tmpl w:val="F8F6A8FA"/>
    <w:lvl w:ilvl="0" w:tplc="EB5483C6">
      <w:start w:val="1"/>
      <w:numFmt w:val="decimal"/>
      <w:lvlText w:val="%1."/>
      <w:lvlJc w:val="left"/>
      <w:pPr>
        <w:ind w:left="9008" w:hanging="360"/>
      </w:pPr>
    </w:lvl>
    <w:lvl w:ilvl="1" w:tplc="B6460980">
      <w:start w:val="1"/>
      <w:numFmt w:val="lowerLetter"/>
      <w:lvlText w:val="%2."/>
      <w:lvlJc w:val="left"/>
      <w:pPr>
        <w:ind w:left="9728" w:hanging="360"/>
      </w:pPr>
    </w:lvl>
    <w:lvl w:ilvl="2" w:tplc="E52A1B44">
      <w:start w:val="1"/>
      <w:numFmt w:val="lowerRoman"/>
      <w:lvlText w:val="%3."/>
      <w:lvlJc w:val="right"/>
      <w:pPr>
        <w:ind w:left="10448" w:hanging="180"/>
      </w:pPr>
    </w:lvl>
    <w:lvl w:ilvl="3" w:tplc="5D4810F6">
      <w:start w:val="1"/>
      <w:numFmt w:val="decimal"/>
      <w:lvlText w:val="%4."/>
      <w:lvlJc w:val="left"/>
      <w:pPr>
        <w:ind w:left="11168" w:hanging="360"/>
      </w:pPr>
    </w:lvl>
    <w:lvl w:ilvl="4" w:tplc="0D52416E">
      <w:start w:val="1"/>
      <w:numFmt w:val="lowerLetter"/>
      <w:lvlText w:val="%5."/>
      <w:lvlJc w:val="left"/>
      <w:pPr>
        <w:ind w:left="11888" w:hanging="360"/>
      </w:pPr>
    </w:lvl>
    <w:lvl w:ilvl="5" w:tplc="9CD62B7E">
      <w:start w:val="1"/>
      <w:numFmt w:val="lowerRoman"/>
      <w:lvlText w:val="%6."/>
      <w:lvlJc w:val="right"/>
      <w:pPr>
        <w:ind w:left="12608" w:hanging="180"/>
      </w:pPr>
    </w:lvl>
    <w:lvl w:ilvl="6" w:tplc="E32E0316">
      <w:start w:val="1"/>
      <w:numFmt w:val="decimal"/>
      <w:lvlText w:val="%7."/>
      <w:lvlJc w:val="left"/>
      <w:pPr>
        <w:ind w:left="13328" w:hanging="360"/>
      </w:pPr>
    </w:lvl>
    <w:lvl w:ilvl="7" w:tplc="A8123920">
      <w:start w:val="1"/>
      <w:numFmt w:val="lowerLetter"/>
      <w:lvlText w:val="%8."/>
      <w:lvlJc w:val="left"/>
      <w:pPr>
        <w:ind w:left="14048" w:hanging="360"/>
      </w:pPr>
    </w:lvl>
    <w:lvl w:ilvl="8" w:tplc="C9D8EB7E">
      <w:start w:val="1"/>
      <w:numFmt w:val="lowerRoman"/>
      <w:lvlText w:val="%9."/>
      <w:lvlJc w:val="right"/>
      <w:pPr>
        <w:ind w:left="14768" w:hanging="180"/>
      </w:pPr>
    </w:lvl>
  </w:abstractNum>
  <w:abstractNum w:abstractNumId="8">
    <w:nsid w:val="22820141"/>
    <w:multiLevelType w:val="hybridMultilevel"/>
    <w:tmpl w:val="7B3C18EE"/>
    <w:lvl w:ilvl="0" w:tplc="E6E0B83A">
      <w:start w:val="1"/>
      <w:numFmt w:val="decimal"/>
      <w:lvlText w:val="%1)"/>
      <w:lvlJc w:val="left"/>
      <w:pPr>
        <w:ind w:left="432" w:hanging="465"/>
      </w:pPr>
      <w:rPr>
        <w:rFonts w:ascii="Times New Roman" w:eastAsia="Times New Roman" w:hAnsi="Times New Roman" w:cs="Times New Roman" w:hint="default"/>
        <w:w w:val="100"/>
        <w:sz w:val="28"/>
        <w:szCs w:val="28"/>
        <w:lang w:val="ru-RU" w:eastAsia="en-US" w:bidi="ar-SA"/>
      </w:rPr>
    </w:lvl>
    <w:lvl w:ilvl="1" w:tplc="29C037E8">
      <w:numFmt w:val="bullet"/>
      <w:lvlText w:val="•"/>
      <w:lvlJc w:val="left"/>
      <w:pPr>
        <w:ind w:left="1544" w:hanging="465"/>
      </w:pPr>
      <w:rPr>
        <w:lang w:val="ru-RU" w:eastAsia="en-US" w:bidi="ar-SA"/>
      </w:rPr>
    </w:lvl>
    <w:lvl w:ilvl="2" w:tplc="25708DC8">
      <w:numFmt w:val="bullet"/>
      <w:lvlText w:val="•"/>
      <w:lvlJc w:val="left"/>
      <w:pPr>
        <w:ind w:left="2649" w:hanging="465"/>
      </w:pPr>
      <w:rPr>
        <w:lang w:val="ru-RU" w:eastAsia="en-US" w:bidi="ar-SA"/>
      </w:rPr>
    </w:lvl>
    <w:lvl w:ilvl="3" w:tplc="BB7287EE">
      <w:numFmt w:val="bullet"/>
      <w:lvlText w:val="•"/>
      <w:lvlJc w:val="left"/>
      <w:pPr>
        <w:ind w:left="3753" w:hanging="465"/>
      </w:pPr>
      <w:rPr>
        <w:lang w:val="ru-RU" w:eastAsia="en-US" w:bidi="ar-SA"/>
      </w:rPr>
    </w:lvl>
    <w:lvl w:ilvl="4" w:tplc="5F5CE20E">
      <w:numFmt w:val="bullet"/>
      <w:lvlText w:val="•"/>
      <w:lvlJc w:val="left"/>
      <w:pPr>
        <w:ind w:left="4858" w:hanging="465"/>
      </w:pPr>
      <w:rPr>
        <w:lang w:val="ru-RU" w:eastAsia="en-US" w:bidi="ar-SA"/>
      </w:rPr>
    </w:lvl>
    <w:lvl w:ilvl="5" w:tplc="B6C2C82A">
      <w:numFmt w:val="bullet"/>
      <w:lvlText w:val="•"/>
      <w:lvlJc w:val="left"/>
      <w:pPr>
        <w:ind w:left="5963" w:hanging="465"/>
      </w:pPr>
      <w:rPr>
        <w:lang w:val="ru-RU" w:eastAsia="en-US" w:bidi="ar-SA"/>
      </w:rPr>
    </w:lvl>
    <w:lvl w:ilvl="6" w:tplc="76DEA286">
      <w:numFmt w:val="bullet"/>
      <w:lvlText w:val="•"/>
      <w:lvlJc w:val="left"/>
      <w:pPr>
        <w:ind w:left="7067" w:hanging="465"/>
      </w:pPr>
      <w:rPr>
        <w:lang w:val="ru-RU" w:eastAsia="en-US" w:bidi="ar-SA"/>
      </w:rPr>
    </w:lvl>
    <w:lvl w:ilvl="7" w:tplc="96385100">
      <w:numFmt w:val="bullet"/>
      <w:lvlText w:val="•"/>
      <w:lvlJc w:val="left"/>
      <w:pPr>
        <w:ind w:left="8172" w:hanging="465"/>
      </w:pPr>
      <w:rPr>
        <w:lang w:val="ru-RU" w:eastAsia="en-US" w:bidi="ar-SA"/>
      </w:rPr>
    </w:lvl>
    <w:lvl w:ilvl="8" w:tplc="DDACD0D4">
      <w:numFmt w:val="bullet"/>
      <w:lvlText w:val="•"/>
      <w:lvlJc w:val="left"/>
      <w:pPr>
        <w:ind w:left="9277" w:hanging="465"/>
      </w:pPr>
      <w:rPr>
        <w:lang w:val="ru-RU" w:eastAsia="en-US" w:bidi="ar-SA"/>
      </w:rPr>
    </w:lvl>
  </w:abstractNum>
  <w:abstractNum w:abstractNumId="9">
    <w:nsid w:val="24214101"/>
    <w:multiLevelType w:val="multilevel"/>
    <w:tmpl w:val="269C9FA8"/>
    <w:lvl w:ilvl="0">
      <w:start w:val="1"/>
      <w:numFmt w:val="decimal"/>
      <w:suff w:val="space"/>
      <w:lvlText w:val="%1."/>
      <w:lvlJc w:val="left"/>
      <w:pPr>
        <w:ind w:left="-425"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10">
    <w:nsid w:val="397B6D91"/>
    <w:multiLevelType w:val="hybridMultilevel"/>
    <w:tmpl w:val="3794B08E"/>
    <w:lvl w:ilvl="0" w:tplc="E5FEBC60">
      <w:start w:val="1"/>
      <w:numFmt w:val="bullet"/>
      <w:lvlText w:val=""/>
      <w:lvlJc w:val="left"/>
      <w:pPr>
        <w:ind w:left="1495" w:hanging="360"/>
      </w:pPr>
      <w:rPr>
        <w:rFonts w:ascii="Symbol" w:hAnsi="Symbol"/>
        <w:color w:val="000000"/>
      </w:rPr>
    </w:lvl>
    <w:lvl w:ilvl="1" w:tplc="381E3386">
      <w:start w:val="1"/>
      <w:numFmt w:val="bullet"/>
      <w:lvlText w:val="o"/>
      <w:lvlJc w:val="left"/>
      <w:pPr>
        <w:ind w:left="2215" w:hanging="360"/>
      </w:pPr>
      <w:rPr>
        <w:rFonts w:ascii="Courier New" w:hAnsi="Courier New"/>
      </w:rPr>
    </w:lvl>
    <w:lvl w:ilvl="2" w:tplc="1AF81BBA">
      <w:start w:val="1"/>
      <w:numFmt w:val="bullet"/>
      <w:lvlText w:val=""/>
      <w:lvlJc w:val="left"/>
      <w:pPr>
        <w:ind w:left="2935" w:hanging="360"/>
      </w:pPr>
      <w:rPr>
        <w:rFonts w:ascii="Wingdings" w:hAnsi="Wingdings"/>
      </w:rPr>
    </w:lvl>
    <w:lvl w:ilvl="3" w:tplc="24B22EBE">
      <w:start w:val="1"/>
      <w:numFmt w:val="bullet"/>
      <w:lvlText w:val=""/>
      <w:lvlJc w:val="left"/>
      <w:pPr>
        <w:ind w:left="3655" w:hanging="360"/>
      </w:pPr>
      <w:rPr>
        <w:rFonts w:ascii="Symbol" w:hAnsi="Symbol"/>
      </w:rPr>
    </w:lvl>
    <w:lvl w:ilvl="4" w:tplc="91004290">
      <w:start w:val="1"/>
      <w:numFmt w:val="bullet"/>
      <w:lvlText w:val="o"/>
      <w:lvlJc w:val="left"/>
      <w:pPr>
        <w:ind w:left="4375" w:hanging="360"/>
      </w:pPr>
      <w:rPr>
        <w:rFonts w:ascii="Courier New" w:hAnsi="Courier New"/>
      </w:rPr>
    </w:lvl>
    <w:lvl w:ilvl="5" w:tplc="FFEA5A4E">
      <w:start w:val="1"/>
      <w:numFmt w:val="bullet"/>
      <w:lvlText w:val=""/>
      <w:lvlJc w:val="left"/>
      <w:pPr>
        <w:ind w:left="5095" w:hanging="360"/>
      </w:pPr>
      <w:rPr>
        <w:rFonts w:ascii="Wingdings" w:hAnsi="Wingdings"/>
      </w:rPr>
    </w:lvl>
    <w:lvl w:ilvl="6" w:tplc="F15030EA">
      <w:start w:val="1"/>
      <w:numFmt w:val="bullet"/>
      <w:lvlText w:val=""/>
      <w:lvlJc w:val="left"/>
      <w:pPr>
        <w:ind w:left="5815" w:hanging="360"/>
      </w:pPr>
      <w:rPr>
        <w:rFonts w:ascii="Symbol" w:hAnsi="Symbol"/>
      </w:rPr>
    </w:lvl>
    <w:lvl w:ilvl="7" w:tplc="0F9E8AE4">
      <w:start w:val="1"/>
      <w:numFmt w:val="bullet"/>
      <w:lvlText w:val="o"/>
      <w:lvlJc w:val="left"/>
      <w:pPr>
        <w:ind w:left="6535" w:hanging="360"/>
      </w:pPr>
      <w:rPr>
        <w:rFonts w:ascii="Courier New" w:hAnsi="Courier New"/>
      </w:rPr>
    </w:lvl>
    <w:lvl w:ilvl="8" w:tplc="D9DEB038">
      <w:start w:val="1"/>
      <w:numFmt w:val="bullet"/>
      <w:lvlText w:val=""/>
      <w:lvlJc w:val="left"/>
      <w:pPr>
        <w:ind w:left="7255" w:hanging="360"/>
      </w:pPr>
      <w:rPr>
        <w:rFonts w:ascii="Wingdings" w:hAnsi="Wingdings"/>
      </w:rPr>
    </w:lvl>
  </w:abstractNum>
  <w:abstractNum w:abstractNumId="11">
    <w:nsid w:val="3C026842"/>
    <w:multiLevelType w:val="hybridMultilevel"/>
    <w:tmpl w:val="D15AE124"/>
    <w:lvl w:ilvl="0" w:tplc="CEA4EA54">
      <w:start w:val="1"/>
      <w:numFmt w:val="decimal"/>
      <w:lvlText w:val="%1)"/>
      <w:lvlJc w:val="left"/>
      <w:pPr>
        <w:ind w:left="720" w:hanging="360"/>
      </w:pPr>
    </w:lvl>
    <w:lvl w:ilvl="1" w:tplc="44E0CD5A">
      <w:start w:val="1"/>
      <w:numFmt w:val="lowerLetter"/>
      <w:lvlText w:val="%2."/>
      <w:lvlJc w:val="left"/>
      <w:pPr>
        <w:ind w:left="1440" w:hanging="360"/>
      </w:pPr>
    </w:lvl>
    <w:lvl w:ilvl="2" w:tplc="78EEC130">
      <w:start w:val="1"/>
      <w:numFmt w:val="lowerRoman"/>
      <w:lvlText w:val="%3."/>
      <w:lvlJc w:val="right"/>
      <w:pPr>
        <w:ind w:left="2160" w:hanging="180"/>
      </w:pPr>
    </w:lvl>
    <w:lvl w:ilvl="3" w:tplc="EC46F028">
      <w:start w:val="1"/>
      <w:numFmt w:val="decimal"/>
      <w:lvlText w:val="%4."/>
      <w:lvlJc w:val="left"/>
      <w:pPr>
        <w:ind w:left="2880" w:hanging="360"/>
      </w:pPr>
    </w:lvl>
    <w:lvl w:ilvl="4" w:tplc="F0E65DD6">
      <w:start w:val="1"/>
      <w:numFmt w:val="lowerLetter"/>
      <w:lvlText w:val="%5."/>
      <w:lvlJc w:val="left"/>
      <w:pPr>
        <w:ind w:left="3600" w:hanging="360"/>
      </w:pPr>
    </w:lvl>
    <w:lvl w:ilvl="5" w:tplc="474A6368">
      <w:start w:val="1"/>
      <w:numFmt w:val="lowerRoman"/>
      <w:lvlText w:val="%6."/>
      <w:lvlJc w:val="right"/>
      <w:pPr>
        <w:ind w:left="4320" w:hanging="180"/>
      </w:pPr>
    </w:lvl>
    <w:lvl w:ilvl="6" w:tplc="0C22C3DC">
      <w:start w:val="1"/>
      <w:numFmt w:val="decimal"/>
      <w:lvlText w:val="%7."/>
      <w:lvlJc w:val="left"/>
      <w:pPr>
        <w:ind w:left="5040" w:hanging="360"/>
      </w:pPr>
    </w:lvl>
    <w:lvl w:ilvl="7" w:tplc="6D4A4278">
      <w:start w:val="1"/>
      <w:numFmt w:val="lowerLetter"/>
      <w:lvlText w:val="%8."/>
      <w:lvlJc w:val="left"/>
      <w:pPr>
        <w:ind w:left="5760" w:hanging="360"/>
      </w:pPr>
    </w:lvl>
    <w:lvl w:ilvl="8" w:tplc="4A4A8C58">
      <w:start w:val="1"/>
      <w:numFmt w:val="lowerRoman"/>
      <w:lvlText w:val="%9."/>
      <w:lvlJc w:val="right"/>
      <w:pPr>
        <w:ind w:left="6480" w:hanging="180"/>
      </w:pPr>
    </w:lvl>
  </w:abstractNum>
  <w:abstractNum w:abstractNumId="12">
    <w:nsid w:val="431118C9"/>
    <w:multiLevelType w:val="hybridMultilevel"/>
    <w:tmpl w:val="24CAAB96"/>
    <w:lvl w:ilvl="0" w:tplc="2F0EB384">
      <w:start w:val="1"/>
      <w:numFmt w:val="decimal"/>
      <w:lvlText w:val="%1)"/>
      <w:lvlJc w:val="left"/>
      <w:pPr>
        <w:ind w:left="1429" w:hanging="360"/>
      </w:pPr>
    </w:lvl>
    <w:lvl w:ilvl="1" w:tplc="75F00B48">
      <w:start w:val="1"/>
      <w:numFmt w:val="lowerLetter"/>
      <w:lvlText w:val="%2."/>
      <w:lvlJc w:val="left"/>
      <w:pPr>
        <w:ind w:left="2149" w:hanging="360"/>
      </w:pPr>
    </w:lvl>
    <w:lvl w:ilvl="2" w:tplc="4B2C50D0">
      <w:start w:val="1"/>
      <w:numFmt w:val="lowerRoman"/>
      <w:lvlText w:val="%3."/>
      <w:lvlJc w:val="right"/>
      <w:pPr>
        <w:ind w:left="2869" w:hanging="180"/>
      </w:pPr>
    </w:lvl>
    <w:lvl w:ilvl="3" w:tplc="A8BA6824">
      <w:start w:val="1"/>
      <w:numFmt w:val="decimal"/>
      <w:lvlText w:val="%4."/>
      <w:lvlJc w:val="left"/>
      <w:pPr>
        <w:ind w:left="3589" w:hanging="360"/>
      </w:pPr>
    </w:lvl>
    <w:lvl w:ilvl="4" w:tplc="AFB64536">
      <w:start w:val="1"/>
      <w:numFmt w:val="lowerLetter"/>
      <w:lvlText w:val="%5."/>
      <w:lvlJc w:val="left"/>
      <w:pPr>
        <w:ind w:left="4309" w:hanging="360"/>
      </w:pPr>
    </w:lvl>
    <w:lvl w:ilvl="5" w:tplc="B8B69FC2">
      <w:start w:val="1"/>
      <w:numFmt w:val="lowerRoman"/>
      <w:lvlText w:val="%6."/>
      <w:lvlJc w:val="right"/>
      <w:pPr>
        <w:ind w:left="5029" w:hanging="180"/>
      </w:pPr>
    </w:lvl>
    <w:lvl w:ilvl="6" w:tplc="825EC2FE">
      <w:start w:val="1"/>
      <w:numFmt w:val="decimal"/>
      <w:lvlText w:val="%7."/>
      <w:lvlJc w:val="left"/>
      <w:pPr>
        <w:ind w:left="5749" w:hanging="360"/>
      </w:pPr>
    </w:lvl>
    <w:lvl w:ilvl="7" w:tplc="3C1671DE">
      <w:start w:val="1"/>
      <w:numFmt w:val="lowerLetter"/>
      <w:lvlText w:val="%8."/>
      <w:lvlJc w:val="left"/>
      <w:pPr>
        <w:ind w:left="6469" w:hanging="360"/>
      </w:pPr>
    </w:lvl>
    <w:lvl w:ilvl="8" w:tplc="B1BAC928">
      <w:start w:val="1"/>
      <w:numFmt w:val="lowerRoman"/>
      <w:lvlText w:val="%9."/>
      <w:lvlJc w:val="right"/>
      <w:pPr>
        <w:ind w:left="7189" w:hanging="180"/>
      </w:pPr>
    </w:lvl>
  </w:abstractNum>
  <w:abstractNum w:abstractNumId="13">
    <w:nsid w:val="474B59AA"/>
    <w:multiLevelType w:val="hybridMultilevel"/>
    <w:tmpl w:val="22D23C36"/>
    <w:lvl w:ilvl="0" w:tplc="71F4FBDE">
      <w:start w:val="12"/>
      <w:numFmt w:val="decimal"/>
      <w:lvlText w:val="%1."/>
      <w:lvlJc w:val="left"/>
      <w:pPr>
        <w:ind w:left="8030" w:hanging="375"/>
      </w:pPr>
      <w:rPr>
        <w:rFonts w:ascii="Times New Roman" w:hAnsi="Times New Roman"/>
        <w:color w:val="000000"/>
      </w:rPr>
    </w:lvl>
    <w:lvl w:ilvl="1" w:tplc="04190011">
      <w:start w:val="1"/>
      <w:numFmt w:val="decimal"/>
      <w:lvlText w:val="%2)"/>
      <w:lvlJc w:val="left"/>
      <w:pPr>
        <w:ind w:left="2148" w:hanging="360"/>
      </w:pPr>
    </w:lvl>
    <w:lvl w:ilvl="2" w:tplc="F1B2D082">
      <w:start w:val="1"/>
      <w:numFmt w:val="lowerRoman"/>
      <w:lvlText w:val="%3."/>
      <w:lvlJc w:val="right"/>
      <w:pPr>
        <w:ind w:left="2868" w:hanging="180"/>
      </w:pPr>
    </w:lvl>
    <w:lvl w:ilvl="3" w:tplc="A7C82AF4">
      <w:start w:val="1"/>
      <w:numFmt w:val="decimal"/>
      <w:lvlText w:val="%4."/>
      <w:lvlJc w:val="left"/>
      <w:pPr>
        <w:ind w:left="3588" w:hanging="360"/>
      </w:pPr>
    </w:lvl>
    <w:lvl w:ilvl="4" w:tplc="2258F15C">
      <w:start w:val="1"/>
      <w:numFmt w:val="lowerLetter"/>
      <w:lvlText w:val="%5."/>
      <w:lvlJc w:val="left"/>
      <w:pPr>
        <w:ind w:left="4308" w:hanging="360"/>
      </w:pPr>
    </w:lvl>
    <w:lvl w:ilvl="5" w:tplc="F940B476">
      <w:start w:val="1"/>
      <w:numFmt w:val="lowerRoman"/>
      <w:lvlText w:val="%6."/>
      <w:lvlJc w:val="right"/>
      <w:pPr>
        <w:ind w:left="5028" w:hanging="180"/>
      </w:pPr>
    </w:lvl>
    <w:lvl w:ilvl="6" w:tplc="9ED6FDEC">
      <w:start w:val="1"/>
      <w:numFmt w:val="decimal"/>
      <w:lvlText w:val="%7."/>
      <w:lvlJc w:val="left"/>
      <w:pPr>
        <w:ind w:left="5748" w:hanging="360"/>
      </w:pPr>
    </w:lvl>
    <w:lvl w:ilvl="7" w:tplc="D4D0DD16">
      <w:start w:val="1"/>
      <w:numFmt w:val="lowerLetter"/>
      <w:lvlText w:val="%8."/>
      <w:lvlJc w:val="left"/>
      <w:pPr>
        <w:ind w:left="6468" w:hanging="360"/>
      </w:pPr>
    </w:lvl>
    <w:lvl w:ilvl="8" w:tplc="174E5B10">
      <w:start w:val="1"/>
      <w:numFmt w:val="lowerRoman"/>
      <w:lvlText w:val="%9."/>
      <w:lvlJc w:val="right"/>
      <w:pPr>
        <w:ind w:left="7188" w:hanging="180"/>
      </w:pPr>
    </w:lvl>
  </w:abstractNum>
  <w:abstractNum w:abstractNumId="14">
    <w:nsid w:val="47AB3CDE"/>
    <w:multiLevelType w:val="hybridMultilevel"/>
    <w:tmpl w:val="946C613C"/>
    <w:lvl w:ilvl="0" w:tplc="9F62DE10">
      <w:start w:val="1"/>
      <w:numFmt w:val="bullet"/>
      <w:lvlText w:val=""/>
      <w:lvlJc w:val="left"/>
      <w:pPr>
        <w:ind w:left="1429" w:hanging="360"/>
      </w:pPr>
      <w:rPr>
        <w:rFonts w:ascii="Symbol" w:hAnsi="Symbol"/>
        <w:color w:val="000000"/>
      </w:rPr>
    </w:lvl>
    <w:lvl w:ilvl="1" w:tplc="B43E2736">
      <w:start w:val="1"/>
      <w:numFmt w:val="bullet"/>
      <w:lvlText w:val="o"/>
      <w:lvlJc w:val="left"/>
      <w:pPr>
        <w:ind w:left="2149" w:hanging="360"/>
      </w:pPr>
      <w:rPr>
        <w:rFonts w:ascii="Courier New" w:hAnsi="Courier New"/>
      </w:rPr>
    </w:lvl>
    <w:lvl w:ilvl="2" w:tplc="976221BE">
      <w:start w:val="1"/>
      <w:numFmt w:val="bullet"/>
      <w:lvlText w:val=""/>
      <w:lvlJc w:val="left"/>
      <w:pPr>
        <w:ind w:left="2869" w:hanging="360"/>
      </w:pPr>
      <w:rPr>
        <w:rFonts w:ascii="Wingdings" w:hAnsi="Wingdings"/>
      </w:rPr>
    </w:lvl>
    <w:lvl w:ilvl="3" w:tplc="D444ADB2">
      <w:start w:val="1"/>
      <w:numFmt w:val="bullet"/>
      <w:lvlText w:val=""/>
      <w:lvlJc w:val="left"/>
      <w:pPr>
        <w:ind w:left="3589" w:hanging="360"/>
      </w:pPr>
      <w:rPr>
        <w:rFonts w:ascii="Symbol" w:hAnsi="Symbol"/>
      </w:rPr>
    </w:lvl>
    <w:lvl w:ilvl="4" w:tplc="20F6F5C8">
      <w:start w:val="1"/>
      <w:numFmt w:val="bullet"/>
      <w:lvlText w:val="o"/>
      <w:lvlJc w:val="left"/>
      <w:pPr>
        <w:ind w:left="4309" w:hanging="360"/>
      </w:pPr>
      <w:rPr>
        <w:rFonts w:ascii="Courier New" w:hAnsi="Courier New"/>
      </w:rPr>
    </w:lvl>
    <w:lvl w:ilvl="5" w:tplc="9D5C60AC">
      <w:start w:val="1"/>
      <w:numFmt w:val="bullet"/>
      <w:lvlText w:val=""/>
      <w:lvlJc w:val="left"/>
      <w:pPr>
        <w:ind w:left="5029" w:hanging="360"/>
      </w:pPr>
      <w:rPr>
        <w:rFonts w:ascii="Wingdings" w:hAnsi="Wingdings"/>
      </w:rPr>
    </w:lvl>
    <w:lvl w:ilvl="6" w:tplc="043826B2">
      <w:start w:val="1"/>
      <w:numFmt w:val="bullet"/>
      <w:lvlText w:val=""/>
      <w:lvlJc w:val="left"/>
      <w:pPr>
        <w:ind w:left="5749" w:hanging="360"/>
      </w:pPr>
      <w:rPr>
        <w:rFonts w:ascii="Symbol" w:hAnsi="Symbol"/>
      </w:rPr>
    </w:lvl>
    <w:lvl w:ilvl="7" w:tplc="E7D8FCF2">
      <w:start w:val="1"/>
      <w:numFmt w:val="bullet"/>
      <w:lvlText w:val="o"/>
      <w:lvlJc w:val="left"/>
      <w:pPr>
        <w:ind w:left="6469" w:hanging="360"/>
      </w:pPr>
      <w:rPr>
        <w:rFonts w:ascii="Courier New" w:hAnsi="Courier New"/>
      </w:rPr>
    </w:lvl>
    <w:lvl w:ilvl="8" w:tplc="51FCC70C">
      <w:start w:val="1"/>
      <w:numFmt w:val="bullet"/>
      <w:lvlText w:val=""/>
      <w:lvlJc w:val="left"/>
      <w:pPr>
        <w:ind w:left="7189" w:hanging="360"/>
      </w:pPr>
      <w:rPr>
        <w:rFonts w:ascii="Wingdings" w:hAnsi="Wingdings"/>
      </w:rPr>
    </w:lvl>
  </w:abstractNum>
  <w:abstractNum w:abstractNumId="15">
    <w:nsid w:val="4AB12DBF"/>
    <w:multiLevelType w:val="hybridMultilevel"/>
    <w:tmpl w:val="647EAEF6"/>
    <w:lvl w:ilvl="0" w:tplc="A3E29E36">
      <w:start w:val="1"/>
      <w:numFmt w:val="upperRoman"/>
      <w:lvlText w:val="%1."/>
      <w:lvlJc w:val="left"/>
      <w:pPr>
        <w:ind w:left="1429" w:hanging="720"/>
      </w:pPr>
    </w:lvl>
    <w:lvl w:ilvl="1" w:tplc="2AC2B95A">
      <w:start w:val="1"/>
      <w:numFmt w:val="lowerLetter"/>
      <w:lvlText w:val="%2."/>
      <w:lvlJc w:val="left"/>
      <w:pPr>
        <w:ind w:left="1789" w:hanging="360"/>
      </w:pPr>
    </w:lvl>
    <w:lvl w:ilvl="2" w:tplc="39E2E49C">
      <w:start w:val="1"/>
      <w:numFmt w:val="lowerRoman"/>
      <w:lvlText w:val="%3."/>
      <w:lvlJc w:val="right"/>
      <w:pPr>
        <w:ind w:left="2509" w:hanging="180"/>
      </w:pPr>
    </w:lvl>
    <w:lvl w:ilvl="3" w:tplc="C7DCF3EE">
      <w:start w:val="1"/>
      <w:numFmt w:val="decimal"/>
      <w:lvlText w:val="%4."/>
      <w:lvlJc w:val="left"/>
      <w:pPr>
        <w:ind w:left="3229" w:hanging="360"/>
      </w:pPr>
    </w:lvl>
    <w:lvl w:ilvl="4" w:tplc="A362670C">
      <w:start w:val="1"/>
      <w:numFmt w:val="lowerLetter"/>
      <w:lvlText w:val="%5."/>
      <w:lvlJc w:val="left"/>
      <w:pPr>
        <w:ind w:left="3949" w:hanging="360"/>
      </w:pPr>
    </w:lvl>
    <w:lvl w:ilvl="5" w:tplc="A83EBFC8">
      <w:start w:val="1"/>
      <w:numFmt w:val="lowerRoman"/>
      <w:lvlText w:val="%6."/>
      <w:lvlJc w:val="right"/>
      <w:pPr>
        <w:ind w:left="4669" w:hanging="180"/>
      </w:pPr>
    </w:lvl>
    <w:lvl w:ilvl="6" w:tplc="0D2458CE">
      <w:start w:val="1"/>
      <w:numFmt w:val="decimal"/>
      <w:lvlText w:val="%7."/>
      <w:lvlJc w:val="left"/>
      <w:pPr>
        <w:ind w:left="5389" w:hanging="360"/>
      </w:pPr>
    </w:lvl>
    <w:lvl w:ilvl="7" w:tplc="6C0A4C94">
      <w:start w:val="1"/>
      <w:numFmt w:val="lowerLetter"/>
      <w:lvlText w:val="%8."/>
      <w:lvlJc w:val="left"/>
      <w:pPr>
        <w:ind w:left="6109" w:hanging="360"/>
      </w:pPr>
    </w:lvl>
    <w:lvl w:ilvl="8" w:tplc="58565DFE">
      <w:start w:val="1"/>
      <w:numFmt w:val="lowerRoman"/>
      <w:lvlText w:val="%9."/>
      <w:lvlJc w:val="right"/>
      <w:pPr>
        <w:ind w:left="6829" w:hanging="180"/>
      </w:pPr>
    </w:lvl>
  </w:abstractNum>
  <w:abstractNum w:abstractNumId="16">
    <w:nsid w:val="4EED27ED"/>
    <w:multiLevelType w:val="hybridMultilevel"/>
    <w:tmpl w:val="DABABFC0"/>
    <w:lvl w:ilvl="0" w:tplc="CD3AB330">
      <w:start w:val="4"/>
      <w:numFmt w:val="decimal"/>
      <w:lvlText w:val="%1."/>
      <w:lvlJc w:val="left"/>
      <w:pPr>
        <w:ind w:left="1428" w:hanging="360"/>
      </w:pPr>
    </w:lvl>
    <w:lvl w:ilvl="1" w:tplc="B2503FE4">
      <w:start w:val="1"/>
      <w:numFmt w:val="decimal"/>
      <w:lvlText w:val="%2)"/>
      <w:lvlJc w:val="left"/>
      <w:pPr>
        <w:ind w:left="2163" w:hanging="375"/>
      </w:pPr>
    </w:lvl>
    <w:lvl w:ilvl="2" w:tplc="9AD08408">
      <w:start w:val="1"/>
      <w:numFmt w:val="lowerRoman"/>
      <w:lvlText w:val="%3."/>
      <w:lvlJc w:val="right"/>
      <w:pPr>
        <w:ind w:left="2868" w:hanging="180"/>
      </w:pPr>
    </w:lvl>
    <w:lvl w:ilvl="3" w:tplc="BB6EEBFC">
      <w:start w:val="1"/>
      <w:numFmt w:val="decimal"/>
      <w:lvlText w:val="%4."/>
      <w:lvlJc w:val="left"/>
      <w:pPr>
        <w:ind w:left="3588" w:hanging="360"/>
      </w:pPr>
    </w:lvl>
    <w:lvl w:ilvl="4" w:tplc="E294D17A">
      <w:start w:val="1"/>
      <w:numFmt w:val="lowerLetter"/>
      <w:lvlText w:val="%5."/>
      <w:lvlJc w:val="left"/>
      <w:pPr>
        <w:ind w:left="4308" w:hanging="360"/>
      </w:pPr>
    </w:lvl>
    <w:lvl w:ilvl="5" w:tplc="CDFE22A2">
      <w:start w:val="1"/>
      <w:numFmt w:val="lowerRoman"/>
      <w:lvlText w:val="%6."/>
      <w:lvlJc w:val="right"/>
      <w:pPr>
        <w:ind w:left="5028" w:hanging="180"/>
      </w:pPr>
    </w:lvl>
    <w:lvl w:ilvl="6" w:tplc="FD1499DA">
      <w:start w:val="1"/>
      <w:numFmt w:val="decimal"/>
      <w:lvlText w:val="%7."/>
      <w:lvlJc w:val="left"/>
      <w:pPr>
        <w:ind w:left="5748" w:hanging="360"/>
      </w:pPr>
    </w:lvl>
    <w:lvl w:ilvl="7" w:tplc="AE20B64C">
      <w:start w:val="1"/>
      <w:numFmt w:val="lowerLetter"/>
      <w:lvlText w:val="%8."/>
      <w:lvlJc w:val="left"/>
      <w:pPr>
        <w:ind w:left="6468" w:hanging="360"/>
      </w:pPr>
    </w:lvl>
    <w:lvl w:ilvl="8" w:tplc="1BACFC9A">
      <w:start w:val="1"/>
      <w:numFmt w:val="lowerRoman"/>
      <w:lvlText w:val="%9."/>
      <w:lvlJc w:val="right"/>
      <w:pPr>
        <w:ind w:left="7188" w:hanging="180"/>
      </w:pPr>
    </w:lvl>
  </w:abstractNum>
  <w:abstractNum w:abstractNumId="17">
    <w:nsid w:val="50284294"/>
    <w:multiLevelType w:val="hybridMultilevel"/>
    <w:tmpl w:val="C86A012A"/>
    <w:lvl w:ilvl="0" w:tplc="1FC64130">
      <w:start w:val="1"/>
      <w:numFmt w:val="decimal"/>
      <w:lvlText w:val="%1)"/>
      <w:lvlJc w:val="left"/>
      <w:pPr>
        <w:ind w:left="1429" w:hanging="360"/>
      </w:pPr>
    </w:lvl>
    <w:lvl w:ilvl="1" w:tplc="28A6B04E">
      <w:start w:val="1"/>
      <w:numFmt w:val="lowerLetter"/>
      <w:lvlText w:val="%2."/>
      <w:lvlJc w:val="left"/>
      <w:pPr>
        <w:ind w:left="2149" w:hanging="360"/>
      </w:pPr>
    </w:lvl>
    <w:lvl w:ilvl="2" w:tplc="2108822A">
      <w:start w:val="1"/>
      <w:numFmt w:val="lowerRoman"/>
      <w:lvlText w:val="%3."/>
      <w:lvlJc w:val="right"/>
      <w:pPr>
        <w:ind w:left="2869" w:hanging="180"/>
      </w:pPr>
    </w:lvl>
    <w:lvl w:ilvl="3" w:tplc="F4086B0C">
      <w:start w:val="1"/>
      <w:numFmt w:val="decimal"/>
      <w:lvlText w:val="%4."/>
      <w:lvlJc w:val="left"/>
      <w:pPr>
        <w:ind w:left="3589" w:hanging="360"/>
      </w:pPr>
    </w:lvl>
    <w:lvl w:ilvl="4" w:tplc="11961ED0">
      <w:start w:val="1"/>
      <w:numFmt w:val="lowerLetter"/>
      <w:lvlText w:val="%5."/>
      <w:lvlJc w:val="left"/>
      <w:pPr>
        <w:ind w:left="4309" w:hanging="360"/>
      </w:pPr>
    </w:lvl>
    <w:lvl w:ilvl="5" w:tplc="957E7C3C">
      <w:start w:val="1"/>
      <w:numFmt w:val="lowerRoman"/>
      <w:lvlText w:val="%6."/>
      <w:lvlJc w:val="right"/>
      <w:pPr>
        <w:ind w:left="5029" w:hanging="180"/>
      </w:pPr>
    </w:lvl>
    <w:lvl w:ilvl="6" w:tplc="B19ADBF6">
      <w:start w:val="1"/>
      <w:numFmt w:val="decimal"/>
      <w:lvlText w:val="%7."/>
      <w:lvlJc w:val="left"/>
      <w:pPr>
        <w:ind w:left="5749" w:hanging="360"/>
      </w:pPr>
    </w:lvl>
    <w:lvl w:ilvl="7" w:tplc="0FEC1BA0">
      <w:start w:val="1"/>
      <w:numFmt w:val="lowerLetter"/>
      <w:lvlText w:val="%8."/>
      <w:lvlJc w:val="left"/>
      <w:pPr>
        <w:ind w:left="6469" w:hanging="360"/>
      </w:pPr>
    </w:lvl>
    <w:lvl w:ilvl="8" w:tplc="0EA8840A">
      <w:start w:val="1"/>
      <w:numFmt w:val="lowerRoman"/>
      <w:lvlText w:val="%9."/>
      <w:lvlJc w:val="right"/>
      <w:pPr>
        <w:ind w:left="7189" w:hanging="180"/>
      </w:pPr>
    </w:lvl>
  </w:abstractNum>
  <w:abstractNum w:abstractNumId="18">
    <w:nsid w:val="53EC50F5"/>
    <w:multiLevelType w:val="hybridMultilevel"/>
    <w:tmpl w:val="F5847914"/>
    <w:lvl w:ilvl="0" w:tplc="71F4FBDE">
      <w:start w:val="12"/>
      <w:numFmt w:val="decimal"/>
      <w:lvlText w:val="%1."/>
      <w:lvlJc w:val="left"/>
      <w:pPr>
        <w:ind w:left="8030" w:hanging="375"/>
      </w:pPr>
      <w:rPr>
        <w:rFonts w:ascii="Times New Roman" w:hAnsi="Times New Roman"/>
        <w:color w:val="000000"/>
      </w:rPr>
    </w:lvl>
    <w:lvl w:ilvl="1" w:tplc="21AC25F0">
      <w:start w:val="1"/>
      <w:numFmt w:val="lowerLetter"/>
      <w:lvlText w:val="%2."/>
      <w:lvlJc w:val="left"/>
      <w:pPr>
        <w:ind w:left="2148" w:hanging="360"/>
      </w:pPr>
    </w:lvl>
    <w:lvl w:ilvl="2" w:tplc="F1B2D082">
      <w:start w:val="1"/>
      <w:numFmt w:val="lowerRoman"/>
      <w:lvlText w:val="%3."/>
      <w:lvlJc w:val="right"/>
      <w:pPr>
        <w:ind w:left="2868" w:hanging="180"/>
      </w:pPr>
    </w:lvl>
    <w:lvl w:ilvl="3" w:tplc="A7C82AF4">
      <w:start w:val="1"/>
      <w:numFmt w:val="decimal"/>
      <w:lvlText w:val="%4."/>
      <w:lvlJc w:val="left"/>
      <w:pPr>
        <w:ind w:left="3588" w:hanging="360"/>
      </w:pPr>
    </w:lvl>
    <w:lvl w:ilvl="4" w:tplc="2258F15C">
      <w:start w:val="1"/>
      <w:numFmt w:val="lowerLetter"/>
      <w:lvlText w:val="%5."/>
      <w:lvlJc w:val="left"/>
      <w:pPr>
        <w:ind w:left="4308" w:hanging="360"/>
      </w:pPr>
    </w:lvl>
    <w:lvl w:ilvl="5" w:tplc="F940B476">
      <w:start w:val="1"/>
      <w:numFmt w:val="lowerRoman"/>
      <w:lvlText w:val="%6."/>
      <w:lvlJc w:val="right"/>
      <w:pPr>
        <w:ind w:left="5028" w:hanging="180"/>
      </w:pPr>
    </w:lvl>
    <w:lvl w:ilvl="6" w:tplc="9ED6FDEC">
      <w:start w:val="1"/>
      <w:numFmt w:val="decimal"/>
      <w:lvlText w:val="%7."/>
      <w:lvlJc w:val="left"/>
      <w:pPr>
        <w:ind w:left="5748" w:hanging="360"/>
      </w:pPr>
    </w:lvl>
    <w:lvl w:ilvl="7" w:tplc="D4D0DD16">
      <w:start w:val="1"/>
      <w:numFmt w:val="lowerLetter"/>
      <w:lvlText w:val="%8."/>
      <w:lvlJc w:val="left"/>
      <w:pPr>
        <w:ind w:left="6468" w:hanging="360"/>
      </w:pPr>
    </w:lvl>
    <w:lvl w:ilvl="8" w:tplc="174E5B10">
      <w:start w:val="1"/>
      <w:numFmt w:val="lowerRoman"/>
      <w:lvlText w:val="%9."/>
      <w:lvlJc w:val="right"/>
      <w:pPr>
        <w:ind w:left="7188" w:hanging="180"/>
      </w:pPr>
    </w:lvl>
  </w:abstractNum>
  <w:abstractNum w:abstractNumId="19">
    <w:nsid w:val="57BB5789"/>
    <w:multiLevelType w:val="hybridMultilevel"/>
    <w:tmpl w:val="C7522B90"/>
    <w:lvl w:ilvl="0" w:tplc="B3F09B7E">
      <w:start w:val="1"/>
      <w:numFmt w:val="decimal"/>
      <w:lvlText w:val="%1)"/>
      <w:lvlJc w:val="left"/>
      <w:pPr>
        <w:ind w:left="720" w:hanging="360"/>
      </w:pPr>
    </w:lvl>
    <w:lvl w:ilvl="1" w:tplc="B5447A5E">
      <w:start w:val="1"/>
      <w:numFmt w:val="lowerLetter"/>
      <w:lvlText w:val="%2."/>
      <w:lvlJc w:val="left"/>
      <w:pPr>
        <w:ind w:left="1440" w:hanging="360"/>
      </w:pPr>
    </w:lvl>
    <w:lvl w:ilvl="2" w:tplc="E0E08146">
      <w:start w:val="1"/>
      <w:numFmt w:val="lowerRoman"/>
      <w:lvlText w:val="%3."/>
      <w:lvlJc w:val="right"/>
      <w:pPr>
        <w:ind w:left="2160" w:hanging="180"/>
      </w:pPr>
    </w:lvl>
    <w:lvl w:ilvl="3" w:tplc="CE427712">
      <w:start w:val="1"/>
      <w:numFmt w:val="decimal"/>
      <w:lvlText w:val="%4."/>
      <w:lvlJc w:val="left"/>
      <w:pPr>
        <w:ind w:left="2880" w:hanging="360"/>
      </w:pPr>
    </w:lvl>
    <w:lvl w:ilvl="4" w:tplc="49024EBA">
      <w:start w:val="1"/>
      <w:numFmt w:val="lowerLetter"/>
      <w:lvlText w:val="%5."/>
      <w:lvlJc w:val="left"/>
      <w:pPr>
        <w:ind w:left="3600" w:hanging="360"/>
      </w:pPr>
    </w:lvl>
    <w:lvl w:ilvl="5" w:tplc="852A1F9A">
      <w:start w:val="1"/>
      <w:numFmt w:val="lowerRoman"/>
      <w:lvlText w:val="%6."/>
      <w:lvlJc w:val="right"/>
      <w:pPr>
        <w:ind w:left="4320" w:hanging="180"/>
      </w:pPr>
    </w:lvl>
    <w:lvl w:ilvl="6" w:tplc="AFC22B76">
      <w:start w:val="1"/>
      <w:numFmt w:val="decimal"/>
      <w:lvlText w:val="%7."/>
      <w:lvlJc w:val="left"/>
      <w:pPr>
        <w:ind w:left="5040" w:hanging="360"/>
      </w:pPr>
    </w:lvl>
    <w:lvl w:ilvl="7" w:tplc="A7EA5BC0">
      <w:start w:val="1"/>
      <w:numFmt w:val="lowerLetter"/>
      <w:lvlText w:val="%8."/>
      <w:lvlJc w:val="left"/>
      <w:pPr>
        <w:ind w:left="5760" w:hanging="360"/>
      </w:pPr>
    </w:lvl>
    <w:lvl w:ilvl="8" w:tplc="52586760">
      <w:start w:val="1"/>
      <w:numFmt w:val="lowerRoman"/>
      <w:lvlText w:val="%9."/>
      <w:lvlJc w:val="right"/>
      <w:pPr>
        <w:ind w:left="6480" w:hanging="180"/>
      </w:pPr>
    </w:lvl>
  </w:abstractNum>
  <w:abstractNum w:abstractNumId="20">
    <w:nsid w:val="5FCD07DD"/>
    <w:multiLevelType w:val="hybridMultilevel"/>
    <w:tmpl w:val="E1AACB22"/>
    <w:lvl w:ilvl="0" w:tplc="8E18AD88">
      <w:start w:val="29"/>
      <w:numFmt w:val="decimal"/>
      <w:lvlText w:val="%1."/>
      <w:lvlJc w:val="left"/>
      <w:pPr>
        <w:ind w:left="1227" w:hanging="375"/>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1">
    <w:nsid w:val="648D495A"/>
    <w:multiLevelType w:val="hybridMultilevel"/>
    <w:tmpl w:val="B15816A8"/>
    <w:lvl w:ilvl="0" w:tplc="9158443E">
      <w:start w:val="1"/>
      <w:numFmt w:val="decimal"/>
      <w:lvlText w:val="%1)"/>
      <w:lvlJc w:val="left"/>
      <w:pPr>
        <w:ind w:left="720" w:hanging="360"/>
      </w:pPr>
    </w:lvl>
    <w:lvl w:ilvl="1" w:tplc="78DE4F36">
      <w:start w:val="1"/>
      <w:numFmt w:val="lowerLetter"/>
      <w:lvlText w:val="%2."/>
      <w:lvlJc w:val="left"/>
      <w:pPr>
        <w:ind w:left="1440" w:hanging="360"/>
      </w:pPr>
    </w:lvl>
    <w:lvl w:ilvl="2" w:tplc="4858ACAA">
      <w:start w:val="1"/>
      <w:numFmt w:val="lowerRoman"/>
      <w:lvlText w:val="%3."/>
      <w:lvlJc w:val="right"/>
      <w:pPr>
        <w:ind w:left="2160" w:hanging="180"/>
      </w:pPr>
    </w:lvl>
    <w:lvl w:ilvl="3" w:tplc="788AA3C2">
      <w:start w:val="1"/>
      <w:numFmt w:val="decimal"/>
      <w:lvlText w:val="%4."/>
      <w:lvlJc w:val="left"/>
      <w:pPr>
        <w:ind w:left="2880" w:hanging="360"/>
      </w:pPr>
    </w:lvl>
    <w:lvl w:ilvl="4" w:tplc="BF388360">
      <w:start w:val="1"/>
      <w:numFmt w:val="lowerLetter"/>
      <w:lvlText w:val="%5."/>
      <w:lvlJc w:val="left"/>
      <w:pPr>
        <w:ind w:left="3600" w:hanging="360"/>
      </w:pPr>
    </w:lvl>
    <w:lvl w:ilvl="5" w:tplc="87985744">
      <w:start w:val="1"/>
      <w:numFmt w:val="lowerRoman"/>
      <w:lvlText w:val="%6."/>
      <w:lvlJc w:val="right"/>
      <w:pPr>
        <w:ind w:left="4320" w:hanging="180"/>
      </w:pPr>
    </w:lvl>
    <w:lvl w:ilvl="6" w:tplc="52502312">
      <w:start w:val="1"/>
      <w:numFmt w:val="decimal"/>
      <w:lvlText w:val="%7."/>
      <w:lvlJc w:val="left"/>
      <w:pPr>
        <w:ind w:left="5040" w:hanging="360"/>
      </w:pPr>
    </w:lvl>
    <w:lvl w:ilvl="7" w:tplc="BCAA4CD8">
      <w:start w:val="1"/>
      <w:numFmt w:val="lowerLetter"/>
      <w:lvlText w:val="%8."/>
      <w:lvlJc w:val="left"/>
      <w:pPr>
        <w:ind w:left="5760" w:hanging="360"/>
      </w:pPr>
    </w:lvl>
    <w:lvl w:ilvl="8" w:tplc="54825C9A">
      <w:start w:val="1"/>
      <w:numFmt w:val="lowerRoman"/>
      <w:lvlText w:val="%9."/>
      <w:lvlJc w:val="right"/>
      <w:pPr>
        <w:ind w:left="6480" w:hanging="180"/>
      </w:pPr>
    </w:lvl>
  </w:abstractNum>
  <w:abstractNum w:abstractNumId="22">
    <w:nsid w:val="64ED3705"/>
    <w:multiLevelType w:val="hybridMultilevel"/>
    <w:tmpl w:val="A5FA1174"/>
    <w:lvl w:ilvl="0" w:tplc="46F0DADC">
      <w:start w:val="2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5844BEF"/>
    <w:multiLevelType w:val="hybridMultilevel"/>
    <w:tmpl w:val="2AD0C7FA"/>
    <w:lvl w:ilvl="0" w:tplc="71F4FBDE">
      <w:start w:val="12"/>
      <w:numFmt w:val="decimal"/>
      <w:lvlText w:val="%1."/>
      <w:lvlJc w:val="left"/>
      <w:pPr>
        <w:ind w:left="8030" w:hanging="375"/>
      </w:pPr>
      <w:rPr>
        <w:rFonts w:ascii="Times New Roman" w:hAnsi="Times New Roman"/>
        <w:color w:val="000000"/>
      </w:rPr>
    </w:lvl>
    <w:lvl w:ilvl="1" w:tplc="21AC25F0">
      <w:start w:val="1"/>
      <w:numFmt w:val="lowerLetter"/>
      <w:lvlText w:val="%2."/>
      <w:lvlJc w:val="left"/>
      <w:pPr>
        <w:ind w:left="2148" w:hanging="360"/>
      </w:pPr>
    </w:lvl>
    <w:lvl w:ilvl="2" w:tplc="F1B2D082">
      <w:start w:val="1"/>
      <w:numFmt w:val="lowerRoman"/>
      <w:lvlText w:val="%3."/>
      <w:lvlJc w:val="right"/>
      <w:pPr>
        <w:ind w:left="2868" w:hanging="180"/>
      </w:pPr>
    </w:lvl>
    <w:lvl w:ilvl="3" w:tplc="A7C82AF4">
      <w:start w:val="1"/>
      <w:numFmt w:val="decimal"/>
      <w:lvlText w:val="%4."/>
      <w:lvlJc w:val="left"/>
      <w:pPr>
        <w:ind w:left="3588" w:hanging="360"/>
      </w:pPr>
    </w:lvl>
    <w:lvl w:ilvl="4" w:tplc="2258F15C">
      <w:start w:val="1"/>
      <w:numFmt w:val="lowerLetter"/>
      <w:lvlText w:val="%5."/>
      <w:lvlJc w:val="left"/>
      <w:pPr>
        <w:ind w:left="4308" w:hanging="360"/>
      </w:pPr>
    </w:lvl>
    <w:lvl w:ilvl="5" w:tplc="F940B476">
      <w:start w:val="1"/>
      <w:numFmt w:val="lowerRoman"/>
      <w:lvlText w:val="%6."/>
      <w:lvlJc w:val="right"/>
      <w:pPr>
        <w:ind w:left="5028" w:hanging="180"/>
      </w:pPr>
    </w:lvl>
    <w:lvl w:ilvl="6" w:tplc="9ED6FDEC">
      <w:start w:val="1"/>
      <w:numFmt w:val="decimal"/>
      <w:lvlText w:val="%7."/>
      <w:lvlJc w:val="left"/>
      <w:pPr>
        <w:ind w:left="5748" w:hanging="360"/>
      </w:pPr>
    </w:lvl>
    <w:lvl w:ilvl="7" w:tplc="D4D0DD16">
      <w:start w:val="1"/>
      <w:numFmt w:val="lowerLetter"/>
      <w:lvlText w:val="%8."/>
      <w:lvlJc w:val="left"/>
      <w:pPr>
        <w:ind w:left="6468" w:hanging="360"/>
      </w:pPr>
    </w:lvl>
    <w:lvl w:ilvl="8" w:tplc="174E5B10">
      <w:start w:val="1"/>
      <w:numFmt w:val="lowerRoman"/>
      <w:lvlText w:val="%9."/>
      <w:lvlJc w:val="right"/>
      <w:pPr>
        <w:ind w:left="7188" w:hanging="180"/>
      </w:pPr>
    </w:lvl>
  </w:abstractNum>
  <w:abstractNum w:abstractNumId="24">
    <w:nsid w:val="691F0ECD"/>
    <w:multiLevelType w:val="multilevel"/>
    <w:tmpl w:val="FAAE9238"/>
    <w:lvl w:ilvl="0">
      <w:start w:val="1"/>
      <w:numFmt w:val="decimal"/>
      <w:lvlText w:val="%1)"/>
      <w:lvlJc w:val="left"/>
      <w:pPr>
        <w:tabs>
          <w:tab w:val="left" w:pos="720"/>
        </w:tabs>
        <w:ind w:left="720" w:hanging="360"/>
      </w:pPr>
      <w:rPr>
        <w:rFonts w:ascii="PT Astra Serif" w:hAnsi="PT Astra Serif"/>
      </w:rPr>
    </w:lvl>
    <w:lvl w:ilvl="1">
      <w:start w:val="1"/>
      <w:numFmt w:val="decimal"/>
      <w:lvlText w:val="%2)"/>
      <w:lvlJc w:val="left"/>
      <w:pPr>
        <w:tabs>
          <w:tab w:val="left" w:pos="1080"/>
        </w:tabs>
        <w:ind w:left="1080" w:hanging="360"/>
      </w:pPr>
      <w:rPr>
        <w:rFonts w:ascii="PT Astra Serif" w:hAnsi="PT Astra Serif"/>
      </w:rPr>
    </w:lvl>
    <w:lvl w:ilvl="2">
      <w:start w:val="1"/>
      <w:numFmt w:val="decimal"/>
      <w:lvlText w:val="%3)"/>
      <w:lvlJc w:val="left"/>
      <w:pPr>
        <w:tabs>
          <w:tab w:val="left" w:pos="1440"/>
        </w:tabs>
        <w:ind w:left="1440" w:hanging="360"/>
      </w:pPr>
      <w:rPr>
        <w:rFonts w:ascii="PT Astra Serif" w:hAnsi="PT Astra Serif"/>
      </w:rPr>
    </w:lvl>
    <w:lvl w:ilvl="3">
      <w:start w:val="1"/>
      <w:numFmt w:val="decimal"/>
      <w:lvlText w:val="%4)"/>
      <w:lvlJc w:val="left"/>
      <w:pPr>
        <w:tabs>
          <w:tab w:val="left" w:pos="1800"/>
        </w:tabs>
        <w:ind w:left="1800" w:hanging="360"/>
      </w:pPr>
      <w:rPr>
        <w:rFonts w:ascii="PT Astra Serif" w:hAnsi="PT Astra Serif"/>
      </w:rPr>
    </w:lvl>
    <w:lvl w:ilvl="4">
      <w:start w:val="1"/>
      <w:numFmt w:val="decimal"/>
      <w:lvlText w:val="%5)"/>
      <w:lvlJc w:val="left"/>
      <w:pPr>
        <w:tabs>
          <w:tab w:val="left" w:pos="2160"/>
        </w:tabs>
        <w:ind w:left="2160" w:hanging="360"/>
      </w:pPr>
      <w:rPr>
        <w:rFonts w:ascii="PT Astra Serif" w:hAnsi="PT Astra Serif"/>
      </w:rPr>
    </w:lvl>
    <w:lvl w:ilvl="5">
      <w:start w:val="1"/>
      <w:numFmt w:val="decimal"/>
      <w:lvlText w:val="%6)"/>
      <w:lvlJc w:val="left"/>
      <w:pPr>
        <w:tabs>
          <w:tab w:val="left" w:pos="2520"/>
        </w:tabs>
        <w:ind w:left="2520" w:hanging="360"/>
      </w:pPr>
      <w:rPr>
        <w:rFonts w:ascii="PT Astra Serif" w:hAnsi="PT Astra Serif"/>
      </w:rPr>
    </w:lvl>
    <w:lvl w:ilvl="6">
      <w:start w:val="1"/>
      <w:numFmt w:val="decimal"/>
      <w:lvlText w:val="%7)"/>
      <w:lvlJc w:val="left"/>
      <w:pPr>
        <w:tabs>
          <w:tab w:val="left" w:pos="2880"/>
        </w:tabs>
        <w:ind w:left="2880" w:hanging="360"/>
      </w:pPr>
      <w:rPr>
        <w:rFonts w:ascii="PT Astra Serif" w:hAnsi="PT Astra Serif"/>
      </w:rPr>
    </w:lvl>
    <w:lvl w:ilvl="7">
      <w:start w:val="1"/>
      <w:numFmt w:val="decimal"/>
      <w:lvlText w:val="%8)"/>
      <w:lvlJc w:val="left"/>
      <w:pPr>
        <w:tabs>
          <w:tab w:val="left" w:pos="3240"/>
        </w:tabs>
        <w:ind w:left="3240" w:hanging="360"/>
      </w:pPr>
      <w:rPr>
        <w:rFonts w:ascii="PT Astra Serif" w:hAnsi="PT Astra Serif"/>
      </w:rPr>
    </w:lvl>
    <w:lvl w:ilvl="8">
      <w:start w:val="1"/>
      <w:numFmt w:val="decimal"/>
      <w:lvlText w:val="%9)"/>
      <w:lvlJc w:val="left"/>
      <w:pPr>
        <w:tabs>
          <w:tab w:val="left" w:pos="3600"/>
        </w:tabs>
        <w:ind w:left="3600" w:hanging="360"/>
      </w:pPr>
      <w:rPr>
        <w:rFonts w:ascii="PT Astra Serif" w:hAnsi="PT Astra Serif"/>
      </w:rPr>
    </w:lvl>
  </w:abstractNum>
  <w:abstractNum w:abstractNumId="25">
    <w:nsid w:val="6AC14BBA"/>
    <w:multiLevelType w:val="hybridMultilevel"/>
    <w:tmpl w:val="C1C2CFEE"/>
    <w:lvl w:ilvl="0" w:tplc="675E0438">
      <w:start w:val="1"/>
      <w:numFmt w:val="decimal"/>
      <w:lvlText w:val="%1)"/>
      <w:lvlJc w:val="left"/>
      <w:pPr>
        <w:ind w:left="720" w:hanging="360"/>
      </w:pPr>
    </w:lvl>
    <w:lvl w:ilvl="1" w:tplc="5B8429B0">
      <w:start w:val="1"/>
      <w:numFmt w:val="lowerLetter"/>
      <w:lvlText w:val="%2."/>
      <w:lvlJc w:val="left"/>
      <w:pPr>
        <w:ind w:left="1440" w:hanging="360"/>
      </w:pPr>
    </w:lvl>
    <w:lvl w:ilvl="2" w:tplc="ACE4547C">
      <w:start w:val="1"/>
      <w:numFmt w:val="lowerRoman"/>
      <w:lvlText w:val="%3."/>
      <w:lvlJc w:val="right"/>
      <w:pPr>
        <w:ind w:left="2160" w:hanging="180"/>
      </w:pPr>
    </w:lvl>
    <w:lvl w:ilvl="3" w:tplc="69CAD8A6">
      <w:start w:val="1"/>
      <w:numFmt w:val="decimal"/>
      <w:lvlText w:val="%4."/>
      <w:lvlJc w:val="left"/>
      <w:pPr>
        <w:ind w:left="2880" w:hanging="360"/>
      </w:pPr>
    </w:lvl>
    <w:lvl w:ilvl="4" w:tplc="FE0CABE2">
      <w:start w:val="1"/>
      <w:numFmt w:val="lowerLetter"/>
      <w:lvlText w:val="%5."/>
      <w:lvlJc w:val="left"/>
      <w:pPr>
        <w:ind w:left="3600" w:hanging="360"/>
      </w:pPr>
    </w:lvl>
    <w:lvl w:ilvl="5" w:tplc="9EDE3ADE">
      <w:start w:val="1"/>
      <w:numFmt w:val="lowerRoman"/>
      <w:lvlText w:val="%6."/>
      <w:lvlJc w:val="right"/>
      <w:pPr>
        <w:ind w:left="4320" w:hanging="180"/>
      </w:pPr>
    </w:lvl>
    <w:lvl w:ilvl="6" w:tplc="E4843E08">
      <w:start w:val="1"/>
      <w:numFmt w:val="decimal"/>
      <w:lvlText w:val="%7."/>
      <w:lvlJc w:val="left"/>
      <w:pPr>
        <w:ind w:left="5040" w:hanging="360"/>
      </w:pPr>
    </w:lvl>
    <w:lvl w:ilvl="7" w:tplc="1D3A93FC">
      <w:start w:val="1"/>
      <w:numFmt w:val="lowerLetter"/>
      <w:lvlText w:val="%8."/>
      <w:lvlJc w:val="left"/>
      <w:pPr>
        <w:ind w:left="5760" w:hanging="360"/>
      </w:pPr>
    </w:lvl>
    <w:lvl w:ilvl="8" w:tplc="9F7836D4">
      <w:start w:val="1"/>
      <w:numFmt w:val="lowerRoman"/>
      <w:lvlText w:val="%9."/>
      <w:lvlJc w:val="right"/>
      <w:pPr>
        <w:ind w:left="6480" w:hanging="180"/>
      </w:pPr>
    </w:lvl>
  </w:abstractNum>
  <w:abstractNum w:abstractNumId="26">
    <w:nsid w:val="6B561CD0"/>
    <w:multiLevelType w:val="hybridMultilevel"/>
    <w:tmpl w:val="9F7E1CBE"/>
    <w:lvl w:ilvl="0" w:tplc="89725C76">
      <w:start w:val="1"/>
      <w:numFmt w:val="decimal"/>
      <w:lvlText w:val="%1)"/>
      <w:lvlJc w:val="left"/>
      <w:pPr>
        <w:ind w:left="432" w:hanging="326"/>
      </w:pPr>
      <w:rPr>
        <w:rFonts w:ascii="Times New Roman" w:eastAsia="Times New Roman" w:hAnsi="Times New Roman" w:cs="Times New Roman" w:hint="default"/>
        <w:w w:val="100"/>
        <w:sz w:val="28"/>
        <w:szCs w:val="28"/>
        <w:lang w:val="ru-RU" w:eastAsia="en-US" w:bidi="ar-SA"/>
      </w:rPr>
    </w:lvl>
    <w:lvl w:ilvl="1" w:tplc="A59262FC">
      <w:numFmt w:val="bullet"/>
      <w:lvlText w:val="•"/>
      <w:lvlJc w:val="left"/>
      <w:pPr>
        <w:ind w:left="1544" w:hanging="326"/>
      </w:pPr>
      <w:rPr>
        <w:rFonts w:hint="default"/>
        <w:lang w:val="ru-RU" w:eastAsia="en-US" w:bidi="ar-SA"/>
      </w:rPr>
    </w:lvl>
    <w:lvl w:ilvl="2" w:tplc="CE68F1DA">
      <w:numFmt w:val="bullet"/>
      <w:lvlText w:val="•"/>
      <w:lvlJc w:val="left"/>
      <w:pPr>
        <w:ind w:left="2649" w:hanging="326"/>
      </w:pPr>
      <w:rPr>
        <w:rFonts w:hint="default"/>
        <w:lang w:val="ru-RU" w:eastAsia="en-US" w:bidi="ar-SA"/>
      </w:rPr>
    </w:lvl>
    <w:lvl w:ilvl="3" w:tplc="D618F584">
      <w:numFmt w:val="bullet"/>
      <w:lvlText w:val="•"/>
      <w:lvlJc w:val="left"/>
      <w:pPr>
        <w:ind w:left="3753" w:hanging="326"/>
      </w:pPr>
      <w:rPr>
        <w:rFonts w:hint="default"/>
        <w:lang w:val="ru-RU" w:eastAsia="en-US" w:bidi="ar-SA"/>
      </w:rPr>
    </w:lvl>
    <w:lvl w:ilvl="4" w:tplc="59E62980">
      <w:numFmt w:val="bullet"/>
      <w:lvlText w:val="•"/>
      <w:lvlJc w:val="left"/>
      <w:pPr>
        <w:ind w:left="4858" w:hanging="326"/>
      </w:pPr>
      <w:rPr>
        <w:rFonts w:hint="default"/>
        <w:lang w:val="ru-RU" w:eastAsia="en-US" w:bidi="ar-SA"/>
      </w:rPr>
    </w:lvl>
    <w:lvl w:ilvl="5" w:tplc="65A87A64">
      <w:numFmt w:val="bullet"/>
      <w:lvlText w:val="•"/>
      <w:lvlJc w:val="left"/>
      <w:pPr>
        <w:ind w:left="5963" w:hanging="326"/>
      </w:pPr>
      <w:rPr>
        <w:rFonts w:hint="default"/>
        <w:lang w:val="ru-RU" w:eastAsia="en-US" w:bidi="ar-SA"/>
      </w:rPr>
    </w:lvl>
    <w:lvl w:ilvl="6" w:tplc="C8922120">
      <w:numFmt w:val="bullet"/>
      <w:lvlText w:val="•"/>
      <w:lvlJc w:val="left"/>
      <w:pPr>
        <w:ind w:left="7067" w:hanging="326"/>
      </w:pPr>
      <w:rPr>
        <w:rFonts w:hint="default"/>
        <w:lang w:val="ru-RU" w:eastAsia="en-US" w:bidi="ar-SA"/>
      </w:rPr>
    </w:lvl>
    <w:lvl w:ilvl="7" w:tplc="30C8C938">
      <w:numFmt w:val="bullet"/>
      <w:lvlText w:val="•"/>
      <w:lvlJc w:val="left"/>
      <w:pPr>
        <w:ind w:left="8172" w:hanging="326"/>
      </w:pPr>
      <w:rPr>
        <w:rFonts w:hint="default"/>
        <w:lang w:val="ru-RU" w:eastAsia="en-US" w:bidi="ar-SA"/>
      </w:rPr>
    </w:lvl>
    <w:lvl w:ilvl="8" w:tplc="058657C4">
      <w:numFmt w:val="bullet"/>
      <w:lvlText w:val="•"/>
      <w:lvlJc w:val="left"/>
      <w:pPr>
        <w:ind w:left="9277" w:hanging="326"/>
      </w:pPr>
      <w:rPr>
        <w:rFonts w:hint="default"/>
        <w:lang w:val="ru-RU" w:eastAsia="en-US" w:bidi="ar-SA"/>
      </w:rPr>
    </w:lvl>
  </w:abstractNum>
  <w:abstractNum w:abstractNumId="27">
    <w:nsid w:val="72D362F7"/>
    <w:multiLevelType w:val="hybridMultilevel"/>
    <w:tmpl w:val="B000993E"/>
    <w:lvl w:ilvl="0" w:tplc="154441C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FD73B4"/>
    <w:multiLevelType w:val="hybridMultilevel"/>
    <w:tmpl w:val="15E8EDC2"/>
    <w:lvl w:ilvl="0" w:tplc="D3088FD0">
      <w:start w:val="1"/>
      <w:numFmt w:val="decimal"/>
      <w:lvlText w:val="%1)"/>
      <w:lvlJc w:val="left"/>
      <w:pPr>
        <w:ind w:left="1608" w:hanging="360"/>
      </w:pPr>
    </w:lvl>
    <w:lvl w:ilvl="1" w:tplc="9E42EB78">
      <w:start w:val="1"/>
      <w:numFmt w:val="lowerLetter"/>
      <w:lvlText w:val="%2."/>
      <w:lvlJc w:val="left"/>
      <w:pPr>
        <w:ind w:left="2328" w:hanging="360"/>
      </w:pPr>
    </w:lvl>
    <w:lvl w:ilvl="2" w:tplc="D946E478">
      <w:start w:val="1"/>
      <w:numFmt w:val="lowerRoman"/>
      <w:lvlText w:val="%3."/>
      <w:lvlJc w:val="right"/>
      <w:pPr>
        <w:ind w:left="3048" w:hanging="180"/>
      </w:pPr>
    </w:lvl>
    <w:lvl w:ilvl="3" w:tplc="72DE3C8A">
      <w:start w:val="1"/>
      <w:numFmt w:val="decimal"/>
      <w:lvlText w:val="%4."/>
      <w:lvlJc w:val="left"/>
      <w:pPr>
        <w:ind w:left="3768" w:hanging="360"/>
      </w:pPr>
    </w:lvl>
    <w:lvl w:ilvl="4" w:tplc="DCB4701E">
      <w:start w:val="1"/>
      <w:numFmt w:val="lowerLetter"/>
      <w:lvlText w:val="%5."/>
      <w:lvlJc w:val="left"/>
      <w:pPr>
        <w:ind w:left="4488" w:hanging="360"/>
      </w:pPr>
    </w:lvl>
    <w:lvl w:ilvl="5" w:tplc="88F6CDC4">
      <w:start w:val="1"/>
      <w:numFmt w:val="lowerRoman"/>
      <w:lvlText w:val="%6."/>
      <w:lvlJc w:val="right"/>
      <w:pPr>
        <w:ind w:left="5208" w:hanging="180"/>
      </w:pPr>
    </w:lvl>
    <w:lvl w:ilvl="6" w:tplc="94F056E6">
      <w:start w:val="1"/>
      <w:numFmt w:val="decimal"/>
      <w:lvlText w:val="%7."/>
      <w:lvlJc w:val="left"/>
      <w:pPr>
        <w:ind w:left="5928" w:hanging="360"/>
      </w:pPr>
    </w:lvl>
    <w:lvl w:ilvl="7" w:tplc="252E9738">
      <w:start w:val="1"/>
      <w:numFmt w:val="lowerLetter"/>
      <w:lvlText w:val="%8."/>
      <w:lvlJc w:val="left"/>
      <w:pPr>
        <w:ind w:left="6648" w:hanging="360"/>
      </w:pPr>
    </w:lvl>
    <w:lvl w:ilvl="8" w:tplc="CA084832">
      <w:start w:val="1"/>
      <w:numFmt w:val="lowerRoman"/>
      <w:lvlText w:val="%9."/>
      <w:lvlJc w:val="right"/>
      <w:pPr>
        <w:ind w:left="7368" w:hanging="180"/>
      </w:pPr>
    </w:lvl>
  </w:abstractNum>
  <w:abstractNum w:abstractNumId="29">
    <w:nsid w:val="78385600"/>
    <w:multiLevelType w:val="hybridMultilevel"/>
    <w:tmpl w:val="EB22F4AE"/>
    <w:lvl w:ilvl="0" w:tplc="4CCCBF96">
      <w:start w:val="12"/>
      <w:numFmt w:val="decimal"/>
      <w:lvlText w:val="%1."/>
      <w:lvlJc w:val="left"/>
      <w:pPr>
        <w:ind w:left="720" w:hanging="360"/>
      </w:pPr>
      <w:rPr>
        <w:color w:val="000000"/>
      </w:rPr>
    </w:lvl>
    <w:lvl w:ilvl="1" w:tplc="5BECDBF2">
      <w:start w:val="1"/>
      <w:numFmt w:val="decimal"/>
      <w:lvlText w:val="%2)"/>
      <w:lvlJc w:val="left"/>
      <w:pPr>
        <w:ind w:left="1440" w:hanging="360"/>
      </w:pPr>
    </w:lvl>
    <w:lvl w:ilvl="2" w:tplc="8A8A736C">
      <w:start w:val="8"/>
      <w:numFmt w:val="decimal"/>
      <w:lvlText w:val="%3"/>
      <w:lvlJc w:val="left"/>
      <w:pPr>
        <w:ind w:left="2340" w:hanging="360"/>
      </w:pPr>
    </w:lvl>
    <w:lvl w:ilvl="3" w:tplc="8CA07A66">
      <w:start w:val="106"/>
      <w:numFmt w:val="decimal"/>
      <w:lvlText w:val="%4."/>
      <w:lvlJc w:val="left"/>
      <w:pPr>
        <w:ind w:left="4353" w:hanging="525"/>
      </w:pPr>
      <w:rPr>
        <w:rFonts w:ascii="Times New Roman" w:hAnsi="Times New Roman"/>
      </w:rPr>
    </w:lvl>
    <w:lvl w:ilvl="4" w:tplc="3A0AEF6E">
      <w:start w:val="1"/>
      <w:numFmt w:val="lowerLetter"/>
      <w:lvlText w:val="%5."/>
      <w:lvlJc w:val="left"/>
      <w:pPr>
        <w:ind w:left="3600" w:hanging="360"/>
      </w:pPr>
    </w:lvl>
    <w:lvl w:ilvl="5" w:tplc="DA0A2E3C">
      <w:start w:val="1"/>
      <w:numFmt w:val="lowerRoman"/>
      <w:lvlText w:val="%6."/>
      <w:lvlJc w:val="right"/>
      <w:pPr>
        <w:ind w:left="4320" w:hanging="180"/>
      </w:pPr>
    </w:lvl>
    <w:lvl w:ilvl="6" w:tplc="36B8B3E8">
      <w:start w:val="1"/>
      <w:numFmt w:val="decimal"/>
      <w:lvlText w:val="%7."/>
      <w:lvlJc w:val="left"/>
      <w:pPr>
        <w:ind w:left="5040" w:hanging="360"/>
      </w:pPr>
    </w:lvl>
    <w:lvl w:ilvl="7" w:tplc="5B1C98FC">
      <w:start w:val="1"/>
      <w:numFmt w:val="lowerLetter"/>
      <w:lvlText w:val="%8."/>
      <w:lvlJc w:val="left"/>
      <w:pPr>
        <w:ind w:left="5760" w:hanging="360"/>
      </w:pPr>
    </w:lvl>
    <w:lvl w:ilvl="8" w:tplc="A86A9EE8">
      <w:start w:val="1"/>
      <w:numFmt w:val="lowerRoman"/>
      <w:lvlText w:val="%9."/>
      <w:lvlJc w:val="right"/>
      <w:pPr>
        <w:ind w:left="6480" w:hanging="180"/>
      </w:pPr>
    </w:lvl>
  </w:abstractNum>
  <w:abstractNum w:abstractNumId="30">
    <w:nsid w:val="799A59B0"/>
    <w:multiLevelType w:val="multilevel"/>
    <w:tmpl w:val="EE62C882"/>
    <w:lvl w:ilvl="0">
      <w:start w:val="1"/>
      <w:numFmt w:val="upperRoman"/>
      <w:lvlText w:val="%1."/>
      <w:lvlJc w:val="left"/>
      <w:pPr>
        <w:tabs>
          <w:tab w:val="left" w:pos="0"/>
        </w:tabs>
        <w:ind w:left="1429" w:hanging="720"/>
      </w:pPr>
    </w:lvl>
    <w:lvl w:ilvl="1">
      <w:start w:val="1"/>
      <w:numFmt w:val="lowerLetter"/>
      <w:lvlText w:val="%2."/>
      <w:lvlJc w:val="left"/>
      <w:pPr>
        <w:tabs>
          <w:tab w:val="left" w:pos="0"/>
        </w:tabs>
        <w:ind w:left="1789" w:hanging="360"/>
      </w:pPr>
    </w:lvl>
    <w:lvl w:ilvl="2">
      <w:start w:val="1"/>
      <w:numFmt w:val="lowerRoman"/>
      <w:lvlText w:val="%3."/>
      <w:lvlJc w:val="right"/>
      <w:pPr>
        <w:tabs>
          <w:tab w:val="left" w:pos="0"/>
        </w:tabs>
        <w:ind w:left="2509" w:hanging="180"/>
      </w:pPr>
    </w:lvl>
    <w:lvl w:ilvl="3">
      <w:start w:val="1"/>
      <w:numFmt w:val="decimal"/>
      <w:lvlText w:val="%4."/>
      <w:lvlJc w:val="left"/>
      <w:pPr>
        <w:tabs>
          <w:tab w:val="left" w:pos="0"/>
        </w:tabs>
        <w:ind w:left="3229" w:hanging="360"/>
      </w:pPr>
    </w:lvl>
    <w:lvl w:ilvl="4">
      <w:start w:val="1"/>
      <w:numFmt w:val="lowerLetter"/>
      <w:lvlText w:val="%5."/>
      <w:lvlJc w:val="left"/>
      <w:pPr>
        <w:tabs>
          <w:tab w:val="left" w:pos="0"/>
        </w:tabs>
        <w:ind w:left="3949" w:hanging="360"/>
      </w:pPr>
    </w:lvl>
    <w:lvl w:ilvl="5">
      <w:start w:val="1"/>
      <w:numFmt w:val="lowerRoman"/>
      <w:lvlText w:val="%6."/>
      <w:lvlJc w:val="right"/>
      <w:pPr>
        <w:tabs>
          <w:tab w:val="left" w:pos="0"/>
        </w:tabs>
        <w:ind w:left="4669" w:hanging="180"/>
      </w:pPr>
    </w:lvl>
    <w:lvl w:ilvl="6">
      <w:start w:val="1"/>
      <w:numFmt w:val="decimal"/>
      <w:lvlText w:val="%7."/>
      <w:lvlJc w:val="left"/>
      <w:pPr>
        <w:tabs>
          <w:tab w:val="left" w:pos="0"/>
        </w:tabs>
        <w:ind w:left="5389" w:hanging="360"/>
      </w:pPr>
    </w:lvl>
    <w:lvl w:ilvl="7">
      <w:start w:val="1"/>
      <w:numFmt w:val="lowerLetter"/>
      <w:lvlText w:val="%8."/>
      <w:lvlJc w:val="left"/>
      <w:pPr>
        <w:tabs>
          <w:tab w:val="left" w:pos="0"/>
        </w:tabs>
        <w:ind w:left="6109" w:hanging="360"/>
      </w:pPr>
    </w:lvl>
    <w:lvl w:ilvl="8">
      <w:start w:val="1"/>
      <w:numFmt w:val="lowerRoman"/>
      <w:lvlText w:val="%9."/>
      <w:lvlJc w:val="right"/>
      <w:pPr>
        <w:tabs>
          <w:tab w:val="left" w:pos="0"/>
        </w:tabs>
        <w:ind w:left="6829" w:hanging="180"/>
      </w:pPr>
    </w:lvl>
  </w:abstractNum>
  <w:abstractNum w:abstractNumId="31">
    <w:nsid w:val="7E234737"/>
    <w:multiLevelType w:val="hybridMultilevel"/>
    <w:tmpl w:val="AAAABF4C"/>
    <w:lvl w:ilvl="0" w:tplc="E0EE95DC">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7F372701"/>
    <w:multiLevelType w:val="hybridMultilevel"/>
    <w:tmpl w:val="0AD84502"/>
    <w:lvl w:ilvl="0" w:tplc="DDEE9760">
      <w:start w:val="1"/>
      <w:numFmt w:val="decimal"/>
      <w:lvlText w:val="%1)"/>
      <w:lvlJc w:val="left"/>
      <w:pPr>
        <w:ind w:left="1260" w:hanging="360"/>
      </w:pPr>
    </w:lvl>
    <w:lvl w:ilvl="1" w:tplc="D9C4E5A4">
      <w:start w:val="1"/>
      <w:numFmt w:val="lowerLetter"/>
      <w:lvlText w:val="%2."/>
      <w:lvlJc w:val="left"/>
      <w:pPr>
        <w:ind w:left="1980" w:hanging="360"/>
      </w:pPr>
    </w:lvl>
    <w:lvl w:ilvl="2" w:tplc="883E2360">
      <w:start w:val="1"/>
      <w:numFmt w:val="lowerRoman"/>
      <w:lvlText w:val="%3."/>
      <w:lvlJc w:val="right"/>
      <w:pPr>
        <w:ind w:left="2700" w:hanging="180"/>
      </w:pPr>
    </w:lvl>
    <w:lvl w:ilvl="3" w:tplc="8A009738">
      <w:start w:val="1"/>
      <w:numFmt w:val="decimal"/>
      <w:lvlText w:val="%4."/>
      <w:lvlJc w:val="left"/>
      <w:pPr>
        <w:ind w:left="3420" w:hanging="360"/>
      </w:pPr>
    </w:lvl>
    <w:lvl w:ilvl="4" w:tplc="B6B4C698">
      <w:start w:val="1"/>
      <w:numFmt w:val="lowerLetter"/>
      <w:lvlText w:val="%5."/>
      <w:lvlJc w:val="left"/>
      <w:pPr>
        <w:ind w:left="4140" w:hanging="360"/>
      </w:pPr>
    </w:lvl>
    <w:lvl w:ilvl="5" w:tplc="39EECA92">
      <w:start w:val="1"/>
      <w:numFmt w:val="lowerRoman"/>
      <w:lvlText w:val="%6."/>
      <w:lvlJc w:val="right"/>
      <w:pPr>
        <w:ind w:left="4860" w:hanging="180"/>
      </w:pPr>
    </w:lvl>
    <w:lvl w:ilvl="6" w:tplc="F2623026">
      <w:start w:val="1"/>
      <w:numFmt w:val="decimal"/>
      <w:lvlText w:val="%7."/>
      <w:lvlJc w:val="left"/>
      <w:pPr>
        <w:ind w:left="5580" w:hanging="360"/>
      </w:pPr>
    </w:lvl>
    <w:lvl w:ilvl="7" w:tplc="85B28D96">
      <w:start w:val="1"/>
      <w:numFmt w:val="lowerLetter"/>
      <w:lvlText w:val="%8."/>
      <w:lvlJc w:val="left"/>
      <w:pPr>
        <w:ind w:left="6300" w:hanging="360"/>
      </w:pPr>
    </w:lvl>
    <w:lvl w:ilvl="8" w:tplc="38E413E6">
      <w:start w:val="1"/>
      <w:numFmt w:val="lowerRoman"/>
      <w:lvlText w:val="%9."/>
      <w:lvlJc w:val="right"/>
      <w:pPr>
        <w:ind w:left="702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0"/>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26"/>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16"/>
  </w:num>
  <w:num w:numId="10">
    <w:abstractNumId w:val="21"/>
  </w:num>
  <w:num w:numId="11">
    <w:abstractNumId w:val="23"/>
  </w:num>
  <w:num w:numId="12">
    <w:abstractNumId w:val="7"/>
  </w:num>
  <w:num w:numId="13">
    <w:abstractNumId w:val="17"/>
  </w:num>
  <w:num w:numId="14">
    <w:abstractNumId w:val="13"/>
  </w:num>
  <w:num w:numId="15">
    <w:abstractNumId w:val="12"/>
  </w:num>
  <w:num w:numId="16">
    <w:abstractNumId w:val="19"/>
  </w:num>
  <w:num w:numId="17">
    <w:abstractNumId w:val="25"/>
  </w:num>
  <w:num w:numId="18">
    <w:abstractNumId w:val="11"/>
  </w:num>
  <w:num w:numId="19">
    <w:abstractNumId w:val="32"/>
  </w:num>
  <w:num w:numId="20">
    <w:abstractNumId w:val="6"/>
  </w:num>
  <w:num w:numId="21">
    <w:abstractNumId w:val="29"/>
  </w:num>
  <w:num w:numId="22">
    <w:abstractNumId w:val="14"/>
  </w:num>
  <w:num w:numId="23">
    <w:abstractNumId w:val="4"/>
  </w:num>
  <w:num w:numId="24">
    <w:abstractNumId w:val="18"/>
  </w:num>
  <w:num w:numId="25">
    <w:abstractNumId w:val="10"/>
  </w:num>
  <w:num w:numId="2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20"/>
    </w:lvlOverride>
  </w:num>
  <w:num w:numId="28">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9"/>
    <w:lvlOverride w:ilvl="0">
      <w:startOverride w:val="23"/>
    </w:lvlOverride>
  </w:num>
  <w:num w:numId="31">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2"/>
  </w:num>
  <w:num w:numId="34">
    <w:abstractNumId w:val="20"/>
  </w:num>
  <w:num w:numId="35">
    <w:abstractNumId w:val="27"/>
  </w:num>
  <w:num w:numId="36">
    <w:abstractNumId w:val="3"/>
  </w:num>
  <w:num w:numId="37">
    <w:abstractNumId w:val="1"/>
  </w:num>
  <w:num w:numId="38">
    <w:abstractNumId w:val="3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939"/>
    <w:rsid w:val="00037429"/>
    <w:rsid w:val="00080699"/>
    <w:rsid w:val="000F3F1C"/>
    <w:rsid w:val="001014E4"/>
    <w:rsid w:val="00110FDD"/>
    <w:rsid w:val="00135947"/>
    <w:rsid w:val="001E6A67"/>
    <w:rsid w:val="002033C4"/>
    <w:rsid w:val="00270570"/>
    <w:rsid w:val="002851B3"/>
    <w:rsid w:val="002C57DD"/>
    <w:rsid w:val="002C6C5C"/>
    <w:rsid w:val="002F4C1C"/>
    <w:rsid w:val="003271D6"/>
    <w:rsid w:val="00384C3D"/>
    <w:rsid w:val="0047269F"/>
    <w:rsid w:val="00493119"/>
    <w:rsid w:val="00510899"/>
    <w:rsid w:val="00527CCD"/>
    <w:rsid w:val="005470C5"/>
    <w:rsid w:val="0055301F"/>
    <w:rsid w:val="00564DB3"/>
    <w:rsid w:val="005E5BA4"/>
    <w:rsid w:val="005E710D"/>
    <w:rsid w:val="0064102B"/>
    <w:rsid w:val="006528EF"/>
    <w:rsid w:val="00673ADD"/>
    <w:rsid w:val="00674084"/>
    <w:rsid w:val="00745909"/>
    <w:rsid w:val="00752816"/>
    <w:rsid w:val="00770B1F"/>
    <w:rsid w:val="0077378E"/>
    <w:rsid w:val="00774FDA"/>
    <w:rsid w:val="00807289"/>
    <w:rsid w:val="00824939"/>
    <w:rsid w:val="008267B0"/>
    <w:rsid w:val="009427AF"/>
    <w:rsid w:val="00A01415"/>
    <w:rsid w:val="00A46103"/>
    <w:rsid w:val="00B2079D"/>
    <w:rsid w:val="00B23190"/>
    <w:rsid w:val="00B30399"/>
    <w:rsid w:val="00B943D7"/>
    <w:rsid w:val="00BB071A"/>
    <w:rsid w:val="00BC4508"/>
    <w:rsid w:val="00BD22D6"/>
    <w:rsid w:val="00C35CC1"/>
    <w:rsid w:val="00C53FA8"/>
    <w:rsid w:val="00C64566"/>
    <w:rsid w:val="00CB7A23"/>
    <w:rsid w:val="00D7270B"/>
    <w:rsid w:val="00DF42F1"/>
    <w:rsid w:val="00E06BEA"/>
    <w:rsid w:val="00E60DCA"/>
    <w:rsid w:val="00F41B67"/>
    <w:rsid w:val="00FA6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rPr>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qFormat/>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pPr>
      <w:keepNext/>
      <w:jc w:val="right"/>
      <w:outlineLvl w:val="2"/>
    </w:pPr>
    <w:rPr>
      <w:b/>
      <w:sz w:val="28"/>
    </w:rPr>
  </w:style>
  <w:style w:type="paragraph" w:styleId="4">
    <w:name w:val="heading 4"/>
    <w:basedOn w:val="a"/>
    <w:next w:val="a"/>
    <w:link w:val="40"/>
    <w:unhideWhenUsed/>
    <w:qFormat/>
    <w:pPr>
      <w:keepNext/>
      <w:keepLines/>
      <w:spacing w:before="200"/>
      <w:outlineLvl w:val="3"/>
    </w:pPr>
    <w:rPr>
      <w:rFonts w:ascii="Cambria" w:eastAsia="Cambria" w:hAnsi="Cambria" w:cs="Cambria"/>
      <w:b/>
      <w:bCs/>
      <w:i/>
      <w:iCs/>
      <w:color w:val="4F81BD"/>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62" w:firstLine="709"/>
      <w:jc w:val="both"/>
      <w:outlineLvl w:val="5"/>
    </w:pPr>
    <w:rPr>
      <w:i/>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styleId="a9">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PlainTable2">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ListTable2">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3">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pPr>
      <w:spacing w:after="200" w:line="276" w:lineRule="auto"/>
    </w:pPr>
    <w:rPr>
      <w:sz w:val="22"/>
      <w:szCs w:val="22"/>
      <w:lang w:eastAsia="en-US"/>
    </w:rPr>
  </w:style>
  <w:style w:type="paragraph" w:styleId="af1">
    <w:name w:val="table of figures"/>
    <w:basedOn w:val="a"/>
    <w:next w:val="a"/>
    <w:uiPriority w:val="99"/>
    <w:unhideWhenUsed/>
  </w:style>
  <w:style w:type="character" w:customStyle="1" w:styleId="20">
    <w:name w:val="Заголовок 2 Знак"/>
    <w:link w:val="2"/>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pPr>
      <w:widowControl w:val="0"/>
    </w:pPr>
    <w:rPr>
      <w:rFonts w:ascii="Arial" w:hAnsi="Arial" w:cs="Arial"/>
    </w:rPr>
  </w:style>
  <w:style w:type="paragraph" w:customStyle="1" w:styleId="ConsPlusCell">
    <w:name w:val="ConsPlusCell"/>
    <w:pPr>
      <w:widowControl w:val="0"/>
    </w:pPr>
    <w:rPr>
      <w:rFonts w:ascii="Arial" w:hAnsi="Arial" w:cs="Arial"/>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link w:val="af2"/>
    <w:uiPriority w:val="99"/>
    <w:rPr>
      <w:rFonts w:ascii="Times New Roman" w:eastAsia="Calibri" w:hAnsi="Times New Roman" w:cs="Times New Roman"/>
      <w:sz w:val="20"/>
      <w:szCs w:val="20"/>
      <w:lang w:eastAsia="ru-RU"/>
    </w:rPr>
  </w:style>
  <w:style w:type="paragraph" w:styleId="af4">
    <w:name w:val="footer"/>
    <w:basedOn w:val="a"/>
    <w:link w:val="af5"/>
    <w:uiPriority w:val="99"/>
    <w:pPr>
      <w:tabs>
        <w:tab w:val="center" w:pos="4677"/>
        <w:tab w:val="right" w:pos="9355"/>
      </w:tabs>
    </w:pPr>
  </w:style>
  <w:style w:type="character" w:customStyle="1" w:styleId="af5">
    <w:name w:val="Нижний колонтитул Знак"/>
    <w:link w:val="af4"/>
    <w:uiPriority w:val="99"/>
    <w:rPr>
      <w:rFonts w:ascii="Times New Roman" w:eastAsia="Calibri" w:hAnsi="Times New Roman" w:cs="Times New Roman"/>
      <w:sz w:val="20"/>
      <w:szCs w:val="20"/>
      <w:lang w:eastAsia="ru-RU"/>
    </w:rPr>
  </w:style>
  <w:style w:type="paragraph" w:styleId="af6">
    <w:name w:val="Balloon Text"/>
    <w:basedOn w:val="a"/>
    <w:link w:val="af7"/>
    <w:uiPriority w:val="99"/>
    <w:semiHidden/>
    <w:rPr>
      <w:rFonts w:ascii="Tahoma" w:hAnsi="Tahoma" w:cs="Tahoma"/>
      <w:sz w:val="16"/>
      <w:szCs w:val="16"/>
    </w:rPr>
  </w:style>
  <w:style w:type="character" w:customStyle="1" w:styleId="af7">
    <w:name w:val="Текст выноски Знак"/>
    <w:link w:val="af6"/>
    <w:uiPriority w:val="99"/>
    <w:semiHidden/>
    <w:rPr>
      <w:rFonts w:ascii="Tahoma" w:eastAsia="Calibri" w:hAnsi="Tahoma" w:cs="Tahoma"/>
      <w:sz w:val="16"/>
      <w:szCs w:val="16"/>
      <w:lang w:eastAsia="ru-RU"/>
    </w:rPr>
  </w:style>
  <w:style w:type="paragraph" w:styleId="af8">
    <w:name w:val="Body Text"/>
    <w:link w:val="af9"/>
    <w:uiPriority w:val="1"/>
    <w:qFormat/>
    <w:pPr>
      <w:pBdr>
        <w:top w:val="none" w:sz="4" w:space="0" w:color="000000"/>
        <w:left w:val="none" w:sz="4" w:space="0" w:color="000000"/>
        <w:bottom w:val="none" w:sz="4" w:space="0" w:color="000000"/>
        <w:right w:val="none" w:sz="4" w:space="0" w:color="000000"/>
        <w:between w:val="none" w:sz="4" w:space="0" w:color="000000"/>
      </w:pBdr>
      <w:jc w:val="both"/>
    </w:pPr>
    <w:rPr>
      <w:rFonts w:ascii="Courier New" w:hAnsi="Courier New" w:cs="Times New Roman"/>
      <w:sz w:val="22"/>
    </w:rPr>
  </w:style>
  <w:style w:type="character" w:customStyle="1" w:styleId="af9">
    <w:name w:val="Основной текст Знак"/>
    <w:link w:val="af8"/>
    <w:uiPriority w:val="1"/>
    <w:rPr>
      <w:rFonts w:ascii="Times New Roman" w:eastAsia="Calibri" w:hAnsi="Times New Roman" w:cs="Times New Roman"/>
      <w:sz w:val="36"/>
      <w:szCs w:val="36"/>
      <w:lang w:eastAsia="ru-RU"/>
    </w:rPr>
  </w:style>
  <w:style w:type="paragraph" w:customStyle="1" w:styleId="24">
    <w:name w:val="Знак Знак2"/>
    <w:basedOn w:val="a"/>
    <w:rPr>
      <w:rFonts w:ascii="Verdana" w:hAnsi="Verdana" w:cs="Verdana"/>
      <w:lang w:val="en-US" w:eastAsia="en-US"/>
    </w:rPr>
  </w:style>
  <w:style w:type="character" w:styleId="afa">
    <w:name w:val="annotation reference"/>
    <w:uiPriority w:val="99"/>
    <w:semiHidden/>
    <w:unhideWhenUsed/>
    <w:rPr>
      <w:sz w:val="16"/>
      <w:szCs w:val="16"/>
    </w:rPr>
  </w:style>
  <w:style w:type="paragraph" w:styleId="afb">
    <w:name w:val="annotation text"/>
    <w:link w:val="afc"/>
    <w:uiPriority w:val="99"/>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rPr>
  </w:style>
  <w:style w:type="character" w:customStyle="1" w:styleId="afc">
    <w:name w:val="Текст примечания Знак"/>
    <w:link w:val="afb"/>
    <w:uiPriority w:val="99"/>
    <w:rPr>
      <w:rFonts w:ascii="Times New Roman" w:eastAsia="Calibri"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link w:val="afd"/>
    <w:uiPriority w:val="99"/>
    <w:semiHidden/>
    <w:rPr>
      <w:rFonts w:ascii="Times New Roman" w:eastAsia="Calibri" w:hAnsi="Times New Roman" w:cs="Times New Roman"/>
      <w:b/>
      <w:bCs/>
      <w:sz w:val="20"/>
      <w:szCs w:val="20"/>
      <w:lang w:eastAsia="ru-RU"/>
    </w:rPr>
  </w:style>
  <w:style w:type="paragraph" w:styleId="aff">
    <w:name w:val="Revision"/>
    <w:hidden/>
    <w:uiPriority w:val="99"/>
    <w:semiHidden/>
    <w:rPr>
      <w:rFonts w:ascii="Times New Roman" w:hAnsi="Times New Roman" w:cs="Times New Roman"/>
    </w:rPr>
  </w:style>
  <w:style w:type="character" w:customStyle="1" w:styleId="40">
    <w:name w:val="Заголовок 4 Знак"/>
    <w:link w:val="4"/>
    <w:uiPriority w:val="9"/>
    <w:rPr>
      <w:rFonts w:ascii="Cambria" w:eastAsia="Cambria" w:hAnsi="Cambria" w:cs="Cambria"/>
      <w:b/>
      <w:bCs/>
      <w:i/>
      <w:iCs/>
      <w:color w:val="4F81BD"/>
      <w:sz w:val="20"/>
      <w:szCs w:val="20"/>
      <w:lang w:eastAsia="ru-RU"/>
    </w:rPr>
  </w:style>
  <w:style w:type="paragraph" w:styleId="25">
    <w:name w:val="Body Text 2"/>
    <w:basedOn w:val="a"/>
    <w:link w:val="26"/>
    <w:unhideWhenUsed/>
    <w:pPr>
      <w:spacing w:after="120" w:line="480" w:lineRule="auto"/>
    </w:pPr>
  </w:style>
  <w:style w:type="character" w:customStyle="1" w:styleId="26">
    <w:name w:val="Основной текст 2 Знак"/>
    <w:link w:val="25"/>
    <w:uiPriority w:val="99"/>
    <w:rPr>
      <w:rFonts w:ascii="Times New Roman" w:eastAsia="Calibri" w:hAnsi="Times New Roman" w:cs="Times New Roman"/>
      <w:sz w:val="20"/>
      <w:szCs w:val="20"/>
      <w:lang w:eastAsia="ru-RU"/>
    </w:rPr>
  </w:style>
  <w:style w:type="paragraph" w:styleId="aff0">
    <w:name w:val="No Spacing"/>
    <w:uiPriority w:val="1"/>
    <w:qFormat/>
    <w:rPr>
      <w:rFonts w:ascii="Times New Roman" w:eastAsia="Times New Roman" w:hAnsi="Times New Roman" w:cs="Times New Roman"/>
      <w:sz w:val="24"/>
      <w:szCs w:val="24"/>
    </w:rPr>
  </w:style>
  <w:style w:type="paragraph" w:styleId="aff1">
    <w:name w:val="List Paragraph"/>
    <w:basedOn w:val="a"/>
    <w:link w:val="aff2"/>
    <w:uiPriority w:val="34"/>
    <w:qFormat/>
    <w:pPr>
      <w:ind w:left="720"/>
      <w:contextualSpacing/>
    </w:pPr>
  </w:style>
  <w:style w:type="paragraph" w:customStyle="1" w:styleId="27">
    <w:name w:val="Знак Знак2"/>
    <w:basedOn w:val="a"/>
    <w:rPr>
      <w:rFonts w:ascii="Verdana" w:hAnsi="Verdana" w:cs="Verdana"/>
      <w:lang w:val="en-US" w:eastAsia="en-US"/>
    </w:rPr>
  </w:style>
  <w:style w:type="character" w:customStyle="1" w:styleId="aff3">
    <w:name w:val="Подпись начальника Знак"/>
    <w:link w:val="aff4"/>
    <w:rPr>
      <w:rFonts w:ascii="Times New Roman" w:eastAsia="Times New Roman" w:hAnsi="Times New Roman" w:cs="Times New Roman"/>
      <w:b/>
      <w:sz w:val="28"/>
      <w:szCs w:val="28"/>
      <w:lang w:eastAsia="ru-RU"/>
    </w:rPr>
  </w:style>
  <w:style w:type="paragraph" w:customStyle="1" w:styleId="aff4">
    <w:name w:val="Подпись начальника"/>
    <w:basedOn w:val="a"/>
    <w:link w:val="aff3"/>
    <w:qFormat/>
    <w:pPr>
      <w:tabs>
        <w:tab w:val="right" w:pos="9356"/>
      </w:tabs>
      <w:ind w:left="284"/>
      <w:jc w:val="both"/>
    </w:pPr>
    <w:rPr>
      <w:b/>
      <w:sz w:val="28"/>
      <w:szCs w:val="28"/>
    </w:rPr>
  </w:style>
  <w:style w:type="paragraph" w:styleId="32">
    <w:name w:val="Body Text Indent 3"/>
    <w:basedOn w:val="a"/>
    <w:link w:val="33"/>
    <w:unhideWhenUsed/>
    <w:pPr>
      <w:spacing w:after="120"/>
      <w:ind w:left="283"/>
    </w:pPr>
    <w:rPr>
      <w:sz w:val="16"/>
      <w:szCs w:val="16"/>
    </w:rPr>
  </w:style>
  <w:style w:type="character" w:customStyle="1" w:styleId="33">
    <w:name w:val="Основной текст с отступом 3 Знак"/>
    <w:link w:val="32"/>
    <w:uiPriority w:val="99"/>
    <w:semiHidden/>
    <w:rPr>
      <w:rFonts w:ascii="Times New Roman" w:eastAsia="Calibri" w:hAnsi="Times New Roman" w:cs="Times New Roman"/>
      <w:sz w:val="16"/>
      <w:szCs w:val="16"/>
      <w:lang w:eastAsia="ru-RU"/>
    </w:rPr>
  </w:style>
  <w:style w:type="character" w:styleId="aff5">
    <w:name w:val="page number"/>
    <w:basedOn w:val="a0"/>
  </w:style>
  <w:style w:type="character" w:customStyle="1" w:styleId="10">
    <w:name w:val="Заголовок 1 Знак"/>
    <w:link w:val="1"/>
    <w:uiPriority w:val="9"/>
    <w:rPr>
      <w:rFonts w:ascii="Times New Roman" w:eastAsia="Times New Roman" w:hAnsi="Times New Roman" w:cs="Times New Roman"/>
      <w:sz w:val="28"/>
      <w:szCs w:val="20"/>
      <w:lang w:eastAsia="ru-RU"/>
    </w:rPr>
  </w:style>
  <w:style w:type="character" w:customStyle="1" w:styleId="30">
    <w:name w:val="Заголовок 3 Знак"/>
    <w:link w:val="3"/>
    <w:uiPriority w:val="9"/>
    <w:rPr>
      <w:rFonts w:ascii="Times New Roman" w:eastAsia="Times New Roman" w:hAnsi="Times New Roman" w:cs="Times New Roman"/>
      <w:b/>
      <w:sz w:val="28"/>
      <w:szCs w:val="24"/>
      <w:lang w:eastAsia="ru-RU"/>
    </w:rPr>
  </w:style>
  <w:style w:type="character" w:customStyle="1" w:styleId="60">
    <w:name w:val="Заголовок 6 Знак"/>
    <w:link w:val="6"/>
    <w:rPr>
      <w:rFonts w:ascii="Times New Roman" w:eastAsia="Times New Roman" w:hAnsi="Times New Roman" w:cs="Times New Roman"/>
      <w:i/>
      <w:sz w:val="28"/>
      <w:szCs w:val="20"/>
      <w:lang w:eastAsia="ru-RU"/>
    </w:rPr>
  </w:style>
  <w:style w:type="numbering" w:customStyle="1" w:styleId="12">
    <w:name w:val="Нет списка1"/>
    <w:next w:val="a2"/>
    <w:uiPriority w:val="99"/>
    <w:semiHidden/>
    <w:unhideWhenUsed/>
  </w:style>
  <w:style w:type="paragraph" w:customStyle="1" w:styleId="ConsNormal">
    <w:name w:val="ConsNormal"/>
    <w:pPr>
      <w:widowControl w:val="0"/>
      <w:ind w:right="19772" w:firstLine="720"/>
    </w:pPr>
    <w:rPr>
      <w:rFonts w:ascii="Arial" w:eastAsia="Times New Roman" w:hAnsi="Arial" w:cs="Arial"/>
    </w:rPr>
  </w:style>
  <w:style w:type="character" w:styleId="aff6">
    <w:name w:val="Hyperlink"/>
    <w:uiPriority w:val="99"/>
    <w:rPr>
      <w:color w:val="0000FF"/>
      <w:u w:val="single"/>
    </w:rPr>
  </w:style>
  <w:style w:type="paragraph" w:styleId="34">
    <w:name w:val="Body Text 3"/>
    <w:basedOn w:val="a"/>
    <w:link w:val="35"/>
    <w:pPr>
      <w:spacing w:after="120"/>
    </w:pPr>
    <w:rPr>
      <w:sz w:val="16"/>
      <w:szCs w:val="16"/>
    </w:rPr>
  </w:style>
  <w:style w:type="character" w:customStyle="1" w:styleId="35">
    <w:name w:val="Основной текст 3 Знак"/>
    <w:link w:val="34"/>
    <w:rPr>
      <w:rFonts w:ascii="Times New Roman" w:eastAsia="Times New Roman" w:hAnsi="Times New Roman" w:cs="Times New Roman"/>
      <w:sz w:val="16"/>
      <w:szCs w:val="16"/>
      <w:lang w:eastAsia="ru-RU"/>
    </w:rPr>
  </w:style>
  <w:style w:type="paragraph" w:styleId="aff7">
    <w:name w:val="Plain Text"/>
    <w:link w:val="aff8"/>
    <w:pPr>
      <w:pBdr>
        <w:top w:val="none" w:sz="4" w:space="0" w:color="000000"/>
        <w:left w:val="none" w:sz="4" w:space="0" w:color="000000"/>
        <w:bottom w:val="none" w:sz="4" w:space="0" w:color="000000"/>
        <w:right w:val="none" w:sz="4" w:space="0" w:color="000000"/>
        <w:between w:val="none" w:sz="4" w:space="0" w:color="000000"/>
      </w:pBdr>
    </w:pPr>
    <w:rPr>
      <w:rFonts w:ascii="Courier New" w:eastAsia="Times New Roman" w:hAnsi="Courier New" w:cs="Times New Roman"/>
    </w:rPr>
  </w:style>
  <w:style w:type="character" w:customStyle="1" w:styleId="aff8">
    <w:name w:val="Текст Знак"/>
    <w:link w:val="aff7"/>
    <w:uiPriority w:val="99"/>
    <w:rPr>
      <w:rFonts w:ascii="Courier New" w:eastAsia="Times New Roman" w:hAnsi="Courier New" w:cs="Courier New"/>
      <w:sz w:val="20"/>
      <w:szCs w:val="20"/>
      <w:lang w:eastAsia="ru-RU"/>
    </w:rPr>
  </w:style>
  <w:style w:type="paragraph" w:styleId="aff9">
    <w:name w:val="Body Text Indent"/>
    <w:basedOn w:val="a"/>
    <w:link w:val="affa"/>
    <w:pPr>
      <w:spacing w:after="120"/>
      <w:ind w:left="283"/>
    </w:pPr>
  </w:style>
  <w:style w:type="character" w:customStyle="1" w:styleId="affa">
    <w:name w:val="Основной текст с отступом Знак"/>
    <w:link w:val="aff9"/>
    <w:rPr>
      <w:rFonts w:ascii="Times New Roman" w:eastAsia="Times New Roman" w:hAnsi="Times New Roman" w:cs="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affb">
    <w:name w:val="Знак Знак Знак Знак Знак Знак Знак"/>
    <w:basedOn w:val="a"/>
    <w:pPr>
      <w:spacing w:before="100" w:beforeAutospacing="1" w:after="100" w:afterAutospacing="1"/>
      <w:jc w:val="both"/>
    </w:pPr>
    <w:rPr>
      <w:rFonts w:ascii="Tahoma" w:hAnsi="Tahoma"/>
      <w:lang w:val="en-US" w:eastAsia="en-US"/>
    </w:rPr>
  </w:style>
  <w:style w:type="paragraph" w:styleId="affc">
    <w:name w:val="caption"/>
    <w:basedOn w:val="a"/>
    <w:next w:val="a"/>
    <w:qFormat/>
    <w:rPr>
      <w:rFonts w:ascii="Arial" w:hAnsi="Arial"/>
      <w:b/>
      <w:spacing w:val="204"/>
      <w:sz w:val="48"/>
    </w:rPr>
  </w:style>
  <w:style w:type="paragraph" w:customStyle="1" w:styleId="ConsPlusTitle">
    <w:name w:val="ConsPlusTitle"/>
    <w:pPr>
      <w:widowControl w:val="0"/>
    </w:pPr>
    <w:rPr>
      <w:rFonts w:ascii="Arial" w:eastAsia="Times New Roman" w:hAnsi="Arial" w:cs="Arial"/>
      <w:b/>
      <w:bCs/>
    </w:rPr>
  </w:style>
  <w:style w:type="character" w:customStyle="1" w:styleId="st">
    <w:name w:val="st"/>
    <w:basedOn w:val="a0"/>
  </w:style>
  <w:style w:type="character" w:styleId="affd">
    <w:name w:val="Emphasis"/>
    <w:uiPriority w:val="20"/>
    <w:qFormat/>
    <w:rPr>
      <w:i/>
      <w:iCs/>
    </w:rPr>
  </w:style>
  <w:style w:type="character" w:customStyle="1" w:styleId="apple-converted-space">
    <w:name w:val="apple-converted-space"/>
  </w:style>
  <w:style w:type="paragraph" w:styleId="28">
    <w:name w:val="Body Text Indent 2"/>
    <w:basedOn w:val="a"/>
    <w:link w:val="29"/>
    <w:uiPriority w:val="99"/>
    <w:unhideWhenUsed/>
    <w:pPr>
      <w:spacing w:after="120" w:line="480" w:lineRule="auto"/>
      <w:ind w:left="283"/>
    </w:pPr>
  </w:style>
  <w:style w:type="character" w:customStyle="1" w:styleId="29">
    <w:name w:val="Основной текст с отступом 2 Знак"/>
    <w:link w:val="28"/>
    <w:uiPriority w:val="99"/>
    <w:rPr>
      <w:rFonts w:ascii="Times New Roman" w:eastAsia="Times New Roman" w:hAnsi="Times New Roman" w:cs="Times New Roman"/>
      <w:sz w:val="24"/>
      <w:szCs w:val="24"/>
      <w:lang w:eastAsia="ru-RU"/>
    </w:rPr>
  </w:style>
  <w:style w:type="character" w:customStyle="1" w:styleId="13">
    <w:name w:val="Текст примечания Знак1"/>
    <w:uiPriority w:val="99"/>
    <w:semiHidden/>
    <w:rPr>
      <w:rFonts w:ascii="Times New Roman" w:eastAsia="Times New Roman" w:hAnsi="Times New Roman"/>
    </w:rPr>
  </w:style>
  <w:style w:type="character" w:customStyle="1" w:styleId="ConsPlusNormal0">
    <w:name w:val="ConsPlusNormal Знак"/>
    <w:link w:val="ConsPlusNormal"/>
    <w:rPr>
      <w:rFonts w:ascii="Arial" w:eastAsia="Calibri" w:hAnsi="Arial" w:cs="Arial"/>
      <w:sz w:val="20"/>
      <w:szCs w:val="20"/>
      <w:lang w:eastAsia="ru-RU"/>
    </w:rPr>
  </w:style>
  <w:style w:type="character" w:customStyle="1" w:styleId="blk">
    <w:name w:val="blk"/>
  </w:style>
  <w:style w:type="paragraph" w:customStyle="1" w:styleId="-N">
    <w:name w:val="Список-N"/>
    <w:link w:val="-N0"/>
    <w:qFormat/>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1" w:firstLine="709"/>
      <w:contextualSpacing/>
      <w:jc w:val="both"/>
    </w:pPr>
    <w:rPr>
      <w:rFonts w:ascii="Times New Roman" w:hAnsi="Times New Roman" w:cs="Times New Roman"/>
      <w:sz w:val="28"/>
      <w:szCs w:val="28"/>
      <w:lang w:eastAsia="en-US"/>
    </w:rPr>
  </w:style>
  <w:style w:type="paragraph" w:styleId="HTML">
    <w:name w:val="HTML Preformatted"/>
    <w:link w:val="HTML0"/>
    <w:uiPriority w:val="99"/>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N0">
    <w:name w:val="Список-N Знак"/>
    <w:link w:val="-N"/>
    <w:locked/>
    <w:rsid w:val="0077378E"/>
    <w:rPr>
      <w:rFonts w:ascii="Times New Roman" w:hAnsi="Times New Roman" w:cs="Times New Roman"/>
      <w:sz w:val="28"/>
      <w:szCs w:val="28"/>
    </w:rPr>
  </w:style>
  <w:style w:type="paragraph" w:customStyle="1" w:styleId="TableParagraph">
    <w:name w:val="Table Paragraph"/>
    <w:basedOn w:val="a"/>
    <w:uiPriority w:val="1"/>
    <w:qFormat/>
    <w:rsid w:val="0077378E"/>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sz w:val="22"/>
      <w:szCs w:val="22"/>
      <w:lang w:eastAsia="en-US"/>
    </w:rPr>
  </w:style>
  <w:style w:type="character" w:customStyle="1" w:styleId="affe">
    <w:name w:val="Параграф Знак"/>
    <w:link w:val="afff"/>
    <w:locked/>
    <w:rsid w:val="0077378E"/>
    <w:rPr>
      <w:rFonts w:ascii="Times New Roman" w:eastAsia="Times New Roman" w:hAnsi="Times New Roman" w:cs="Times New Roman"/>
      <w:bCs/>
      <w:color w:val="1F4D78"/>
      <w:sz w:val="28"/>
      <w:szCs w:val="28"/>
    </w:rPr>
  </w:style>
  <w:style w:type="paragraph" w:customStyle="1" w:styleId="afff">
    <w:name w:val="Параграф"/>
    <w:basedOn w:val="3"/>
    <w:link w:val="affe"/>
    <w:qFormat/>
    <w:rsid w:val="0077378E"/>
    <w:pPr>
      <w:keepLines/>
      <w:pBdr>
        <w:top w:val="none" w:sz="0" w:space="0" w:color="auto"/>
        <w:left w:val="none" w:sz="0" w:space="0" w:color="auto"/>
        <w:bottom w:val="none" w:sz="0" w:space="0" w:color="auto"/>
        <w:right w:val="none" w:sz="0" w:space="0" w:color="auto"/>
        <w:between w:val="none" w:sz="0" w:space="0" w:color="auto"/>
      </w:pBdr>
      <w:spacing w:before="200"/>
      <w:jc w:val="center"/>
    </w:pPr>
    <w:rPr>
      <w:b w:val="0"/>
      <w:bCs/>
      <w:color w:val="1F4D78"/>
      <w:szCs w:val="28"/>
      <w:lang w:eastAsia="en-US"/>
    </w:rPr>
  </w:style>
  <w:style w:type="table" w:customStyle="1" w:styleId="TableNormal">
    <w:name w:val="Table Normal"/>
    <w:uiPriority w:val="2"/>
    <w:semiHidden/>
    <w:qFormat/>
    <w:rsid w:val="0077378E"/>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character" w:customStyle="1" w:styleId="HTML0">
    <w:name w:val="Стандартный HTML Знак"/>
    <w:link w:val="HTML"/>
    <w:uiPriority w:val="99"/>
    <w:rsid w:val="0077378E"/>
    <w:rPr>
      <w:rFonts w:ascii="Courier New" w:eastAsia="Times New Roman" w:hAnsi="Courier New" w:cs="Courier New"/>
      <w:sz w:val="20"/>
      <w:szCs w:val="20"/>
      <w:lang w:eastAsia="ru-RU"/>
    </w:rPr>
  </w:style>
  <w:style w:type="paragraph" w:styleId="afff0">
    <w:name w:val="Normal (Web)"/>
    <w:basedOn w:val="a"/>
    <w:uiPriority w:val="99"/>
    <w:rsid w:val="0077378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customStyle="1" w:styleId="aff2">
    <w:name w:val="Абзац списка Знак"/>
    <w:link w:val="aff1"/>
    <w:uiPriority w:val="34"/>
    <w:locked/>
    <w:rsid w:val="0077378E"/>
    <w:rPr>
      <w:rFonts w:ascii="Times New Roman" w:eastAsia="Times New Roman" w:hAnsi="Times New Roman" w:cs="Times New Roman"/>
      <w:sz w:val="24"/>
      <w:szCs w:val="24"/>
      <w:lang w:eastAsia="ru-RU"/>
    </w:rPr>
  </w:style>
  <w:style w:type="paragraph" w:customStyle="1" w:styleId="Default">
    <w:name w:val="Default"/>
    <w:rsid w:val="0077378E"/>
    <w:pPr>
      <w:autoSpaceDE w:val="0"/>
      <w:autoSpaceDN w:val="0"/>
      <w:adjustRightInd w:val="0"/>
    </w:pPr>
    <w:rPr>
      <w:rFonts w:ascii="Times New Roman" w:hAnsi="Times New Roman" w:cs="Times New Roman"/>
      <w:color w:val="000000"/>
      <w:sz w:val="24"/>
      <w:szCs w:val="24"/>
      <w:lang w:eastAsia="en-US"/>
    </w:rPr>
  </w:style>
  <w:style w:type="paragraph" w:customStyle="1" w:styleId="HTML1">
    <w:name w:val="Стандартный HTML1"/>
    <w:basedOn w:val="a"/>
    <w:rsid w:val="0077378E"/>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eastAsia="zh-CN"/>
    </w:rPr>
  </w:style>
  <w:style w:type="paragraph" w:customStyle="1" w:styleId="2a">
    <w:name w:val="Текст2"/>
    <w:basedOn w:val="a"/>
    <w:rsid w:val="0080728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pPr>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rPr>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qFormat/>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pPr>
      <w:keepNext/>
      <w:jc w:val="right"/>
      <w:outlineLvl w:val="2"/>
    </w:pPr>
    <w:rPr>
      <w:b/>
      <w:sz w:val="28"/>
    </w:rPr>
  </w:style>
  <w:style w:type="paragraph" w:styleId="4">
    <w:name w:val="heading 4"/>
    <w:basedOn w:val="a"/>
    <w:next w:val="a"/>
    <w:link w:val="40"/>
    <w:unhideWhenUsed/>
    <w:qFormat/>
    <w:pPr>
      <w:keepNext/>
      <w:keepLines/>
      <w:spacing w:before="200"/>
      <w:outlineLvl w:val="3"/>
    </w:pPr>
    <w:rPr>
      <w:rFonts w:ascii="Cambria" w:eastAsia="Cambria" w:hAnsi="Cambria" w:cs="Cambria"/>
      <w:b/>
      <w:bCs/>
      <w:i/>
      <w:iCs/>
      <w:color w:val="4F81BD"/>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62" w:firstLine="709"/>
      <w:jc w:val="both"/>
      <w:outlineLvl w:val="5"/>
    </w:pPr>
    <w:rPr>
      <w:i/>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styleId="a9">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PlainTable2">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ListTable2">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3">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pPr>
      <w:spacing w:after="200" w:line="276" w:lineRule="auto"/>
    </w:pPr>
    <w:rPr>
      <w:sz w:val="22"/>
      <w:szCs w:val="22"/>
      <w:lang w:eastAsia="en-US"/>
    </w:rPr>
  </w:style>
  <w:style w:type="paragraph" w:styleId="af1">
    <w:name w:val="table of figures"/>
    <w:basedOn w:val="a"/>
    <w:next w:val="a"/>
    <w:uiPriority w:val="99"/>
    <w:unhideWhenUsed/>
  </w:style>
  <w:style w:type="character" w:customStyle="1" w:styleId="20">
    <w:name w:val="Заголовок 2 Знак"/>
    <w:link w:val="2"/>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pPr>
      <w:widowControl w:val="0"/>
    </w:pPr>
    <w:rPr>
      <w:rFonts w:ascii="Arial" w:hAnsi="Arial" w:cs="Arial"/>
    </w:rPr>
  </w:style>
  <w:style w:type="paragraph" w:customStyle="1" w:styleId="ConsPlusCell">
    <w:name w:val="ConsPlusCell"/>
    <w:pPr>
      <w:widowControl w:val="0"/>
    </w:pPr>
    <w:rPr>
      <w:rFonts w:ascii="Arial" w:hAnsi="Arial" w:cs="Arial"/>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link w:val="af2"/>
    <w:uiPriority w:val="99"/>
    <w:rPr>
      <w:rFonts w:ascii="Times New Roman" w:eastAsia="Calibri" w:hAnsi="Times New Roman" w:cs="Times New Roman"/>
      <w:sz w:val="20"/>
      <w:szCs w:val="20"/>
      <w:lang w:eastAsia="ru-RU"/>
    </w:rPr>
  </w:style>
  <w:style w:type="paragraph" w:styleId="af4">
    <w:name w:val="footer"/>
    <w:basedOn w:val="a"/>
    <w:link w:val="af5"/>
    <w:uiPriority w:val="99"/>
    <w:pPr>
      <w:tabs>
        <w:tab w:val="center" w:pos="4677"/>
        <w:tab w:val="right" w:pos="9355"/>
      </w:tabs>
    </w:pPr>
  </w:style>
  <w:style w:type="character" w:customStyle="1" w:styleId="af5">
    <w:name w:val="Нижний колонтитул Знак"/>
    <w:link w:val="af4"/>
    <w:uiPriority w:val="99"/>
    <w:rPr>
      <w:rFonts w:ascii="Times New Roman" w:eastAsia="Calibri" w:hAnsi="Times New Roman" w:cs="Times New Roman"/>
      <w:sz w:val="20"/>
      <w:szCs w:val="20"/>
      <w:lang w:eastAsia="ru-RU"/>
    </w:rPr>
  </w:style>
  <w:style w:type="paragraph" w:styleId="af6">
    <w:name w:val="Balloon Text"/>
    <w:basedOn w:val="a"/>
    <w:link w:val="af7"/>
    <w:uiPriority w:val="99"/>
    <w:semiHidden/>
    <w:rPr>
      <w:rFonts w:ascii="Tahoma" w:hAnsi="Tahoma" w:cs="Tahoma"/>
      <w:sz w:val="16"/>
      <w:szCs w:val="16"/>
    </w:rPr>
  </w:style>
  <w:style w:type="character" w:customStyle="1" w:styleId="af7">
    <w:name w:val="Текст выноски Знак"/>
    <w:link w:val="af6"/>
    <w:uiPriority w:val="99"/>
    <w:semiHidden/>
    <w:rPr>
      <w:rFonts w:ascii="Tahoma" w:eastAsia="Calibri" w:hAnsi="Tahoma" w:cs="Tahoma"/>
      <w:sz w:val="16"/>
      <w:szCs w:val="16"/>
      <w:lang w:eastAsia="ru-RU"/>
    </w:rPr>
  </w:style>
  <w:style w:type="paragraph" w:styleId="af8">
    <w:name w:val="Body Text"/>
    <w:link w:val="af9"/>
    <w:uiPriority w:val="1"/>
    <w:qFormat/>
    <w:pPr>
      <w:pBdr>
        <w:top w:val="none" w:sz="4" w:space="0" w:color="000000"/>
        <w:left w:val="none" w:sz="4" w:space="0" w:color="000000"/>
        <w:bottom w:val="none" w:sz="4" w:space="0" w:color="000000"/>
        <w:right w:val="none" w:sz="4" w:space="0" w:color="000000"/>
        <w:between w:val="none" w:sz="4" w:space="0" w:color="000000"/>
      </w:pBdr>
      <w:jc w:val="both"/>
    </w:pPr>
    <w:rPr>
      <w:rFonts w:ascii="Courier New" w:hAnsi="Courier New" w:cs="Times New Roman"/>
      <w:sz w:val="22"/>
    </w:rPr>
  </w:style>
  <w:style w:type="character" w:customStyle="1" w:styleId="af9">
    <w:name w:val="Основной текст Знак"/>
    <w:link w:val="af8"/>
    <w:uiPriority w:val="1"/>
    <w:rPr>
      <w:rFonts w:ascii="Times New Roman" w:eastAsia="Calibri" w:hAnsi="Times New Roman" w:cs="Times New Roman"/>
      <w:sz w:val="36"/>
      <w:szCs w:val="36"/>
      <w:lang w:eastAsia="ru-RU"/>
    </w:rPr>
  </w:style>
  <w:style w:type="paragraph" w:customStyle="1" w:styleId="24">
    <w:name w:val="Знак Знак2"/>
    <w:basedOn w:val="a"/>
    <w:rPr>
      <w:rFonts w:ascii="Verdana" w:hAnsi="Verdana" w:cs="Verdana"/>
      <w:lang w:val="en-US" w:eastAsia="en-US"/>
    </w:rPr>
  </w:style>
  <w:style w:type="character" w:styleId="afa">
    <w:name w:val="annotation reference"/>
    <w:uiPriority w:val="99"/>
    <w:semiHidden/>
    <w:unhideWhenUsed/>
    <w:rPr>
      <w:sz w:val="16"/>
      <w:szCs w:val="16"/>
    </w:rPr>
  </w:style>
  <w:style w:type="paragraph" w:styleId="afb">
    <w:name w:val="annotation text"/>
    <w:link w:val="afc"/>
    <w:uiPriority w:val="99"/>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rPr>
  </w:style>
  <w:style w:type="character" w:customStyle="1" w:styleId="afc">
    <w:name w:val="Текст примечания Знак"/>
    <w:link w:val="afb"/>
    <w:uiPriority w:val="99"/>
    <w:rPr>
      <w:rFonts w:ascii="Times New Roman" w:eastAsia="Calibri"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link w:val="afd"/>
    <w:uiPriority w:val="99"/>
    <w:semiHidden/>
    <w:rPr>
      <w:rFonts w:ascii="Times New Roman" w:eastAsia="Calibri" w:hAnsi="Times New Roman" w:cs="Times New Roman"/>
      <w:b/>
      <w:bCs/>
      <w:sz w:val="20"/>
      <w:szCs w:val="20"/>
      <w:lang w:eastAsia="ru-RU"/>
    </w:rPr>
  </w:style>
  <w:style w:type="paragraph" w:styleId="aff">
    <w:name w:val="Revision"/>
    <w:hidden/>
    <w:uiPriority w:val="99"/>
    <w:semiHidden/>
    <w:rPr>
      <w:rFonts w:ascii="Times New Roman" w:hAnsi="Times New Roman" w:cs="Times New Roman"/>
    </w:rPr>
  </w:style>
  <w:style w:type="character" w:customStyle="1" w:styleId="40">
    <w:name w:val="Заголовок 4 Знак"/>
    <w:link w:val="4"/>
    <w:uiPriority w:val="9"/>
    <w:rPr>
      <w:rFonts w:ascii="Cambria" w:eastAsia="Cambria" w:hAnsi="Cambria" w:cs="Cambria"/>
      <w:b/>
      <w:bCs/>
      <w:i/>
      <w:iCs/>
      <w:color w:val="4F81BD"/>
      <w:sz w:val="20"/>
      <w:szCs w:val="20"/>
      <w:lang w:eastAsia="ru-RU"/>
    </w:rPr>
  </w:style>
  <w:style w:type="paragraph" w:styleId="25">
    <w:name w:val="Body Text 2"/>
    <w:basedOn w:val="a"/>
    <w:link w:val="26"/>
    <w:unhideWhenUsed/>
    <w:pPr>
      <w:spacing w:after="120" w:line="480" w:lineRule="auto"/>
    </w:pPr>
  </w:style>
  <w:style w:type="character" w:customStyle="1" w:styleId="26">
    <w:name w:val="Основной текст 2 Знак"/>
    <w:link w:val="25"/>
    <w:uiPriority w:val="99"/>
    <w:rPr>
      <w:rFonts w:ascii="Times New Roman" w:eastAsia="Calibri" w:hAnsi="Times New Roman" w:cs="Times New Roman"/>
      <w:sz w:val="20"/>
      <w:szCs w:val="20"/>
      <w:lang w:eastAsia="ru-RU"/>
    </w:rPr>
  </w:style>
  <w:style w:type="paragraph" w:styleId="aff0">
    <w:name w:val="No Spacing"/>
    <w:uiPriority w:val="1"/>
    <w:qFormat/>
    <w:rPr>
      <w:rFonts w:ascii="Times New Roman" w:eastAsia="Times New Roman" w:hAnsi="Times New Roman" w:cs="Times New Roman"/>
      <w:sz w:val="24"/>
      <w:szCs w:val="24"/>
    </w:rPr>
  </w:style>
  <w:style w:type="paragraph" w:styleId="aff1">
    <w:name w:val="List Paragraph"/>
    <w:basedOn w:val="a"/>
    <w:link w:val="aff2"/>
    <w:uiPriority w:val="34"/>
    <w:qFormat/>
    <w:pPr>
      <w:ind w:left="720"/>
      <w:contextualSpacing/>
    </w:pPr>
  </w:style>
  <w:style w:type="paragraph" w:customStyle="1" w:styleId="27">
    <w:name w:val="Знак Знак2"/>
    <w:basedOn w:val="a"/>
    <w:rPr>
      <w:rFonts w:ascii="Verdana" w:hAnsi="Verdana" w:cs="Verdana"/>
      <w:lang w:val="en-US" w:eastAsia="en-US"/>
    </w:rPr>
  </w:style>
  <w:style w:type="character" w:customStyle="1" w:styleId="aff3">
    <w:name w:val="Подпись начальника Знак"/>
    <w:link w:val="aff4"/>
    <w:rPr>
      <w:rFonts w:ascii="Times New Roman" w:eastAsia="Times New Roman" w:hAnsi="Times New Roman" w:cs="Times New Roman"/>
      <w:b/>
      <w:sz w:val="28"/>
      <w:szCs w:val="28"/>
      <w:lang w:eastAsia="ru-RU"/>
    </w:rPr>
  </w:style>
  <w:style w:type="paragraph" w:customStyle="1" w:styleId="aff4">
    <w:name w:val="Подпись начальника"/>
    <w:basedOn w:val="a"/>
    <w:link w:val="aff3"/>
    <w:qFormat/>
    <w:pPr>
      <w:tabs>
        <w:tab w:val="right" w:pos="9356"/>
      </w:tabs>
      <w:ind w:left="284"/>
      <w:jc w:val="both"/>
    </w:pPr>
    <w:rPr>
      <w:b/>
      <w:sz w:val="28"/>
      <w:szCs w:val="28"/>
    </w:rPr>
  </w:style>
  <w:style w:type="paragraph" w:styleId="32">
    <w:name w:val="Body Text Indent 3"/>
    <w:basedOn w:val="a"/>
    <w:link w:val="33"/>
    <w:unhideWhenUsed/>
    <w:pPr>
      <w:spacing w:after="120"/>
      <w:ind w:left="283"/>
    </w:pPr>
    <w:rPr>
      <w:sz w:val="16"/>
      <w:szCs w:val="16"/>
    </w:rPr>
  </w:style>
  <w:style w:type="character" w:customStyle="1" w:styleId="33">
    <w:name w:val="Основной текст с отступом 3 Знак"/>
    <w:link w:val="32"/>
    <w:uiPriority w:val="99"/>
    <w:semiHidden/>
    <w:rPr>
      <w:rFonts w:ascii="Times New Roman" w:eastAsia="Calibri" w:hAnsi="Times New Roman" w:cs="Times New Roman"/>
      <w:sz w:val="16"/>
      <w:szCs w:val="16"/>
      <w:lang w:eastAsia="ru-RU"/>
    </w:rPr>
  </w:style>
  <w:style w:type="character" w:styleId="aff5">
    <w:name w:val="page number"/>
    <w:basedOn w:val="a0"/>
  </w:style>
  <w:style w:type="character" w:customStyle="1" w:styleId="10">
    <w:name w:val="Заголовок 1 Знак"/>
    <w:link w:val="1"/>
    <w:uiPriority w:val="9"/>
    <w:rPr>
      <w:rFonts w:ascii="Times New Roman" w:eastAsia="Times New Roman" w:hAnsi="Times New Roman" w:cs="Times New Roman"/>
      <w:sz w:val="28"/>
      <w:szCs w:val="20"/>
      <w:lang w:eastAsia="ru-RU"/>
    </w:rPr>
  </w:style>
  <w:style w:type="character" w:customStyle="1" w:styleId="30">
    <w:name w:val="Заголовок 3 Знак"/>
    <w:link w:val="3"/>
    <w:uiPriority w:val="9"/>
    <w:rPr>
      <w:rFonts w:ascii="Times New Roman" w:eastAsia="Times New Roman" w:hAnsi="Times New Roman" w:cs="Times New Roman"/>
      <w:b/>
      <w:sz w:val="28"/>
      <w:szCs w:val="24"/>
      <w:lang w:eastAsia="ru-RU"/>
    </w:rPr>
  </w:style>
  <w:style w:type="character" w:customStyle="1" w:styleId="60">
    <w:name w:val="Заголовок 6 Знак"/>
    <w:link w:val="6"/>
    <w:rPr>
      <w:rFonts w:ascii="Times New Roman" w:eastAsia="Times New Roman" w:hAnsi="Times New Roman" w:cs="Times New Roman"/>
      <w:i/>
      <w:sz w:val="28"/>
      <w:szCs w:val="20"/>
      <w:lang w:eastAsia="ru-RU"/>
    </w:rPr>
  </w:style>
  <w:style w:type="numbering" w:customStyle="1" w:styleId="12">
    <w:name w:val="Нет списка1"/>
    <w:next w:val="a2"/>
    <w:uiPriority w:val="99"/>
    <w:semiHidden/>
    <w:unhideWhenUsed/>
  </w:style>
  <w:style w:type="paragraph" w:customStyle="1" w:styleId="ConsNormal">
    <w:name w:val="ConsNormal"/>
    <w:pPr>
      <w:widowControl w:val="0"/>
      <w:ind w:right="19772" w:firstLine="720"/>
    </w:pPr>
    <w:rPr>
      <w:rFonts w:ascii="Arial" w:eastAsia="Times New Roman" w:hAnsi="Arial" w:cs="Arial"/>
    </w:rPr>
  </w:style>
  <w:style w:type="character" w:styleId="aff6">
    <w:name w:val="Hyperlink"/>
    <w:uiPriority w:val="99"/>
    <w:rPr>
      <w:color w:val="0000FF"/>
      <w:u w:val="single"/>
    </w:rPr>
  </w:style>
  <w:style w:type="paragraph" w:styleId="34">
    <w:name w:val="Body Text 3"/>
    <w:basedOn w:val="a"/>
    <w:link w:val="35"/>
    <w:pPr>
      <w:spacing w:after="120"/>
    </w:pPr>
    <w:rPr>
      <w:sz w:val="16"/>
      <w:szCs w:val="16"/>
    </w:rPr>
  </w:style>
  <w:style w:type="character" w:customStyle="1" w:styleId="35">
    <w:name w:val="Основной текст 3 Знак"/>
    <w:link w:val="34"/>
    <w:rPr>
      <w:rFonts w:ascii="Times New Roman" w:eastAsia="Times New Roman" w:hAnsi="Times New Roman" w:cs="Times New Roman"/>
      <w:sz w:val="16"/>
      <w:szCs w:val="16"/>
      <w:lang w:eastAsia="ru-RU"/>
    </w:rPr>
  </w:style>
  <w:style w:type="paragraph" w:styleId="aff7">
    <w:name w:val="Plain Text"/>
    <w:link w:val="aff8"/>
    <w:pPr>
      <w:pBdr>
        <w:top w:val="none" w:sz="4" w:space="0" w:color="000000"/>
        <w:left w:val="none" w:sz="4" w:space="0" w:color="000000"/>
        <w:bottom w:val="none" w:sz="4" w:space="0" w:color="000000"/>
        <w:right w:val="none" w:sz="4" w:space="0" w:color="000000"/>
        <w:between w:val="none" w:sz="4" w:space="0" w:color="000000"/>
      </w:pBdr>
    </w:pPr>
    <w:rPr>
      <w:rFonts w:ascii="Courier New" w:eastAsia="Times New Roman" w:hAnsi="Courier New" w:cs="Times New Roman"/>
    </w:rPr>
  </w:style>
  <w:style w:type="character" w:customStyle="1" w:styleId="aff8">
    <w:name w:val="Текст Знак"/>
    <w:link w:val="aff7"/>
    <w:uiPriority w:val="99"/>
    <w:rPr>
      <w:rFonts w:ascii="Courier New" w:eastAsia="Times New Roman" w:hAnsi="Courier New" w:cs="Courier New"/>
      <w:sz w:val="20"/>
      <w:szCs w:val="20"/>
      <w:lang w:eastAsia="ru-RU"/>
    </w:rPr>
  </w:style>
  <w:style w:type="paragraph" w:styleId="aff9">
    <w:name w:val="Body Text Indent"/>
    <w:basedOn w:val="a"/>
    <w:link w:val="affa"/>
    <w:pPr>
      <w:spacing w:after="120"/>
      <w:ind w:left="283"/>
    </w:pPr>
  </w:style>
  <w:style w:type="character" w:customStyle="1" w:styleId="affa">
    <w:name w:val="Основной текст с отступом Знак"/>
    <w:link w:val="aff9"/>
    <w:rPr>
      <w:rFonts w:ascii="Times New Roman" w:eastAsia="Times New Roman" w:hAnsi="Times New Roman" w:cs="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affb">
    <w:name w:val="Знак Знак Знак Знак Знак Знак Знак"/>
    <w:basedOn w:val="a"/>
    <w:pPr>
      <w:spacing w:before="100" w:beforeAutospacing="1" w:after="100" w:afterAutospacing="1"/>
      <w:jc w:val="both"/>
    </w:pPr>
    <w:rPr>
      <w:rFonts w:ascii="Tahoma" w:hAnsi="Tahoma"/>
      <w:lang w:val="en-US" w:eastAsia="en-US"/>
    </w:rPr>
  </w:style>
  <w:style w:type="paragraph" w:styleId="affc">
    <w:name w:val="caption"/>
    <w:basedOn w:val="a"/>
    <w:next w:val="a"/>
    <w:qFormat/>
    <w:rPr>
      <w:rFonts w:ascii="Arial" w:hAnsi="Arial"/>
      <w:b/>
      <w:spacing w:val="204"/>
      <w:sz w:val="48"/>
    </w:rPr>
  </w:style>
  <w:style w:type="paragraph" w:customStyle="1" w:styleId="ConsPlusTitle">
    <w:name w:val="ConsPlusTitle"/>
    <w:pPr>
      <w:widowControl w:val="0"/>
    </w:pPr>
    <w:rPr>
      <w:rFonts w:ascii="Arial" w:eastAsia="Times New Roman" w:hAnsi="Arial" w:cs="Arial"/>
      <w:b/>
      <w:bCs/>
    </w:rPr>
  </w:style>
  <w:style w:type="character" w:customStyle="1" w:styleId="st">
    <w:name w:val="st"/>
    <w:basedOn w:val="a0"/>
  </w:style>
  <w:style w:type="character" w:styleId="affd">
    <w:name w:val="Emphasis"/>
    <w:uiPriority w:val="20"/>
    <w:qFormat/>
    <w:rPr>
      <w:i/>
      <w:iCs/>
    </w:rPr>
  </w:style>
  <w:style w:type="character" w:customStyle="1" w:styleId="apple-converted-space">
    <w:name w:val="apple-converted-space"/>
  </w:style>
  <w:style w:type="paragraph" w:styleId="28">
    <w:name w:val="Body Text Indent 2"/>
    <w:basedOn w:val="a"/>
    <w:link w:val="29"/>
    <w:uiPriority w:val="99"/>
    <w:unhideWhenUsed/>
    <w:pPr>
      <w:spacing w:after="120" w:line="480" w:lineRule="auto"/>
      <w:ind w:left="283"/>
    </w:pPr>
  </w:style>
  <w:style w:type="character" w:customStyle="1" w:styleId="29">
    <w:name w:val="Основной текст с отступом 2 Знак"/>
    <w:link w:val="28"/>
    <w:uiPriority w:val="99"/>
    <w:rPr>
      <w:rFonts w:ascii="Times New Roman" w:eastAsia="Times New Roman" w:hAnsi="Times New Roman" w:cs="Times New Roman"/>
      <w:sz w:val="24"/>
      <w:szCs w:val="24"/>
      <w:lang w:eastAsia="ru-RU"/>
    </w:rPr>
  </w:style>
  <w:style w:type="character" w:customStyle="1" w:styleId="13">
    <w:name w:val="Текст примечания Знак1"/>
    <w:uiPriority w:val="99"/>
    <w:semiHidden/>
    <w:rPr>
      <w:rFonts w:ascii="Times New Roman" w:eastAsia="Times New Roman" w:hAnsi="Times New Roman"/>
    </w:rPr>
  </w:style>
  <w:style w:type="character" w:customStyle="1" w:styleId="ConsPlusNormal0">
    <w:name w:val="ConsPlusNormal Знак"/>
    <w:link w:val="ConsPlusNormal"/>
    <w:rPr>
      <w:rFonts w:ascii="Arial" w:eastAsia="Calibri" w:hAnsi="Arial" w:cs="Arial"/>
      <w:sz w:val="20"/>
      <w:szCs w:val="20"/>
      <w:lang w:eastAsia="ru-RU"/>
    </w:rPr>
  </w:style>
  <w:style w:type="character" w:customStyle="1" w:styleId="blk">
    <w:name w:val="blk"/>
  </w:style>
  <w:style w:type="paragraph" w:customStyle="1" w:styleId="-N">
    <w:name w:val="Список-N"/>
    <w:link w:val="-N0"/>
    <w:qFormat/>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1" w:firstLine="709"/>
      <w:contextualSpacing/>
      <w:jc w:val="both"/>
    </w:pPr>
    <w:rPr>
      <w:rFonts w:ascii="Times New Roman" w:hAnsi="Times New Roman" w:cs="Times New Roman"/>
      <w:sz w:val="28"/>
      <w:szCs w:val="28"/>
      <w:lang w:eastAsia="en-US"/>
    </w:rPr>
  </w:style>
  <w:style w:type="paragraph" w:styleId="HTML">
    <w:name w:val="HTML Preformatted"/>
    <w:link w:val="HTML0"/>
    <w:uiPriority w:val="99"/>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N0">
    <w:name w:val="Список-N Знак"/>
    <w:link w:val="-N"/>
    <w:locked/>
    <w:rsid w:val="0077378E"/>
    <w:rPr>
      <w:rFonts w:ascii="Times New Roman" w:hAnsi="Times New Roman" w:cs="Times New Roman"/>
      <w:sz w:val="28"/>
      <w:szCs w:val="28"/>
    </w:rPr>
  </w:style>
  <w:style w:type="paragraph" w:customStyle="1" w:styleId="TableParagraph">
    <w:name w:val="Table Paragraph"/>
    <w:basedOn w:val="a"/>
    <w:uiPriority w:val="1"/>
    <w:qFormat/>
    <w:rsid w:val="0077378E"/>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sz w:val="22"/>
      <w:szCs w:val="22"/>
      <w:lang w:eastAsia="en-US"/>
    </w:rPr>
  </w:style>
  <w:style w:type="character" w:customStyle="1" w:styleId="affe">
    <w:name w:val="Параграф Знак"/>
    <w:link w:val="afff"/>
    <w:locked/>
    <w:rsid w:val="0077378E"/>
    <w:rPr>
      <w:rFonts w:ascii="Times New Roman" w:eastAsia="Times New Roman" w:hAnsi="Times New Roman" w:cs="Times New Roman"/>
      <w:bCs/>
      <w:color w:val="1F4D78"/>
      <w:sz w:val="28"/>
      <w:szCs w:val="28"/>
    </w:rPr>
  </w:style>
  <w:style w:type="paragraph" w:customStyle="1" w:styleId="afff">
    <w:name w:val="Параграф"/>
    <w:basedOn w:val="3"/>
    <w:link w:val="affe"/>
    <w:qFormat/>
    <w:rsid w:val="0077378E"/>
    <w:pPr>
      <w:keepLines/>
      <w:pBdr>
        <w:top w:val="none" w:sz="0" w:space="0" w:color="auto"/>
        <w:left w:val="none" w:sz="0" w:space="0" w:color="auto"/>
        <w:bottom w:val="none" w:sz="0" w:space="0" w:color="auto"/>
        <w:right w:val="none" w:sz="0" w:space="0" w:color="auto"/>
        <w:between w:val="none" w:sz="0" w:space="0" w:color="auto"/>
      </w:pBdr>
      <w:spacing w:before="200"/>
      <w:jc w:val="center"/>
    </w:pPr>
    <w:rPr>
      <w:b w:val="0"/>
      <w:bCs/>
      <w:color w:val="1F4D78"/>
      <w:szCs w:val="28"/>
      <w:lang w:eastAsia="en-US"/>
    </w:rPr>
  </w:style>
  <w:style w:type="table" w:customStyle="1" w:styleId="TableNormal">
    <w:name w:val="Table Normal"/>
    <w:uiPriority w:val="2"/>
    <w:semiHidden/>
    <w:qFormat/>
    <w:rsid w:val="0077378E"/>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character" w:customStyle="1" w:styleId="HTML0">
    <w:name w:val="Стандартный HTML Знак"/>
    <w:link w:val="HTML"/>
    <w:uiPriority w:val="99"/>
    <w:rsid w:val="0077378E"/>
    <w:rPr>
      <w:rFonts w:ascii="Courier New" w:eastAsia="Times New Roman" w:hAnsi="Courier New" w:cs="Courier New"/>
      <w:sz w:val="20"/>
      <w:szCs w:val="20"/>
      <w:lang w:eastAsia="ru-RU"/>
    </w:rPr>
  </w:style>
  <w:style w:type="paragraph" w:styleId="afff0">
    <w:name w:val="Normal (Web)"/>
    <w:basedOn w:val="a"/>
    <w:uiPriority w:val="99"/>
    <w:rsid w:val="0077378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customStyle="1" w:styleId="aff2">
    <w:name w:val="Абзац списка Знак"/>
    <w:link w:val="aff1"/>
    <w:uiPriority w:val="34"/>
    <w:locked/>
    <w:rsid w:val="0077378E"/>
    <w:rPr>
      <w:rFonts w:ascii="Times New Roman" w:eastAsia="Times New Roman" w:hAnsi="Times New Roman" w:cs="Times New Roman"/>
      <w:sz w:val="24"/>
      <w:szCs w:val="24"/>
      <w:lang w:eastAsia="ru-RU"/>
    </w:rPr>
  </w:style>
  <w:style w:type="paragraph" w:customStyle="1" w:styleId="Default">
    <w:name w:val="Default"/>
    <w:rsid w:val="0077378E"/>
    <w:pPr>
      <w:autoSpaceDE w:val="0"/>
      <w:autoSpaceDN w:val="0"/>
      <w:adjustRightInd w:val="0"/>
    </w:pPr>
    <w:rPr>
      <w:rFonts w:ascii="Times New Roman" w:hAnsi="Times New Roman" w:cs="Times New Roman"/>
      <w:color w:val="000000"/>
      <w:sz w:val="24"/>
      <w:szCs w:val="24"/>
      <w:lang w:eastAsia="en-US"/>
    </w:rPr>
  </w:style>
  <w:style w:type="paragraph" w:customStyle="1" w:styleId="HTML1">
    <w:name w:val="Стандартный HTML1"/>
    <w:basedOn w:val="a"/>
    <w:rsid w:val="0077378E"/>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eastAsia="zh-CN"/>
    </w:rPr>
  </w:style>
  <w:style w:type="paragraph" w:customStyle="1" w:styleId="2a">
    <w:name w:val="Текст2"/>
    <w:basedOn w:val="a"/>
    <w:rsid w:val="0080728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42108&amp;date=08.12.2023" TargetMode="External"/><Relationship Id="rId18" Type="http://schemas.openxmlformats.org/officeDocument/2006/relationships/hyperlink" Target="https://login.consultant.ru/link/?req=doc&amp;base=LAW&amp;n=463209&amp;dst=100203&amp;field=134&amp;date=07.12.20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schekino.ru/" TargetMode="External"/><Relationship Id="rId17" Type="http://schemas.openxmlformats.org/officeDocument/2006/relationships/hyperlink" Target="https://login.consultant.ru/link/?req=doc&amp;base=RZB&amp;n=347792"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eq=doc&amp;base=RLAW067&amp;n=126282&amp;dst=100085&amp;field=134&amp;date=06.10.2023" TargetMode="External"/><Relationship Id="rId20" Type="http://schemas.openxmlformats.org/officeDocument/2006/relationships/hyperlink" Target="https://login.consultant.ru/link/?req=doc&amp;base=RLAW067&amp;n=126282&amp;dst=100273&amp;field=134&amp;date=06.10.20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login.consultant.ru/link/?req=doc&amp;base=LAW&amp;n=347792&amp;date=08.12.2023" TargetMode="External"/><Relationship Id="rId5" Type="http://schemas.openxmlformats.org/officeDocument/2006/relationships/settings" Target="settings.xml"/><Relationship Id="rId15" Type="http://schemas.openxmlformats.org/officeDocument/2006/relationships/hyperlink" Target="https://login.consultant.ru/link/?req=doc&amp;base=RLAW067&amp;n=126282&amp;dst=100084&amp;field=134&amp;date=06.10.2023"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login.consultant.ru/link/?req=doc&amp;base=RLAW067&amp;n=126282&amp;dst=100273&amp;field=134&amp;date=06.10.202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58856&amp;date=08.12.202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8980</Words>
  <Characters>51187</Characters>
  <Application>Microsoft Office Word</Application>
  <DocSecurity>0</DocSecurity>
  <Lines>426</Lines>
  <Paragraphs>120</Paragraphs>
  <ScaleCrop>false</ScaleCrop>
  <Company/>
  <LinksUpToDate>false</LinksUpToDate>
  <CharactersWithSpaces>60047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Пользователь</cp:lastModifiedBy>
  <cp:revision>2</cp:revision>
  <cp:lastPrinted>2025-11-11T12:17:00Z</cp:lastPrinted>
  <dcterms:created xsi:type="dcterms:W3CDTF">2025-11-11T12:19:00Z</dcterms:created>
  <dcterms:modified xsi:type="dcterms:W3CDTF">2025-11-11T12:19:00Z</dcterms:modified>
</cp:coreProperties>
</file>