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8908C3" w:rsidRDefault="008908C3" w:rsidP="008908C3">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sidR="00B217D8" w:rsidRPr="008908C3">
        <w:rPr>
          <w:rFonts w:ascii="PT Astra Serif" w:eastAsia="Times New Roman" w:hAnsi="PT Astra Serif" w:cs="Tahoma"/>
          <w:b/>
          <w:spacing w:val="30"/>
          <w:sz w:val="32"/>
          <w:szCs w:val="32"/>
          <w:lang w:eastAsia="ru-RU"/>
        </w:rPr>
        <w:t>П</w:t>
      </w:r>
      <w:proofErr w:type="gramEnd"/>
      <w:r w:rsidR="00B217D8" w:rsidRPr="008908C3">
        <w:rPr>
          <w:rFonts w:ascii="PT Astra Serif" w:eastAsia="Times New Roman" w:hAnsi="PT Astra Serif" w:cs="Tahoma"/>
          <w:b/>
          <w:spacing w:val="30"/>
          <w:sz w:val="32"/>
          <w:szCs w:val="32"/>
          <w:lang w:eastAsia="ru-RU"/>
        </w:rPr>
        <w:t xml:space="preserve"> О С Т А Н О В Л Е Н И Е</w:t>
      </w:r>
      <w:r w:rsidR="00B217D8" w:rsidRPr="008908C3">
        <w:rPr>
          <w:rFonts w:ascii="Arial" w:eastAsia="Times New Roman" w:hAnsi="Arial" w:cs="Times New Roman"/>
          <w:sz w:val="32"/>
          <w:szCs w:val="32"/>
          <w:lang w:eastAsia="ru-RU"/>
        </w:rPr>
        <w:tab/>
      </w:r>
    </w:p>
    <w:p w:rsidR="00B217D8" w:rsidRPr="008908C3" w:rsidRDefault="00B217D8" w:rsidP="00B217D8">
      <w:pPr>
        <w:spacing w:after="0" w:line="240" w:lineRule="auto"/>
        <w:ind w:firstLine="142"/>
        <w:jc w:val="both"/>
        <w:rPr>
          <w:rFonts w:ascii="Arial" w:eastAsia="Times New Roman" w:hAnsi="Arial" w:cs="Times New Roman"/>
          <w:sz w:val="32"/>
          <w:szCs w:val="32"/>
          <w:lang w:eastAsia="ru-RU"/>
        </w:rPr>
      </w:pPr>
      <w:r w:rsidRPr="008908C3">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6704" behindDoc="0" locked="0" layoutInCell="1" allowOverlap="1" wp14:anchorId="230BE9A9" wp14:editId="1B0FBAC9">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978" w:rsidRPr="00475E09" w:rsidRDefault="009C7978" w:rsidP="009C35B4">
                            <w:pPr>
                              <w:rPr>
                                <w:rFonts w:ascii="Arial" w:hAnsi="Arial"/>
                                <w:b/>
                                <w:sz w:val="24"/>
                                <w:szCs w:val="24"/>
                                <w:lang w:val="en-US"/>
                              </w:rPr>
                            </w:pPr>
                            <w:r w:rsidRPr="008908C3">
                              <w:rPr>
                                <w:rFonts w:ascii="PT Astra Serif" w:hAnsi="PT Astra Serif"/>
                                <w:b/>
                                <w:sz w:val="32"/>
                                <w:szCs w:val="32"/>
                              </w:rPr>
                              <w:t>от</w:t>
                            </w:r>
                            <w:r>
                              <w:rPr>
                                <w:rFonts w:ascii="Arial" w:hAnsi="Arial"/>
                                <w:b/>
                                <w:sz w:val="24"/>
                                <w:szCs w:val="24"/>
                                <w:lang w:val="en-US"/>
                              </w:rPr>
                              <w:t>______________</w:t>
                            </w:r>
                            <w:r>
                              <w:rPr>
                                <w:rFonts w:ascii="Arial" w:hAnsi="Arial"/>
                                <w:b/>
                                <w:sz w:val="24"/>
                                <w:szCs w:val="24"/>
                              </w:rPr>
                              <w:t xml:space="preserve">_    </w:t>
                            </w:r>
                            <w:r w:rsidRPr="008908C3">
                              <w:rPr>
                                <w:rFonts w:ascii="PT Astra Serif" w:hAnsi="PT Astra Serif"/>
                                <w:b/>
                                <w:sz w:val="32"/>
                                <w:szCs w:val="32"/>
                              </w:rPr>
                              <w:t>№</w:t>
                            </w:r>
                            <w:r>
                              <w:rPr>
                                <w:rFonts w:ascii="Arial" w:hAnsi="Arial"/>
                                <w:b/>
                                <w:sz w:val="24"/>
                                <w:szCs w:val="24"/>
                              </w:rPr>
                              <w:t>_______________</w:t>
                            </w:r>
                          </w:p>
                          <w:p w:rsidR="009C7978" w:rsidRDefault="009C7978"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8437DF" w:rsidRPr="00475E09" w:rsidRDefault="008437DF" w:rsidP="009C35B4">
                      <w:pPr>
                        <w:rPr>
                          <w:rFonts w:ascii="Arial" w:hAnsi="Arial"/>
                          <w:b/>
                          <w:sz w:val="24"/>
                          <w:szCs w:val="24"/>
                          <w:lang w:val="en-US"/>
                        </w:rPr>
                      </w:pPr>
                      <w:r w:rsidRPr="008908C3">
                        <w:rPr>
                          <w:rFonts w:ascii="PT Astra Serif" w:hAnsi="PT Astra Serif"/>
                          <w:b/>
                          <w:sz w:val="32"/>
                          <w:szCs w:val="32"/>
                        </w:rPr>
                        <w:t>от</w:t>
                      </w:r>
                      <w:r>
                        <w:rPr>
                          <w:rFonts w:ascii="Arial" w:hAnsi="Arial"/>
                          <w:b/>
                          <w:sz w:val="24"/>
                          <w:szCs w:val="24"/>
                          <w:lang w:val="en-US"/>
                        </w:rPr>
                        <w:t>______________</w:t>
                      </w:r>
                      <w:r>
                        <w:rPr>
                          <w:rFonts w:ascii="Arial" w:hAnsi="Arial"/>
                          <w:b/>
                          <w:sz w:val="24"/>
                          <w:szCs w:val="24"/>
                        </w:rPr>
                        <w:t xml:space="preserve">_    </w:t>
                      </w:r>
                      <w:r w:rsidRPr="008908C3">
                        <w:rPr>
                          <w:rFonts w:ascii="PT Astra Serif" w:hAnsi="PT Astra Serif"/>
                          <w:b/>
                          <w:sz w:val="32"/>
                          <w:szCs w:val="32"/>
                        </w:rPr>
                        <w:t>№</w:t>
                      </w:r>
                      <w:r>
                        <w:rPr>
                          <w:rFonts w:ascii="Arial" w:hAnsi="Arial"/>
                          <w:b/>
                          <w:sz w:val="24"/>
                          <w:szCs w:val="24"/>
                        </w:rPr>
                        <w:t>_______________</w:t>
                      </w:r>
                    </w:p>
                    <w:p w:rsidR="008437DF" w:rsidRDefault="008437DF" w:rsidP="00B217D8">
                      <w:pPr>
                        <w:rPr>
                          <w:rFonts w:ascii="Arial" w:hAnsi="Arial"/>
                          <w:sz w:val="24"/>
                          <w:lang w:val="en-US"/>
                        </w:rPr>
                      </w:pPr>
                    </w:p>
                  </w:txbxContent>
                </v:textbox>
              </v:shape>
            </w:pict>
          </mc:Fallback>
        </mc:AlternateContent>
      </w:r>
    </w:p>
    <w:p w:rsidR="00B217D8" w:rsidRPr="008908C3" w:rsidRDefault="00F076FA" w:rsidP="00B217D8">
      <w:pPr>
        <w:spacing w:after="0" w:line="240" w:lineRule="auto"/>
        <w:ind w:firstLine="142"/>
        <w:jc w:val="both"/>
        <w:rPr>
          <w:rFonts w:ascii="Arial" w:eastAsia="Times New Roman" w:hAnsi="Arial" w:cs="Times New Roman"/>
          <w:sz w:val="32"/>
          <w:szCs w:val="32"/>
          <w:lang w:eastAsia="ru-RU"/>
        </w:rPr>
      </w:pPr>
      <w:r w:rsidRPr="008908C3">
        <w:rPr>
          <w:rFonts w:ascii="Arial" w:eastAsia="Times New Roman" w:hAnsi="Arial" w:cs="Times New Roman"/>
          <w:sz w:val="32"/>
          <w:szCs w:val="32"/>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B02C1E">
        <w:rPr>
          <w:rFonts w:ascii="PT Astra Serif" w:eastAsia="Times New Roman" w:hAnsi="PT Astra Serif" w:cs="Times New Roman"/>
          <w:bCs/>
          <w:sz w:val="28"/>
          <w:szCs w:val="28"/>
          <w:lang w:eastAsia="ru-RU"/>
        </w:rPr>
        <w:t>1</w:t>
      </w:r>
      <w:r w:rsidR="00922F91" w:rsidRPr="00922F91">
        <w:rPr>
          <w:rFonts w:ascii="PT Astra Serif" w:eastAsia="Times New Roman" w:hAnsi="PT Astra Serif" w:cs="Times New Roman"/>
          <w:bCs/>
          <w:sz w:val="28"/>
          <w:szCs w:val="28"/>
          <w:lang w:eastAsia="ru-RU"/>
        </w:rPr>
        <w:t>6.12</w:t>
      </w:r>
      <w:r w:rsidRPr="00922F91">
        <w:rPr>
          <w:rFonts w:ascii="PT Astra Serif" w:eastAsia="Times New Roman" w:hAnsi="PT Astra Serif" w:cs="Times New Roman"/>
          <w:bCs/>
          <w:sz w:val="28"/>
          <w:szCs w:val="28"/>
          <w:lang w:eastAsia="ru-RU"/>
        </w:rPr>
        <w:t xml:space="preserve">.2019 № </w:t>
      </w:r>
      <w:r w:rsidR="00B02C1E">
        <w:rPr>
          <w:rFonts w:ascii="PT Astra Serif" w:eastAsia="Times New Roman" w:hAnsi="PT Astra Serif" w:cs="Times New Roman"/>
          <w:bCs/>
          <w:sz w:val="28"/>
          <w:szCs w:val="28"/>
          <w:lang w:eastAsia="ru-RU"/>
        </w:rPr>
        <w:t>28/176</w:t>
      </w:r>
      <w:r w:rsidR="00281ADF">
        <w:rPr>
          <w:rFonts w:ascii="PT Astra Serif" w:eastAsia="Times New Roman" w:hAnsi="PT Astra Serif" w:cs="Times New Roman"/>
          <w:bCs/>
          <w:sz w:val="28"/>
          <w:szCs w:val="28"/>
          <w:lang w:eastAsia="ru-RU"/>
        </w:rPr>
        <w:t xml:space="preserve"> </w:t>
      </w:r>
      <w:r w:rsidRPr="00E967C4">
        <w:rPr>
          <w:rFonts w:ascii="PT Astra Serif" w:eastAsia="Times New Roman" w:hAnsi="PT Astra Serif" w:cs="Times New Roman"/>
          <w:bCs/>
          <w:sz w:val="28"/>
          <w:szCs w:val="28"/>
          <w:lang w:eastAsia="ru-RU"/>
        </w:rPr>
        <w:t xml:space="preserve"> «О бюджете муниципального обр</w:t>
      </w:r>
      <w:r w:rsidR="00281ADF">
        <w:rPr>
          <w:rFonts w:ascii="PT Astra Serif" w:eastAsia="Times New Roman" w:hAnsi="PT Astra Serif" w:cs="Times New Roman"/>
          <w:bCs/>
          <w:sz w:val="28"/>
          <w:szCs w:val="28"/>
          <w:lang w:eastAsia="ru-RU"/>
        </w:rPr>
        <w:t xml:space="preserve">азования </w:t>
      </w:r>
      <w:proofErr w:type="spellStart"/>
      <w:r w:rsidR="00281ADF">
        <w:rPr>
          <w:rFonts w:ascii="PT Astra Serif" w:eastAsia="Times New Roman" w:hAnsi="PT Astra Serif" w:cs="Times New Roman"/>
          <w:bCs/>
          <w:sz w:val="28"/>
          <w:szCs w:val="28"/>
          <w:lang w:eastAsia="ru-RU"/>
        </w:rPr>
        <w:t>Щекинский</w:t>
      </w:r>
      <w:proofErr w:type="spellEnd"/>
      <w:r w:rsidR="00281ADF">
        <w:rPr>
          <w:rFonts w:ascii="PT Astra Serif" w:eastAsia="Times New Roman" w:hAnsi="PT Astra Serif" w:cs="Times New Roman"/>
          <w:bCs/>
          <w:sz w:val="28"/>
          <w:szCs w:val="28"/>
          <w:lang w:eastAsia="ru-RU"/>
        </w:rPr>
        <w:t xml:space="preserve"> район на 2020 год и на плановый период 2021 и 2022</w:t>
      </w:r>
      <w:r w:rsidRPr="00E967C4">
        <w:rPr>
          <w:rFonts w:ascii="PT Astra Serif" w:eastAsia="Times New Roman" w:hAnsi="PT Astra Serif" w:cs="Times New Roman"/>
          <w:bCs/>
          <w:sz w:val="28"/>
          <w:szCs w:val="28"/>
          <w:lang w:eastAsia="ru-RU"/>
        </w:rPr>
        <w:t xml:space="preserve">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20.07.2015 № 7-1117 «О Порядке разработки, реализации и оценки эффективности муниципальных программ муниципального</w:t>
      </w:r>
      <w:proofErr w:type="gramEnd"/>
      <w:r w:rsidRPr="00E967C4">
        <w:rPr>
          <w:rFonts w:ascii="PT Astra Serif" w:eastAsia="Times New Roman" w:hAnsi="PT Astra Serif" w:cs="Times New Roman"/>
          <w:bCs/>
          <w:sz w:val="28"/>
          <w:szCs w:val="28"/>
          <w:lang w:eastAsia="ru-RU"/>
        </w:rPr>
        <w:t xml:space="preserve">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2D59CF"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42332720"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5103"/>
        <w:gridCol w:w="4253"/>
      </w:tblGrid>
      <w:tr w:rsidR="00B02C1E" w:rsidRPr="00B02C1E" w:rsidTr="00AA6E46">
        <w:trPr>
          <w:trHeight w:val="938"/>
        </w:trPr>
        <w:tc>
          <w:tcPr>
            <w:tcW w:w="5103" w:type="dxa"/>
            <w:vAlign w:val="center"/>
          </w:tcPr>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 xml:space="preserve">Глава администрации </w:t>
            </w:r>
          </w:p>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 xml:space="preserve">муниципального образования </w:t>
            </w:r>
          </w:p>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proofErr w:type="spellStart"/>
            <w:r w:rsidRPr="00B02C1E">
              <w:rPr>
                <w:rFonts w:ascii="PT Astra Serif" w:eastAsia="Times New Roman" w:hAnsi="PT Astra Serif" w:cs="Times New Roman"/>
                <w:b/>
                <w:sz w:val="28"/>
                <w:szCs w:val="28"/>
                <w:lang w:eastAsia="ru-RU"/>
              </w:rPr>
              <w:t>Щекинский</w:t>
            </w:r>
            <w:proofErr w:type="spellEnd"/>
            <w:r w:rsidRPr="00B02C1E">
              <w:rPr>
                <w:rFonts w:ascii="PT Astra Serif" w:eastAsia="Times New Roman" w:hAnsi="PT Astra Serif" w:cs="Times New Roman"/>
                <w:b/>
                <w:sz w:val="28"/>
                <w:szCs w:val="28"/>
                <w:lang w:eastAsia="ru-RU"/>
              </w:rPr>
              <w:t xml:space="preserve"> район</w:t>
            </w:r>
          </w:p>
        </w:tc>
        <w:tc>
          <w:tcPr>
            <w:tcW w:w="4253" w:type="dxa"/>
            <w:vAlign w:val="bottom"/>
          </w:tcPr>
          <w:p w:rsidR="00B02C1E" w:rsidRPr="00B02C1E" w:rsidRDefault="00B02C1E" w:rsidP="00B02C1E">
            <w:pPr>
              <w:spacing w:after="0" w:line="240" w:lineRule="auto"/>
              <w:ind w:firstLine="709"/>
              <w:jc w:val="right"/>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А.С. Гамбург</w:t>
            </w:r>
          </w:p>
        </w:tc>
      </w:tr>
    </w:tbl>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B217D8" w:rsidRPr="00F57C74"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lastRenderedPageBreak/>
        <w:t>С</w:t>
      </w:r>
      <w:r w:rsidR="00B217D8" w:rsidRPr="00E967C4">
        <w:rPr>
          <w:rFonts w:ascii="PT Astra Serif" w:eastAsia="Times New Roman" w:hAnsi="PT Astra Serif" w:cs="Times New Roman"/>
          <w:b/>
          <w:sz w:val="28"/>
          <w:szCs w:val="28"/>
          <w:lang w:eastAsia="ru-RU"/>
        </w:rPr>
        <w:t>огласовано:</w:t>
      </w:r>
    </w:p>
    <w:p w:rsidR="00F57C74" w:rsidRPr="00F57C74" w:rsidRDefault="00F57C74" w:rsidP="008B668D">
      <w:pPr>
        <w:shd w:val="clear" w:color="auto" w:fill="FFFFFF"/>
        <w:spacing w:after="0" w:line="360" w:lineRule="auto"/>
        <w:ind w:left="7230"/>
        <w:contextualSpacing/>
        <w:rPr>
          <w:rFonts w:ascii="PT Astra Serif" w:eastAsia="Times New Roman" w:hAnsi="PT Astra Serif" w:cs="Times New Roman"/>
          <w:sz w:val="28"/>
          <w:szCs w:val="28"/>
          <w:lang w:eastAsia="ru-RU"/>
        </w:rPr>
      </w:pPr>
      <w:r w:rsidRPr="00F57C74">
        <w:rPr>
          <w:rFonts w:ascii="PT Astra Serif" w:eastAsia="Times New Roman" w:hAnsi="PT Astra Serif" w:cs="Times New Roman"/>
          <w:sz w:val="28"/>
          <w:szCs w:val="28"/>
          <w:lang w:eastAsia="ru-RU"/>
        </w:rPr>
        <w:t>О.А. Лукинова</w:t>
      </w:r>
    </w:p>
    <w:p w:rsidR="00B217D8"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Л.Н. </w:t>
      </w:r>
      <w:proofErr w:type="spellStart"/>
      <w:r w:rsidRPr="00E967C4">
        <w:rPr>
          <w:rFonts w:ascii="PT Astra Serif" w:eastAsia="Times New Roman" w:hAnsi="PT Astra Serif" w:cs="Times New Roman"/>
          <w:sz w:val="28"/>
          <w:szCs w:val="28"/>
          <w:lang w:eastAsia="ru-RU"/>
        </w:rPr>
        <w:t>Сенюшина</w:t>
      </w:r>
      <w:proofErr w:type="spellEnd"/>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О.В. Васина</w:t>
      </w:r>
    </w:p>
    <w:p w:rsidR="00F21E99" w:rsidRPr="00E967C4" w:rsidRDefault="00F21E99"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Е.Н. Афанасьева</w:t>
      </w:r>
    </w:p>
    <w:p w:rsidR="00B217D8" w:rsidRPr="00E967C4" w:rsidRDefault="00B217D8" w:rsidP="008B668D">
      <w:pPr>
        <w:spacing w:after="0" w:line="360" w:lineRule="auto"/>
        <w:ind w:left="7230"/>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Т.Н. </w:t>
      </w:r>
      <w:proofErr w:type="spellStart"/>
      <w:r w:rsidRPr="00E967C4">
        <w:rPr>
          <w:rFonts w:ascii="PT Astra Serif" w:eastAsia="Times New Roman" w:hAnsi="PT Astra Serif" w:cs="Times New Roman"/>
          <w:sz w:val="28"/>
          <w:szCs w:val="28"/>
          <w:lang w:eastAsia="ru-RU"/>
        </w:rPr>
        <w:t>Еремеева</w:t>
      </w:r>
      <w:proofErr w:type="spellEnd"/>
    </w:p>
    <w:p w:rsidR="00B217D8" w:rsidRPr="00E967C4" w:rsidRDefault="00B217D8" w:rsidP="00B217D8">
      <w:pPr>
        <w:spacing w:after="0" w:line="384" w:lineRule="auto"/>
        <w:jc w:val="right"/>
        <w:rPr>
          <w:rFonts w:ascii="PT Astra Serif" w:eastAsia="Times New Roman" w:hAnsi="PT Astra Serif"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sidRPr="00B217D8">
        <w:rPr>
          <w:rFonts w:ascii="Times New Roman" w:eastAsia="Times New Roman" w:hAnsi="Times New Roman" w:cs="Times New Roman"/>
          <w:b/>
          <w:color w:val="FFFFFF"/>
          <w:sz w:val="28"/>
          <w:szCs w:val="28"/>
          <w:lang w:eastAsia="ru-RU"/>
        </w:rPr>
        <w:t>Согласовано:</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А.С. Гамбург</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 xml:space="preserve">В.Е. Калинкин                                                                                    </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А.О.Е.А. Сербина</w:t>
      </w:r>
    </w:p>
    <w:p w:rsidR="00B217D8" w:rsidRPr="00B217D8" w:rsidRDefault="00B217D8" w:rsidP="00B217D8">
      <w:pPr>
        <w:spacing w:after="0" w:line="360" w:lineRule="auto"/>
        <w:ind w:left="7230"/>
        <w:jc w:val="both"/>
        <w:rPr>
          <w:rFonts w:ascii="Times New Roman" w:eastAsia="Times New Roman" w:hAnsi="Times New Roman" w:cs="Times New Roman"/>
          <w:color w:val="FFFFFF"/>
          <w:sz w:val="28"/>
          <w:szCs w:val="28"/>
          <w:lang w:eastAsia="ru-RU"/>
        </w:rPr>
      </w:pPr>
      <w:r w:rsidRPr="00B217D8">
        <w:rPr>
          <w:rFonts w:ascii="Times New Roman" w:eastAsia="Times New Roman" w:hAnsi="Times New Roman" w:cs="Times New Roman"/>
          <w:color w:val="FFFFFF"/>
          <w:sz w:val="28"/>
          <w:szCs w:val="28"/>
          <w:lang w:eastAsia="ru-RU"/>
        </w:rPr>
        <w:t>Н.Н. Панкратова</w:t>
      </w:r>
    </w:p>
    <w:p w:rsidR="00B217D8" w:rsidRPr="00B217D8" w:rsidRDefault="00B217D8" w:rsidP="00B217D8">
      <w:pPr>
        <w:spacing w:after="0" w:line="240" w:lineRule="auto"/>
        <w:jc w:val="both"/>
        <w:rPr>
          <w:rFonts w:ascii="Times New Roman" w:eastAsia="Times New Roman" w:hAnsi="Times New Roman" w:cs="Times New Roman"/>
          <w:sz w:val="20"/>
          <w:szCs w:val="24"/>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r w:rsidRPr="00B217D8">
        <w:rPr>
          <w:rFonts w:ascii="Times New Roman" w:eastAsia="Times New Roman" w:hAnsi="Times New Roman" w:cs="Times New Roman"/>
          <w:sz w:val="28"/>
          <w:szCs w:val="28"/>
          <w:lang w:eastAsia="ru-RU"/>
        </w:rPr>
        <w:t xml:space="preserve">      </w:t>
      </w: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B217D8" w:rsidP="00B217D8">
      <w:pPr>
        <w:spacing w:after="0" w:line="384" w:lineRule="auto"/>
        <w:jc w:val="both"/>
        <w:rPr>
          <w:rFonts w:ascii="Times New Roman" w:eastAsia="Times New Roman" w:hAnsi="Times New Roman" w:cs="Times New Roman"/>
          <w:sz w:val="28"/>
          <w:szCs w:val="28"/>
          <w:lang w:eastAsia="ru-RU"/>
        </w:rPr>
      </w:pPr>
    </w:p>
    <w:p w:rsidR="00B217D8" w:rsidRDefault="00B217D8" w:rsidP="00B217D8">
      <w:pPr>
        <w:spacing w:after="0" w:line="384" w:lineRule="auto"/>
        <w:jc w:val="both"/>
        <w:rPr>
          <w:rFonts w:ascii="Times New Roman" w:eastAsia="Times New Roman" w:hAnsi="Times New Roman" w:cs="Times New Roman"/>
          <w:sz w:val="28"/>
          <w:szCs w:val="28"/>
          <w:lang w:eastAsia="ru-RU"/>
        </w:rPr>
      </w:pPr>
    </w:p>
    <w:p w:rsidR="00BE1C39" w:rsidRPr="00B217D8" w:rsidRDefault="00BE1C39" w:rsidP="00B217D8">
      <w:pPr>
        <w:spacing w:after="0" w:line="384" w:lineRule="auto"/>
        <w:jc w:val="both"/>
        <w:rPr>
          <w:rFonts w:ascii="Times New Roman" w:eastAsia="Times New Roman" w:hAnsi="Times New Roman" w:cs="Times New Roman"/>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16879">
        <w:rPr>
          <w:rFonts w:ascii="Times New Roman" w:eastAsia="Times New Roman" w:hAnsi="Times New Roman" w:cs="Times New Roman"/>
          <w:sz w:val="24"/>
          <w:szCs w:val="24"/>
          <w:lang w:eastAsia="ru-RU"/>
        </w:rPr>
        <w:t>сп. Кирюхина Галина Викторовна</w:t>
      </w:r>
      <w:r w:rsidR="0002672F">
        <w:rPr>
          <w:rFonts w:ascii="Times New Roman" w:eastAsia="Times New Roman" w:hAnsi="Times New Roman" w:cs="Times New Roman"/>
          <w:sz w:val="24"/>
          <w:szCs w:val="24"/>
          <w:lang w:eastAsia="ru-RU"/>
        </w:rPr>
        <w:t>,</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316879">
        <w:rPr>
          <w:rFonts w:ascii="Times New Roman" w:eastAsia="Times New Roman" w:hAnsi="Times New Roman" w:cs="Times New Roman"/>
          <w:sz w:val="24"/>
          <w:szCs w:val="24"/>
          <w:lang w:eastAsia="ru-RU"/>
        </w:rPr>
        <w:t>24-50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lastRenderedPageBreak/>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от_____________</w:t>
      </w:r>
      <w:r w:rsidR="00F076FA" w:rsidRPr="00E967C4">
        <w:rPr>
          <w:rFonts w:ascii="PT Astra Serif" w:eastAsia="Times New Roman" w:hAnsi="PT Astra Serif" w:cs="Times New Roman"/>
          <w:sz w:val="28"/>
          <w:szCs w:val="28"/>
          <w:lang w:eastAsia="ru-RU"/>
        </w:rPr>
        <w:t xml:space="preserve">№ __________ </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казенное учреждение «Централизованная бухгалтерия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w:t>
            </w:r>
            <w:r w:rsidRPr="00E967C4">
              <w:rPr>
                <w:rFonts w:ascii="PT Astra Serif" w:eastAsia="Times New Roman" w:hAnsi="PT Astra Serif" w:cs="Times New Roman"/>
                <w:sz w:val="28"/>
                <w:szCs w:val="28"/>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5566D7">
              <w:rPr>
                <w:rFonts w:ascii="PT Astra Serif" w:eastAsia="Times New Roman" w:hAnsi="PT Astra Serif" w:cs="Times New Roman"/>
                <w:sz w:val="28"/>
                <w:szCs w:val="28"/>
                <w:lang w:eastAsia="ru-RU"/>
              </w:rPr>
              <w:t>5</w:t>
            </w:r>
            <w:r w:rsidR="001412F5">
              <w:rPr>
                <w:rFonts w:ascii="PT Astra Serif" w:eastAsia="Times New Roman" w:hAnsi="PT Astra Serif" w:cs="Times New Roman"/>
                <w:sz w:val="28"/>
                <w:szCs w:val="28"/>
                <w:lang w:eastAsia="ru-RU"/>
              </w:rPr>
              <w:t>67 758,6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AA6E46">
              <w:rPr>
                <w:rFonts w:ascii="PT Astra Serif" w:eastAsia="Times New Roman" w:hAnsi="PT Astra Serif" w:cs="Times New Roman"/>
                <w:sz w:val="28"/>
                <w:szCs w:val="28"/>
                <w:lang w:eastAsia="ru-RU"/>
              </w:rPr>
              <w:t>93 387,7</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1 год                   88 077,9</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2 год                 102 116,9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а Тульской области  –  190 477,3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w:t>
            </w:r>
            <w:r w:rsidR="002132C3">
              <w:rPr>
                <w:rFonts w:ascii="PT Astra Serif" w:eastAsia="Times New Roman" w:hAnsi="PT Astra Serif" w:cs="Times New Roman"/>
                <w:sz w:val="28"/>
                <w:szCs w:val="28"/>
                <w:lang w:eastAsia="ru-RU"/>
              </w:rPr>
              <w:t>9 год                   26 533,7</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25 154,0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70F06">
              <w:rPr>
                <w:rFonts w:ascii="PT Astra Serif" w:eastAsia="Times New Roman" w:hAnsi="PT Astra Serif" w:cs="Times New Roman"/>
                <w:sz w:val="28"/>
                <w:szCs w:val="28"/>
                <w:lang w:eastAsia="ru-RU"/>
              </w:rPr>
              <w:t xml:space="preserve"> год                   26 074,7</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2 год                   27 032,3</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1412F5">
              <w:rPr>
                <w:rFonts w:ascii="PT Astra Serif" w:eastAsia="Times New Roman" w:hAnsi="PT Astra Serif" w:cs="Times New Roman"/>
                <w:sz w:val="28"/>
                <w:szCs w:val="28"/>
                <w:lang w:eastAsia="ru-RU"/>
              </w:rPr>
              <w:t xml:space="preserve"> МО </w:t>
            </w:r>
            <w:proofErr w:type="spellStart"/>
            <w:r w:rsidR="001412F5">
              <w:rPr>
                <w:rFonts w:ascii="PT Astra Serif" w:eastAsia="Times New Roman" w:hAnsi="PT Astra Serif" w:cs="Times New Roman"/>
                <w:sz w:val="28"/>
                <w:szCs w:val="28"/>
                <w:lang w:eastAsia="ru-RU"/>
              </w:rPr>
              <w:t>Щекинский</w:t>
            </w:r>
            <w:proofErr w:type="spellEnd"/>
            <w:r w:rsidR="001412F5">
              <w:rPr>
                <w:rFonts w:ascii="PT Astra Serif" w:eastAsia="Times New Roman" w:hAnsi="PT Astra Serif" w:cs="Times New Roman"/>
                <w:sz w:val="28"/>
                <w:szCs w:val="28"/>
                <w:lang w:eastAsia="ru-RU"/>
              </w:rPr>
              <w:t xml:space="preserve"> район –  377 281,3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C1EB4">
              <w:rPr>
                <w:rFonts w:ascii="PT Astra Serif" w:eastAsia="Times New Roman" w:hAnsi="PT Astra Serif" w:cs="Times New Roman"/>
                <w:sz w:val="28"/>
                <w:szCs w:val="28"/>
                <w:lang w:eastAsia="ru-RU"/>
              </w:rPr>
              <w:t>68 233,7</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 xml:space="preserve">1 год                   62 003,2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370F06">
              <w:rPr>
                <w:rFonts w:ascii="PT Astra Serif" w:eastAsia="Times New Roman" w:hAnsi="PT Astra Serif" w:cs="Times New Roman"/>
                <w:sz w:val="28"/>
                <w:szCs w:val="28"/>
                <w:lang w:eastAsia="ru-RU"/>
              </w:rPr>
              <w:t xml:space="preserve"> год                   75 084,6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AC351C">
              <w:rPr>
                <w:rFonts w:ascii="PT Astra Serif" w:eastAsia="Times New Roman" w:hAnsi="PT Astra Serif" w:cs="Times New Roman"/>
                <w:sz w:val="28"/>
                <w:szCs w:val="28"/>
                <w:lang w:eastAsia="ru-RU"/>
              </w:rPr>
              <w:t>0 год                   54 817,0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412F5">
              <w:rPr>
                <w:rFonts w:ascii="PT Astra Serif" w:eastAsia="Times New Roman" w:hAnsi="PT Astra Serif" w:cs="Times New Roman"/>
                <w:sz w:val="28"/>
                <w:szCs w:val="28"/>
                <w:lang w:eastAsia="ru-RU"/>
              </w:rPr>
              <w:t>1 год                   44 412,7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412F5">
              <w:rPr>
                <w:rFonts w:ascii="PT Astra Serif" w:eastAsia="Times New Roman" w:hAnsi="PT Astra Serif" w:cs="Times New Roman"/>
                <w:sz w:val="28"/>
                <w:szCs w:val="28"/>
                <w:lang w:eastAsia="ru-RU"/>
              </w:rPr>
              <w:t>2 год                   46 245,3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 xml:space="preserve">а МО </w:t>
            </w:r>
            <w:proofErr w:type="spellStart"/>
            <w:r w:rsidR="00FE2123">
              <w:rPr>
                <w:rFonts w:ascii="PT Astra Serif" w:eastAsia="Times New Roman" w:hAnsi="PT Astra Serif" w:cs="Times New Roman"/>
                <w:sz w:val="28"/>
                <w:szCs w:val="28"/>
                <w:lang w:eastAsia="ru-RU"/>
              </w:rPr>
              <w:t>Щекинский</w:t>
            </w:r>
            <w:proofErr w:type="spellEnd"/>
            <w:r w:rsidR="00FE2123">
              <w:rPr>
                <w:rFonts w:ascii="PT Astra Serif" w:eastAsia="Times New Roman" w:hAnsi="PT Astra Serif" w:cs="Times New Roman"/>
                <w:sz w:val="28"/>
                <w:szCs w:val="28"/>
                <w:lang w:eastAsia="ru-RU"/>
              </w:rPr>
              <w:t xml:space="preserve">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FE2123">
              <w:rPr>
                <w:rFonts w:ascii="PT Astra Serif" w:eastAsia="Times New Roman" w:hAnsi="PT Astra Serif" w:cs="Times New Roman"/>
                <w:sz w:val="28"/>
                <w:szCs w:val="28"/>
                <w:lang w:eastAsia="ru-RU"/>
              </w:rPr>
              <w:t>51 439,4</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423,3</w:t>
            </w:r>
            <w:r w:rsidRPr="00E967C4">
              <w:rPr>
                <w:rFonts w:ascii="PT Astra Serif" w:eastAsia="Times New Roman" w:hAnsi="PT Astra Serif" w:cs="Times New Roman"/>
                <w:sz w:val="28"/>
                <w:szCs w:val="28"/>
                <w:lang w:eastAsia="ru-RU"/>
              </w:rPr>
              <w:t xml:space="preserve"> 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5 779,9</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18 077,0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FE2123">
              <w:rPr>
                <w:rFonts w:ascii="PT Astra Serif" w:eastAsia="Times New Roman" w:hAnsi="PT Astra Serif" w:cs="Times New Roman"/>
                <w:sz w:val="28"/>
                <w:szCs w:val="28"/>
                <w:lang w:eastAsia="ru-RU"/>
              </w:rPr>
              <w:t>51 439,4</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423,3</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5 779</w:t>
            </w:r>
            <w:r w:rsidR="003034F7">
              <w:rPr>
                <w:rFonts w:ascii="PT Astra Serif" w:eastAsia="Times New Roman" w:hAnsi="PT Astra Serif" w:cs="Times New Roman"/>
                <w:sz w:val="28"/>
                <w:szCs w:val="28"/>
                <w:lang w:eastAsia="ru-RU"/>
              </w:rPr>
              <w:t>,9</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18 077,0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FE2123">
              <w:rPr>
                <w:rFonts w:ascii="PT Astra Serif" w:eastAsia="Times New Roman" w:hAnsi="PT Astra Serif" w:cs="Times New Roman"/>
                <w:sz w:val="28"/>
                <w:szCs w:val="28"/>
                <w:lang w:eastAsia="ru-RU"/>
              </w:rPr>
              <w:t>новному мероприятию – 235 620,5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36 021,7</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FE2123">
              <w:rPr>
                <w:rFonts w:ascii="PT Astra Serif" w:eastAsia="Times New Roman" w:hAnsi="PT Astra Serif" w:cs="Times New Roman"/>
                <w:sz w:val="28"/>
                <w:szCs w:val="28"/>
                <w:lang w:eastAsia="ru-RU"/>
              </w:rPr>
              <w:t xml:space="preserve"> МО </w:t>
            </w:r>
            <w:proofErr w:type="spellStart"/>
            <w:r w:rsidR="00FE2123">
              <w:rPr>
                <w:rFonts w:ascii="PT Astra Serif" w:eastAsia="Times New Roman" w:hAnsi="PT Astra Serif" w:cs="Times New Roman"/>
                <w:sz w:val="28"/>
                <w:szCs w:val="28"/>
                <w:lang w:eastAsia="ru-RU"/>
              </w:rPr>
              <w:t>Щекинский</w:t>
            </w:r>
            <w:proofErr w:type="spellEnd"/>
            <w:r w:rsidR="00FE2123">
              <w:rPr>
                <w:rFonts w:ascii="PT Astra Serif" w:eastAsia="Times New Roman" w:hAnsi="PT Astra Serif" w:cs="Times New Roman"/>
                <w:sz w:val="28"/>
                <w:szCs w:val="28"/>
                <w:lang w:eastAsia="ru-RU"/>
              </w:rPr>
              <w:t xml:space="preserve"> район –  233 499,0</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36 010,4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6. Открытость и доступность информации о деятельности финансового управления по </w:t>
            </w:r>
            <w:r w:rsidRPr="00E967C4">
              <w:rPr>
                <w:rFonts w:ascii="PT Astra Serif" w:eastAsia="Times New Roman" w:hAnsi="PT Astra Serif" w:cs="Times New Roman"/>
                <w:sz w:val="28"/>
                <w:szCs w:val="28"/>
                <w:lang w:eastAsia="ru-RU"/>
              </w:rPr>
              <w:lastRenderedPageBreak/>
              <w:t>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w:t>
      </w:r>
      <w:r w:rsidRPr="00E967C4">
        <w:rPr>
          <w:rFonts w:ascii="PT Astra Serif" w:eastAsia="Times New Roman" w:hAnsi="PT Astra Serif" w:cs="Times New Roman"/>
          <w:sz w:val="28"/>
          <w:szCs w:val="28"/>
          <w:lang w:eastAsia="ru-RU"/>
        </w:rPr>
        <w:lastRenderedPageBreak/>
        <w:t xml:space="preserve">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9,6</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2F5DDE">
              <w:rPr>
                <w:rFonts w:ascii="PT Astra Serif" w:eastAsia="Times New Roman" w:hAnsi="PT Astra Serif" w:cs="Times New Roman"/>
                <w:sz w:val="20"/>
                <w:szCs w:val="20"/>
                <w:lang w:val="en-US"/>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w:t>
            </w:r>
            <w:proofErr w:type="spellStart"/>
            <w:r w:rsidRPr="006B48FE">
              <w:rPr>
                <w:rFonts w:ascii="PT Astra Serif" w:eastAsia="Times New Roman" w:hAnsi="PT Astra Serif" w:cs="Times New Roman"/>
                <w:sz w:val="20"/>
                <w:szCs w:val="20"/>
              </w:rPr>
              <w:t>Щекинский</w:t>
            </w:r>
            <w:proofErr w:type="spellEnd"/>
            <w:r w:rsidRPr="006B48FE">
              <w:rPr>
                <w:rFonts w:ascii="PT Astra Serif" w:eastAsia="Times New Roman" w:hAnsi="PT Astra Serif" w:cs="Times New Roman"/>
                <w:sz w:val="20"/>
                <w:szCs w:val="20"/>
              </w:rPr>
              <w:t xml:space="preserve">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037" w:type="dxa"/>
        <w:jc w:val="center"/>
        <w:tblLook w:val="00A0" w:firstRow="1" w:lastRow="0" w:firstColumn="1" w:lastColumn="0" w:noHBand="0" w:noVBand="0"/>
      </w:tblPr>
      <w:tblGrid>
        <w:gridCol w:w="1873"/>
        <w:gridCol w:w="2404"/>
        <w:gridCol w:w="2072"/>
        <w:gridCol w:w="1176"/>
        <w:gridCol w:w="1056"/>
        <w:gridCol w:w="1056"/>
        <w:gridCol w:w="1056"/>
        <w:gridCol w:w="1176"/>
        <w:gridCol w:w="1056"/>
        <w:gridCol w:w="1056"/>
        <w:gridCol w:w="1056"/>
      </w:tblGrid>
      <w:tr w:rsidR="006B48FE" w:rsidRPr="006B48FE" w:rsidTr="00415545">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6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1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415545">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567 758,6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93 387,7</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88 077,9</w:t>
            </w:r>
          </w:p>
        </w:tc>
        <w:tc>
          <w:tcPr>
            <w:tcW w:w="117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102 116,9</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415545">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26 074,7</w:t>
            </w:r>
          </w:p>
        </w:tc>
        <w:tc>
          <w:tcPr>
            <w:tcW w:w="117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377 281,3</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68 233,7</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62 003,2</w:t>
            </w:r>
          </w:p>
        </w:tc>
        <w:tc>
          <w:tcPr>
            <w:tcW w:w="117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75 084,6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415545">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415545">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415545">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415545">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415545">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415545">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51 439,4</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423,3</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5 779,9</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18 077,0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7515BF">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51 439,4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423,3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5 779,9</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18 077,0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235 620,5</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36 021,7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233 499,0</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36 010,4</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 xml:space="preserve">овании </w:t>
      </w:r>
      <w:proofErr w:type="spellStart"/>
      <w:r w:rsidR="00CE0BD2">
        <w:rPr>
          <w:rFonts w:ascii="PT Astra Serif" w:eastAsia="Times New Roman" w:hAnsi="PT Astra Serif" w:cs="Times New Roman"/>
          <w:sz w:val="28"/>
          <w:szCs w:val="28"/>
          <w:lang w:eastAsia="ru-RU"/>
        </w:rPr>
        <w:t>Щекинский</w:t>
      </w:r>
      <w:proofErr w:type="spellEnd"/>
      <w:r w:rsidR="00CE0BD2">
        <w:rPr>
          <w:rFonts w:ascii="PT Astra Serif" w:eastAsia="Times New Roman" w:hAnsi="PT Astra Serif" w:cs="Times New Roman"/>
          <w:sz w:val="28"/>
          <w:szCs w:val="28"/>
          <w:lang w:eastAsia="ru-RU"/>
        </w:rPr>
        <w:t xml:space="preserve">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2019</w:t>
      </w:r>
      <w:r w:rsidR="006B48FE" w:rsidRPr="006B48FE">
        <w:rPr>
          <w:rFonts w:ascii="PT Astra Serif" w:eastAsia="Times New Roman" w:hAnsi="PT Astra Serif" w:cs="Times New Roman"/>
          <w:sz w:val="28"/>
          <w:szCs w:val="28"/>
          <w:lang w:eastAsia="ru-RU"/>
        </w:rPr>
        <w:t xml:space="preserve"> г</w:t>
      </w:r>
      <w:r>
        <w:rPr>
          <w:rFonts w:ascii="PT Astra Serif" w:eastAsia="Times New Roman" w:hAnsi="PT Astra Serif" w:cs="Times New Roman"/>
          <w:sz w:val="28"/>
          <w:szCs w:val="28"/>
          <w:lang w:eastAsia="ru-RU"/>
        </w:rPr>
        <w:t>оду планируется реализовывать 19</w:t>
      </w:r>
      <w:r w:rsidR="006B48FE" w:rsidRPr="006B48FE">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bookmarkStart w:id="3" w:name="_GoBack"/>
            <w:bookmarkEnd w:id="3"/>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w:t>
            </w:r>
            <w:proofErr w:type="spellStart"/>
            <w:r w:rsidRPr="006B48FE">
              <w:rPr>
                <w:rFonts w:ascii="PT Astra Serif" w:eastAsia="Times New Roman" w:hAnsi="PT Astra Serif" w:cs="Times New Roman"/>
                <w:sz w:val="20"/>
                <w:szCs w:val="20"/>
              </w:rPr>
              <w:t>Щекинский</w:t>
            </w:r>
            <w:proofErr w:type="spellEnd"/>
            <w:r w:rsidRPr="006B48FE">
              <w:rPr>
                <w:rFonts w:ascii="PT Astra Serif" w:eastAsia="Times New Roman" w:hAnsi="PT Astra Serif" w:cs="Times New Roman"/>
                <w:sz w:val="20"/>
                <w:szCs w:val="20"/>
              </w:rPr>
              <w:t xml:space="preserve">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 xml:space="preserve">та МО </w:t>
            </w:r>
            <w:proofErr w:type="spellStart"/>
            <w:r w:rsidR="00055FD0">
              <w:rPr>
                <w:rFonts w:ascii="PT Astra Serif" w:eastAsia="Times New Roman" w:hAnsi="PT Astra Serif" w:cs="Times New Roman"/>
                <w:sz w:val="28"/>
                <w:szCs w:val="28"/>
                <w:lang w:eastAsia="ru-RU"/>
              </w:rPr>
              <w:t>Щекинский</w:t>
            </w:r>
            <w:proofErr w:type="spellEnd"/>
            <w:r w:rsidR="00055FD0">
              <w:rPr>
                <w:rFonts w:ascii="PT Astra Serif" w:eastAsia="Times New Roman" w:hAnsi="PT Astra Serif" w:cs="Times New Roman"/>
                <w:sz w:val="28"/>
                <w:szCs w:val="28"/>
                <w:lang w:eastAsia="ru-RU"/>
              </w:rPr>
              <w:t xml:space="preserve">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EF4CA8" w:rsidRPr="006B48FE"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4E4F31">
        <w:rPr>
          <w:rFonts w:ascii="PT Astra Serif" w:eastAsia="Times New Roman" w:hAnsi="PT Astra Serif" w:cs="Times New Roman"/>
          <w:sz w:val="28"/>
          <w:szCs w:val="28"/>
          <w:lang w:eastAsia="ru-RU"/>
        </w:rPr>
        <w:t>основному мероприятию – 51 439,4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E4F31">
        <w:rPr>
          <w:rFonts w:ascii="PT Astra Serif" w:eastAsia="Times New Roman" w:hAnsi="PT Astra Serif" w:cs="Times New Roman"/>
          <w:sz w:val="28"/>
          <w:szCs w:val="28"/>
          <w:lang w:eastAsia="ru-RU"/>
        </w:rPr>
        <w:t xml:space="preserve">   423,3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5 779,9</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18 077,0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 xml:space="preserve">ета МО </w:t>
      </w:r>
      <w:proofErr w:type="spellStart"/>
      <w:r w:rsidR="004E4F31">
        <w:rPr>
          <w:rFonts w:ascii="PT Astra Serif" w:eastAsia="Times New Roman" w:hAnsi="PT Astra Serif" w:cs="Times New Roman"/>
          <w:sz w:val="28"/>
          <w:szCs w:val="28"/>
          <w:lang w:eastAsia="ru-RU"/>
        </w:rPr>
        <w:t>Щекинский</w:t>
      </w:r>
      <w:proofErr w:type="spellEnd"/>
      <w:r w:rsidR="004E4F31">
        <w:rPr>
          <w:rFonts w:ascii="PT Astra Serif" w:eastAsia="Times New Roman" w:hAnsi="PT Astra Serif" w:cs="Times New Roman"/>
          <w:sz w:val="28"/>
          <w:szCs w:val="28"/>
          <w:lang w:eastAsia="ru-RU"/>
        </w:rPr>
        <w:t xml:space="preserve"> район –  51 439,4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E4F31">
        <w:rPr>
          <w:rFonts w:ascii="PT Astra Serif" w:eastAsia="Times New Roman" w:hAnsi="PT Astra Serif" w:cs="Times New Roman"/>
          <w:sz w:val="28"/>
          <w:szCs w:val="28"/>
          <w:lang w:eastAsia="ru-RU"/>
        </w:rPr>
        <w:t xml:space="preserve">   423,3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5 779</w:t>
      </w:r>
      <w:r w:rsidR="008F3732">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18 077,0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94D2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115CB7">
        <w:rPr>
          <w:rFonts w:ascii="PT Astra Serif" w:eastAsia="Times New Roman" w:hAnsi="PT Astra Serif" w:cs="Times New Roman"/>
          <w:sz w:val="28"/>
          <w:szCs w:val="28"/>
          <w:lang w:eastAsia="ru-RU"/>
        </w:rPr>
        <w:t>сновному мероприятию – 235 620,5</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115CB7">
        <w:rPr>
          <w:rFonts w:ascii="PT Astra Serif" w:eastAsia="Times New Roman" w:hAnsi="PT Astra Serif" w:cs="Times New Roman"/>
          <w:sz w:val="28"/>
          <w:szCs w:val="28"/>
          <w:lang w:eastAsia="ru-RU"/>
        </w:rPr>
        <w:t>36 021,7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FF7697">
        <w:rPr>
          <w:rFonts w:ascii="PT Astra Serif" w:eastAsia="Times New Roman" w:hAnsi="PT Astra Serif" w:cs="Times New Roman"/>
          <w:sz w:val="28"/>
          <w:szCs w:val="28"/>
          <w:lang w:eastAsia="ru-RU"/>
        </w:rPr>
        <w:t>Щекинский</w:t>
      </w:r>
      <w:proofErr w:type="spellEnd"/>
      <w:r w:rsidR="00FF7697">
        <w:rPr>
          <w:rFonts w:ascii="PT Astra Serif" w:eastAsia="Times New Roman" w:hAnsi="PT Astra Serif" w:cs="Times New Roman"/>
          <w:sz w:val="28"/>
          <w:szCs w:val="28"/>
          <w:lang w:eastAsia="ru-RU"/>
        </w:rPr>
        <w:t xml:space="preserve"> район –  233 499,0</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7697">
        <w:rPr>
          <w:rFonts w:ascii="PT Astra Serif" w:eastAsia="Times New Roman" w:hAnsi="PT Astra Serif" w:cs="Times New Roman"/>
          <w:sz w:val="28"/>
          <w:szCs w:val="28"/>
          <w:lang w:eastAsia="ru-RU"/>
        </w:rPr>
        <w:t>36 010,4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233 499,0</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36 010,4</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235 620,5</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36 021,7</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2D057D">
              <w:rPr>
                <w:rFonts w:ascii="PT Astra Serif" w:eastAsia="Times New Roman" w:hAnsi="PT Astra Serif" w:cs="Times New Roman"/>
                <w:sz w:val="18"/>
                <w:szCs w:val="18"/>
                <w:lang w:eastAsia="ru-RU"/>
              </w:rPr>
              <w:t>8 994,2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15 001,1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98 715,1</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14 989,8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136 626,3</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134 783,9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CF" w:rsidRDefault="002D59CF" w:rsidP="00D334DB">
      <w:pPr>
        <w:spacing w:after="0" w:line="240" w:lineRule="auto"/>
      </w:pPr>
      <w:r>
        <w:separator/>
      </w:r>
    </w:p>
  </w:endnote>
  <w:endnote w:type="continuationSeparator" w:id="0">
    <w:p w:rsidR="002D59CF" w:rsidRDefault="002D59CF"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CF" w:rsidRDefault="002D59CF" w:rsidP="00D334DB">
      <w:pPr>
        <w:spacing w:after="0" w:line="240" w:lineRule="auto"/>
      </w:pPr>
      <w:r>
        <w:separator/>
      </w:r>
    </w:p>
  </w:footnote>
  <w:footnote w:type="continuationSeparator" w:id="0">
    <w:p w:rsidR="002D59CF" w:rsidRDefault="002D59CF"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9C7978" w:rsidRDefault="009C7978">
        <w:pPr>
          <w:pStyle w:val="a6"/>
          <w:jc w:val="center"/>
        </w:pPr>
        <w:r>
          <w:fldChar w:fldCharType="begin"/>
        </w:r>
        <w:r>
          <w:instrText>PAGE   \* MERGEFORMAT</w:instrText>
        </w:r>
        <w:r>
          <w:fldChar w:fldCharType="separate"/>
        </w:r>
        <w:r w:rsidR="002F5DDE">
          <w:rPr>
            <w:noProof/>
          </w:rPr>
          <w:t>14</w:t>
        </w:r>
        <w:r>
          <w:fldChar w:fldCharType="end"/>
        </w:r>
      </w:p>
    </w:sdtContent>
  </w:sdt>
  <w:p w:rsidR="009C7978" w:rsidRDefault="009C79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2F5DDE">
      <w:rPr>
        <w:noProof/>
      </w:rPr>
      <w:t>10</w:t>
    </w:r>
    <w:r>
      <w:fldChar w:fldCharType="end"/>
    </w:r>
  </w:p>
  <w:p w:rsidR="009C7978" w:rsidRDefault="009C79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2F5DDE">
      <w:rPr>
        <w:noProof/>
      </w:rPr>
      <w:t>4</w:t>
    </w:r>
    <w:r>
      <w:fldChar w:fldCharType="end"/>
    </w:r>
  </w:p>
  <w:p w:rsidR="009C7978" w:rsidRDefault="009C7978"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2F5DDE">
      <w:rPr>
        <w:noProof/>
      </w:rPr>
      <w:t>3</w:t>
    </w:r>
    <w:r>
      <w:fldChar w:fldCharType="end"/>
    </w:r>
  </w:p>
  <w:p w:rsidR="009C7978" w:rsidRDefault="009C7978"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9C7978" w:rsidRDefault="009C7978">
        <w:pPr>
          <w:pStyle w:val="a6"/>
          <w:jc w:val="center"/>
        </w:pPr>
        <w:r>
          <w:fldChar w:fldCharType="begin"/>
        </w:r>
        <w:r>
          <w:instrText>PAGE   \* MERGEFORMAT</w:instrText>
        </w:r>
        <w:r>
          <w:fldChar w:fldCharType="separate"/>
        </w:r>
        <w:r>
          <w:rPr>
            <w:noProof/>
          </w:rPr>
          <w:t>2</w:t>
        </w:r>
        <w:r>
          <w:fldChar w:fldCharType="end"/>
        </w:r>
      </w:p>
    </w:sdtContent>
  </w:sdt>
  <w:p w:rsidR="009C7978" w:rsidRPr="00D334DB" w:rsidRDefault="009C7978"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p>
  <w:p w:rsidR="009C7978" w:rsidRDefault="009C79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64B0"/>
    <w:rsid w:val="000173CA"/>
    <w:rsid w:val="00025B16"/>
    <w:rsid w:val="0002672F"/>
    <w:rsid w:val="00053A9E"/>
    <w:rsid w:val="000556BE"/>
    <w:rsid w:val="00055FD0"/>
    <w:rsid w:val="00087053"/>
    <w:rsid w:val="000B00CD"/>
    <w:rsid w:val="000B4E5E"/>
    <w:rsid w:val="000B522E"/>
    <w:rsid w:val="000E7C28"/>
    <w:rsid w:val="00105BB1"/>
    <w:rsid w:val="00115CB7"/>
    <w:rsid w:val="0011727B"/>
    <w:rsid w:val="001302C4"/>
    <w:rsid w:val="001412F5"/>
    <w:rsid w:val="00141D15"/>
    <w:rsid w:val="00166E7C"/>
    <w:rsid w:val="00172C18"/>
    <w:rsid w:val="001838F0"/>
    <w:rsid w:val="00194511"/>
    <w:rsid w:val="001D1C62"/>
    <w:rsid w:val="00203E26"/>
    <w:rsid w:val="00210AAE"/>
    <w:rsid w:val="002132C3"/>
    <w:rsid w:val="002333F2"/>
    <w:rsid w:val="00236707"/>
    <w:rsid w:val="00247484"/>
    <w:rsid w:val="002712C3"/>
    <w:rsid w:val="00272BAC"/>
    <w:rsid w:val="00281ADF"/>
    <w:rsid w:val="0028543C"/>
    <w:rsid w:val="00286670"/>
    <w:rsid w:val="002A1490"/>
    <w:rsid w:val="002C1A33"/>
    <w:rsid w:val="002C405D"/>
    <w:rsid w:val="002C5CBE"/>
    <w:rsid w:val="002D057D"/>
    <w:rsid w:val="002D59CF"/>
    <w:rsid w:val="002E7254"/>
    <w:rsid w:val="002F5DDE"/>
    <w:rsid w:val="003034F7"/>
    <w:rsid w:val="003115A1"/>
    <w:rsid w:val="00316879"/>
    <w:rsid w:val="003305A7"/>
    <w:rsid w:val="003309E1"/>
    <w:rsid w:val="00330B35"/>
    <w:rsid w:val="00345F5F"/>
    <w:rsid w:val="00370F06"/>
    <w:rsid w:val="00374518"/>
    <w:rsid w:val="0037672B"/>
    <w:rsid w:val="0039138F"/>
    <w:rsid w:val="00392E19"/>
    <w:rsid w:val="00394B8C"/>
    <w:rsid w:val="003D4C41"/>
    <w:rsid w:val="004001CB"/>
    <w:rsid w:val="004018E9"/>
    <w:rsid w:val="00407958"/>
    <w:rsid w:val="00415545"/>
    <w:rsid w:val="0043750A"/>
    <w:rsid w:val="00475E09"/>
    <w:rsid w:val="00481182"/>
    <w:rsid w:val="00491A6A"/>
    <w:rsid w:val="004A12B7"/>
    <w:rsid w:val="004E4F31"/>
    <w:rsid w:val="00506370"/>
    <w:rsid w:val="00537C5E"/>
    <w:rsid w:val="005566D7"/>
    <w:rsid w:val="00564C25"/>
    <w:rsid w:val="005678B9"/>
    <w:rsid w:val="00577DB2"/>
    <w:rsid w:val="00592574"/>
    <w:rsid w:val="00592A1F"/>
    <w:rsid w:val="005957A6"/>
    <w:rsid w:val="005B18AC"/>
    <w:rsid w:val="005C02E7"/>
    <w:rsid w:val="005C1EB4"/>
    <w:rsid w:val="0061068B"/>
    <w:rsid w:val="00617AE6"/>
    <w:rsid w:val="00617F9C"/>
    <w:rsid w:val="00637BFF"/>
    <w:rsid w:val="00662AC3"/>
    <w:rsid w:val="006649EB"/>
    <w:rsid w:val="0067467A"/>
    <w:rsid w:val="00694D29"/>
    <w:rsid w:val="006A1AE7"/>
    <w:rsid w:val="006B48FE"/>
    <w:rsid w:val="006D6880"/>
    <w:rsid w:val="006E1C0D"/>
    <w:rsid w:val="006E73E2"/>
    <w:rsid w:val="006F538D"/>
    <w:rsid w:val="006F66B4"/>
    <w:rsid w:val="00724523"/>
    <w:rsid w:val="00737FC1"/>
    <w:rsid w:val="0074326F"/>
    <w:rsid w:val="007515BF"/>
    <w:rsid w:val="00764096"/>
    <w:rsid w:val="00770770"/>
    <w:rsid w:val="00776B39"/>
    <w:rsid w:val="00791DF6"/>
    <w:rsid w:val="007A1073"/>
    <w:rsid w:val="007C611D"/>
    <w:rsid w:val="007D6B18"/>
    <w:rsid w:val="007D7291"/>
    <w:rsid w:val="00803D76"/>
    <w:rsid w:val="00821099"/>
    <w:rsid w:val="00840B8C"/>
    <w:rsid w:val="008437DF"/>
    <w:rsid w:val="00876030"/>
    <w:rsid w:val="008908C3"/>
    <w:rsid w:val="008952EB"/>
    <w:rsid w:val="008B65EB"/>
    <w:rsid w:val="008B668D"/>
    <w:rsid w:val="008B75A1"/>
    <w:rsid w:val="008C2E7C"/>
    <w:rsid w:val="008F129C"/>
    <w:rsid w:val="008F3732"/>
    <w:rsid w:val="008F3AC2"/>
    <w:rsid w:val="009049FC"/>
    <w:rsid w:val="009227EB"/>
    <w:rsid w:val="00922F91"/>
    <w:rsid w:val="0093101A"/>
    <w:rsid w:val="009547E5"/>
    <w:rsid w:val="009608E9"/>
    <w:rsid w:val="0098071D"/>
    <w:rsid w:val="009B178A"/>
    <w:rsid w:val="009C2AFB"/>
    <w:rsid w:val="009C35B4"/>
    <w:rsid w:val="009C7978"/>
    <w:rsid w:val="009D6B3D"/>
    <w:rsid w:val="009F3ADE"/>
    <w:rsid w:val="00A2015E"/>
    <w:rsid w:val="00A231DB"/>
    <w:rsid w:val="00A3436F"/>
    <w:rsid w:val="00A5094E"/>
    <w:rsid w:val="00A63A8B"/>
    <w:rsid w:val="00AA6E46"/>
    <w:rsid w:val="00AB58FD"/>
    <w:rsid w:val="00AB725B"/>
    <w:rsid w:val="00AC013B"/>
    <w:rsid w:val="00AC057B"/>
    <w:rsid w:val="00AC351C"/>
    <w:rsid w:val="00AD31BE"/>
    <w:rsid w:val="00AE341D"/>
    <w:rsid w:val="00AF3DC1"/>
    <w:rsid w:val="00B02C1E"/>
    <w:rsid w:val="00B217D8"/>
    <w:rsid w:val="00B33967"/>
    <w:rsid w:val="00B82587"/>
    <w:rsid w:val="00B937C7"/>
    <w:rsid w:val="00BB383E"/>
    <w:rsid w:val="00BE11DD"/>
    <w:rsid w:val="00BE1C39"/>
    <w:rsid w:val="00BE436A"/>
    <w:rsid w:val="00BF2DA6"/>
    <w:rsid w:val="00C251A2"/>
    <w:rsid w:val="00C37A09"/>
    <w:rsid w:val="00C607EC"/>
    <w:rsid w:val="00C7795D"/>
    <w:rsid w:val="00C94F24"/>
    <w:rsid w:val="00CA1D7F"/>
    <w:rsid w:val="00CE0BD2"/>
    <w:rsid w:val="00CE183B"/>
    <w:rsid w:val="00D04EAF"/>
    <w:rsid w:val="00D20D40"/>
    <w:rsid w:val="00D334DB"/>
    <w:rsid w:val="00D86B31"/>
    <w:rsid w:val="00D901A7"/>
    <w:rsid w:val="00D90680"/>
    <w:rsid w:val="00DB78AB"/>
    <w:rsid w:val="00DC7EC8"/>
    <w:rsid w:val="00DD1941"/>
    <w:rsid w:val="00E25913"/>
    <w:rsid w:val="00E42375"/>
    <w:rsid w:val="00E42C84"/>
    <w:rsid w:val="00E443F9"/>
    <w:rsid w:val="00E53643"/>
    <w:rsid w:val="00E75994"/>
    <w:rsid w:val="00E90661"/>
    <w:rsid w:val="00E967C4"/>
    <w:rsid w:val="00EB24F7"/>
    <w:rsid w:val="00EC3A05"/>
    <w:rsid w:val="00EC7FEB"/>
    <w:rsid w:val="00ED6C93"/>
    <w:rsid w:val="00EE3312"/>
    <w:rsid w:val="00EF4CA8"/>
    <w:rsid w:val="00F03F33"/>
    <w:rsid w:val="00F076FA"/>
    <w:rsid w:val="00F10BD1"/>
    <w:rsid w:val="00F16C5F"/>
    <w:rsid w:val="00F21E99"/>
    <w:rsid w:val="00F34A9F"/>
    <w:rsid w:val="00F5786A"/>
    <w:rsid w:val="00F57C74"/>
    <w:rsid w:val="00F835B6"/>
    <w:rsid w:val="00FB4789"/>
    <w:rsid w:val="00FE00F6"/>
    <w:rsid w:val="00FE2123"/>
    <w:rsid w:val="00FE2663"/>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2775-A10B-416B-8674-3FC14EC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92</Pages>
  <Words>23638</Words>
  <Characters>134740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118</cp:revision>
  <cp:lastPrinted>2020-02-04T11:43:00Z</cp:lastPrinted>
  <dcterms:created xsi:type="dcterms:W3CDTF">2019-05-07T11:48:00Z</dcterms:created>
  <dcterms:modified xsi:type="dcterms:W3CDTF">2020-02-04T11:45:00Z</dcterms:modified>
</cp:coreProperties>
</file>