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ЗАКЛЮЧЕНИЕ</w:t>
      </w:r>
      <w:r>
        <w:rPr>
          <w:rFonts w:ascii="PT Astra Serif" w:hAnsi="PT Astra Serif" w:cs="Times New Roman"/>
          <w:sz w:val="24"/>
          <w:szCs w:val="24"/>
        </w:rPr>
        <w:br/>
        <w:t xml:space="preserve">по результатам проведения антикоррупционной экспертизы</w:t>
      </w:r>
    </w:p>
    <w:p>
      <w:pPr>
        <w:jc w:val="center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проекта </w:t>
      </w:r>
      <w:r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>
        <w:rPr>
          <w:rFonts w:ascii="PT Astra Serif" w:hAnsi="PT Astra Serif" w:cs="Times New Roman"/>
          <w:sz w:val="24"/>
          <w:szCs w:val="24"/>
        </w:rPr>
        <w:t xml:space="preserve">н</w:t>
      </w:r>
      <w:r>
        <w:rPr>
          <w:rFonts w:ascii="PT Astra Serif" w:hAnsi="PT Astra Serif" w:cs="Times New Roman"/>
          <w:sz w:val="24"/>
          <w:szCs w:val="24"/>
        </w:rPr>
        <w:t xml:space="preserve">ормативного правового акта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>
      <w:pPr>
        <w:jc w:val="center"/>
        <w:spacing w:lineRule="auto" w:line="240" w:after="0"/>
        <w:rPr>
          <w:rFonts w:ascii="PT Astra Serif" w:hAnsi="PT Astra Serif" w:cs="Times New Roman"/>
          <w:sz w:val="24"/>
          <w:szCs w:val="24"/>
        </w:rPr>
      </w:pPr>
    </w:p>
    <w:p>
      <w:pPr>
        <w:ind w:firstLine="709"/>
        <w:jc w:val="both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Комитет</w:t>
      </w:r>
      <w:r>
        <w:rPr>
          <w:rFonts w:ascii="PT Astra Serif" w:hAnsi="PT Astra Serif" w:cs="Times New Roman"/>
          <w:sz w:val="24"/>
          <w:szCs w:val="24"/>
        </w:rPr>
        <w:t xml:space="preserve">ом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</w:t>
      </w:r>
      <w:r>
        <w:rPr>
          <w:rFonts w:ascii="PT Astra Serif" w:hAnsi="PT Astra Serif" w:cs="Times New Roman"/>
          <w:sz w:val="24"/>
          <w:szCs w:val="24"/>
        </w:rPr>
        <w:t xml:space="preserve"> </w:t>
      </w:r>
      <w:r>
        <w:rPr>
          <w:rFonts w:ascii="PT Astra Serif" w:hAnsi="PT Astra Serif" w:cs="Times New Roman"/>
          <w:sz w:val="24"/>
          <w:szCs w:val="24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>
        <w:rPr>
          <w:rFonts w:ascii="PT Astra Serif" w:hAnsi="PT Astra Serif" w:cs="Times New Roman"/>
          <w:sz w:val="24"/>
          <w:szCs w:val="24"/>
        </w:rPr>
        <w:t xml:space="preserve"> </w:t>
      </w:r>
      <w:r>
        <w:rPr>
          <w:rFonts w:ascii="PT Astra Serif" w:hAnsi="PT Astra Serif" w:cs="Times New Roman"/>
          <w:sz w:val="24"/>
          <w:szCs w:val="24"/>
        </w:rPr>
        <w:t xml:space="preserve">273-ФЗ “О противодействии коррупции” и</w:t>
      </w:r>
      <w:r>
        <w:rPr>
          <w:rFonts w:ascii="PT Astra Serif" w:hAnsi="PT Astra Serif" w:cs="Times New Roman"/>
          <w:sz w:val="24"/>
          <w:szCs w:val="24"/>
        </w:rPr>
        <w:t xml:space="preserve"> разделом 4</w:t>
      </w:r>
      <w:r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r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r>
        <w:rPr>
          <w:rFonts w:ascii="PT Astra Serif" w:hAnsi="PT Astra Serif" w:cs="Times New Roman"/>
          <w:sz w:val="24"/>
          <w:szCs w:val="24"/>
        </w:rPr>
        <w:t xml:space="preserve">утвержденных</w:t>
      </w:r>
      <w:r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PT Astra Serif" w:hAnsi="PT Astra Serif" w:cs="Times New Roman"/>
          <w:sz w:val="24"/>
          <w:szCs w:val="24"/>
        </w:rPr>
        <w:t xml:space="preserve">12</w:t>
      </w:r>
      <w:r>
        <w:rPr>
          <w:rFonts w:ascii="PT Astra Serif" w:hAnsi="PT Astra Serif" w:cs="Times New Roman"/>
          <w:sz w:val="24"/>
          <w:szCs w:val="24"/>
        </w:rPr>
        <w:t xml:space="preserve">.0</w:t>
      </w:r>
      <w:r>
        <w:rPr>
          <w:rFonts w:ascii="PT Astra Serif" w:hAnsi="PT Astra Serif" w:cs="Times New Roman"/>
          <w:sz w:val="24"/>
          <w:szCs w:val="24"/>
        </w:rPr>
        <w:t xml:space="preserve">3</w:t>
      </w:r>
      <w:r>
        <w:rPr>
          <w:rFonts w:ascii="PT Astra Serif" w:hAnsi="PT Astra Serif" w:cs="Times New Roman"/>
          <w:sz w:val="24"/>
          <w:szCs w:val="24"/>
        </w:rPr>
        <w:t xml:space="preserve">.201</w:t>
      </w:r>
      <w:r>
        <w:rPr>
          <w:rFonts w:ascii="PT Astra Serif" w:hAnsi="PT Astra Serif" w:cs="Times New Roman"/>
          <w:sz w:val="24"/>
          <w:szCs w:val="24"/>
        </w:rPr>
        <w:t xml:space="preserve">5</w:t>
      </w:r>
      <w:r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 xml:space="preserve"> </w:t>
      </w:r>
      <w:r>
        <w:rPr>
          <w:rFonts w:ascii="PT Astra Serif" w:hAnsi="PT Astra Serif" w:cs="Times New Roman"/>
          <w:sz w:val="24"/>
          <w:szCs w:val="24"/>
        </w:rPr>
        <w:t xml:space="preserve">3-398</w:t>
      </w:r>
      <w:r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PT Astra Serif" w:hAnsi="PT Astra Serif" w:cs="Times New Roman"/>
          <w:sz w:val="24"/>
          <w:szCs w:val="24"/>
        </w:rPr>
        <w:t xml:space="preserve">проекта </w:t>
      </w:r>
      <w:r>
        <w:rPr>
          <w:rFonts w:ascii="PT Astra Serif" w:hAnsi="PT Astra Serif" w:cs="Times New Roman"/>
          <w:sz w:val="24"/>
          <w:szCs w:val="24"/>
        </w:rPr>
        <w:t xml:space="preserve">нормативного правового акта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 w:cs="Times New Roman"/>
          <w:sz w:val="24"/>
          <w:szCs w:val="24"/>
        </w:rPr>
        <w:t xml:space="preserve">в целях выявления в нем коррупциогенных факторов и их последующего устранения.</w:t>
      </w:r>
    </w:p>
    <w:p>
      <w:pPr>
        <w:ind w:firstLine="709"/>
        <w:jc w:val="both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представленном</w:t>
      </w:r>
      <w:r>
        <w:rPr>
          <w:rFonts w:ascii="PT Astra Serif" w:hAnsi="PT Astra Serif" w:cs="Times New Roman"/>
          <w:sz w:val="24"/>
          <w:szCs w:val="24"/>
        </w:rPr>
        <w:t xml:space="preserve"> проекте </w:t>
      </w:r>
      <w:r>
        <w:rPr>
          <w:rFonts w:ascii="PT Astra Serif" w:hAnsi="PT Astra Serif" w:cs="Times New Roman"/>
          <w:sz w:val="24"/>
          <w:szCs w:val="24"/>
        </w:rPr>
        <w:t xml:space="preserve">нормативно</w:t>
      </w:r>
      <w:r>
        <w:rPr>
          <w:rFonts w:ascii="PT Astra Serif" w:hAnsi="PT Astra Serif" w:cs="Times New Roman"/>
          <w:sz w:val="24"/>
          <w:szCs w:val="24"/>
        </w:rPr>
        <w:t xml:space="preserve">го</w:t>
      </w:r>
      <w:r>
        <w:rPr>
          <w:rFonts w:ascii="PT Astra Serif" w:hAnsi="PT Astra Serif" w:cs="Times New Roman"/>
          <w:sz w:val="24"/>
          <w:szCs w:val="24"/>
        </w:rPr>
        <w:t xml:space="preserve"> правово</w:t>
      </w:r>
      <w:r>
        <w:rPr>
          <w:rFonts w:ascii="PT Astra Serif" w:hAnsi="PT Astra Serif" w:cs="Times New Roman"/>
          <w:sz w:val="24"/>
          <w:szCs w:val="24"/>
        </w:rPr>
        <w:t xml:space="preserve">го</w:t>
      </w:r>
      <w:r>
        <w:rPr>
          <w:rFonts w:ascii="PT Astra Serif" w:hAnsi="PT Astra Serif" w:cs="Times New Roman"/>
          <w:sz w:val="24"/>
          <w:szCs w:val="24"/>
        </w:rPr>
        <w:t xml:space="preserve"> акт</w:t>
      </w:r>
      <w:r>
        <w:rPr>
          <w:rFonts w:ascii="PT Astra Serif" w:hAnsi="PT Astra Serif" w:cs="Times New Roman"/>
          <w:sz w:val="24"/>
          <w:szCs w:val="24"/>
        </w:rPr>
        <w:t xml:space="preserve">а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PT Astra Serif" w:hAnsi="PT Astra Serif" w:cs="Times New Roman"/>
          <w:sz w:val="24"/>
          <w:szCs w:val="24"/>
        </w:rPr>
        <w:t xml:space="preserve">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коррупциогенные</w:t>
      </w:r>
      <w:r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3289" w:type="dxa"/>
          </w:tcPr>
          <w:p>
            <w:pPr>
              <w:jc w:val="center"/>
              <w:spacing w:lineRule="auto" w:line="24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сектора по правовому обеспечению деятельности администрации комитета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Щекинского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>
            <w:pPr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2027" w:type="dxa"/>
          </w:tcPr>
          <w:p>
            <w:pPr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2542" w:type="dxa"/>
          </w:tcPr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Ю.В. Щербакова</w:t>
            </w:r>
          </w:p>
        </w:tc>
      </w:tr>
      <w:tr>
        <w:tc>
          <w:tcPr>
            <w:tcW w:w="3289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(наименование должности)</w:t>
            </w:r>
          </w:p>
        </w:tc>
        <w:tc>
          <w:tcPr>
            <w:tcW w:w="765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(подпись)</w:t>
            </w:r>
          </w:p>
        </w:tc>
        <w:tc>
          <w:tcPr>
            <w:tcW w:w="765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(инициалы, фамилия)</w:t>
            </w:r>
          </w:p>
        </w:tc>
      </w:tr>
    </w:tbl>
    <w:p>
      <w:pPr>
        <w:rPr>
          <w:rFonts w:ascii="PT Astra Serif" w:hAnsi="PT Astra Serif"/>
          <w:sz w:val="24"/>
          <w:szCs w:val="24"/>
        </w:rPr>
      </w:pPr>
    </w:p>
    <w:p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06</w:t>
      </w:r>
      <w:r>
        <w:rPr>
          <w:rFonts w:ascii="PT Astra Serif" w:hAnsi="PT Astra Serif"/>
          <w:sz w:val="24"/>
          <w:szCs w:val="24"/>
        </w:rPr>
        <w:t xml:space="preserve">.0</w:t>
      </w:r>
      <w:r>
        <w:rPr>
          <w:rFonts w:ascii="PT Astra Serif" w:hAnsi="PT Astra Serif"/>
          <w:sz w:val="24"/>
          <w:szCs w:val="24"/>
        </w:rPr>
        <w:t xml:space="preserve">8</w:t>
      </w:r>
      <w:r>
        <w:rPr>
          <w:rFonts w:ascii="PT Astra Serif" w:hAnsi="PT Astra Serif"/>
          <w:sz w:val="24"/>
          <w:szCs w:val="24"/>
        </w:rPr>
        <w:t xml:space="preserve">.2021</w:t>
      </w: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color w:val="FFFFFF" w:themeColor="background1"/>
          <w:sz w:val="20"/>
          <w:szCs w:val="24"/>
        </w:rPr>
      </w:pP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И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Разина Анна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,</w:t>
      </w: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  <w:r>
        <w:rPr>
          <w:rFonts w:ascii="PT Astra Serif" w:hAnsi="PT Astra Serif" w:cs="Times New Roman"/>
          <w:sz w:val="20"/>
          <w:szCs w:val="24"/>
        </w:rPr>
        <w:t xml:space="preserve">Тел. 8(48751)</w:t>
      </w:r>
      <w:r>
        <w:rPr>
          <w:rFonts w:ascii="PT Astra Serif" w:hAnsi="PT Astra Serif" w:cs="Times New Roman"/>
          <w:sz w:val="20"/>
          <w:szCs w:val="24"/>
        </w:rPr>
        <w:t xml:space="preserve"> </w:t>
      </w:r>
      <w:r>
        <w:rPr>
          <w:rFonts w:ascii="PT Astra Serif" w:hAnsi="PT Astra Serif" w:cs="Times New Roman"/>
          <w:sz w:val="20"/>
          <w:szCs w:val="24"/>
        </w:rPr>
        <w:t xml:space="preserve">5-</w:t>
      </w:r>
      <w:r>
        <w:rPr>
          <w:rFonts w:ascii="PT Astra Serif" w:hAnsi="PT Astra Serif" w:cs="Times New Roman"/>
          <w:sz w:val="20"/>
          <w:szCs w:val="24"/>
        </w:rPr>
        <w:t xml:space="preserve">23</w:t>
      </w:r>
      <w:r>
        <w:rPr>
          <w:rFonts w:ascii="PT Astra Serif" w:hAnsi="PT Astra Serif" w:cs="Times New Roman"/>
          <w:sz w:val="20"/>
          <w:szCs w:val="24"/>
        </w:rPr>
        <w:t xml:space="preserve">-</w:t>
      </w:r>
      <w:r>
        <w:rPr>
          <w:rFonts w:ascii="PT Astra Serif" w:hAnsi="PT Astra Serif" w:cs="Times New Roman"/>
          <w:sz w:val="20"/>
          <w:szCs w:val="24"/>
        </w:rPr>
        <w:t xml:space="preserve">6</w:t>
      </w:r>
      <w:r>
        <w:rPr>
          <w:rFonts w:ascii="PT Astra Serif" w:hAnsi="PT Astra Serif" w:cs="Times New Roman"/>
          <w:sz w:val="20"/>
          <w:szCs w:val="24"/>
        </w:rPr>
        <w:t xml:space="preserve">9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n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sz w:val="22"/>
        <w:szCs w:val="22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cs="Calibri"/>
    </w:rPr>
    <w:pPr>
      <w:spacing w:lineRule="auto" w:line="276" w:after="20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haracters>1476</Characters>
  <CharactersWithSpaces>1653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1</TotalTime>
  <Words>180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2021-08-04T13:15:00Z</cp:lastPrinted>
  <dcterms:created xsi:type="dcterms:W3CDTF">2021-08-04T13:16:00Z</dcterms:created>
  <dcterms:modified xsi:type="dcterms:W3CDTF">2021-08-04T13:17:00Z</dcterms:modified>
</cp:coreProperties>
</file>