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4E" w:rsidRPr="00B22C29" w:rsidRDefault="00FA02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22C29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Pr="00B22C29">
        <w:rPr>
          <w:rFonts w:ascii="Times New Roman" w:eastAsia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F77ADD" w:rsidRPr="00F77ADD" w:rsidRDefault="00FA0286" w:rsidP="00F77A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7ADD">
        <w:rPr>
          <w:rFonts w:ascii="Times New Roman" w:eastAsia="Times New Roman" w:hAnsi="Times New Roman" w:cs="Times New Roman"/>
          <w:sz w:val="24"/>
          <w:szCs w:val="24"/>
        </w:rPr>
        <w:t xml:space="preserve">Нормативного правового акта </w:t>
      </w:r>
      <w:r w:rsidR="00F77AD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77ADD" w:rsidRPr="00F77ADD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</w:t>
      </w:r>
    </w:p>
    <w:p w:rsidR="00F2754E" w:rsidRDefault="00F77ADD" w:rsidP="00223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7ADD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Щекинского района </w:t>
      </w:r>
      <w:r w:rsidR="00223249" w:rsidRPr="00223249">
        <w:rPr>
          <w:rFonts w:ascii="Times New Roman" w:eastAsia="Times New Roman" w:hAnsi="Times New Roman" w:cs="Times New Roman"/>
          <w:sz w:val="24"/>
          <w:szCs w:val="24"/>
        </w:rPr>
        <w:t>от 14.03.2016 № 3-251 «Об утверждении Порядка  проведения открытого конкурса на предоставление права осуществления перевозок по муниципальным маршрутам регулярных перевозок на территории города Щекино Щекинского района и между поселениями Щекинского района»</w:t>
      </w:r>
      <w:r w:rsidR="002232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23249" w:rsidRDefault="00223249" w:rsidP="002232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F2754E" w:rsidRPr="00B22C29" w:rsidRDefault="00FA0286" w:rsidP="00223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Комитет 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4.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 xml:space="preserve">района от </w:t>
      </w:r>
      <w:r w:rsidR="007F1029">
        <w:rPr>
          <w:rFonts w:ascii="Times New Roman" w:eastAsia="Times New Roman" w:hAnsi="Times New Roman" w:cs="Times New Roman"/>
          <w:sz w:val="24"/>
          <w:szCs w:val="24"/>
        </w:rPr>
        <w:t>12.03.2015 №</w:t>
      </w:r>
      <w:r w:rsidR="00223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1029">
        <w:rPr>
          <w:rFonts w:ascii="Times New Roman" w:eastAsia="Times New Roman" w:hAnsi="Times New Roman" w:cs="Times New Roman"/>
          <w:sz w:val="24"/>
          <w:szCs w:val="24"/>
        </w:rPr>
        <w:t>3-398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 xml:space="preserve">, проведена </w:t>
      </w:r>
      <w:r w:rsidRPr="00B22C29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антикоррупционная экспертиза нормативного правового акта: </w:t>
      </w:r>
      <w:r w:rsidR="00E82CA8" w:rsidRPr="00E82CA8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Щекинского района </w:t>
      </w:r>
      <w:r w:rsidR="00223249" w:rsidRPr="00223249">
        <w:rPr>
          <w:rFonts w:ascii="Times New Roman" w:eastAsia="Times New Roman" w:hAnsi="Times New Roman" w:cs="Times New Roman"/>
          <w:sz w:val="24"/>
          <w:szCs w:val="24"/>
        </w:rPr>
        <w:t>от 14.03.2016 № 3-251 «Об утверждении Порядка  проведения открытого конкурса на предоставление права осуществления перевозок по муниципальным маршрутам регулярных перевозок на территории города Щекино Щекинского района и между поселениями Щекинского района»</w:t>
      </w:r>
      <w:r w:rsidR="00F77A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целях выявления в нем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факторов и их последующего устранения.</w:t>
      </w:r>
    </w:p>
    <w:p w:rsidR="00F2754E" w:rsidRPr="008324A5" w:rsidRDefault="00FA0286" w:rsidP="00F77A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2C29">
        <w:rPr>
          <w:rFonts w:ascii="Times New Roman" w:eastAsia="Times New Roman" w:hAnsi="Times New Roman" w:cs="Times New Roman"/>
          <w:sz w:val="24"/>
          <w:szCs w:val="24"/>
        </w:rPr>
        <w:t xml:space="preserve">В представленном нормативном правовом акте: </w:t>
      </w:r>
      <w:r w:rsidR="00F77ADD" w:rsidRPr="00E82CA8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Щекинского района </w:t>
      </w:r>
      <w:r w:rsidR="00223249" w:rsidRPr="00223249">
        <w:rPr>
          <w:rFonts w:ascii="Times New Roman" w:eastAsia="Times New Roman" w:hAnsi="Times New Roman" w:cs="Times New Roman"/>
          <w:sz w:val="24"/>
          <w:szCs w:val="24"/>
        </w:rPr>
        <w:t>от 14.03.2016 № 3-251 «Об утверждении Порядка  проведения открытого конкурса на предоставление права осуществления перевозок по муниципальным маршрутам регулярных перевозок на территории города Щекино Щекинского района и между поселениями Щекинского района»</w:t>
      </w:r>
      <w:r w:rsidR="00F77ADD" w:rsidRPr="002232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2C29" w:rsidRPr="00223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24A5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Pr="008324A5">
        <w:rPr>
          <w:rFonts w:ascii="Times New Roman" w:eastAsia="Times New Roman" w:hAnsi="Times New Roman" w:cs="Times New Roman"/>
          <w:sz w:val="24"/>
          <w:szCs w:val="24"/>
        </w:rPr>
        <w:t xml:space="preserve"> факторы не выявлены.</w:t>
      </w:r>
    </w:p>
    <w:p w:rsidR="00F2754E" w:rsidRDefault="00F2754E" w:rsidP="007F1029">
      <w:pPr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433" w:type="dxa"/>
        <w:tblInd w:w="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1"/>
        <w:gridCol w:w="712"/>
        <w:gridCol w:w="2357"/>
        <w:gridCol w:w="759"/>
        <w:gridCol w:w="2444"/>
      </w:tblGrid>
      <w:tr w:rsidR="00F2754E" w:rsidTr="007F1029">
        <w:trPr>
          <w:trHeight w:val="1"/>
        </w:trPr>
        <w:tc>
          <w:tcPr>
            <w:tcW w:w="3287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FA0286">
            <w:pPr>
              <w:jc w:val="center"/>
              <w:rPr>
                <w:u w:val="single"/>
              </w:rPr>
            </w:pPr>
            <w:r w:rsidRPr="007F1029">
              <w:rPr>
                <w:rFonts w:ascii="Times New Roman" w:eastAsia="Times New Roman" w:hAnsi="Times New Roman" w:cs="Times New Roman"/>
                <w:sz w:val="24"/>
                <w:u w:val="single"/>
              </w:rPr>
              <w:t>Председатель комитета</w:t>
            </w:r>
          </w:p>
        </w:tc>
        <w:tc>
          <w:tcPr>
            <w:tcW w:w="764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F2754E">
            <w:pPr>
              <w:jc w:val="center"/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026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7F1029">
            <w:pPr>
              <w:jc w:val="center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_____________________</w:t>
            </w:r>
          </w:p>
        </w:tc>
        <w:tc>
          <w:tcPr>
            <w:tcW w:w="815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Default="007F1029" w:rsidP="007F102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</w:t>
            </w:r>
          </w:p>
        </w:tc>
        <w:tc>
          <w:tcPr>
            <w:tcW w:w="2541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7F1029" w:rsidP="007F10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7F10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А.О. Шахова</w:t>
            </w:r>
          </w:p>
        </w:tc>
      </w:tr>
      <w:tr w:rsidR="00F2754E" w:rsidTr="007F1029">
        <w:trPr>
          <w:trHeight w:val="1"/>
        </w:trPr>
        <w:tc>
          <w:tcPr>
            <w:tcW w:w="3287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(наименование должности)</w:t>
            </w:r>
          </w:p>
        </w:tc>
        <w:tc>
          <w:tcPr>
            <w:tcW w:w="764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2754E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815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2754E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41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(инициалы, фамилия)</w:t>
            </w:r>
          </w:p>
        </w:tc>
      </w:tr>
    </w:tbl>
    <w:p w:rsidR="00F2754E" w:rsidRDefault="00F2754E">
      <w:pPr>
        <w:rPr>
          <w:rFonts w:ascii="Calibri" w:eastAsia="Calibri" w:hAnsi="Calibri" w:cs="Calibri"/>
          <w:sz w:val="24"/>
        </w:rPr>
      </w:pPr>
    </w:p>
    <w:p w:rsidR="00F2754E" w:rsidRDefault="00223249" w:rsidP="007F1029">
      <w:pPr>
        <w:tabs>
          <w:tab w:val="left" w:pos="7965"/>
        </w:tabs>
        <w:jc w:val="right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11</w:t>
      </w:r>
      <w:r w:rsidR="007F1029">
        <w:rPr>
          <w:rFonts w:ascii="Calibri" w:eastAsia="Calibri" w:hAnsi="Calibri" w:cs="Calibri"/>
          <w:sz w:val="24"/>
        </w:rPr>
        <w:t>.0</w:t>
      </w:r>
      <w:r>
        <w:rPr>
          <w:rFonts w:ascii="Calibri" w:eastAsia="Calibri" w:hAnsi="Calibri" w:cs="Calibri"/>
          <w:sz w:val="24"/>
        </w:rPr>
        <w:t>1.2017</w:t>
      </w:r>
      <w:bookmarkStart w:id="0" w:name="_GoBack"/>
      <w:bookmarkEnd w:id="0"/>
    </w:p>
    <w:sectPr w:rsidR="00F2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754E"/>
    <w:rsid w:val="0012710C"/>
    <w:rsid w:val="00223249"/>
    <w:rsid w:val="003A79D0"/>
    <w:rsid w:val="005E573D"/>
    <w:rsid w:val="006179A3"/>
    <w:rsid w:val="006D1B8B"/>
    <w:rsid w:val="007A646A"/>
    <w:rsid w:val="007F1029"/>
    <w:rsid w:val="008324A5"/>
    <w:rsid w:val="00956552"/>
    <w:rsid w:val="00B22C29"/>
    <w:rsid w:val="00C9467B"/>
    <w:rsid w:val="00E82CA8"/>
    <w:rsid w:val="00F2754E"/>
    <w:rsid w:val="00F77ADD"/>
    <w:rsid w:val="00FA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Щёкинский район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2017-01-09T13:19:00Z</cp:lastPrinted>
  <dcterms:created xsi:type="dcterms:W3CDTF">2014-07-31T13:45:00Z</dcterms:created>
  <dcterms:modified xsi:type="dcterms:W3CDTF">2017-01-09T13:20:00Z</dcterms:modified>
</cp:coreProperties>
</file>