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 </w:t>
            </w:r>
          </w:p>
          <w:p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:rsidR="00FE5CCF" w:rsidRPr="00203B62" w:rsidRDefault="00745014" w:rsidP="00001A2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размещения наружных сетей водоснабжения </w:t>
            </w:r>
          </w:p>
          <w:p w:rsidR="00FE5CCF" w:rsidRPr="00203B62" w:rsidRDefault="00FE5CCF" w:rsidP="00001A2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с</w:t>
            </w:r>
            <w:proofErr w:type="gramStart"/>
            <w:r w:rsidRPr="00203B62">
              <w:rPr>
                <w:rFonts w:ascii="PT Astra Serif" w:hAnsi="PT Astra Serif"/>
              </w:rPr>
              <w:t xml:space="preserve"> К</w:t>
            </w:r>
            <w:proofErr w:type="gramEnd"/>
            <w:r w:rsidRPr="00203B62">
              <w:rPr>
                <w:rFonts w:ascii="PT Astra Serif" w:hAnsi="PT Astra Serif"/>
              </w:rPr>
              <w:t xml:space="preserve">№71:22:000000:1827, расположенных по адресу: Российская Федерация, Тульская область,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 МО </w:t>
            </w:r>
            <w:proofErr w:type="spellStart"/>
            <w:r w:rsidRPr="00203B62">
              <w:rPr>
                <w:rFonts w:ascii="PT Astra Serif" w:hAnsi="PT Astra Serif"/>
              </w:rPr>
              <w:t>Ломинцевское</w:t>
            </w:r>
            <w:proofErr w:type="spellEnd"/>
            <w:r w:rsidRPr="00203B62">
              <w:rPr>
                <w:rFonts w:ascii="PT Astra Serif" w:hAnsi="PT Astra Serif"/>
              </w:rPr>
              <w:t>, бывшая шахта 23</w:t>
            </w:r>
          </w:p>
          <w:p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203B62">
        <w:trPr>
          <w:trHeight w:val="5089"/>
        </w:trPr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9080" w:type="dxa"/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2106"/>
            </w:tblGrid>
            <w:tr w:rsidR="00E660EB" w:rsidRPr="00203B62" w:rsidTr="00203B62">
              <w:trPr>
                <w:trHeight w:val="669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:rsidTr="00203B62">
              <w:trPr>
                <w:trHeight w:val="330"/>
              </w:trPr>
              <w:tc>
                <w:tcPr>
                  <w:tcW w:w="69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27F3" w:rsidRPr="00203B62" w:rsidRDefault="00B979AF" w:rsidP="00B979AF">
                  <w:pPr>
                    <w:pStyle w:val="ConsPlusNormal"/>
                    <w:tabs>
                      <w:tab w:val="left" w:pos="4304"/>
                    </w:tabs>
                    <w:rPr>
                      <w:rFonts w:ascii="PT Astra Serif" w:hAnsi="PT Astra Serif" w:cs="Times New Roman"/>
                    </w:rPr>
                  </w:pPr>
                  <w:r w:rsidRPr="00203B62">
                    <w:rPr>
                      <w:rFonts w:ascii="PT Astra Serif" w:hAnsi="PT Astra Serif" w:cs="Times New Roman"/>
                    </w:rPr>
                    <w:t xml:space="preserve">Тульская область, </w:t>
                  </w:r>
                  <w:proofErr w:type="spellStart"/>
                  <w:r w:rsidRPr="00203B62">
                    <w:rPr>
                      <w:rFonts w:ascii="PT Astra Serif" w:hAnsi="PT Astra Serif" w:cs="Times New Roman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hAnsi="PT Astra Serif" w:cs="Times New Roman"/>
                    </w:rPr>
                    <w:t xml:space="preserve"> район, МО </w:t>
                  </w:r>
                  <w:proofErr w:type="spellStart"/>
                  <w:r w:rsidRPr="00203B62">
                    <w:rPr>
                      <w:rFonts w:ascii="PT Astra Serif" w:hAnsi="PT Astra Serif" w:cs="Times New Roman"/>
                    </w:rPr>
                    <w:t>Ломинцевское</w:t>
                  </w:r>
                  <w:proofErr w:type="spellEnd"/>
                  <w:r w:rsidRPr="00203B62">
                    <w:rPr>
                      <w:rFonts w:ascii="PT Astra Serif" w:hAnsi="PT Astra Serif" w:cs="Times New Roman"/>
                    </w:rPr>
                    <w:t>, бывшая шахта 23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27F3" w:rsidRPr="00203B62" w:rsidRDefault="00B979AF" w:rsidP="00B979AF">
                  <w:pPr>
                    <w:pStyle w:val="af5"/>
                    <w:jc w:val="center"/>
                    <w:rPr>
                      <w:rFonts w:ascii="PT Astra Serif" w:hAnsi="PT Astra Serif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hAnsi="PT Astra Serif"/>
                      <w:sz w:val="20"/>
                      <w:szCs w:val="20"/>
                      <w:lang w:eastAsia="ru-RU"/>
                    </w:rPr>
                    <w:t>71:22:030501:415</w:t>
                  </w:r>
                </w:p>
              </w:tc>
            </w:tr>
            <w:tr w:rsidR="003E09BC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9BC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proofErr w:type="gram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proofErr w:type="gram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тер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9BC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71:22:030501:140</w:t>
                  </w:r>
                </w:p>
              </w:tc>
            </w:tr>
            <w:tr w:rsidR="00C80CEE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71:22:030501:22</w:t>
                  </w:r>
                </w:p>
              </w:tc>
            </w:tr>
            <w:tr w:rsidR="00C80CEE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71:22:030501:23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71:22:030501:24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71:22:030501:37</w:t>
                  </w:r>
                </w:p>
              </w:tc>
            </w:tr>
            <w:tr w:rsidR="001D52CA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область</w:t>
                  </w:r>
                  <w:proofErr w:type="gram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,Щ</w:t>
                  </w:r>
                  <w:proofErr w:type="gram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71:22:000000:1270</w:t>
                  </w:r>
                </w:p>
              </w:tc>
            </w:tr>
            <w:tr w:rsidR="001D52CA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71:22:030501:42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71:22:030501:17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Ломинцевское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д. Щекино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71:22:030801:218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71:22:030801</w:t>
                  </w:r>
                </w:p>
              </w:tc>
            </w:tr>
          </w:tbl>
          <w:p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4</w:t>
            </w:r>
          </w:p>
        </w:tc>
        <w:tc>
          <w:tcPr>
            <w:tcW w:w="9178" w:type="dxa"/>
            <w:shd w:val="clear" w:color="auto" w:fill="auto"/>
          </w:tcPr>
          <w:p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 xml:space="preserve">муниципального образования </w:t>
            </w:r>
            <w:proofErr w:type="spellStart"/>
            <w:r w:rsidR="00B979AF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B979AF" w:rsidRPr="00203B62">
              <w:rPr>
                <w:rFonts w:ascii="PT Astra Serif" w:hAnsi="PT Astra Serif"/>
              </w:rPr>
              <w:t xml:space="preserve"> район,</w:t>
            </w:r>
          </w:p>
          <w:p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proofErr w:type="gramStart"/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proofErr w:type="spellStart"/>
            <w:r w:rsidR="00114563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114563" w:rsidRPr="00203B62">
              <w:rPr>
                <w:rFonts w:ascii="PT Astra Serif" w:hAnsi="PT Astra Serif"/>
              </w:rPr>
              <w:t xml:space="preserve">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пл</w:t>
            </w:r>
            <w:r w:rsidRPr="00203B62">
              <w:rPr>
                <w:rFonts w:ascii="PT Astra Serif" w:hAnsi="PT Astra Serif"/>
              </w:rPr>
              <w:t xml:space="preserve">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д.1</w:t>
            </w:r>
            <w:proofErr w:type="gramEnd"/>
          </w:p>
          <w:p w:rsidR="0050278C" w:rsidRPr="00203B62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  <w:r w:rsidR="003A2BA6" w:rsidRPr="00203B62">
              <w:rPr>
                <w:rFonts w:ascii="PT Astra Serif" w:hAnsi="PT Astra Serif"/>
              </w:rPr>
              <w:t>кабинет 9</w:t>
            </w:r>
          </w:p>
          <w:p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5-23-55, sh-nach-komuprms@tularegion.org</w:t>
            </w:r>
          </w:p>
          <w:p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муниципального образования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</w:t>
            </w:r>
          </w:p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 xml:space="preserve">301248, Тульская область, </w:t>
            </w:r>
            <w:proofErr w:type="spellStart"/>
            <w:r w:rsidR="00114563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114563" w:rsidRPr="00203B62">
              <w:rPr>
                <w:rFonts w:ascii="PT Astra Serif" w:hAnsi="PT Astra Serif"/>
              </w:rPr>
              <w:t xml:space="preserve">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>, 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</w:p>
          <w:p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:rsidR="006552D6" w:rsidRPr="00203B62" w:rsidRDefault="00203B62" w:rsidP="00B979AF">
            <w:pPr>
              <w:pStyle w:val="a3"/>
              <w:numPr>
                <w:ilvl w:val="0"/>
                <w:numId w:val="10"/>
              </w:numPr>
              <w:rPr>
                <w:rFonts w:ascii="PT Astra Serif" w:hAnsi="PT Astra Serif"/>
                <w:color w:val="000000" w:themeColor="text1"/>
              </w:rPr>
            </w:pPr>
            <w:hyperlink r:id="rId9" w:history="1">
              <w:r w:rsidR="006552D6" w:rsidRPr="00203B62">
                <w:rPr>
                  <w:rStyle w:val="a7"/>
                  <w:rFonts w:ascii="PT Astra Serif" w:hAnsi="PT Astra Serif"/>
                  <w:color w:val="000000" w:themeColor="text1"/>
                </w:rPr>
                <w:t>http://www.schekino.ru/about/info/news/</w:t>
              </w:r>
            </w:hyperlink>
          </w:p>
          <w:p w:rsidR="0034628F" w:rsidRPr="00203B62" w:rsidRDefault="00B979AF" w:rsidP="00B979AF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203B62">
              <w:rPr>
                <w:rFonts w:ascii="PT Astra Serif" w:hAnsi="PT Astra Serif"/>
              </w:rPr>
              <w:t xml:space="preserve"> </w:t>
            </w:r>
            <w:r w:rsidRPr="00203B62">
              <w:rPr>
                <w:rStyle w:val="a7"/>
                <w:rFonts w:ascii="PT Astra Serif" w:hAnsi="PT Astra Serif"/>
                <w:color w:val="000000" w:themeColor="text1"/>
              </w:rPr>
              <w:t>https://www.molomincevskoe.ru</w:t>
            </w:r>
          </w:p>
          <w:p w:rsidR="0048623F" w:rsidRPr="00203B62" w:rsidRDefault="004222E1" w:rsidP="0034628F">
            <w:pPr>
              <w:ind w:left="5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203B62">
              <w:rPr>
                <w:rFonts w:ascii="PT Astra Serif" w:hAnsi="PT Astra Serif"/>
                <w:b/>
                <w:i/>
              </w:rPr>
              <w:t>«</w:t>
            </w:r>
            <w:r w:rsidRPr="00203B62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203B62">
              <w:rPr>
                <w:rFonts w:ascii="PT Astra Serif" w:hAnsi="PT Astra Serif"/>
                <w:b/>
                <w:i/>
              </w:rPr>
              <w:t>»</w:t>
            </w:r>
            <w:r w:rsidRPr="00203B62">
              <w:rPr>
                <w:rFonts w:ascii="PT Astra Serif" w:hAnsi="PT Astra Serif"/>
                <w:b/>
                <w:i/>
              </w:rPr>
              <w:t xml:space="preserve">, на которых размещается сообщение о поступившем </w:t>
            </w:r>
            <w:proofErr w:type="gramStart"/>
            <w:r w:rsidRPr="00203B62">
              <w:rPr>
                <w:rFonts w:ascii="PT Astra Serif" w:hAnsi="PT Astra Serif"/>
                <w:b/>
                <w:i/>
              </w:rPr>
              <w:t>ходатайстве</w:t>
            </w:r>
            <w:proofErr w:type="gramEnd"/>
            <w:r w:rsidRPr="00203B62">
              <w:rPr>
                <w:rFonts w:ascii="PT Astra Serif" w:hAnsi="PT Astra Serif"/>
                <w:b/>
                <w:i/>
              </w:rPr>
              <w:t xml:space="preserve"> об установлении публичного сервитута)</w:t>
            </w:r>
          </w:p>
        </w:tc>
      </w:tr>
      <w:tr w:rsidR="00C001D9" w:rsidRPr="00203B62" w:rsidTr="008A56E3">
        <w:tc>
          <w:tcPr>
            <w:tcW w:w="539" w:type="dxa"/>
          </w:tcPr>
          <w:p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муниципального образования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C001D9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 г. Щекино, пл. Ленина, д.1, кабинет 9, тел +7 (48751) 5-23-55, sh-nach-komuprms@tularegion.org</w:t>
            </w:r>
          </w:p>
        </w:tc>
      </w:tr>
      <w:tr w:rsidR="0048623F" w:rsidRPr="00203B62" w:rsidTr="00203B62">
        <w:trPr>
          <w:trHeight w:val="1076"/>
        </w:trPr>
        <w:tc>
          <w:tcPr>
            <w:tcW w:w="539" w:type="dxa"/>
          </w:tcPr>
          <w:p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</w:t>
            </w:r>
            <w:bookmarkStart w:id="0" w:name="_GoBack"/>
            <w:r w:rsidRPr="00203B62">
              <w:rPr>
                <w:rFonts w:ascii="PT Astra Serif" w:hAnsi="PT Astra Serif"/>
                <w:b/>
                <w:i/>
              </w:rPr>
              <w:t xml:space="preserve">описание местоположения границ публичного </w:t>
            </w:r>
            <w:bookmarkEnd w:id="0"/>
            <w:r w:rsidRPr="00203B62">
              <w:rPr>
                <w:rFonts w:ascii="PT Astra Serif" w:hAnsi="PT Astra Serif"/>
                <w:b/>
                <w:i/>
              </w:rPr>
              <w:t>сервитута)</w:t>
            </w:r>
          </w:p>
        </w:tc>
      </w:tr>
    </w:tbl>
    <w:p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:rsidR="00203B62" w:rsidRDefault="00203B62" w:rsidP="00203B6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76A40066" wp14:editId="0CB03CAC">
            <wp:extent cx="6840220" cy="9682453"/>
            <wp:effectExtent l="0" t="0" r="0" b="0"/>
            <wp:docPr id="4" name="Рисунок 4" descr="C:\Users\Пользователь\Desktop\ОПИСАНИЕ МЕСТОПОЛО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ПИСАНИЕ МЕСТОПОЛОЖЕН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62" w:rsidRPr="00FE5CCF" w:rsidRDefault="00203B62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C365D1" wp14:editId="6525FFD4">
            <wp:extent cx="6840220" cy="9682453"/>
            <wp:effectExtent l="0" t="0" r="0" b="0"/>
            <wp:docPr id="5" name="Рисунок 5" descr="C:\Users\Пользователь\Desktop\ОПИСАНИЕ МЕСТОПОЛОЖЕНИЯ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ПИСАНИЕ МЕСТОПОЛОЖЕНИЯ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B62" w:rsidRPr="00FE5CCF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865A0"/>
    <w:rsid w:val="0009033F"/>
    <w:rsid w:val="00091EC6"/>
    <w:rsid w:val="00093FDE"/>
    <w:rsid w:val="00097AC2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7E39"/>
    <w:rsid w:val="001027F3"/>
    <w:rsid w:val="00103D58"/>
    <w:rsid w:val="00112934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D6B"/>
    <w:rsid w:val="0037461C"/>
    <w:rsid w:val="00376F7B"/>
    <w:rsid w:val="003905B5"/>
    <w:rsid w:val="00395EF0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37DD"/>
    <w:rsid w:val="008F47AB"/>
    <w:rsid w:val="008F7B69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63F58"/>
    <w:rsid w:val="00A71E89"/>
    <w:rsid w:val="00A83972"/>
    <w:rsid w:val="00A86A3B"/>
    <w:rsid w:val="00A9746E"/>
    <w:rsid w:val="00AA46DA"/>
    <w:rsid w:val="00AD3AC5"/>
    <w:rsid w:val="00AD7B71"/>
    <w:rsid w:val="00B03EE7"/>
    <w:rsid w:val="00B07BFD"/>
    <w:rsid w:val="00B20480"/>
    <w:rsid w:val="00B264B8"/>
    <w:rsid w:val="00B30A99"/>
    <w:rsid w:val="00B311F6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68D7"/>
    <w:rsid w:val="00D569C4"/>
    <w:rsid w:val="00D64991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chekino.ru/about/info/ne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B50AC-2B2B-4F43-AF4D-0B2DB163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Пользователь</cp:lastModifiedBy>
  <cp:revision>12</cp:revision>
  <cp:lastPrinted>2023-09-12T06:29:00Z</cp:lastPrinted>
  <dcterms:created xsi:type="dcterms:W3CDTF">2023-09-11T11:21:00Z</dcterms:created>
  <dcterms:modified xsi:type="dcterms:W3CDTF">2024-07-05T15:32:00Z</dcterms:modified>
</cp:coreProperties>
</file>