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685994" w:rsidRDefault="00515FFA" w:rsidP="00870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DC6938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24.10.2012 № 10-1281 «О межведомственной комиссии по погашению задолженности по выплате заработной платы и </w:t>
      </w:r>
      <w:proofErr w:type="gramStart"/>
      <w:r w:rsidR="00DC693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DC6938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C6938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24.10.2012 № 10-1281 «О межведомственной комиссии по погашению задолженности по выплате заработной платы и </w:t>
      </w:r>
      <w:proofErr w:type="gramStart"/>
      <w:r w:rsidR="00DC693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DC6938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C6938">
        <w:rPr>
          <w:rFonts w:ascii="Times New Roman" w:hAnsi="Times New Roman" w:cs="Times New Roman"/>
          <w:sz w:val="24"/>
          <w:szCs w:val="24"/>
        </w:rPr>
        <w:t xml:space="preserve">«О внесении изменения в постановление администрации Щекинского района от 24.10.2012 № 10-1281 «О межведомственной комиссии по погашению задолженности по выплате заработной платы и </w:t>
      </w:r>
      <w:proofErr w:type="gramStart"/>
      <w:r w:rsidR="00DC6938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DC6938">
        <w:rPr>
          <w:rFonts w:ascii="Times New Roman" w:hAnsi="Times New Roman" w:cs="Times New Roman"/>
          <w:sz w:val="24"/>
          <w:szCs w:val="24"/>
        </w:rPr>
        <w:t xml:space="preserve"> поступлением в бюджет Щекинского района налоговых платежей»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C6938">
        <w:rPr>
          <w:sz w:val="24"/>
          <w:szCs w:val="24"/>
        </w:rPr>
        <w:t>16</w:t>
      </w:r>
      <w:bookmarkStart w:id="0" w:name="_GoBack"/>
      <w:bookmarkEnd w:id="0"/>
      <w:r w:rsidR="00CC4676">
        <w:rPr>
          <w:sz w:val="24"/>
          <w:szCs w:val="24"/>
        </w:rPr>
        <w:t>.</w:t>
      </w:r>
      <w:r w:rsidR="00E04668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9014DE"/>
    <w:rsid w:val="00902587"/>
    <w:rsid w:val="009104B1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0356-F0D7-4CF5-A23C-59AA5A1B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2015-09-10T11:46:00Z</cp:lastPrinted>
  <dcterms:created xsi:type="dcterms:W3CDTF">2015-11-16T08:45:00Z</dcterms:created>
  <dcterms:modified xsi:type="dcterms:W3CDTF">2015-11-16T08:47:00Z</dcterms:modified>
</cp:coreProperties>
</file>