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15A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15AF9" w:rsidRPr="00D15A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09.01.2025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15A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– 1</w:t>
            </w:r>
          </w:p>
        </w:tc>
      </w:tr>
    </w:tbl>
    <w:p w:rsidR="005F6D36" w:rsidRPr="008C0CF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C03A18" w:rsidRPr="00C03A18" w:rsidRDefault="00C03A18" w:rsidP="00B631C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C03A18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</w:t>
      </w:r>
      <w:r w:rsidR="00C13183" w:rsidRPr="00C13183">
        <w:t xml:space="preserve"> </w:t>
      </w:r>
      <w:r w:rsidR="00C13183">
        <w:br/>
      </w:r>
      <w:r w:rsidR="00C13183" w:rsidRPr="00C13183">
        <w:rPr>
          <w:rFonts w:ascii="PT Astra Serif" w:hAnsi="PT Astra Serif"/>
          <w:b/>
          <w:sz w:val="28"/>
          <w:szCs w:val="28"/>
        </w:rPr>
        <w:t>по предоставлению муниципальной услуги</w:t>
      </w:r>
    </w:p>
    <w:p w:rsidR="00B631C9" w:rsidRDefault="00C03A18" w:rsidP="00B631C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03A18">
        <w:rPr>
          <w:rFonts w:ascii="PT Astra Serif" w:hAnsi="PT Astra Serif"/>
          <w:b/>
          <w:sz w:val="28"/>
          <w:szCs w:val="28"/>
        </w:rPr>
        <w:t xml:space="preserve">«Прекращение права постоянного (бессрочного) пользования </w:t>
      </w:r>
    </w:p>
    <w:p w:rsidR="00B631C9" w:rsidRDefault="00C03A18" w:rsidP="00B631C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03A18">
        <w:rPr>
          <w:rFonts w:ascii="PT Astra Serif" w:hAnsi="PT Astra Serif"/>
          <w:b/>
          <w:sz w:val="28"/>
          <w:szCs w:val="28"/>
        </w:rPr>
        <w:t xml:space="preserve">и пожизненного наследуемого владения земельным участком </w:t>
      </w:r>
    </w:p>
    <w:p w:rsidR="00B631C9" w:rsidRDefault="00C03A18" w:rsidP="00B631C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03A18">
        <w:rPr>
          <w:rFonts w:ascii="PT Astra Serif" w:hAnsi="PT Astra Serif"/>
          <w:b/>
          <w:sz w:val="28"/>
          <w:szCs w:val="28"/>
        </w:rPr>
        <w:t xml:space="preserve">при отказе землепользователя, землевладельца </w:t>
      </w:r>
    </w:p>
    <w:p w:rsidR="002A16C1" w:rsidRPr="002A16C1" w:rsidRDefault="00C03A18" w:rsidP="00B631C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03A18">
        <w:rPr>
          <w:rFonts w:ascii="PT Astra Serif" w:hAnsi="PT Astra Serif"/>
          <w:b/>
          <w:sz w:val="28"/>
          <w:szCs w:val="28"/>
        </w:rPr>
        <w:t>от принадлежащего им права на земельный участок»</w:t>
      </w:r>
      <w:bookmarkEnd w:id="0"/>
    </w:p>
    <w:p w:rsidR="005B2800" w:rsidRPr="008C0CF2" w:rsidRDefault="005B2800" w:rsidP="00B631C9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0752AD" w:rsidRPr="008C0CF2" w:rsidRDefault="000752AD">
      <w:pPr>
        <w:rPr>
          <w:rFonts w:ascii="PT Astra Serif" w:hAnsi="PT Astra Serif" w:cs="PT Astra Serif"/>
          <w:sz w:val="20"/>
          <w:szCs w:val="20"/>
        </w:rPr>
      </w:pPr>
    </w:p>
    <w:p w:rsidR="004B2072" w:rsidRDefault="00CB35D7" w:rsidP="00B631C9">
      <w:pPr>
        <w:pStyle w:val="ab"/>
        <w:tabs>
          <w:tab w:val="left" w:pos="0"/>
          <w:tab w:val="left" w:pos="9354"/>
        </w:tabs>
        <w:spacing w:line="360" w:lineRule="exact"/>
        <w:ind w:firstLine="709"/>
        <w:rPr>
          <w:rFonts w:ascii="PT Astra Serif" w:hAnsi="PT Astra Serif"/>
          <w:szCs w:val="28"/>
        </w:rPr>
      </w:pPr>
      <w:proofErr w:type="gramStart"/>
      <w:r w:rsidRPr="00CB35D7">
        <w:rPr>
          <w:rFonts w:ascii="PT Astra Serif" w:hAnsi="PT Astra Serif"/>
          <w:szCs w:val="28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</w:t>
      </w:r>
      <w:r w:rsidR="00C03A18">
        <w:rPr>
          <w:rFonts w:ascii="PT Astra Serif" w:hAnsi="PT Astra Serif"/>
          <w:szCs w:val="28"/>
        </w:rPr>
        <w:t>услуг»</w:t>
      </w:r>
      <w:r w:rsidRPr="00CB35D7">
        <w:rPr>
          <w:rFonts w:ascii="PT Astra Serif" w:hAnsi="PT Astra Serif"/>
          <w:szCs w:val="28"/>
        </w:rPr>
        <w:t xml:space="preserve">, на основании Устава муниципального образования </w:t>
      </w:r>
      <w:proofErr w:type="spellStart"/>
      <w:r w:rsidRPr="00CB35D7">
        <w:rPr>
          <w:rFonts w:ascii="PT Astra Serif" w:hAnsi="PT Astra Serif"/>
          <w:szCs w:val="28"/>
        </w:rPr>
        <w:t>Щекинский</w:t>
      </w:r>
      <w:proofErr w:type="spellEnd"/>
      <w:r w:rsidRPr="00CB35D7">
        <w:rPr>
          <w:rFonts w:ascii="PT Astra Serif" w:hAnsi="PT Astra Serif"/>
          <w:szCs w:val="28"/>
        </w:rPr>
        <w:t xml:space="preserve"> район, Устава муниципального образования город Щекино </w:t>
      </w:r>
      <w:proofErr w:type="spellStart"/>
      <w:r w:rsidRPr="00CB35D7">
        <w:rPr>
          <w:rFonts w:ascii="PT Astra Serif" w:hAnsi="PT Astra Serif"/>
          <w:szCs w:val="28"/>
        </w:rPr>
        <w:t>Щеки</w:t>
      </w:r>
      <w:r>
        <w:rPr>
          <w:rFonts w:ascii="PT Astra Serif" w:hAnsi="PT Astra Serif"/>
          <w:szCs w:val="28"/>
        </w:rPr>
        <w:t>нского</w:t>
      </w:r>
      <w:proofErr w:type="spellEnd"/>
      <w:r>
        <w:rPr>
          <w:rFonts w:ascii="PT Astra Serif" w:hAnsi="PT Astra Serif"/>
          <w:szCs w:val="28"/>
        </w:rPr>
        <w:t xml:space="preserve"> района администрация </w:t>
      </w:r>
      <w:proofErr w:type="spellStart"/>
      <w:r w:rsidRPr="00CB35D7">
        <w:rPr>
          <w:rFonts w:ascii="PT Astra Serif" w:hAnsi="PT Astra Serif"/>
          <w:szCs w:val="28"/>
        </w:rPr>
        <w:t>Щекинского</w:t>
      </w:r>
      <w:proofErr w:type="spellEnd"/>
      <w:r w:rsidRPr="00CB35D7">
        <w:rPr>
          <w:rFonts w:ascii="PT Astra Serif" w:hAnsi="PT Astra Serif"/>
          <w:szCs w:val="28"/>
        </w:rPr>
        <w:t xml:space="preserve"> района</w:t>
      </w:r>
      <w:r>
        <w:rPr>
          <w:rFonts w:ascii="PT Astra Serif" w:hAnsi="PT Astra Serif"/>
          <w:szCs w:val="28"/>
        </w:rPr>
        <w:t xml:space="preserve"> </w:t>
      </w:r>
      <w:r w:rsidR="004B2072">
        <w:rPr>
          <w:rFonts w:ascii="PT Astra Serif" w:hAnsi="PT Astra Serif"/>
          <w:szCs w:val="28"/>
        </w:rPr>
        <w:t>ПОСТАНОВЛЯЕТ:</w:t>
      </w:r>
      <w:proofErr w:type="gramEnd"/>
    </w:p>
    <w:p w:rsidR="00C03A18" w:rsidRPr="00C03A18" w:rsidRDefault="00D70134" w:rsidP="00B631C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B631C9">
        <w:rPr>
          <w:rFonts w:ascii="PT Astra Serif" w:hAnsi="PT Astra Serif"/>
          <w:sz w:val="28"/>
          <w:szCs w:val="28"/>
        </w:rPr>
        <w:t> </w:t>
      </w:r>
      <w:r w:rsidR="00C03A18" w:rsidRPr="00C03A18">
        <w:rPr>
          <w:rFonts w:ascii="PT Astra Serif" w:hAnsi="PT Astra Serif"/>
          <w:sz w:val="28"/>
          <w:szCs w:val="28"/>
        </w:rPr>
        <w:t>Утвердить административный регламент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(приложение).</w:t>
      </w:r>
    </w:p>
    <w:p w:rsidR="00932E3C" w:rsidRDefault="00C03A18" w:rsidP="00B631C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03A18">
        <w:rPr>
          <w:rFonts w:ascii="PT Astra Serif" w:hAnsi="PT Astra Serif"/>
          <w:sz w:val="28"/>
          <w:szCs w:val="28"/>
        </w:rPr>
        <w:t>2.</w:t>
      </w:r>
      <w:r w:rsidR="00B631C9">
        <w:rPr>
          <w:rFonts w:ascii="PT Astra Serif" w:hAnsi="PT Astra Serif"/>
          <w:sz w:val="28"/>
          <w:szCs w:val="28"/>
        </w:rPr>
        <w:t> </w:t>
      </w:r>
      <w:r w:rsidRPr="00C03A18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</w:t>
      </w:r>
      <w:r w:rsidR="00B631C9">
        <w:rPr>
          <w:rFonts w:ascii="PT Astra Serif" w:hAnsi="PT Astra Serif"/>
          <w:sz w:val="28"/>
          <w:szCs w:val="28"/>
        </w:rPr>
        <w:t>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B631C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от 28.11.2012</w:t>
      </w:r>
      <w:r w:rsidRPr="00C03A18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11-1428</w:t>
      </w:r>
      <w:r w:rsidRPr="00C03A18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</w:t>
      </w:r>
      <w:r>
        <w:rPr>
          <w:rFonts w:ascii="PT Astra Serif" w:hAnsi="PT Astra Serif"/>
          <w:sz w:val="28"/>
          <w:szCs w:val="28"/>
        </w:rPr>
        <w:t xml:space="preserve"> предоставления муниципальной услуги</w:t>
      </w:r>
      <w:r w:rsidRPr="00C03A1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Прекращение права постоянного (бессрочного) пользования, пожизненного наследуемого владения земельным участком</w:t>
      </w:r>
      <w:r w:rsidRPr="00C03A18">
        <w:rPr>
          <w:rFonts w:ascii="PT Astra Serif" w:hAnsi="PT Astra Serif"/>
          <w:sz w:val="28"/>
          <w:szCs w:val="28"/>
        </w:rPr>
        <w:t>».</w:t>
      </w:r>
    </w:p>
    <w:p w:rsidR="008C0CF2" w:rsidRPr="001C63BB" w:rsidRDefault="00456AE8" w:rsidP="00B631C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631C9">
        <w:rPr>
          <w:rFonts w:ascii="PT Astra Serif" w:hAnsi="PT Astra Serif"/>
          <w:sz w:val="28"/>
          <w:szCs w:val="28"/>
        </w:rPr>
        <w:t>. </w:t>
      </w:r>
      <w:proofErr w:type="gramStart"/>
      <w:r w:rsidR="00B631C9">
        <w:rPr>
          <w:rFonts w:ascii="PT Astra Serif" w:hAnsi="PT Astra Serif"/>
          <w:sz w:val="28"/>
          <w:szCs w:val="28"/>
        </w:rPr>
        <w:t>П</w:t>
      </w:r>
      <w:r w:rsidR="008C0CF2" w:rsidRPr="001C63BB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B631C9">
        <w:rPr>
          <w:rFonts w:ascii="PT Astra Serif" w:hAnsi="PT Astra Serif"/>
          <w:sz w:val="28"/>
          <w:szCs w:val="28"/>
        </w:rPr>
        <w:t xml:space="preserve">          </w:t>
      </w:r>
      <w:r w:rsidR="008C0CF2" w:rsidRPr="001C63BB">
        <w:rPr>
          <w:rFonts w:ascii="PT Astra Serif" w:hAnsi="PT Astra Serif"/>
          <w:sz w:val="28"/>
          <w:szCs w:val="28"/>
        </w:rPr>
        <w:t>его полный текст в сетевом издании «</w:t>
      </w:r>
      <w:proofErr w:type="spellStart"/>
      <w:r w:rsidR="008C0CF2"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0CF2" w:rsidRPr="001C63BB">
        <w:rPr>
          <w:rFonts w:ascii="PT Astra Serif" w:hAnsi="PT Astra Serif"/>
          <w:sz w:val="28"/>
          <w:szCs w:val="28"/>
        </w:rPr>
        <w:t xml:space="preserve"> муниципальный </w:t>
      </w:r>
      <w:r w:rsidR="00B631C9">
        <w:rPr>
          <w:rFonts w:ascii="PT Astra Serif" w:hAnsi="PT Astra Serif"/>
          <w:sz w:val="28"/>
          <w:szCs w:val="28"/>
        </w:rPr>
        <w:t xml:space="preserve">               </w:t>
      </w:r>
      <w:r w:rsidR="008C0CF2" w:rsidRPr="001C63BB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="008C0CF2" w:rsidRPr="001C63BB">
        <w:rPr>
          <w:rFonts w:ascii="PT Astra Serif" w:hAnsi="PT Astra Serif"/>
          <w:sz w:val="28"/>
          <w:szCs w:val="28"/>
        </w:rPr>
        <w:t xml:space="preserve"> </w:t>
      </w:r>
      <w:r w:rsidR="00B572C9">
        <w:rPr>
          <w:rFonts w:ascii="PT Astra Serif" w:hAnsi="PT Astra Serif"/>
          <w:sz w:val="28"/>
          <w:szCs w:val="28"/>
        </w:rPr>
        <w:br/>
      </w:r>
      <w:proofErr w:type="gramStart"/>
      <w:r w:rsidR="008C0CF2" w:rsidRPr="001C63BB">
        <w:rPr>
          <w:rFonts w:ascii="PT Astra Serif" w:hAnsi="PT Astra Serif"/>
          <w:sz w:val="28"/>
          <w:szCs w:val="28"/>
        </w:rPr>
        <w:t>Эл</w:t>
      </w:r>
      <w:r w:rsidR="00B572C9">
        <w:rPr>
          <w:rFonts w:ascii="PT Astra Serif" w:hAnsi="PT Astra Serif"/>
          <w:sz w:val="28"/>
          <w:szCs w:val="28"/>
        </w:rPr>
        <w:t xml:space="preserve"> </w:t>
      </w:r>
      <w:r w:rsidR="008C0CF2" w:rsidRPr="001C63BB">
        <w:rPr>
          <w:rFonts w:ascii="PT Astra Serif" w:hAnsi="PT Astra Serif"/>
          <w:sz w:val="28"/>
          <w:szCs w:val="28"/>
        </w:rPr>
        <w:t>№ ФС 77-74320 от 19.11.2018)</w:t>
      </w:r>
      <w:r w:rsidR="008C0CF2">
        <w:rPr>
          <w:rFonts w:ascii="PT Astra Serif" w:hAnsi="PT Astra Serif"/>
          <w:sz w:val="28"/>
          <w:szCs w:val="28"/>
        </w:rPr>
        <w:t>,</w:t>
      </w:r>
      <w:r w:rsidR="008C0CF2"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6611A5">
        <w:rPr>
          <w:rFonts w:ascii="PT Astra Serif" w:hAnsi="PT Astra Serif"/>
          <w:sz w:val="28"/>
          <w:szCs w:val="28"/>
        </w:rPr>
        <w:t>сайте</w:t>
      </w:r>
      <w:r w:rsidR="008C0CF2" w:rsidRPr="001C63BB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8C0CF2"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0CF2" w:rsidRPr="001C63B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4B2072" w:rsidRDefault="00456AE8" w:rsidP="00B631C9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</w:t>
      </w:r>
      <w:r w:rsidR="00B631C9">
        <w:rPr>
          <w:rFonts w:ascii="PT Astra Serif" w:hAnsi="PT Astra Serif"/>
          <w:szCs w:val="28"/>
        </w:rPr>
        <w:t>. П</w:t>
      </w:r>
      <w:r w:rsidR="008C0CF2" w:rsidRPr="001C63BB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2A16C1" w:rsidRPr="008C0CF2" w:rsidRDefault="002A16C1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8C0CF2" w:rsidRPr="008C0CF2" w:rsidRDefault="008C0CF2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0752AD" w:rsidRPr="008C0CF2" w:rsidRDefault="000752AD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A4770C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A4770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A4770C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A4770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622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A4770C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C3007D" w:rsidRDefault="00C3007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4E6A55" w:rsidRDefault="004E6A55">
      <w:pPr>
        <w:rPr>
          <w:rFonts w:ascii="PT Astra Serif" w:hAnsi="PT Astra Serif" w:cs="PT Astra Serif"/>
          <w:sz w:val="28"/>
          <w:szCs w:val="28"/>
          <w:lang w:val="en-US"/>
        </w:rPr>
        <w:sectPr w:rsidR="004E6A55" w:rsidSect="00B631C9">
          <w:headerReference w:type="default" r:id="rId10"/>
          <w:footerReference w:type="first" r:id="rId11"/>
          <w:pgSz w:w="11906" w:h="16838" w:code="9"/>
          <w:pgMar w:top="1134" w:right="850" w:bottom="1134" w:left="1701" w:header="720" w:footer="567" w:gutter="0"/>
          <w:pgNumType w:start="1"/>
          <w:cols w:space="720"/>
          <w:formProt w:val="0"/>
          <w:titlePg/>
          <w:docGrid w:linePitch="326"/>
        </w:sectPr>
      </w:pPr>
    </w:p>
    <w:p w:rsidR="00C3007D" w:rsidRDefault="00E6221A">
      <w:pPr>
        <w:rPr>
          <w:rFonts w:ascii="PT Astra Serif" w:hAnsi="PT Astra Serif" w:cs="PT Astra Serif"/>
          <w:sz w:val="28"/>
          <w:szCs w:val="28"/>
          <w:lang w:val="en-US"/>
        </w:rPr>
      </w:pPr>
      <w:r w:rsidRPr="00267FBD">
        <w:rPr>
          <w:rFonts w:ascii="PT Astra Serif" w:hAnsi="PT Astra Serif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6DF186C4" wp14:editId="65CBEE9C">
                <wp:simplePos x="0" y="0"/>
                <wp:positionH relativeFrom="margin">
                  <wp:posOffset>3253740</wp:posOffset>
                </wp:positionH>
                <wp:positionV relativeFrom="paragraph">
                  <wp:posOffset>3810</wp:posOffset>
                </wp:positionV>
                <wp:extent cx="2955290" cy="23304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1C9" w:rsidRPr="004A6D71" w:rsidRDefault="00B631C9" w:rsidP="00267FB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Приложение</w:t>
                            </w:r>
                          </w:p>
                          <w:p w:rsidR="00B631C9" w:rsidRPr="004A6D71" w:rsidRDefault="00B631C9" w:rsidP="00267FB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B631C9" w:rsidRPr="004A6D71" w:rsidRDefault="00B631C9" w:rsidP="00267FB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муниципального образования </w:t>
                            </w:r>
                            <w:proofErr w:type="spellStart"/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Щекинский</w:t>
                            </w:r>
                            <w:proofErr w:type="spellEnd"/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 район</w:t>
                            </w:r>
                          </w:p>
                          <w:p w:rsidR="00B631C9" w:rsidRPr="004A6D71" w:rsidRDefault="00B631C9" w:rsidP="00267FB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от </w:t>
                            </w:r>
                            <w:r w:rsidR="00D15AF9" w:rsidRPr="00D15AF9">
                              <w:rPr>
                                <w:rFonts w:ascii="PT Astra Serif" w:hAnsi="PT Astra Serif"/>
                                <w:szCs w:val="28"/>
                              </w:rPr>
                              <w:t>09.01.2025</w:t>
                            </w: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 № </w:t>
                            </w:r>
                            <w:r w:rsidR="00D15AF9">
                              <w:rPr>
                                <w:rFonts w:ascii="PT Astra Serif" w:hAnsi="PT Astra Serif"/>
                                <w:szCs w:val="28"/>
                              </w:rPr>
                              <w:t>1 – 1</w:t>
                            </w:r>
                          </w:p>
                          <w:p w:rsidR="00B631C9" w:rsidRDefault="00B631C9" w:rsidP="00267FB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B631C9" w:rsidRPr="00717C09" w:rsidRDefault="00B631C9" w:rsidP="00267FB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631C9" w:rsidRDefault="00D15AF9" w:rsidP="00267FB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="00B631C9"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 w:rsidR="00B631C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</w:t>
                            </w:r>
                            <w:proofErr w:type="spellStart"/>
                            <w:r w:rsidR="00B631C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Щекинский</w:t>
                            </w:r>
                            <w:proofErr w:type="spellEnd"/>
                            <w:r w:rsidR="00B631C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</w:p>
                          <w:p w:rsidR="00B631C9" w:rsidRPr="00D15AF9" w:rsidRDefault="00D15AF9" w:rsidP="00D15AF9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15AF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от 09.01.2025 № 1 –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56.2pt;margin-top:.3pt;width:232.7pt;height:183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" o:allowoverlap="f" stroked="f">
                <v:textbox>
                  <w:txbxContent>
                    <w:p w:rsidR="00B631C9" w:rsidRPr="004A6D71" w:rsidRDefault="00B631C9" w:rsidP="00267FB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Приложение</w:t>
                      </w:r>
                    </w:p>
                    <w:p w:rsidR="00B631C9" w:rsidRPr="004A6D71" w:rsidRDefault="00B631C9" w:rsidP="00267FB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к постановлению администрации</w:t>
                      </w:r>
                    </w:p>
                    <w:p w:rsidR="00B631C9" w:rsidRPr="004A6D71" w:rsidRDefault="00B631C9" w:rsidP="00267FB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муниципального образования </w:t>
                      </w:r>
                      <w:proofErr w:type="spellStart"/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Щекинский</w:t>
                      </w:r>
                      <w:proofErr w:type="spellEnd"/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 район</w:t>
                      </w:r>
                    </w:p>
                    <w:p w:rsidR="00B631C9" w:rsidRPr="004A6D71" w:rsidRDefault="00B631C9" w:rsidP="00267FB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Cs w:val="28"/>
                        </w:rPr>
                        <w:t xml:space="preserve">от </w:t>
                      </w:r>
                      <w:r w:rsidR="00D15AF9" w:rsidRPr="00D15AF9">
                        <w:rPr>
                          <w:rFonts w:ascii="PT Astra Serif" w:hAnsi="PT Astra Serif"/>
                          <w:szCs w:val="28"/>
                        </w:rPr>
                        <w:t>09.01.2025</w:t>
                      </w: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 № </w:t>
                      </w:r>
                      <w:r w:rsidR="00D15AF9">
                        <w:rPr>
                          <w:rFonts w:ascii="PT Astra Serif" w:hAnsi="PT Astra Serif"/>
                          <w:szCs w:val="28"/>
                        </w:rPr>
                        <w:t>1 – 1</w:t>
                      </w:r>
                    </w:p>
                    <w:p w:rsidR="00B631C9" w:rsidRDefault="00B631C9" w:rsidP="00267FB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B631C9" w:rsidRPr="00717C09" w:rsidRDefault="00B631C9" w:rsidP="00267FB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631C9" w:rsidRDefault="00D15AF9" w:rsidP="00267FB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="00B631C9"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 w:rsidR="00B631C9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</w:t>
                      </w:r>
                      <w:proofErr w:type="spellStart"/>
                      <w:r w:rsidR="00B631C9">
                        <w:rPr>
                          <w:rFonts w:ascii="PT Astra Serif" w:hAnsi="PT Astra Serif"/>
                          <w:sz w:val="28"/>
                          <w:szCs w:val="28"/>
                        </w:rPr>
                        <w:t>Щекинский</w:t>
                      </w:r>
                      <w:proofErr w:type="spellEnd"/>
                      <w:r w:rsidR="00B631C9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район</w:t>
                      </w:r>
                    </w:p>
                    <w:p w:rsidR="00B631C9" w:rsidRPr="00D15AF9" w:rsidRDefault="00D15AF9" w:rsidP="00D15AF9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15AF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от 09.01.2025 № 1 –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267FBD" w:rsidRDefault="00267FBD">
      <w:pPr>
        <w:rPr>
          <w:rFonts w:ascii="PT Astra Serif" w:hAnsi="PT Astra Serif" w:cs="PT Astra Serif"/>
          <w:sz w:val="28"/>
          <w:szCs w:val="28"/>
          <w:lang w:val="en-US"/>
        </w:rPr>
      </w:pPr>
    </w:p>
    <w:p w:rsidR="00E6221A" w:rsidRDefault="00E6221A">
      <w:pPr>
        <w:rPr>
          <w:rFonts w:ascii="PT Astra Serif" w:hAnsi="PT Astra Serif" w:cs="PT Astra Serif"/>
          <w:sz w:val="28"/>
          <w:szCs w:val="28"/>
        </w:rPr>
      </w:pPr>
    </w:p>
    <w:p w:rsidR="00B631C9" w:rsidRPr="00B631C9" w:rsidRDefault="00B631C9">
      <w:pPr>
        <w:rPr>
          <w:rFonts w:ascii="PT Astra Serif" w:hAnsi="PT Astra Serif" w:cs="PT Astra Serif"/>
          <w:sz w:val="28"/>
          <w:szCs w:val="28"/>
        </w:rPr>
      </w:pPr>
    </w:p>
    <w:p w:rsidR="00E6221A" w:rsidRPr="00F30455" w:rsidRDefault="00E6221A" w:rsidP="00E6221A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E6221A" w:rsidRDefault="00E6221A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bCs/>
          <w:sz w:val="28"/>
          <w:szCs w:val="28"/>
          <w:lang w:eastAsia="ru-RU"/>
        </w:rPr>
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631C9" w:rsidRDefault="00B631C9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219EF" w:rsidRPr="00F30455" w:rsidRDefault="000219EF" w:rsidP="00F3045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30455" w:rsidRPr="00F30455" w:rsidRDefault="00F30455" w:rsidP="00F30455">
      <w:pPr>
        <w:keepNext/>
        <w:keepLines/>
        <w:spacing w:before="240" w:after="160"/>
        <w:jc w:val="center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>I. Общие положения</w:t>
      </w:r>
    </w:p>
    <w:p w:rsidR="00F30455" w:rsidRPr="00F30455" w:rsidRDefault="00B7436F" w:rsidP="00B7436F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Настоящий Административный регламент устанавливает порядок и стандарт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(далее – Услуга, Административный регламент).</w:t>
      </w:r>
    </w:p>
    <w:p w:rsidR="00F30455" w:rsidRPr="00F30455" w:rsidRDefault="00E97AE8" w:rsidP="00E97AE8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Услуга предоставляется юридическим лицам любой организационно-правовой формы, гражданам Российской Федерации (далее – заявители), указанным в таблице 1 приложения № 1 к настоящему Административному регламенту.</w:t>
      </w:r>
    </w:p>
    <w:p w:rsidR="00F30455" w:rsidRPr="00F30455" w:rsidRDefault="00E97AE8" w:rsidP="00E97AE8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Интересы физических лиц могут представлять лица, действующие в силу закона или полномочий, основанных на доверенности.</w:t>
      </w:r>
    </w:p>
    <w:p w:rsidR="00F30455" w:rsidRPr="00F30455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Интересы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:rsidR="00F30455" w:rsidRPr="00F30455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5.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F30455" w:rsidRPr="00F30455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6.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определяется в соответствии с таблицей 2 приложения № 1 к настоящему Административному регламенту,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F30455" w:rsidRPr="00F30455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7.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30455" w:rsidRPr="00B631C9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8.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 w:rsidR="00F30455" w:rsidRPr="00B631C9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государственных и муниципальных услуг (функций)»</w:t>
      </w:r>
      <w:r w:rsidRPr="00B631C9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 xml:space="preserve"> </w:t>
      </w:r>
      <w:r w:rsidR="00F30455" w:rsidRPr="00B631C9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(далее – Единый портал).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II. Стандарт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16"/>
          <w:szCs w:val="16"/>
          <w:lang w:eastAsia="ru-RU"/>
        </w:rPr>
      </w:pP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Наименование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E56DF0" w:rsidP="00E56DF0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9.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Наименование органа, предоставляющего Услугу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E56DF0" w:rsidP="00E56DF0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10.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Услуга предоставляется Администрацией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муниципального образования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(далее - Администрация).</w:t>
      </w:r>
    </w:p>
    <w:p w:rsidR="00F30455" w:rsidRPr="00F30455" w:rsidRDefault="00766D1C" w:rsidP="00766D1C">
      <w:pPr>
        <w:spacing w:after="160"/>
        <w:ind w:firstLine="851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11.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Возможность принятия многофункциональным центром предоставления государственных и муниципальных услуг решения об отказе в приеме запроса и документов и (или) информации, необходимых для предоставления муниципальной услуги, отсутствует.</w:t>
      </w:r>
    </w:p>
    <w:p w:rsidR="00F30455" w:rsidRPr="00F30455" w:rsidRDefault="00F30455" w:rsidP="00B7436F">
      <w:pPr>
        <w:keepNext/>
        <w:keepLines/>
        <w:spacing w:before="480" w:after="240"/>
        <w:ind w:firstLine="426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Результат предоставления Услуги</w:t>
      </w:r>
    </w:p>
    <w:p w:rsidR="00F30455" w:rsidRPr="00F30455" w:rsidRDefault="00361B36" w:rsidP="00E7382D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12.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 обращении заявителя за прекращением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результатами предоставления Услуги являются:</w:t>
      </w:r>
    </w:p>
    <w:p w:rsidR="00F30455" w:rsidRPr="00F30455" w:rsidRDefault="00D70134" w:rsidP="00E7382D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E7382D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 прекращении права постоянного (бессрочного) пользования или пожизненного наследуемого владения земельным участком;</w:t>
      </w:r>
    </w:p>
    <w:p w:rsidR="00F30455" w:rsidRPr="00F30455" w:rsidRDefault="00D70134" w:rsidP="00E7382D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E7382D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об отказе в прекращении права постоянного (бессрочного) пользования или пожизненного наследуемого владения земельным участком.</w:t>
      </w:r>
    </w:p>
    <w:p w:rsidR="00F30455" w:rsidRPr="00F30455" w:rsidRDefault="00F30455" w:rsidP="00B7436F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или пожизненного наследуемого владения земельным участком. В состав реквизитов документа входят дата и номер документа.</w:t>
      </w:r>
    </w:p>
    <w:p w:rsidR="00F30455" w:rsidRPr="00F30455" w:rsidRDefault="00361B36" w:rsidP="00B7436F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13. </w:t>
      </w:r>
      <w:proofErr w:type="gramStart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 обращении заявителя за исправлением допущенных опечаток и (или) ошибок в выданном в результате предоставления Услуги документе результатом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документа).</w:t>
      </w:r>
      <w:proofErr w:type="gramEnd"/>
    </w:p>
    <w:p w:rsidR="00F30455" w:rsidRPr="00F30455" w:rsidRDefault="00F30455" w:rsidP="00B7436F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14. Результаты предоставления Услуги могут быть получены при личном обращении в </w:t>
      </w:r>
      <w:r w:rsidRPr="00F30455">
        <w:rPr>
          <w:rFonts w:ascii="PT Astra Serif" w:hAnsi="PT Astra Serif"/>
          <w:color w:val="000000"/>
          <w:sz w:val="28"/>
          <w:szCs w:val="28"/>
          <w:highlight w:val="white"/>
          <w:lang w:eastAsia="ru-RU"/>
        </w:rPr>
        <w:t>Администрацию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, посредством почтовой связи, по электронной почте.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Срок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15. Максимальный срок пред</w:t>
      </w:r>
      <w:r w:rsidR="00B631C9">
        <w:rPr>
          <w:rFonts w:ascii="PT Astra Serif" w:hAnsi="PT Astra Serif"/>
          <w:color w:val="000000"/>
          <w:sz w:val="28"/>
          <w:szCs w:val="28"/>
          <w:lang w:eastAsia="ru-RU"/>
        </w:rPr>
        <w:t>оставления Услуги составляет 30 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календарных дней со дня регистрации заявления о предоставлении Услуги (далее – заявление) и документов, необходимых для предоставления Услуги в Администрацию, в случае если заявление и документы, необходимые для предоставления Услуги, поданы посредством почтового отправления, посредством электронной почты, при личном обращении.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Правовые основания для предоставления Услуги</w:t>
      </w:r>
    </w:p>
    <w:p w:rsidR="00F30455" w:rsidRPr="00F30455" w:rsidRDefault="00361B36" w:rsidP="00F30455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16.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Администрации, а также о должностных лицах, муниципальных служащих, работниках Администрации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размещены на официальном сайте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«Интернет»).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Исчерпывающий перечень документов,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17.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Исчерпывающий перечень оснований для отказа</w:t>
      </w: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br/>
        <w:t>в приеме заявления и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документов, необходимых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для предоставления Услуги</w:t>
      </w:r>
    </w:p>
    <w:p w:rsidR="00B631C9" w:rsidRPr="00F30455" w:rsidRDefault="00B631C9" w:rsidP="00B631C9">
      <w:pPr>
        <w:keepNext/>
        <w:keepLines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ind w:firstLine="73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18. Основания для отказа в приеме заявления и документов, необходимых для предоставления Услуги,</w:t>
      </w: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приведены для каждого варианта предоставления Услуги, в разделе III настоящего Административного регламента в описании административных процедур в составе описания вариантов.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Услуги или отказа в предоставлении Услуги </w:t>
      </w:r>
    </w:p>
    <w:p w:rsidR="00F30455" w:rsidRPr="00F30455" w:rsidRDefault="00F30455" w:rsidP="00F30455">
      <w:pPr>
        <w:ind w:firstLine="567"/>
        <w:jc w:val="both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19. Основания для отказа в предоставлении Услуги приведены для каждого варианта предоставления Услуги, в разделе III настоящего Административного регламента в описании административных процедур в составе описания вариантов.</w:t>
      </w:r>
    </w:p>
    <w:p w:rsidR="00F30455" w:rsidRPr="00F30455" w:rsidRDefault="00F30455" w:rsidP="00F30455">
      <w:pPr>
        <w:ind w:firstLine="567"/>
        <w:jc w:val="both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20. Основания для приостановления предоставления Услуги не предусмотрены. </w:t>
      </w:r>
    </w:p>
    <w:p w:rsidR="00F30455" w:rsidRPr="00F30455" w:rsidRDefault="00F30455" w:rsidP="00F30455">
      <w:pPr>
        <w:keepNext/>
        <w:keepLines/>
        <w:spacing w:before="480" w:after="240" w:line="276" w:lineRule="auto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Размер платы, взимаемой с заявителя </w:t>
      </w: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22. Максимальный срок ожидания в очереди при подаче заявления</w:t>
      </w: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составляет 15 минут.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23. Максимальный срок ожидания в очереди при получении результата Услуги составляет 15 минут.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Срок регистрации заявления</w:t>
      </w:r>
    </w:p>
    <w:p w:rsidR="00F30455" w:rsidRPr="00F30455" w:rsidRDefault="00D70134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24.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составляет: 1 рабочий день </w:t>
      </w:r>
      <w:proofErr w:type="gramStart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25. Требования к помещениям, в которых предоставляется Услуга, размещены на официальном сайте муниципального образования </w:t>
      </w:r>
      <w:proofErr w:type="spellStart"/>
      <w:r w:rsidR="00FA4926"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 w:rsidR="00FA4926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Показатели доступности и качества Услуги</w:t>
      </w:r>
    </w:p>
    <w:p w:rsidR="00F30455" w:rsidRPr="00F30455" w:rsidRDefault="00F30455" w:rsidP="00F30455">
      <w:pPr>
        <w:ind w:left="57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26. Показатели доступности и качества Услуги, размещены на официальном сайте муниципального образования </w:t>
      </w:r>
      <w:proofErr w:type="spellStart"/>
      <w:r w:rsidR="006B273F"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 w:rsidR="006B273F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F30455" w:rsidRPr="00F30455" w:rsidRDefault="00F30455" w:rsidP="00F30455">
      <w:pPr>
        <w:keepNext/>
        <w:keepLines/>
        <w:spacing w:before="480" w:after="240" w:line="276" w:lineRule="auto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Иные требования к предоставлению Услуги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27. Услуги, которые являются необходимыми и обязательными для предоставления Услуги, законодательством Российской Федерации                         не предусмотрены.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28. Информационная система, используемая для предоставления                   Услуги, – не предусмотрена.</w:t>
      </w:r>
    </w:p>
    <w:p w:rsidR="00F30455" w:rsidRPr="00F30455" w:rsidRDefault="00F30455" w:rsidP="00F30455">
      <w:pPr>
        <w:tabs>
          <w:tab w:val="left" w:pos="1276"/>
        </w:tabs>
        <w:contextualSpacing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F30455" w:rsidRP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административных процедур</w:t>
      </w:r>
    </w:p>
    <w:p w:rsidR="00F30455" w:rsidRP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Перечень вариантов предоставления Услуги</w:t>
      </w:r>
    </w:p>
    <w:p w:rsidR="00F30455" w:rsidRPr="00F30455" w:rsidRDefault="00F30455" w:rsidP="00F30455">
      <w:pPr>
        <w:spacing w:before="81" w:after="57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29. При обращении заявителя за прекращением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Услуга предоставляется в соответствии со следующими вариантами:</w:t>
      </w:r>
    </w:p>
    <w:p w:rsidR="00F30455" w:rsidRPr="00F30455" w:rsidRDefault="00F30455" w:rsidP="00F30455">
      <w:pPr>
        <w:tabs>
          <w:tab w:val="left" w:pos="1276"/>
          <w:tab w:val="left" w:pos="1985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1: Физическое лицо, обратилось лично.</w:t>
      </w:r>
    </w:p>
    <w:p w:rsidR="00F30455" w:rsidRPr="00F30455" w:rsidRDefault="00F30455" w:rsidP="00F30455">
      <w:pPr>
        <w:tabs>
          <w:tab w:val="left" w:pos="1276"/>
          <w:tab w:val="left" w:pos="1985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Вариант 2: Физическое лицо, обратилось через представителя.</w:t>
      </w:r>
    </w:p>
    <w:p w:rsidR="00F30455" w:rsidRPr="00F30455" w:rsidRDefault="00F30455" w:rsidP="00F30455">
      <w:pPr>
        <w:tabs>
          <w:tab w:val="left" w:pos="1276"/>
          <w:tab w:val="left" w:pos="1985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3: Юридическое лицо, обратилось лично.</w:t>
      </w:r>
    </w:p>
    <w:p w:rsidR="00F30455" w:rsidRPr="00F30455" w:rsidRDefault="00F30455" w:rsidP="00F30455">
      <w:pPr>
        <w:tabs>
          <w:tab w:val="left" w:pos="1276"/>
          <w:tab w:val="left" w:pos="1985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4: Юридическое лицо, обратилось через представителя.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30. При обращении заявителя за выдачей дубликата документа, выданного по результатам предоставления муниципальной услуги, Услуга предоставляется в соответствии со следующими вариантами:</w:t>
      </w:r>
    </w:p>
    <w:p w:rsidR="00F30455" w:rsidRPr="00F30455" w:rsidRDefault="00F30455" w:rsidP="00F30455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5: Юридические лица любой организационно-правовой формы, граждане Российской Федерации.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31. При обращении заявителя за исправлением допущенных опечаток и (или) ошибок в выданном в результате предоставления Услуги документе Услуга предоставляется в соответствии со следующими вариантами:</w:t>
      </w:r>
    </w:p>
    <w:p w:rsidR="00F30455" w:rsidRPr="00F30455" w:rsidRDefault="00F30455" w:rsidP="00F30455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Вариант 6: юридические лица любой организационно-правовой формы, граждане Российской Федерации.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32. Возможность оставления заявления без рассмотрения                                   не предусмотрена. 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Профилирование заявителя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33.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</w:t>
      </w:r>
      <w:r w:rsidR="00D70134">
        <w:rPr>
          <w:rFonts w:ascii="PT Astra Serif" w:hAnsi="PT Astra Serif"/>
          <w:color w:val="000000"/>
          <w:sz w:val="28"/>
          <w:szCs w:val="28"/>
          <w:lang w:eastAsia="ru-RU"/>
        </w:rPr>
        <w:t xml:space="preserve">ведены в таблице 2 приложения №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 к настоящему Административному регламенту.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Профилирование осуществляется: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 Администрации;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посредством почтовой связи;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 электронной почте.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из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которых соответствует одному варианту.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35. Описания вариантов, приведенные в настоящем разделе, размещаются администрацией муниципального образования </w:t>
      </w:r>
      <w:proofErr w:type="spellStart"/>
      <w:r w:rsidR="000D66CB"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 w:rsidR="000D66CB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общедоступном для ознакомления месте.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Вариант 1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36. Максимальный срок предоставления варианта Услуги составляет 30 календарных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7D3297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37. Результатом предоставления варианта Услуги являются:</w:t>
      </w:r>
    </w:p>
    <w:p w:rsidR="00F30455" w:rsidRPr="00F30455" w:rsidRDefault="00D70134" w:rsidP="008D3EDE">
      <w:pPr>
        <w:tabs>
          <w:tab w:val="left" w:pos="0"/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7D329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 прекращении права постоянного (бессрочного) пользования или пожизненного наследуемого владения земельным участком (документ на бумажном носителе);</w:t>
      </w:r>
    </w:p>
    <w:p w:rsidR="00F30455" w:rsidRPr="00F30455" w:rsidRDefault="00D70134" w:rsidP="008D3EDE">
      <w:pPr>
        <w:tabs>
          <w:tab w:val="left" w:pos="0"/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2</w:t>
      </w:r>
      <w:r w:rsidR="007D329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об отказе в прекращении права постоянного (бессрочного) пользования или пожизненного наследуемого владения земельным </w:t>
      </w:r>
      <w:r w:rsidR="007D3297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участком (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 на бумажном носителе или в форме электронного документа).</w:t>
      </w:r>
    </w:p>
    <w:p w:rsidR="00F30455" w:rsidRPr="00F30455" w:rsidRDefault="00F30455" w:rsidP="007D3297">
      <w:pPr>
        <w:tabs>
          <w:tab w:val="left" w:pos="0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или пожизненного наследуемого владения земельным участком. В состав реквизитов документа входят дата и номер документа.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38. 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D70134" w:rsidP="00814537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81453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Услуги;</w:t>
      </w:r>
    </w:p>
    <w:p w:rsidR="00F30455" w:rsidRPr="00F30455" w:rsidRDefault="00D70134" w:rsidP="00814537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81453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 w:rsidR="00F30455" w:rsidRPr="00F30455" w:rsidRDefault="00D70134" w:rsidP="00814537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81453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F30455" w:rsidRPr="00F30455" w:rsidRDefault="00D70134" w:rsidP="00814537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="00814537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39. В настоящем варианте предоставления Услуги не приведены административные процедуры: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40. Представление заявителем документов и заявления, по форме в соответствии с Приложением №</w:t>
      </w:r>
      <w:r w:rsidR="002071DC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2, осуществляется при личном обращении в Администрацию, либо посредством почтовой связи, по электронной почте.</w:t>
      </w:r>
    </w:p>
    <w:p w:rsidR="00F30455" w:rsidRPr="00F30455" w:rsidRDefault="002071DC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41.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D70134" w:rsidP="002071D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2071DC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</w:r>
    </w:p>
    <w:p w:rsidR="00F30455" w:rsidRPr="00F30455" w:rsidRDefault="00D70134" w:rsidP="002071D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2071DC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личность лица, – паспорт гражданина Российской Федерации (при подаче заявления при личном обращении: копия документа; по почте: копия документа; по электронной почте: копия).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F30455" w:rsidRPr="00F30455" w:rsidRDefault="00D70134" w:rsidP="00F8737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F8737F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выписка из Единого государственного реестра недвижимости </w:t>
      </w:r>
      <w:r w:rsidR="00F8737F"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(далее – ЕГРН) о земельном участке, выданная органом, осуществляющим государственный кадастровый учет и государственную регистрацию прав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(предоставляется Федеральной службой государственной регистрации, кадастра и картографии) (при подаче заявления при личном обращении: копия документа; по почте: копия документа);</w:t>
      </w:r>
    </w:p>
    <w:p w:rsidR="00F30455" w:rsidRPr="00F30455" w:rsidRDefault="00D70134" w:rsidP="00F8737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F8737F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43.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(сведения, содержащиеся в них), у</w:t>
      </w:r>
      <w:r w:rsidR="00DD1AC2">
        <w:rPr>
          <w:rFonts w:ascii="PT Astra Serif" w:hAnsi="PT Astra Serif"/>
          <w:color w:val="000000"/>
          <w:sz w:val="28"/>
          <w:szCs w:val="28"/>
          <w:lang w:eastAsia="ru-RU"/>
        </w:rPr>
        <w:t xml:space="preserve">казанные в пункте 42 настоящего Административного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регламента,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организациях,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</w:t>
      </w:r>
      <w:r w:rsidR="00DD1AC2">
        <w:rPr>
          <w:rFonts w:ascii="PT Astra Serif" w:hAnsi="PT Astra Serif"/>
          <w:color w:val="000000"/>
          <w:sz w:val="28"/>
          <w:szCs w:val="28"/>
          <w:lang w:eastAsia="ru-RU"/>
        </w:rPr>
        <w:t>, если Заявитель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не представил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их самостоятельно.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44. Непредставление Заявителем документов, указанных в пункте 42 настоящего Административного регламента, не является основанием для отказа в предоставлении государственной услуги.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45. Способами установления личности (идентификации) заявителя при взаимодействии с заявителями являются: </w:t>
      </w:r>
    </w:p>
    <w:p w:rsidR="00F30455" w:rsidRPr="00F30455" w:rsidRDefault="00D70134" w:rsidP="00DD1AC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DD1AC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 обращении в Администрацию – документ, удостоверяющий личность; </w:t>
      </w:r>
    </w:p>
    <w:p w:rsidR="00F30455" w:rsidRPr="00F30455" w:rsidRDefault="00D70134" w:rsidP="00DD1AC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DD1AC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электронной почте – копии документов, удостоверяющих личность; </w:t>
      </w:r>
    </w:p>
    <w:p w:rsidR="00F30455" w:rsidRPr="00F30455" w:rsidRDefault="00D70134" w:rsidP="00DD1AC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DD1AC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посредством почтовой связи – копии документов, удостоверяющих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46. Администрация отказывает заявителю в приеме заявления и документов при наличии следующих оснований: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представление неполного комплекта документов;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5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>)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:rsidR="00F30455" w:rsidRPr="00F30455" w:rsidRDefault="00D70134" w:rsidP="00FB616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6</w:t>
      </w:r>
      <w:r w:rsidR="00FB6161">
        <w:rPr>
          <w:rFonts w:ascii="PT Astra Serif" w:hAnsi="PT Astra Serif"/>
          <w:color w:val="000000"/>
          <w:sz w:val="28"/>
          <w:szCs w:val="28"/>
          <w:lang w:eastAsia="ru-RU"/>
        </w:rPr>
        <w:t>)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заявление о предоставлении услуги подано в орган, в полномочия которых не входит предоставление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47. Услуга не предусматривает возможность приема органом, предоставляющим муниципальную услугу, или многофункциональным центром предоставления государственных и муниципальных услуг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48. Срок регистрации заявления и документов, необходимых для предоставления Услуги, составляет: 1 рабочий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49. Для получения Услуги необходимо направление следующих межведомственных информационных запросов: </w:t>
      </w:r>
    </w:p>
    <w:p w:rsidR="00F30455" w:rsidRPr="00F30455" w:rsidRDefault="00D70134" w:rsidP="003E4B0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3E4B0F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межведомственный запрос выписка из ЕГРН о земельном участке. Поставщиком сведений является Федеральная служба государственной регистрации, кадастра и картографии.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3E4B0F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служба государственной регистрации, кадастра и картографии представляет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D70134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) межведомственный запрос о документах, подтверждающие право на земельный участок, а в случае их отсутствия – копии решения исполнительного органа государственной власти или органа местного самоуправления о предоставлении земельного участка. Поставщиком сведений являются государственные органы, органы местного самоуправления и подведомственных </w:t>
      </w:r>
      <w:proofErr w:type="gramStart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организациях</w:t>
      </w:r>
      <w:proofErr w:type="gramEnd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, в распоряжении которых находятся данные документы (сведения, содержащиеся в них).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3E4B0F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Государственные органы, органы местного самоуправления и подведомственные организации, в распоряжении которых находятся данные документы (сведения, содержащиеся в них) представляет запрашиваемые сведения в срок, не превышающий 48 часов, с момента направления межведомственного запроса.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Принятие решения о предоставлении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A31AA9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50. Основания для отказа в предоставлении Услуги:</w:t>
      </w:r>
    </w:p>
    <w:p w:rsidR="00F30455" w:rsidRPr="00F30455" w:rsidRDefault="00D70134" w:rsidP="00A31AA9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A31AA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заявлением о прекращении права постоянного (бессрочного) пользования, пожизненного наследуемого владения на земельный участок обратилось лицо, не являющееся землепользователем, землевладельцем земельного участка.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51. Принятие решения о предоставлении Услуги осуществляется в срок, не превышающий 20 дней со дня получения Администрацией всех сведений, необходимых для принятия решения.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Предоставление результата Услуги 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52. Способы получения результата предоставления Услуги: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предоставлении Услуги (об отказе в предоставлении </w:t>
      </w:r>
      <w:r w:rsidR="00A31AA9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Услуги) направляется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заявителю почтовым направлением или на адрес электронной почты.</w:t>
      </w:r>
    </w:p>
    <w:p w:rsidR="00F30455" w:rsidRPr="00F30455" w:rsidRDefault="00A31AA9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53.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 осуществляется в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срок,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не превышающий 3 дня со дня принятия решения о предоставлении Услуги.</w:t>
      </w:r>
    </w:p>
    <w:p w:rsidR="00F30455" w:rsidRDefault="00F30455" w:rsidP="005C2A72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54. Результат предоставления Услуги не может быть предоставлен по выбору заявителя независимо от его места ж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>ительства или места пребывания.</w:t>
      </w:r>
    </w:p>
    <w:p w:rsidR="005C2A72" w:rsidRPr="00F30455" w:rsidRDefault="005C2A72" w:rsidP="005C2A72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keepNext/>
        <w:ind w:left="357" w:hanging="357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Вариант 2</w:t>
      </w:r>
    </w:p>
    <w:p w:rsidR="00F30455" w:rsidRPr="00F30455" w:rsidRDefault="00F30455" w:rsidP="00F30455">
      <w:pPr>
        <w:keepNext/>
        <w:tabs>
          <w:tab w:val="left" w:pos="1276"/>
        </w:tabs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55. Максимальный срок предоставления варианта Услуги составляет 30 календарных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56. Результатом предоставления варианта Услуги являются: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 прекращении права постоянного (бессрочного) пользования или пожизненного наследуемого владения земельным участком (документ на бумажном носителе);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об отказе в прекращении права постоянного (бессрочного) пользования или пожизненного наследуемого владения земельным </w:t>
      </w:r>
      <w:r w:rsidR="005C2A72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участком (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 на бумажном носителе или в форме электронного документа).</w:t>
      </w:r>
    </w:p>
    <w:p w:rsidR="00F30455" w:rsidRPr="00F30455" w:rsidRDefault="00F30455" w:rsidP="00F30455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или пожизненного наследуемого владения земельным участком. В состав реквизитов документа входят дата и номер документа.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57. 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1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Услуги;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межведомственное информационное взаимодействие; 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F30455" w:rsidRPr="00F30455" w:rsidRDefault="00D70134" w:rsidP="005C2A7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="005C2A7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58. В настоящем варианте предоставления Услуги не приведены административные процедуры: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59. Представление заявителем документов и заявления, по форме в соответствии с Приложением №</w:t>
      </w:r>
      <w:r w:rsidR="004B56E5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2, осуществляется при обращении в Администрацию посредством почтовой связи, по электронной почте.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D70134" w:rsidP="004B56E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4B56E5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</w:r>
    </w:p>
    <w:p w:rsidR="00F30455" w:rsidRPr="00F30455" w:rsidRDefault="00D70134" w:rsidP="004B56E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4B56E5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полномочия, – доверенность, оформленная в соответствии с требованиями законодательства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D70134" w:rsidP="004B56E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4B56E5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личность лица, – паспорт гражданина Российской Федерации (при подаче заявления при личном обращении: копия документа; по почте: копия документа; по электронной почте: копия).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F30455" w:rsidRPr="00F30455" w:rsidRDefault="00D70134" w:rsidP="00AA0308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AA0308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ЕГРН о земельном участке, выданная органом, осуществляющим государственный кадастровый учет и государственную регистрацию прав (предоставляется Федеральной службой государственной регистрации, кадастра и картографии) (при подаче заявления при личном обращении: копия документа; по почте: копия документа; по электронной почте: копия документа).</w:t>
      </w:r>
    </w:p>
    <w:p w:rsidR="00F30455" w:rsidRPr="00F30455" w:rsidRDefault="00D70134" w:rsidP="00AA0308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AA0308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62.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(сведения, содержащиеся в них), указанные в пункте 61 настоящего Административного регламента,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организациях,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</w:t>
      </w:r>
      <w:r w:rsidR="00507879">
        <w:rPr>
          <w:rFonts w:ascii="PT Astra Serif" w:hAnsi="PT Astra Serif"/>
          <w:color w:val="000000"/>
          <w:sz w:val="28"/>
          <w:szCs w:val="28"/>
          <w:lang w:eastAsia="ru-RU"/>
        </w:rPr>
        <w:t xml:space="preserve">чае, если Заявитель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не представил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их самостоятельно.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63. Непредставление Заявителем документов, указанных в пункте 61 настоящего Административного регламента, не является основанием для отказа в предоставлении государственной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64. Способами установления личности (идентификации) заявителя при взаимодействии с заявителями являются: </w:t>
      </w:r>
    </w:p>
    <w:p w:rsidR="00F30455" w:rsidRPr="00F30455" w:rsidRDefault="00D70134" w:rsidP="0050787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50787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 электронной почте – копии документов, удостоверяющих личность;</w:t>
      </w:r>
    </w:p>
    <w:p w:rsidR="00F30455" w:rsidRPr="00F30455" w:rsidRDefault="00D70134" w:rsidP="0050787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50787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посредством почтовой связи – копии документов, удостоверяющих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65. Администрация отказывает заявителю в приеме заявления и документов при наличии следующих оснований:</w:t>
      </w:r>
    </w:p>
    <w:p w:rsidR="00F30455" w:rsidRPr="00F30455" w:rsidRDefault="00D70134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0455" w:rsidRPr="00F30455" w:rsidRDefault="00D70134" w:rsidP="00D70134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C941F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F30455" w:rsidRPr="00F30455" w:rsidRDefault="00D70134" w:rsidP="00D70134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3</w:t>
      </w:r>
      <w:r w:rsidR="00C941F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представление неполного комплекта документов;</w:t>
      </w:r>
    </w:p>
    <w:p w:rsidR="00F30455" w:rsidRPr="00F30455" w:rsidRDefault="00D70134" w:rsidP="00D70134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="00C941F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30455" w:rsidRPr="00F30455" w:rsidRDefault="00D70134" w:rsidP="00D70134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5</w:t>
      </w:r>
      <w:r w:rsidR="00C941F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:rsidR="00F30455" w:rsidRPr="00F30455" w:rsidRDefault="00D70134" w:rsidP="00D70134">
      <w:pPr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6</w:t>
      </w:r>
      <w:r w:rsidR="00C941F9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заявление о предоставлении услуги подано в орган государственной власти, в полномочия которых не входит предоставление услуги.</w:t>
      </w:r>
    </w:p>
    <w:p w:rsidR="00F30455" w:rsidRPr="00F30455" w:rsidRDefault="00D70134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66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Услуга не предусматривает возможность приема органом, предоставляющим государственную услугу, или многофункциональным центром предоставления государственных и муниципальных услуг запроса и документов и (или) информации, необходимых для предоставления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государственной услуги, по выбору заявителя независимо от его места жительства или места пребывания.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67. Срок регистрации заявления и документов, необходимых для предоставления Услуги, составляет: 1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68. Для получения Услуги необходимо направление следующих межведомственных информационных запросов: 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межведомственный запрос выписка из ЕГРН о земельном участке. Поставщиком сведений является Федеральная служба государственной регистрации, кадастра и картографии.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D70134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служба государственной регистрации, кадастра и картографии представляет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F30455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межведомственный запрос о документах, подтверждающие право на земельный участок, а в случае их отсутствия – копии решения исполнительного органа государственной власти или органа местного самоуправления о предоставлении земельного участка. Поставщиком сведений являются государственные органы, органы местного самоуправления и подведомственных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организациях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, в распоряжении которых находятся данные документы (сведения, содержащиеся в них).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D70134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Государственные органы, органы местного самоуправления и подведомственные организации, в распоряжении которых находятся данные документы (сведения, содержащиеся в них) представляет запрашиваемые сведения в срок, не превышающий 48 часов, с момента направления межведомственного запроса.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Принятие решения о предоставлении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69. Основания для отказа в предоставлении Услуги:</w:t>
      </w:r>
    </w:p>
    <w:p w:rsidR="00F30455" w:rsidRPr="00F30455" w:rsidRDefault="00D70134" w:rsidP="00D70134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с заявлением о прекращении права постоянного (бессрочного) пользования, пожизненного наследуемого владения на земельный участок обратилось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лицо, не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являющееся землепользователем, землевладельцем земельного участка.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70. Принятие решения о предоставлении Услуги осуществляется в срок, не превышающий 20 дней со дня получения Администрацией всех сведений, необходимых для принятия решения.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Предоставление результата Услуги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71. Способы получения результата предоставления Услуги: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предоставлении Услуги (об отказе в предоставлении </w:t>
      </w:r>
      <w:r w:rsidR="00D70134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Услуги) направляется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заявителю почтовым направлением или на адрес электронной почты.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72. Предоставление результата Услуги осуществляется в срок, не превышающий 3 дней со дня принятия решения о предоставлении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73.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Вариант 3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74. Максимальный срок предоставления варианта Услуги составляет 30 календарных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75. Результатом предоставления варианта Услуги являются: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 (документ на бумажном носителе);</w:t>
      </w:r>
    </w:p>
    <w:p w:rsidR="00F30455" w:rsidRPr="00F30455" w:rsidRDefault="00D70134" w:rsidP="00D70134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об отказе в прекращении права постоянного (бессрочного) пользования земельным участком (документ на бумажном носителе или в форме электронного документа).</w:t>
      </w:r>
    </w:p>
    <w:p w:rsidR="00F30455" w:rsidRPr="00F30455" w:rsidRDefault="00F30455" w:rsidP="00F30455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земельным участком. В состав реквизитов документа входят дата и номер документа.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76. 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Услуги;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2) межведомственное информационное взаимодействие;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3) принятие решения о предоставлении (об отказе в предоставлении) Услуги;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4) 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77. В настоящем варианте предоставления Услуги не приведены административные процедуры: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78. Представление заявителем документов и заявления, по форме в соответствии с Приложением №</w:t>
      </w:r>
      <w:r w:rsidR="006E0E1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3, осуществляется посредством почтовой связи, по электронной почте, при личном обращении.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6E0E11" w:rsidP="006E0E1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</w:r>
    </w:p>
    <w:p w:rsidR="00F30455" w:rsidRPr="00F30455" w:rsidRDefault="006E0E11" w:rsidP="006E0E1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6E0E11" w:rsidP="006E0E11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подаче заявления при личном обращении: документ; по почте: документ; по электронной почте: заверенная копия документа).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F30455" w:rsidRPr="00F30455" w:rsidRDefault="00854A2E" w:rsidP="00854A2E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Единого государственного реестра юридических лиц (далее - ЕГРЮЛ), выданная регистрирующим органом (предоставляется Федеральной налоговой службой)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854A2E" w:rsidP="00854A2E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ЕГРН о земельном участке, выданная органом, осуществляющим государственный кадастровый учет и государственную регистрацию прав (предоставляется Федеральной службой государственной регистрации, кадастра и картографии)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854A2E" w:rsidP="00854A2E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81.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Документы (сведения, содержащиеся в них), указанные в пункте 80 настоящего Административного регламента, запрашиваются Администрацией в рамках межведомственного информационного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82. Непредставление Заявителем документов, указанных в пункте 80 настоящего Административного регламента, не является основанием для отказа в предоставлении муниципальной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83. Способами установления личности (идентификации) заявителя при взаимодействии с заявителями являются: </w:t>
      </w:r>
    </w:p>
    <w:p w:rsidR="00F30455" w:rsidRPr="00F30455" w:rsidRDefault="00490980" w:rsidP="00490980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электронной почте – копии документов, удостоверяющих личность; </w:t>
      </w:r>
    </w:p>
    <w:p w:rsidR="00F30455" w:rsidRPr="00F30455" w:rsidRDefault="00490980" w:rsidP="00490980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посредством почтовой связи – копии документов, удостоверяющих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84. Администрация отказывает заявителю в приеме заявления и документов при наличии следующих оснований: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представление неполного комплекта документов;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5)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:rsidR="00F30455" w:rsidRPr="00F30455" w:rsidRDefault="00490980" w:rsidP="00490980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6)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заявление о предоставлении услуги подано в орган государственной власти, в полномочия которых не входит предоставление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85. Услуга не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86. Срок регистрации заявления и документов, необходимых для предоставления Услуги, составляет: 1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87. Для получения Услуги необходимо направление следующих межведомственных информационных запросов: </w:t>
      </w:r>
    </w:p>
    <w:p w:rsidR="00F30455" w:rsidRPr="00F30455" w:rsidRDefault="00BD1AB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ЕГРН о земельном участке. Поставщиком сведений является Федеральная служба государственной регистрации, кадастра и картографии.</w:t>
      </w:r>
    </w:p>
    <w:p w:rsidR="00F30455" w:rsidRPr="00F30455" w:rsidRDefault="00F3045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BD1AB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служба государственной регистрации, кадастра и картографии представляют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BD1AB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ЕГРЮЛ. Поставщиком сведений является Федеральная налоговая служба.</w:t>
      </w:r>
    </w:p>
    <w:p w:rsidR="00F30455" w:rsidRPr="00F30455" w:rsidRDefault="00F3045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BD1AB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налоговая служба представляют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BD1AB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межведомственный запрос о документах, подтверждающих право на земельный участок, а в случае их отсутствия – копии решения исполнительного органа государственной власти или органа местного самоуправления о предоставлении земельного участка. Поставщиком сведений являются государственные органы, органы местного самоуправления и подведомственных </w:t>
      </w:r>
      <w:proofErr w:type="gramStart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организациях</w:t>
      </w:r>
      <w:proofErr w:type="gramEnd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, в распоряжении которых находятся данные документы (сведения, содержащиеся в них).</w:t>
      </w:r>
    </w:p>
    <w:p w:rsidR="00F30455" w:rsidRPr="00F30455" w:rsidRDefault="00F30455" w:rsidP="00BD1AB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BD1AB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Государственные органы, органы местного самоуправления и подведомственные организации, в распоряжении которых находятся данные документы (сведения, содержащиеся в них), представляют запрашиваемые сведения в срок, не превышающий 48 часов, с момента направления межведомственного запроса.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Принятие решения о предоставлении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88. Основания для отказа в предоставлении Услуги:</w:t>
      </w:r>
    </w:p>
    <w:p w:rsidR="00F30455" w:rsidRPr="00F30455" w:rsidRDefault="00AF6933" w:rsidP="00AF6933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заявлением о прекращении права постоянного (бессрочного) пользования на земельный участок обратилось лицо, не являющееся землепользователем земельного участка.</w:t>
      </w:r>
    </w:p>
    <w:p w:rsidR="00F30455" w:rsidRPr="00F30455" w:rsidRDefault="00AF6933" w:rsidP="00AF6933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 пакете документов отсутствует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89. Принятие решения о предоставлении Услуги осуществляется в срок, не превышающий 20 дней со дня получения Администрацией всех сведений, необходимых для принятия решения.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Предоставление результата Услуги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90. Способы получения результата предоставления Услуги: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предоставлении Услуги (об отказе в предоставлении </w:t>
      </w:r>
      <w:r w:rsidR="001E3A1B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Услуги) направляется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заявителю почтовым отправлением или на адрес электронной почты.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91. Предоставление результата Услуги осуществляется в срок, не превышающий 3 дня со дня принятия решения о предоставлении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92.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contextualSpacing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Вариант 4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93. Максимальный срок предоставления варианта Услуги составляет 30 календарных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94. Результатом предоставления варианта Услуги являются: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 (документ на бумажном носителе);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решение об отказе в прекращении права постоянного (бессрочного) пользования земельным участком (документ на бумажном носителе или в форме электронного документа).</w:t>
      </w:r>
    </w:p>
    <w:p w:rsidR="00F30455" w:rsidRPr="00F30455" w:rsidRDefault="00F30455" w:rsidP="00F30455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земельным участком. В состав реквизитов документа входят дата и номер документа.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95. 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Услуги;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F30455" w:rsidRPr="00F30455" w:rsidRDefault="001E3A1B" w:rsidP="001E3A1B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96. В настоящем варианте предоставления Услуги не приведены административные процедуры: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97. Представление заявителем документов и заявления, по форме в соответствии с Приложением №</w:t>
      </w:r>
      <w:r w:rsidR="0086457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3, осуществляется посредством почтовой связи, по электронной почте, при личном обращении.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0B4069" w:rsidP="000B406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заявителя - заявление (при подаче заявления при личном обращении, 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</w:r>
    </w:p>
    <w:p w:rsidR="00F30455" w:rsidRPr="00F30455" w:rsidRDefault="000B4069" w:rsidP="000B406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полномочия, – доверенность, оформленная в соответствии с требованиями законодательства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0B4069" w:rsidP="000B406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0B4069" w:rsidP="000B406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подаче заявления при личном обращении: документ; по почте: документ; по электронной почте: заверенная копия документа).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F30455" w:rsidRPr="00F30455" w:rsidRDefault="00182CBC" w:rsidP="00182CB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ЕГРЮЛ, выданная регистрирующим органом (предоставляется Федеральной налоговой службой) (при подаче заявления при личном обращении: копия документа; по почте: копия документа; по электронной почте: копия документа);</w:t>
      </w:r>
    </w:p>
    <w:p w:rsidR="00F30455" w:rsidRPr="00F30455" w:rsidRDefault="00182CBC" w:rsidP="00182CB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выписка из ЕГРН о земельном участке, выданная органом, осуществляющим государственный кадастровый учет и государственную регистрацию прав (предоставляется Федеральной службой государственной регистрации, кадастра и картографии) (при подаче заявления при личном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обращении: копия документа; по почте: копия документа; по электронной почте: копия документа);</w:t>
      </w:r>
    </w:p>
    <w:p w:rsidR="00F30455" w:rsidRPr="00F30455" w:rsidRDefault="00182CBC" w:rsidP="00182CB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100.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(сведения, содержащиес</w:t>
      </w:r>
      <w:r w:rsidR="00287460">
        <w:rPr>
          <w:rFonts w:ascii="PT Astra Serif" w:hAnsi="PT Astra Serif"/>
          <w:color w:val="000000"/>
          <w:sz w:val="28"/>
          <w:szCs w:val="28"/>
          <w:lang w:eastAsia="ru-RU"/>
        </w:rPr>
        <w:t xml:space="preserve">я в них), указанные в </w:t>
      </w:r>
      <w:r w:rsidR="0028746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пункте 99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F30455" w:rsidRPr="00F30455" w:rsidRDefault="00F30455" w:rsidP="00F30455">
      <w:pPr>
        <w:tabs>
          <w:tab w:val="left" w:pos="1021"/>
        </w:tabs>
        <w:spacing w:after="16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101. Непредставление Заявителем документов, указанных в пункте 99 настоящего Административного регламента, не является основанием для отказа в предоставлении государственной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102. Способами установления личности (идентификации) заявителя при взаимодействии с заявителями являются: </w:t>
      </w:r>
    </w:p>
    <w:p w:rsidR="00F30455" w:rsidRPr="00F30455" w:rsidRDefault="00182CBC" w:rsidP="00182CB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электронной почте – копии документов, удостоверяющих личность; </w:t>
      </w:r>
    </w:p>
    <w:p w:rsidR="00F30455" w:rsidRPr="00F30455" w:rsidRDefault="00182CBC" w:rsidP="00182CBC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посредством почтовой связи – копии документов, удостоверяющих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103. Администрация отказывает заявителю в приеме заявления и документов при наличии следующих оснований: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представление неполного комплекта документов;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4)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5)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:rsidR="00F30455" w:rsidRPr="00F30455" w:rsidRDefault="00182CBC" w:rsidP="00182CBC">
      <w:pPr>
        <w:tabs>
          <w:tab w:val="left" w:pos="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6)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заявление о предоставлении услуги подано в орган государственной власти, в полномочия которых не входит предоставление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104. Услуга не предусматривает возможность приема органом, предоставляющим муниципальную услугу, или многофункциональным центром предоставления государственных и муниципальных услуг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105. Срок регистрации заявления и документов, необходимых для предоставления Услуги, составляет: 1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106. Для получения Услуги необходимо направление следующих межведомственных информационных запросов: </w:t>
      </w:r>
    </w:p>
    <w:p w:rsidR="00F30455" w:rsidRPr="00F30455" w:rsidRDefault="00490F42" w:rsidP="00490F4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межведомственный запрос выписка из ЕГРН о земельном участке. Поставщиком сведений является Федеральная служба государственной регистрации, кадастра и картографии.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490F42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служба государственной регистрации, кадастра и картографии представляют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490F42" w:rsidP="00490F4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выписка из ЕГРЮЛ. Поставщиком сведений является Федеральная налоговая служба.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490F42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 Запрос направляется в течение 5 дней с момента регистрации заявления о предоставлении Услуги. Федеральная налоговая служба представляют запрашиваемые сведения в срок, не превышающий 48 часов, с момента направления межведомственного запроса;</w:t>
      </w:r>
    </w:p>
    <w:p w:rsidR="00F30455" w:rsidRPr="00F30455" w:rsidRDefault="00490F42" w:rsidP="00490F42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межведомственный запрос о документах, подтверждающие право на земельный участок, а в случае их отсутствия – копии решения исполнительного органа государственной власти или органа местного самоуправления о предоставлении земельного участка. Поставщиком сведений являются государственные органы, органы местного самоуправления и подведомственных </w:t>
      </w:r>
      <w:proofErr w:type="gramStart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организациях</w:t>
      </w:r>
      <w:proofErr w:type="gramEnd"/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, в распоряжении которых находятся данные документы (сведения, содержащиеся в них).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Основанием для направления запроса является регистрация </w:t>
      </w:r>
      <w:r w:rsidR="00490F42" w:rsidRPr="00F30455">
        <w:rPr>
          <w:rFonts w:ascii="PT Astra Serif" w:hAnsi="PT Astra Serif"/>
          <w:color w:val="000000"/>
          <w:sz w:val="28"/>
          <w:szCs w:val="28"/>
          <w:lang w:eastAsia="ru-RU"/>
        </w:rPr>
        <w:t>заявления заявителя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. Запрос направляется в течение 5 дней с момента регистрации заявления о предоставлении Услуги.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Государственные органы, органы местного самоуправления и подведомственных организациях, в распоряжении которых находятся данные документы (сведения, содержащиеся в </w:t>
      </w:r>
      <w:r w:rsidR="00490F42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них) представляют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запрашиваемые сведения в срок, не превышающий 48 часов, с момента направления межведомственного запроса.</w:t>
      </w:r>
      <w:proofErr w:type="gramEnd"/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Принятие решения о предоставлении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107. Основания для отказа в предоставлении Услуги:</w:t>
      </w:r>
    </w:p>
    <w:p w:rsidR="00F30455" w:rsidRPr="00F30455" w:rsidRDefault="00F71FFF" w:rsidP="00F71FFF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с заявлением о прекращении права постоянного (бессрочного) пользования на земельный участок обратилось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лицо, не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являющееся землепользователем земельного участка.</w:t>
      </w:r>
    </w:p>
    <w:p w:rsidR="00F30455" w:rsidRPr="00F30455" w:rsidRDefault="00F71FFF" w:rsidP="00F71FF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в пакете документов отсутствует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108. Принятие решения о предоставлении Услуги осуществляется в срок, не превышающий 20 дней со дня получения Администрацией всех сведений, необходимых для принятия решения.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Предоставление результата Услуги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109. Способы получения результата предоставления Услуги:</w:t>
      </w:r>
    </w:p>
    <w:p w:rsidR="00F30455" w:rsidRPr="00F30455" w:rsidRDefault="00F30455" w:rsidP="00F30455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предоставлении Услуги (об отказе в предоставлении </w:t>
      </w:r>
      <w:r w:rsidR="00F71FFF" w:rsidRPr="00F30455">
        <w:rPr>
          <w:rFonts w:ascii="PT Astra Serif" w:hAnsi="PT Astra Serif"/>
          <w:color w:val="000000"/>
          <w:sz w:val="28"/>
          <w:szCs w:val="28"/>
          <w:lang w:eastAsia="ru-RU"/>
        </w:rPr>
        <w:t>Услуги) направляется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заявителю почтовым направлением или на адрес электронной почты.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110. Предоставление результата Услуги осуществляется в срок, не превышающий </w:t>
      </w:r>
      <w:r w:rsidR="00F71FFF" w:rsidRPr="00F30455">
        <w:rPr>
          <w:rFonts w:ascii="PT Astra Serif" w:hAnsi="PT Astra Serif"/>
          <w:color w:val="000000"/>
          <w:sz w:val="28"/>
          <w:szCs w:val="28"/>
          <w:lang w:eastAsia="ru-RU"/>
        </w:rPr>
        <w:t>3 дня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111.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F30455" w:rsidRPr="00F30455" w:rsidRDefault="00F30455" w:rsidP="00F30455">
      <w:pPr>
        <w:tabs>
          <w:tab w:val="left" w:pos="1276"/>
        </w:tabs>
        <w:spacing w:after="160"/>
        <w:ind w:left="72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keepNext/>
        <w:ind w:left="357" w:hanging="35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Вариант 5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112.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113. Результатом предоставления варианта Услуги является решение </w:t>
      </w:r>
      <w:r w:rsidR="00F71FFF" w:rsidRPr="00F30455">
        <w:rPr>
          <w:rFonts w:ascii="PT Astra Serif" w:hAnsi="PT Astra Serif"/>
          <w:color w:val="000000"/>
          <w:sz w:val="28"/>
          <w:szCs w:val="28"/>
          <w:lang w:eastAsia="ru-RU"/>
        </w:rPr>
        <w:t>о выдаче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заявителю дубликата результата предоставления Услуги (документ на бумажном носителе).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114. Основания для отказа в предоставлении Услуги законодательством Российской Федерации не предусмотрены.</w:t>
      </w:r>
    </w:p>
    <w:p w:rsidR="00F30455" w:rsidRPr="00F30455" w:rsidRDefault="00F71FFF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115.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F71FFF" w:rsidP="00F71FF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Услуги;</w:t>
      </w:r>
    </w:p>
    <w:p w:rsidR="00F30455" w:rsidRPr="00F30455" w:rsidRDefault="00F71FFF" w:rsidP="00F71FF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принятие решения о предоставлении Услуги;</w:t>
      </w:r>
    </w:p>
    <w:p w:rsidR="00F30455" w:rsidRPr="00F30455" w:rsidRDefault="00F71FFF" w:rsidP="00F71FFF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116. В настоящем варианте предоставления Услуги не приведены административные процедуры: межведомственное информационное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117. Представление заявителем документов и заявления, по форме в соответствии с Приложением №</w:t>
      </w:r>
      <w:r w:rsidR="001C2579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4, осуществляется в Администрации при личном обращении, посредством почтовой связи, по электронной почте.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1C2579" w:rsidP="001C257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 заявителя — заявление о выдаче заявителю дубликата результата предоставления Услуги (оригинал);</w:t>
      </w:r>
    </w:p>
    <w:p w:rsidR="00F30455" w:rsidRPr="00F30455" w:rsidRDefault="001C2579" w:rsidP="001C257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документы, подтверждающие личность лица, – паспорт гражданина Российской Федерации (копия документа);</w:t>
      </w:r>
    </w:p>
    <w:p w:rsidR="00F30455" w:rsidRPr="00F30455" w:rsidRDefault="001C2579" w:rsidP="001C2579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документ, подтверждающий полномочия представителя заявителя, – доверенность, подтверждающая полномочия представителя заявителя (копия документа).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120.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121. Основания для отказа в приеме заявления и документов законодательством Российской Федерации не предусмотрены.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122. Услуга не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123. Срок регистрации заявления и документов, необходимых для предоставления Услуги, составляет: 1 рабочий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Принятие решения о предоставлении Услуги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124. Критерии принятия решения о предоставлении Услуги законодательством Российской Федерации не предусмотрены.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125. Принятие решения о предоставлении Услуги осуществляется в срок, не превышающий 5 рабочих дней со дня регистрации заявления.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Предоставление результата Услуги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126. Результаты предоставления Услуги предоставляются при личном обращении в Администрацию.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128. Результат предоставления Услуги не может быть предоставлен по выбору заявителя независимо от его местонахождения.</w:t>
      </w:r>
    </w:p>
    <w:p w:rsidR="00F30455" w:rsidRPr="00F30455" w:rsidRDefault="00F30455" w:rsidP="00F30455">
      <w:pPr>
        <w:tabs>
          <w:tab w:val="left" w:pos="1276"/>
        </w:tabs>
        <w:ind w:left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keepNext/>
        <w:ind w:left="357" w:hanging="35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Вариант 6</w:t>
      </w:r>
    </w:p>
    <w:p w:rsidR="00F30455" w:rsidRPr="00F30455" w:rsidRDefault="00F30455" w:rsidP="00F30455">
      <w:pPr>
        <w:keepNext/>
        <w:tabs>
          <w:tab w:val="left" w:pos="1276"/>
        </w:tabs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129.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130. 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документа).</w:t>
      </w:r>
    </w:p>
    <w:p w:rsidR="00F30455" w:rsidRPr="00F30455" w:rsidRDefault="00F30455" w:rsidP="00F30455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131. Основания для отказа в предоставлении Услуги законодательством Российской Федерации не предусмотрены.</w:t>
      </w:r>
    </w:p>
    <w:p w:rsidR="00F30455" w:rsidRPr="00F30455" w:rsidRDefault="005C2590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132.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30455" w:rsidRPr="00F30455" w:rsidRDefault="005C2590" w:rsidP="005C2590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Услуги;</w:t>
      </w:r>
    </w:p>
    <w:p w:rsidR="00F30455" w:rsidRPr="00F30455" w:rsidRDefault="005C2590" w:rsidP="005C2590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>принятие решения о предоставлении Услуги;</w:t>
      </w:r>
    </w:p>
    <w:p w:rsidR="00F30455" w:rsidRPr="00F30455" w:rsidRDefault="005C2590" w:rsidP="005C2590">
      <w:pPr>
        <w:tabs>
          <w:tab w:val="left" w:pos="1021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3)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предоставление результата Услуги.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631C9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F30455" w:rsidRDefault="00F30455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B631C9" w:rsidRPr="00B631C9" w:rsidRDefault="00B631C9" w:rsidP="00B631C9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134. Представление заявителем документов и заявления, по форме в соответствии с Приложением №</w:t>
      </w:r>
      <w:r w:rsidR="00D13412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5, осуществляется в Администрации при личном обращении.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30455" w:rsidRPr="00F30455" w:rsidRDefault="00F30455" w:rsidP="00F30455">
      <w:pPr>
        <w:tabs>
          <w:tab w:val="left" w:pos="0"/>
        </w:tabs>
        <w:spacing w:after="160"/>
        <w:ind w:left="57"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1) документы заявителя — заявление об исправлении опечаток и (или) ошибок, допущенных в документах, выданных заявителю по результатам предоставления Услуги (оригинал);</w:t>
      </w:r>
    </w:p>
    <w:p w:rsidR="00F30455" w:rsidRPr="00F30455" w:rsidRDefault="00F30455" w:rsidP="00F30455">
      <w:pPr>
        <w:tabs>
          <w:tab w:val="left" w:pos="0"/>
        </w:tabs>
        <w:spacing w:after="160"/>
        <w:ind w:left="57"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2) документы, подтверждающие личность лица, – паспорт гражданина Российской Федерации (копия документа);</w:t>
      </w:r>
    </w:p>
    <w:p w:rsidR="00F30455" w:rsidRPr="00F30455" w:rsidRDefault="00F30455" w:rsidP="00F30455">
      <w:pPr>
        <w:tabs>
          <w:tab w:val="left" w:pos="0"/>
        </w:tabs>
        <w:spacing w:after="160"/>
        <w:ind w:left="57" w:firstLine="794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3) документ, подтверждающий полномочия представителя заявителя, – доверенность, подтверждающая полномочия представителя заявителя (копия документа).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136.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137.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138. Основания для отказа в приеме заявления и документов законодательством Российской Федерации не предусмотрены.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139. Услуга не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140. Срок регистрации заявления и документов, необходимых для предоставления Услуги, составляет: 1 рабочий день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Принятие решения о предоставлении Услуги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141. Критерии принятия решения о предоставлении Услуги законодательством Российской Федерации не предусмотрены.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142. Принятие решения о предоставлении Услуги осуществляется в срок, не превышающий 5 рабочих дней со дня регистрации заявления.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Предоставление результата Услуги 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143. Результаты предоставления Услуги предоставляются при личном обращении в Министерство.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145. Результат предоставления Услуги не может быть предоставлен по выбору заявителя независимо от его местонахождения.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IV. Формы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146. Текущий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контроль за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 Администрации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руководителя.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147. Текущий контроль осуществляется посредством проведения плановых и внеплановых проверок. </w:t>
      </w:r>
    </w:p>
    <w:p w:rsidR="00702885" w:rsidRDefault="0070288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02885" w:rsidRDefault="00F3045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плановых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</w:p>
    <w:p w:rsidR="00702885" w:rsidRDefault="00F3045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 внеплановых проверок полноты и качества предоставления Услуги, </w:t>
      </w:r>
    </w:p>
    <w:p w:rsidR="00702885" w:rsidRDefault="00F3045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полнотой </w:t>
      </w:r>
    </w:p>
    <w:p w:rsidR="00F30455" w:rsidRDefault="00F3045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и качеством предоставления Услуги</w:t>
      </w:r>
    </w:p>
    <w:p w:rsidR="00702885" w:rsidRPr="00702885" w:rsidRDefault="00702885" w:rsidP="00702885">
      <w:pPr>
        <w:keepNext/>
        <w:keepLines/>
        <w:jc w:val="center"/>
        <w:outlineLvl w:val="1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148. 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Администрации по решению лиц, ответственных за проведение проверок.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149. Проверки проводятся уполномоченными лицами Администрации.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150.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151.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Контроль за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152. Лица, которые осуществляют </w:t>
      </w:r>
      <w:proofErr w:type="gramStart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контроль за</w:t>
      </w:r>
      <w:proofErr w:type="gramEnd"/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предоставлением Услуги, должны принимать меры по предотвращению конфликта интересов при предоставлении Услуги. </w:t>
      </w:r>
    </w:p>
    <w:p w:rsidR="00F30455" w:rsidRPr="00F30455" w:rsidRDefault="00F30455" w:rsidP="00F30455">
      <w:pPr>
        <w:keepNext/>
        <w:keepLines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V. </w:t>
      </w:r>
      <w:proofErr w:type="gramStart"/>
      <w:r w:rsidRPr="00F30455">
        <w:rPr>
          <w:rFonts w:ascii="PT Astra Serif" w:hAnsi="PT Astra Serif"/>
          <w:b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Услугу, а также их должностных лиц, государственных служащих, работников</w:t>
      </w:r>
      <w:proofErr w:type="gramEnd"/>
    </w:p>
    <w:p w:rsidR="00F30455" w:rsidRPr="00F30455" w:rsidRDefault="00F30455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153. Информирование заявителей о порядке подачи и рассмотрения жалобы осуществляется посредством размещения информации </w:t>
      </w:r>
      <w:r w:rsidR="00D13412" w:rsidRPr="00F30455">
        <w:rPr>
          <w:rFonts w:ascii="PT Astra Serif" w:hAnsi="PT Astra Serif"/>
          <w:color w:val="000000"/>
          <w:sz w:val="28"/>
          <w:szCs w:val="28"/>
          <w:lang w:eastAsia="ru-RU"/>
        </w:rPr>
        <w:t>на официальном</w:t>
      </w: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сайте Администрации, на информационных стендах в местах предоставления Услуги. </w:t>
      </w:r>
    </w:p>
    <w:p w:rsidR="00F30455" w:rsidRPr="00F30455" w:rsidRDefault="00D13412" w:rsidP="00F30455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154. </w:t>
      </w:r>
      <w:r w:rsidR="00F30455" w:rsidRPr="00F30455">
        <w:rPr>
          <w:rFonts w:ascii="PT Astra Serif" w:hAnsi="PT Astra Serif"/>
          <w:color w:val="000000"/>
          <w:sz w:val="28"/>
          <w:szCs w:val="28"/>
          <w:lang w:eastAsia="ru-RU"/>
        </w:rPr>
        <w:t xml:space="preserve">Жалобы в форме электронных документов направляются посредством официального сайта Администрации в сети «Интернет». </w:t>
      </w:r>
    </w:p>
    <w:p w:rsidR="00F30455" w:rsidRDefault="00F30455" w:rsidP="00F30455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8"/>
          <w:lang w:eastAsia="ru-RU"/>
        </w:rPr>
        <w:t>Жалобы в форме документов на бумажном носителе направляются путем направления почтового отправления в Администрацию, жалоба может быть подана заявителем при личном обращении.</w:t>
      </w:r>
    </w:p>
    <w:p w:rsidR="00702885" w:rsidRDefault="00702885" w:rsidP="00F30455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702885" w:rsidRDefault="00702885" w:rsidP="00F30455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702885" w:rsidRDefault="00702885" w:rsidP="00702885">
      <w:pPr>
        <w:tabs>
          <w:tab w:val="left" w:pos="1418"/>
          <w:tab w:val="left" w:pos="1560"/>
        </w:tabs>
        <w:spacing w:after="160"/>
        <w:contextualSpacing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</w:t>
      </w:r>
    </w:p>
    <w:p w:rsidR="00A1796F" w:rsidRPr="00F30455" w:rsidRDefault="00A1796F" w:rsidP="00F30455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  <w:sectPr w:rsidR="00A1796F" w:rsidRPr="00F30455" w:rsidSect="00B631C9">
          <w:pgSz w:w="11906" w:h="16838"/>
          <w:pgMar w:top="1134" w:right="851" w:bottom="1134" w:left="1701" w:header="720" w:footer="567" w:gutter="0"/>
          <w:pgNumType w:start="1"/>
          <w:cols w:space="720"/>
          <w:formProt w:val="0"/>
          <w:titlePg/>
          <w:docGrid w:linePitch="326"/>
        </w:sectPr>
      </w:pP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4766"/>
      </w:tblGrid>
      <w:tr w:rsidR="00702885" w:rsidRPr="00D92274" w:rsidTr="00702885">
        <w:trPr>
          <w:trHeight w:val="1846"/>
        </w:trPr>
        <w:tc>
          <w:tcPr>
            <w:tcW w:w="4766" w:type="dxa"/>
          </w:tcPr>
          <w:p w:rsidR="00702885" w:rsidRPr="00702885" w:rsidRDefault="00702885" w:rsidP="0070288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lastRenderedPageBreak/>
              <w:t>Приложение № 1</w:t>
            </w:r>
          </w:p>
          <w:p w:rsidR="00702885" w:rsidRDefault="00702885" w:rsidP="0070288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 xml:space="preserve">к Административному регламенту </w:t>
            </w:r>
          </w:p>
          <w:p w:rsidR="00702885" w:rsidRPr="00D92274" w:rsidRDefault="00702885" w:rsidP="0070288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:rsidR="00702885" w:rsidRPr="00D92274" w:rsidRDefault="00702885" w:rsidP="0070288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F30455" w:rsidRDefault="00F30455" w:rsidP="00F3045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702885" w:rsidRPr="00F30455" w:rsidRDefault="00702885" w:rsidP="00F3045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702885" w:rsidRDefault="00702885" w:rsidP="00702885">
      <w:pPr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0"/>
          <w:lang w:eastAsia="ru-RU"/>
        </w:rPr>
        <w:t>ПЕРЕЧЕНЬ</w:t>
      </w:r>
      <w:r w:rsidR="00F30455" w:rsidRPr="00F30455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 </w:t>
      </w:r>
    </w:p>
    <w:p w:rsidR="00702885" w:rsidRDefault="00F30455" w:rsidP="00702885">
      <w:pPr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общих признаков заявителей, а также комбинации </w:t>
      </w:r>
    </w:p>
    <w:p w:rsidR="00702885" w:rsidRDefault="00F30455" w:rsidP="00702885">
      <w:pPr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значений признаков, каждая из которых соответствует </w:t>
      </w:r>
    </w:p>
    <w:p w:rsidR="00F30455" w:rsidRDefault="00F30455" w:rsidP="00702885">
      <w:pPr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b/>
          <w:color w:val="000000"/>
          <w:sz w:val="28"/>
          <w:szCs w:val="20"/>
          <w:lang w:eastAsia="ru-RU"/>
        </w:rPr>
        <w:t>одному варианту предоставления Услуги</w:t>
      </w:r>
    </w:p>
    <w:p w:rsidR="00702885" w:rsidRPr="00F30455" w:rsidRDefault="00702885" w:rsidP="00702885">
      <w:pPr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F30455" w:rsidP="00702885">
      <w:pPr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 xml:space="preserve">Таблица 1. Круг заявителей в соответствии </w:t>
      </w:r>
    </w:p>
    <w:p w:rsidR="00F30455" w:rsidRDefault="00F30455" w:rsidP="00702885">
      <w:pPr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>с вариантами предоставления Услуги</w:t>
      </w:r>
    </w:p>
    <w:p w:rsidR="00702885" w:rsidRPr="00F30455" w:rsidRDefault="00702885" w:rsidP="00702885">
      <w:pPr>
        <w:jc w:val="center"/>
        <w:rPr>
          <w:rFonts w:ascii="PT Astra Serif" w:hAnsi="PT Astra Serif"/>
          <w:color w:val="000000"/>
          <w:szCs w:val="20"/>
          <w:lang w:eastAsia="ru-RU"/>
        </w:rPr>
      </w:pPr>
    </w:p>
    <w:tbl>
      <w:tblPr>
        <w:tblW w:w="9463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20"/>
        <w:gridCol w:w="8443"/>
      </w:tblGrid>
      <w:tr w:rsidR="00F30455" w:rsidRPr="00F30455" w:rsidTr="00F30455">
        <w:trPr>
          <w:trHeight w:val="56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№ варианта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30455" w:rsidRPr="00F30455" w:rsidTr="00F30455">
        <w:trPr>
          <w:trHeight w:val="426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jc w:val="both"/>
              <w:rPr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i/>
                <w:color w:val="000000"/>
                <w:sz w:val="22"/>
                <w:szCs w:val="20"/>
                <w:lang w:eastAsia="ru-RU"/>
              </w:rPr>
              <w:t>Результат Услуги, за которым обращается заявитель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tabs>
                <w:tab w:val="left" w:pos="1276"/>
                <w:tab w:val="left" w:pos="1985"/>
              </w:tabs>
              <w:ind w:firstLine="709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>Физическое лицо, обратилось лично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tabs>
                <w:tab w:val="left" w:pos="1276"/>
                <w:tab w:val="left" w:pos="1985"/>
              </w:tabs>
              <w:ind w:firstLine="709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 xml:space="preserve">Физическое </w:t>
            </w:r>
            <w:r w:rsidR="003D26CD"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>лицо, обратилось</w:t>
            </w:r>
            <w:r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 xml:space="preserve"> через представителя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8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tabs>
                <w:tab w:val="left" w:pos="1276"/>
                <w:tab w:val="left" w:pos="1985"/>
              </w:tabs>
              <w:ind w:firstLine="709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>Юридическое лицо, обратилось лично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8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tabs>
                <w:tab w:val="left" w:pos="1276"/>
                <w:tab w:val="left" w:pos="1985"/>
              </w:tabs>
              <w:ind w:firstLine="709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  <w:t>Юридическое лицо, обратилось через представителя</w:t>
            </w:r>
          </w:p>
        </w:tc>
      </w:tr>
      <w:tr w:rsidR="00F30455" w:rsidRPr="00F30455" w:rsidTr="00F30455">
        <w:trPr>
          <w:trHeight w:val="426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jc w:val="both"/>
              <w:rPr>
                <w:rFonts w:ascii="PT Astra Serif" w:hAnsi="PT Astra Serif"/>
                <w:i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i/>
                <w:color w:val="000000"/>
                <w:sz w:val="22"/>
                <w:szCs w:val="20"/>
                <w:lang w:eastAsia="ru-RU"/>
              </w:rPr>
              <w:t>Результат Услуги, за которым обращается заявитель «Исправление допущенных опечаток и (или) ошибок в выданном в результате предоставления Услуги документе»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  <w:p w:rsidR="00F30455" w:rsidRPr="00F30455" w:rsidRDefault="00F30455" w:rsidP="00F30455">
            <w:pPr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5</w:t>
            </w:r>
          </w:p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spacing w:after="16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Граждане Российской Федерации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8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spacing w:after="16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Юридические лица любой организационно-правовой формы</w:t>
            </w:r>
          </w:p>
        </w:tc>
      </w:tr>
      <w:tr w:rsidR="00F30455" w:rsidRPr="00F30455" w:rsidTr="00F30455">
        <w:trPr>
          <w:trHeight w:val="435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Результат Услуги, за которым обращается заявитель «Выдача дубликата решения»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6</w:t>
            </w:r>
          </w:p>
          <w:p w:rsidR="00F30455" w:rsidRPr="00F30455" w:rsidRDefault="00F30455" w:rsidP="00F30455">
            <w:pPr>
              <w:keepNext/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spacing w:after="16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Граждане Российской Федерации</w:t>
            </w:r>
          </w:p>
        </w:tc>
      </w:tr>
      <w:tr w:rsidR="00F30455" w:rsidRPr="00F30455" w:rsidTr="00F30455">
        <w:trPr>
          <w:trHeight w:val="435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455" w:rsidRPr="00F30455" w:rsidRDefault="00F30455" w:rsidP="00F30455">
            <w:pPr>
              <w:widowControl w:val="0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8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55" w:rsidRPr="00F30455" w:rsidRDefault="00F30455" w:rsidP="00F30455">
            <w:pPr>
              <w:keepNext/>
              <w:widowControl w:val="0"/>
              <w:spacing w:after="16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Юридические лица любой организационно-правовой формы</w:t>
            </w:r>
          </w:p>
        </w:tc>
      </w:tr>
    </w:tbl>
    <w:p w:rsidR="00F30455" w:rsidRPr="00F30455" w:rsidRDefault="00F30455" w:rsidP="00FF0863">
      <w:pPr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F30455" w:rsidRDefault="00F3045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ind w:firstLine="709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F30455" w:rsidRDefault="00F30455" w:rsidP="00F30455">
      <w:pPr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>Таблица 2. Перечень общих признаков заявителей</w:t>
      </w:r>
    </w:p>
    <w:p w:rsidR="00702885" w:rsidRPr="00F30455" w:rsidRDefault="00702885" w:rsidP="00F30455">
      <w:pPr>
        <w:ind w:firstLine="709"/>
        <w:jc w:val="center"/>
        <w:rPr>
          <w:rFonts w:ascii="PT Astra Serif" w:hAnsi="PT Astra Serif"/>
          <w:color w:val="000000"/>
          <w:szCs w:val="20"/>
          <w:lang w:eastAsia="ru-RU"/>
        </w:rPr>
      </w:pP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0"/>
        <w:gridCol w:w="2804"/>
        <w:gridCol w:w="5629"/>
      </w:tblGrid>
      <w:tr w:rsidR="00F30455" w:rsidRPr="00F30455" w:rsidTr="00F30455">
        <w:trPr>
          <w:trHeight w:val="81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 xml:space="preserve">№ </w:t>
            </w:r>
            <w:proofErr w:type="gramStart"/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Признак заявителя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b/>
                <w:color w:val="000000"/>
                <w:sz w:val="22"/>
                <w:szCs w:val="20"/>
                <w:lang w:eastAsia="ru-RU"/>
              </w:rPr>
              <w:t>Значения признака заявителя</w:t>
            </w:r>
          </w:p>
        </w:tc>
      </w:tr>
      <w:tr w:rsidR="00F30455" w:rsidRPr="00F30455" w:rsidTr="00F30455">
        <w:trPr>
          <w:trHeight w:val="339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rPr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i/>
                <w:color w:val="000000"/>
                <w:sz w:val="22"/>
                <w:szCs w:val="20"/>
                <w:lang w:eastAsia="ru-RU"/>
              </w:rPr>
              <w:t>Результат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F30455" w:rsidRPr="00F30455" w:rsidTr="00F30455">
        <w:trPr>
          <w:trHeight w:val="841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contextualSpacing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1. Обратился лично.</w:t>
            </w:r>
          </w:p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2. Уполномоченный представитель по доверенности</w:t>
            </w:r>
          </w:p>
        </w:tc>
      </w:tr>
      <w:tr w:rsidR="00F30455" w:rsidRPr="00F30455" w:rsidTr="00F30455">
        <w:trPr>
          <w:trHeight w:val="339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i/>
                <w:color w:val="000000"/>
                <w:sz w:val="22"/>
                <w:szCs w:val="20"/>
                <w:lang w:eastAsia="ru-RU"/>
              </w:rPr>
              <w:t>Результат Услуги «Исправление допущенных опечаток и (или) ошибок в выданном в результате предоставления Услуги документе»</w:t>
            </w:r>
          </w:p>
        </w:tc>
      </w:tr>
      <w:tr w:rsidR="00F30455" w:rsidRPr="00F30455" w:rsidTr="00F30455">
        <w:trPr>
          <w:trHeight w:val="841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ind w:right="-536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455" w:rsidRPr="00F30455" w:rsidRDefault="00F30455" w:rsidP="00F30455">
            <w:pPr>
              <w:widowControl w:val="0"/>
              <w:spacing w:after="160"/>
              <w:contextualSpacing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Категория заявителя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1. Юридические лица любой организационно-правовой формы.</w:t>
            </w:r>
          </w:p>
          <w:p w:rsidR="00F30455" w:rsidRPr="00F30455" w:rsidRDefault="00F30455" w:rsidP="00F30455">
            <w:pPr>
              <w:widowControl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F30455">
              <w:rPr>
                <w:rFonts w:ascii="PT Astra Serif" w:hAnsi="PT Astra Serif"/>
                <w:color w:val="000000"/>
                <w:sz w:val="22"/>
                <w:szCs w:val="20"/>
                <w:lang w:eastAsia="ru-RU"/>
              </w:rPr>
              <w:t>2. Граждане Российской Федерации.</w:t>
            </w:r>
          </w:p>
        </w:tc>
      </w:tr>
    </w:tbl>
    <w:p w:rsidR="00F30455" w:rsidRPr="00F30455" w:rsidRDefault="00F30455" w:rsidP="00F30455">
      <w:pPr>
        <w:rPr>
          <w:color w:val="000000"/>
          <w:szCs w:val="20"/>
          <w:lang w:eastAsia="ru-RU"/>
        </w:rPr>
        <w:sectPr w:rsidR="00F30455" w:rsidRPr="00F30455" w:rsidSect="00702885">
          <w:pgSz w:w="11906" w:h="16838"/>
          <w:pgMar w:top="1134" w:right="850" w:bottom="1134" w:left="1418" w:header="720" w:footer="567" w:gutter="0"/>
          <w:pgNumType w:start="1"/>
          <w:cols w:space="720"/>
          <w:formProt w:val="0"/>
          <w:titlePg/>
          <w:docGrid w:linePitch="326"/>
        </w:sectPr>
      </w:pPr>
      <w:r w:rsidRPr="00F30455">
        <w:rPr>
          <w:color w:val="000000"/>
          <w:szCs w:val="20"/>
          <w:lang w:eastAsia="ru-RU"/>
        </w:rPr>
        <w:br w:type="page"/>
      </w: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4766"/>
      </w:tblGrid>
      <w:tr w:rsidR="00702885" w:rsidRPr="00D92274" w:rsidTr="00E95E78">
        <w:trPr>
          <w:trHeight w:val="1846"/>
        </w:trPr>
        <w:tc>
          <w:tcPr>
            <w:tcW w:w="4766" w:type="dxa"/>
          </w:tcPr>
          <w:p w:rsidR="00702885" w:rsidRP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 xml:space="preserve">к Административному регламенту </w:t>
            </w:r>
          </w:p>
          <w:p w:rsidR="00702885" w:rsidRPr="00D92274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:rsidR="00702885" w:rsidRPr="00D92274" w:rsidRDefault="00702885" w:rsidP="0070288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702885" w:rsidRPr="00F30455" w:rsidRDefault="00702885" w:rsidP="0070288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702885" w:rsidRDefault="00F30455" w:rsidP="0070288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 xml:space="preserve">Форма заявления о прекращении права постоянного (бессрочного) </w:t>
      </w:r>
    </w:p>
    <w:p w:rsidR="00F30455" w:rsidRPr="00702885" w:rsidRDefault="00F30455" w:rsidP="00702885">
      <w:pPr>
        <w:widowControl w:val="0"/>
        <w:jc w:val="center"/>
        <w:rPr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>пользования или пожизненного наследуемого владения земельным участком</w:t>
      </w:r>
    </w:p>
    <w:p w:rsidR="00F30455" w:rsidRPr="00F30455" w:rsidRDefault="00F30455" w:rsidP="00F30455">
      <w:pPr>
        <w:widowControl w:val="0"/>
        <w:spacing w:before="26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 xml:space="preserve">                                                            </w:t>
      </w: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органа, предоставляющего услугу)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адрес: 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от 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(Ф.И.О. заявителя)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место жительства: 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__________________________________________,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реквизиты документа, удостоверяющего личность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заявителя___________________________________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телефон: ____________ факс: ________________,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почтовый адрес: ____________________________ </w:t>
      </w:r>
    </w:p>
    <w:p w:rsidR="00F30455" w:rsidRPr="00F30455" w:rsidRDefault="00F30455" w:rsidP="00F30455">
      <w:pPr>
        <w:widowControl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                                  и (или) адрес электронной почты: _____________</w:t>
      </w: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F3045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</w:p>
    <w:p w:rsidR="00F30455" w:rsidRPr="00702885" w:rsidRDefault="00F30455" w:rsidP="00F3045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>Заявление</w:t>
      </w:r>
    </w:p>
    <w:p w:rsidR="00702885" w:rsidRDefault="00F30455" w:rsidP="00F3045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 xml:space="preserve">о прекращении права постоянного (бессрочного) пользования </w:t>
      </w:r>
    </w:p>
    <w:p w:rsidR="00F30455" w:rsidRPr="00702885" w:rsidRDefault="00F30455" w:rsidP="00F3045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>или пожизненного наследуемого владения земельным участком</w:t>
      </w: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Прошу прекратить право постоянного (бессрочного) пользования или пожизненного наследуемого владения земельным участком с кадастровым номером _________________________________, используемый по документу на земельный участок (свидетельство или государственный акт) </w:t>
      </w:r>
      <w:proofErr w:type="gramStart"/>
      <w:r w:rsidRPr="00F30455">
        <w:rPr>
          <w:rFonts w:ascii="PT Astra Serif" w:hAnsi="PT Astra Serif"/>
          <w:color w:val="000000"/>
          <w:szCs w:val="20"/>
          <w:lang w:eastAsia="ru-RU"/>
        </w:rPr>
        <w:t>от</w:t>
      </w:r>
      <w:proofErr w:type="gramEnd"/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______________ №_________________________ в связи с:________________________________________________________________________</w:t>
      </w:r>
    </w:p>
    <w:p w:rsid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(указываются основания для прекращения постоянного (бессрочного) пользования или пожизненного наследуемого владения земельным участком)</w:t>
      </w:r>
    </w:p>
    <w:p w:rsidR="00827481" w:rsidRPr="00F30455" w:rsidRDefault="00827481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  <w:sectPr w:rsidR="00827481" w:rsidRPr="00F30455" w:rsidSect="00702885">
          <w:pgSz w:w="11906" w:h="16838"/>
          <w:pgMar w:top="1134" w:right="850" w:bottom="1134" w:left="1418" w:header="720" w:footer="567" w:gutter="0"/>
          <w:cols w:space="720"/>
          <w:formProt w:val="0"/>
          <w:titlePg/>
          <w:docGrid w:linePitch="326"/>
        </w:sectPr>
      </w:pP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4766"/>
      </w:tblGrid>
      <w:tr w:rsidR="00702885" w:rsidRPr="00D92274" w:rsidTr="00E95E78">
        <w:trPr>
          <w:trHeight w:val="1846"/>
        </w:trPr>
        <w:tc>
          <w:tcPr>
            <w:tcW w:w="4766" w:type="dxa"/>
          </w:tcPr>
          <w:p w:rsidR="00702885" w:rsidRP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 xml:space="preserve">к Административному регламенту </w:t>
            </w:r>
          </w:p>
          <w:p w:rsidR="00702885" w:rsidRPr="00D92274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:rsidR="00702885" w:rsidRPr="00D92274" w:rsidRDefault="00702885" w:rsidP="0070288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702885" w:rsidRPr="00F30455" w:rsidRDefault="00702885" w:rsidP="0070288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702885" w:rsidRDefault="00F30455" w:rsidP="0070288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 xml:space="preserve">Форма заявления о прекращении права постоянного </w:t>
      </w:r>
    </w:p>
    <w:p w:rsidR="0016366A" w:rsidRPr="00702885" w:rsidRDefault="00F30455" w:rsidP="00702885">
      <w:pPr>
        <w:widowControl w:val="0"/>
        <w:jc w:val="center"/>
        <w:rPr>
          <w:rFonts w:ascii="PT Astra Serif" w:hAnsi="PT Astra Serif"/>
          <w:b/>
          <w:color w:val="000000"/>
          <w:sz w:val="26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 xml:space="preserve">(бессрочного) </w:t>
      </w:r>
      <w:r w:rsidR="003D26CD"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>пользования земельным</w:t>
      </w:r>
      <w:r w:rsidRPr="00702885">
        <w:rPr>
          <w:rFonts w:ascii="PT Astra Serif" w:hAnsi="PT Astra Serif"/>
          <w:b/>
          <w:color w:val="000000"/>
          <w:sz w:val="26"/>
          <w:szCs w:val="20"/>
          <w:lang w:eastAsia="ru-RU"/>
        </w:rPr>
        <w:t xml:space="preserve"> участком</w:t>
      </w:r>
    </w:p>
    <w:p w:rsidR="00F30455" w:rsidRPr="00F30455" w:rsidRDefault="00F30455" w:rsidP="0016366A">
      <w:pPr>
        <w:widowControl w:val="0"/>
        <w:spacing w:before="260"/>
        <w:jc w:val="center"/>
        <w:rPr>
          <w:color w:val="000000"/>
          <w:sz w:val="26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органа, предоставляющего услугу)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адрес: 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от 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наименование и место нахождения заявителя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(для юридического лица)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государственный регистрационный номер записи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о государственной регистрации юридического лица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в едином государственном реестре юридических лиц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идентификационный номер налогоплательщика,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телефон: ____________ факс: ________________,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почтовый адрес: ____________________________ </w:t>
      </w:r>
    </w:p>
    <w:p w:rsidR="00F30455" w:rsidRPr="00F30455" w:rsidRDefault="00F30455" w:rsidP="00F30455">
      <w:pPr>
        <w:widowControl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                                  и (или) адрес электронной почты: _____________</w:t>
      </w: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Заявление</w:t>
      </w:r>
    </w:p>
    <w:p w:rsidR="00F30455" w:rsidRPr="00F30455" w:rsidRDefault="00F30455" w:rsidP="00F30455">
      <w:pPr>
        <w:widowControl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о прекращении права постоянного (бессрочного) </w:t>
      </w:r>
      <w:r w:rsidR="003D26CD" w:rsidRPr="00F30455">
        <w:rPr>
          <w:rFonts w:ascii="PT Astra Serif" w:hAnsi="PT Astra Serif"/>
          <w:color w:val="000000"/>
          <w:szCs w:val="20"/>
          <w:lang w:eastAsia="ru-RU"/>
        </w:rPr>
        <w:t>пользования земельным</w:t>
      </w: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участком</w:t>
      </w:r>
    </w:p>
    <w:p w:rsidR="00F30455" w:rsidRPr="00F30455" w:rsidRDefault="00F30455" w:rsidP="00F30455">
      <w:pPr>
        <w:widowControl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Прошу прекратить право постоянного (бессрочного) </w:t>
      </w:r>
      <w:r w:rsidR="003D26CD" w:rsidRPr="00F30455">
        <w:rPr>
          <w:rFonts w:ascii="PT Astra Serif" w:hAnsi="PT Astra Serif"/>
          <w:color w:val="000000"/>
          <w:szCs w:val="20"/>
          <w:lang w:eastAsia="ru-RU"/>
        </w:rPr>
        <w:t>пользования земельным</w:t>
      </w: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участком с кадастровым номером _________________________________, используемый по документу на земельный участок (свидетельство или государственный акт) </w:t>
      </w:r>
      <w:proofErr w:type="gramStart"/>
      <w:r w:rsidRPr="00F30455">
        <w:rPr>
          <w:rFonts w:ascii="PT Astra Serif" w:hAnsi="PT Astra Serif"/>
          <w:color w:val="000000"/>
          <w:szCs w:val="20"/>
          <w:lang w:eastAsia="ru-RU"/>
        </w:rPr>
        <w:t>от</w:t>
      </w:r>
      <w:proofErr w:type="gramEnd"/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______________ №_________________________ в связи с:_______________________________________________________________________________________</w:t>
      </w:r>
      <w:r w:rsidR="0016366A">
        <w:rPr>
          <w:rFonts w:ascii="PT Astra Serif" w:hAnsi="PT Astra Serif"/>
          <w:color w:val="000000"/>
          <w:szCs w:val="20"/>
          <w:lang w:eastAsia="ru-RU"/>
        </w:rPr>
        <w:t>________________________________</w:t>
      </w:r>
    </w:p>
    <w:p w:rsidR="00E915F4" w:rsidRDefault="00F30455" w:rsidP="004B4C1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(указываются основания для прекращения постоянного (бессрочного) </w:t>
      </w:r>
      <w:r w:rsidR="003D26CD" w:rsidRPr="00F30455">
        <w:rPr>
          <w:rFonts w:ascii="PT Astra Serif" w:hAnsi="PT Astra Serif"/>
          <w:color w:val="000000"/>
          <w:szCs w:val="20"/>
          <w:lang w:eastAsia="ru-RU"/>
        </w:rPr>
        <w:t>пользования земельным</w:t>
      </w: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участком)</w:t>
      </w:r>
    </w:p>
    <w:p w:rsidR="00892413" w:rsidRPr="00E915F4" w:rsidRDefault="00E915F4" w:rsidP="00E915F4">
      <w:pPr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br w:type="page"/>
      </w:r>
    </w:p>
    <w:p w:rsidR="00FD4BDE" w:rsidRDefault="00FD4BDE" w:rsidP="00A1796F">
      <w:pPr>
        <w:rPr>
          <w:rFonts w:ascii="PT Astra Serif" w:hAnsi="PT Astra Serif"/>
          <w:color w:val="000000"/>
          <w:sz w:val="28"/>
          <w:szCs w:val="20"/>
          <w:lang w:eastAsia="ru-RU"/>
        </w:rPr>
        <w:sectPr w:rsidR="00FD4BDE" w:rsidSect="00702885">
          <w:headerReference w:type="even" r:id="rId12"/>
          <w:headerReference w:type="first" r:id="rId13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4766"/>
      </w:tblGrid>
      <w:tr w:rsidR="00702885" w:rsidRPr="00D92274" w:rsidTr="00E95E78">
        <w:trPr>
          <w:trHeight w:val="1846"/>
        </w:trPr>
        <w:tc>
          <w:tcPr>
            <w:tcW w:w="4766" w:type="dxa"/>
          </w:tcPr>
          <w:p w:rsidR="00702885" w:rsidRP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 xml:space="preserve">к Административному регламенту </w:t>
            </w:r>
          </w:p>
          <w:p w:rsidR="00702885" w:rsidRPr="00D92274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:rsidR="00702885" w:rsidRPr="00D92274" w:rsidRDefault="00702885" w:rsidP="0070288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702885" w:rsidRPr="00F30455" w:rsidRDefault="00702885" w:rsidP="0070288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F30455" w:rsidRPr="00F30455" w:rsidRDefault="00F30455" w:rsidP="00F30455">
      <w:pPr>
        <w:tabs>
          <w:tab w:val="left" w:pos="1021"/>
        </w:tabs>
        <w:ind w:firstLine="567"/>
        <w:contextualSpacing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F30455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Форма заявителя о выдаче дубликата </w:t>
      </w:r>
    </w:p>
    <w:p w:rsidR="00F30455" w:rsidRPr="00702885" w:rsidRDefault="00F30455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результата предоставленной Услуги</w:t>
      </w:r>
    </w:p>
    <w:p w:rsidR="00F30455" w:rsidRPr="00F30455" w:rsidRDefault="00F30455" w:rsidP="00F30455">
      <w:pPr>
        <w:widowControl w:val="0"/>
        <w:spacing w:before="26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 w:val="28"/>
          <w:szCs w:val="20"/>
          <w:lang w:eastAsia="ru-RU"/>
        </w:rPr>
        <w:t xml:space="preserve">                                                            </w:t>
      </w: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органа, предоставляющего услугу)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адрес: 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от 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или Ф.И.О. заявителя)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или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от 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наименование и место нахождения заявителя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(для юридического лица)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государственный регистрационный номер записи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о государственной регистрации юридического лица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в едином государственном реестре юридических лиц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идентификационный номер налогоплательщика, 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 адрес: ____________________________________,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телефон: ____________ факс: ________________,</w:t>
      </w:r>
    </w:p>
    <w:p w:rsidR="00F30455" w:rsidRPr="00F30455" w:rsidRDefault="00F30455" w:rsidP="00F30455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                  адрес электронной почты: ___________________</w:t>
      </w:r>
    </w:p>
    <w:p w:rsidR="00F30455" w:rsidRPr="00F30455" w:rsidRDefault="00F30455" w:rsidP="00F30455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702885" w:rsidRDefault="00702885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F30455" w:rsidRPr="00702885" w:rsidRDefault="00F30455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Заявление</w:t>
      </w:r>
    </w:p>
    <w:p w:rsidR="00F30455" w:rsidRPr="00702885" w:rsidRDefault="00F30455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о выдаче дубликата результата предоставленной Услуги</w:t>
      </w:r>
    </w:p>
    <w:p w:rsidR="00F30455" w:rsidRPr="00702885" w:rsidRDefault="00F30455" w:rsidP="00F30455">
      <w:pPr>
        <w:tabs>
          <w:tab w:val="left" w:pos="1021"/>
        </w:tabs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4B4C15" w:rsidRDefault="00F30455" w:rsidP="00F30455">
      <w:pPr>
        <w:widowControl w:val="0"/>
        <w:ind w:firstLine="567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Прошу выдать дубликат результата предоставленной Услуги, в связи </w:t>
      </w:r>
      <w:proofErr w:type="gramStart"/>
      <w:r w:rsidRPr="00F30455">
        <w:rPr>
          <w:rFonts w:ascii="PT Astra Serif" w:hAnsi="PT Astra Serif"/>
          <w:color w:val="000000"/>
          <w:szCs w:val="20"/>
          <w:lang w:eastAsia="ru-RU"/>
        </w:rPr>
        <w:t>с</w:t>
      </w:r>
      <w:proofErr w:type="gramEnd"/>
      <w:r w:rsidRPr="00F30455">
        <w:rPr>
          <w:rFonts w:ascii="PT Astra Serif" w:hAnsi="PT Astra Serif"/>
          <w:color w:val="000000"/>
          <w:szCs w:val="20"/>
          <w:lang w:eastAsia="ru-RU"/>
        </w:rPr>
        <w:t xml:space="preserve"> ________________________________</w:t>
      </w:r>
      <w:r w:rsidR="004B4C15">
        <w:rPr>
          <w:rFonts w:ascii="PT Astra Serif" w:hAnsi="PT Astra Serif"/>
          <w:color w:val="000000"/>
          <w:szCs w:val="20"/>
          <w:lang w:eastAsia="ru-RU"/>
        </w:rPr>
        <w:t>___</w:t>
      </w:r>
      <w:r w:rsidR="0016366A">
        <w:rPr>
          <w:rFonts w:ascii="PT Astra Serif" w:hAnsi="PT Astra Serif"/>
          <w:color w:val="000000"/>
          <w:szCs w:val="20"/>
          <w:lang w:eastAsia="ru-RU"/>
        </w:rPr>
        <w:t>__________________________________________</w:t>
      </w:r>
    </w:p>
    <w:p w:rsidR="00115B02" w:rsidRDefault="00115B02">
      <w:pPr>
        <w:suppressAutoHyphens w:val="0"/>
        <w:rPr>
          <w:rFonts w:ascii="PT Astra Serif" w:hAnsi="PT Astra Serif"/>
          <w:color w:val="000000"/>
          <w:sz w:val="28"/>
          <w:szCs w:val="20"/>
          <w:lang w:eastAsia="ru-RU"/>
        </w:rPr>
      </w:pPr>
      <w:r>
        <w:rPr>
          <w:rFonts w:ascii="PT Astra Serif" w:hAnsi="PT Astra Serif"/>
          <w:color w:val="000000"/>
          <w:sz w:val="28"/>
          <w:szCs w:val="20"/>
          <w:lang w:eastAsia="ru-RU"/>
        </w:rPr>
        <w:br w:type="page"/>
      </w:r>
    </w:p>
    <w:p w:rsidR="00FD4BDE" w:rsidRDefault="00FD4BDE" w:rsidP="00115B02">
      <w:pPr>
        <w:ind w:left="5954"/>
        <w:rPr>
          <w:rFonts w:ascii="PT Astra Serif" w:hAnsi="PT Astra Serif"/>
          <w:color w:val="000000"/>
          <w:sz w:val="28"/>
          <w:szCs w:val="20"/>
          <w:lang w:eastAsia="ru-RU"/>
        </w:rPr>
        <w:sectPr w:rsidR="00FD4BDE" w:rsidSect="00702885">
          <w:type w:val="continuous"/>
          <w:pgSz w:w="11906" w:h="16838"/>
          <w:pgMar w:top="1134" w:right="851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4786" w:type="dxa"/>
        <w:tblLook w:val="0000" w:firstRow="0" w:lastRow="0" w:firstColumn="0" w:lastColumn="0" w:noHBand="0" w:noVBand="0"/>
      </w:tblPr>
      <w:tblGrid>
        <w:gridCol w:w="4766"/>
      </w:tblGrid>
      <w:tr w:rsidR="00702885" w:rsidRPr="00D92274" w:rsidTr="00E95E78">
        <w:trPr>
          <w:trHeight w:val="1846"/>
        </w:trPr>
        <w:tc>
          <w:tcPr>
            <w:tcW w:w="4766" w:type="dxa"/>
          </w:tcPr>
          <w:p w:rsidR="00702885" w:rsidRP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702885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 xml:space="preserve">к Административному регламенту </w:t>
            </w:r>
          </w:p>
          <w:p w:rsidR="00702885" w:rsidRPr="00D92274" w:rsidRDefault="00702885" w:rsidP="00E95E7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2885">
              <w:rPr>
                <w:rFonts w:ascii="PT Astra Serif" w:hAnsi="PT Astra Serif"/>
                <w:lang w:eastAsia="ru-RU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:rsidR="00702885" w:rsidRPr="00D92274" w:rsidRDefault="00702885" w:rsidP="0070288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702885" w:rsidRPr="00F30455" w:rsidRDefault="00702885" w:rsidP="00702885">
      <w:pPr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115B02" w:rsidRPr="00702885" w:rsidRDefault="00115B02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Форма заявителя об исправлении допущенных опечаток и (или) ошибок</w:t>
      </w:r>
    </w:p>
    <w:p w:rsidR="00115B02" w:rsidRPr="00115B02" w:rsidRDefault="00115B02" w:rsidP="00115B02">
      <w:pPr>
        <w:widowControl w:val="0"/>
        <w:spacing w:before="26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 w:val="28"/>
          <w:szCs w:val="20"/>
          <w:lang w:eastAsia="ru-RU"/>
        </w:rPr>
        <w:t xml:space="preserve">                                                                </w:t>
      </w:r>
      <w:r w:rsidRPr="00115B02">
        <w:rPr>
          <w:rFonts w:ascii="PT Astra Serif" w:hAnsi="PT Astra Serif"/>
          <w:color w:val="000000"/>
          <w:szCs w:val="20"/>
          <w:lang w:eastAsia="ru-RU"/>
        </w:rPr>
        <w:t>_________________________________________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органа, предоставляющего услугу)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адрес: 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от _______________________________________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              (наименование или Ф.И.О. заявителя)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или 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от __________________________________________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наименование и место нахождения заявителя 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(для юридического лица)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государственный регистрационный номер записи 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о государственной регистрации юридического лица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в едином государственном реестре юридических лиц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___________________________________________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идентификационный номер налогоплательщика, 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 адрес: ____________________________________,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телефон: ____________ факс: ________________,</w:t>
      </w:r>
    </w:p>
    <w:p w:rsidR="00115B02" w:rsidRPr="00115B02" w:rsidRDefault="00115B02" w:rsidP="00115B02">
      <w:pPr>
        <w:widowControl w:val="0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 xml:space="preserve">                   адрес электронной почты: ___________________</w:t>
      </w:r>
    </w:p>
    <w:p w:rsidR="00115B02" w:rsidRDefault="00115B02" w:rsidP="00115B02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115B02" w:rsidRPr="00115B02" w:rsidRDefault="00115B02" w:rsidP="00115B02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115B02" w:rsidRPr="00702885" w:rsidRDefault="00115B02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Заявление</w:t>
      </w:r>
    </w:p>
    <w:p w:rsidR="00115B02" w:rsidRPr="00702885" w:rsidRDefault="00115B02" w:rsidP="00702885">
      <w:pPr>
        <w:tabs>
          <w:tab w:val="left" w:pos="1021"/>
        </w:tabs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702885">
        <w:rPr>
          <w:rFonts w:ascii="PT Astra Serif" w:hAnsi="PT Astra Serif"/>
          <w:b/>
          <w:color w:val="000000"/>
          <w:sz w:val="28"/>
          <w:szCs w:val="20"/>
          <w:lang w:eastAsia="ru-RU"/>
        </w:rPr>
        <w:t>об исправлении допущенных опечаток и (или) ошибок</w:t>
      </w:r>
    </w:p>
    <w:p w:rsidR="00115B02" w:rsidRPr="00115B02" w:rsidRDefault="00115B02" w:rsidP="00115B02">
      <w:pPr>
        <w:widowControl w:val="0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:rsidR="00892413" w:rsidRDefault="00115B02" w:rsidP="00115B02">
      <w:pPr>
        <w:widowControl w:val="0"/>
        <w:rPr>
          <w:rFonts w:ascii="PT Astra Serif" w:hAnsi="PT Astra Serif"/>
          <w:color w:val="000000"/>
          <w:szCs w:val="20"/>
          <w:lang w:eastAsia="ru-RU"/>
        </w:rPr>
      </w:pPr>
      <w:r w:rsidRPr="00115B02">
        <w:rPr>
          <w:rFonts w:ascii="PT Astra Serif" w:hAnsi="PT Astra Serif"/>
          <w:color w:val="000000"/>
          <w:szCs w:val="20"/>
          <w:lang w:eastAsia="ru-RU"/>
        </w:rPr>
        <w:t>Прошу исправить допущенные опечатки и (или) ошибки__________________________</w:t>
      </w:r>
      <w:r>
        <w:rPr>
          <w:rFonts w:ascii="PT Astra Serif" w:hAnsi="PT Astra Serif"/>
          <w:color w:val="000000"/>
          <w:szCs w:val="20"/>
          <w:lang w:eastAsia="ru-RU"/>
        </w:rPr>
        <w:t>___</w:t>
      </w:r>
    </w:p>
    <w:sectPr w:rsidR="00892413" w:rsidSect="00702885">
      <w:pgSz w:w="11906" w:h="16838"/>
      <w:pgMar w:top="1134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F1" w:rsidRDefault="00A14BF1">
      <w:r>
        <w:separator/>
      </w:r>
    </w:p>
  </w:endnote>
  <w:endnote w:type="continuationSeparator" w:id="0">
    <w:p w:rsidR="00A14BF1" w:rsidRDefault="00A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18660"/>
      <w:docPartObj>
        <w:docPartGallery w:val="Page Numbers (Bottom of Page)"/>
        <w:docPartUnique/>
      </w:docPartObj>
    </w:sdtPr>
    <w:sdtEndPr/>
    <w:sdtContent>
      <w:p w:rsidR="00B631C9" w:rsidRDefault="00A14BF1">
        <w:pPr>
          <w:pStyle w:val="af2"/>
          <w:jc w:val="center"/>
        </w:pPr>
      </w:p>
    </w:sdtContent>
  </w:sdt>
  <w:p w:rsidR="00B631C9" w:rsidRDefault="00B631C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F1" w:rsidRDefault="00A14BF1">
      <w:r>
        <w:separator/>
      </w:r>
    </w:p>
  </w:footnote>
  <w:footnote w:type="continuationSeparator" w:id="0">
    <w:p w:rsidR="00A14BF1" w:rsidRDefault="00A1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8061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631C9" w:rsidRPr="00B631C9" w:rsidRDefault="00B631C9" w:rsidP="00394B2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B631C9">
          <w:rPr>
            <w:rFonts w:ascii="PT Astra Serif" w:hAnsi="PT Astra Serif"/>
            <w:sz w:val="28"/>
            <w:szCs w:val="28"/>
          </w:rPr>
          <w:fldChar w:fldCharType="begin"/>
        </w:r>
        <w:r w:rsidRPr="00B631C9">
          <w:rPr>
            <w:rFonts w:ascii="PT Astra Serif" w:hAnsi="PT Astra Serif"/>
            <w:sz w:val="28"/>
            <w:szCs w:val="28"/>
          </w:rPr>
          <w:instrText>PAGE   \* MERGEFORMAT</w:instrText>
        </w:r>
        <w:r w:rsidRPr="00B631C9">
          <w:rPr>
            <w:rFonts w:ascii="PT Astra Serif" w:hAnsi="PT Astra Serif"/>
            <w:sz w:val="28"/>
            <w:szCs w:val="28"/>
          </w:rPr>
          <w:fldChar w:fldCharType="separate"/>
        </w:r>
        <w:r w:rsidR="00D15AF9">
          <w:rPr>
            <w:rFonts w:ascii="PT Astra Serif" w:hAnsi="PT Astra Serif"/>
            <w:noProof/>
            <w:sz w:val="28"/>
            <w:szCs w:val="28"/>
          </w:rPr>
          <w:t>2</w:t>
        </w:r>
        <w:r w:rsidRPr="00B631C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631C9" w:rsidRDefault="00B631C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C9" w:rsidRPr="00115B02" w:rsidRDefault="00B631C9" w:rsidP="00BE1158">
    <w:pPr>
      <w:pStyle w:val="af0"/>
      <w:jc w:val="center"/>
      <w:rPr>
        <w:rFonts w:ascii="PT Astra Serif" w:hAnsi="PT Astra Serif"/>
      </w:rPr>
    </w:pPr>
    <w:r w:rsidRPr="00115B02">
      <w:rPr>
        <w:rFonts w:ascii="PT Astra Serif" w:hAnsi="PT Astra Serif"/>
      </w:rPr>
      <w:t>32</w:t>
    </w:r>
  </w:p>
  <w:p w:rsidR="00B631C9" w:rsidRDefault="00B631C9"/>
  <w:p w:rsidR="00B631C9" w:rsidRDefault="00B631C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C9" w:rsidRDefault="00B631C9">
    <w:pPr>
      <w:pStyle w:val="af0"/>
      <w:jc w:val="center"/>
    </w:pPr>
  </w:p>
  <w:p w:rsidR="00B631C9" w:rsidRDefault="00B631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D508C"/>
    <w:multiLevelType w:val="multilevel"/>
    <w:tmpl w:val="90AC9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">
    <w:nsid w:val="053273B1"/>
    <w:multiLevelType w:val="multilevel"/>
    <w:tmpl w:val="57A6D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>
    <w:nsid w:val="06F21FF4"/>
    <w:multiLevelType w:val="multilevel"/>
    <w:tmpl w:val="2E4C9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">
    <w:nsid w:val="090F2691"/>
    <w:multiLevelType w:val="multilevel"/>
    <w:tmpl w:val="6D8634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5">
    <w:nsid w:val="0C6C339B"/>
    <w:multiLevelType w:val="multilevel"/>
    <w:tmpl w:val="ED50B8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6">
    <w:nsid w:val="0CA84C51"/>
    <w:multiLevelType w:val="multilevel"/>
    <w:tmpl w:val="EBF6F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7">
    <w:nsid w:val="0D2C0F0A"/>
    <w:multiLevelType w:val="multilevel"/>
    <w:tmpl w:val="61902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8">
    <w:nsid w:val="0D6C27BD"/>
    <w:multiLevelType w:val="multilevel"/>
    <w:tmpl w:val="84C27F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9">
    <w:nsid w:val="0E8953A4"/>
    <w:multiLevelType w:val="multilevel"/>
    <w:tmpl w:val="FAC298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0">
    <w:nsid w:val="0FEB6F9F"/>
    <w:multiLevelType w:val="multilevel"/>
    <w:tmpl w:val="E6EC87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1">
    <w:nsid w:val="113E2FFF"/>
    <w:multiLevelType w:val="multilevel"/>
    <w:tmpl w:val="EC82FA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2">
    <w:nsid w:val="161F592C"/>
    <w:multiLevelType w:val="multilevel"/>
    <w:tmpl w:val="48BCEB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3">
    <w:nsid w:val="1B122C2D"/>
    <w:multiLevelType w:val="multilevel"/>
    <w:tmpl w:val="DC2C4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4">
    <w:nsid w:val="1CDA055E"/>
    <w:multiLevelType w:val="multilevel"/>
    <w:tmpl w:val="22767D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5">
    <w:nsid w:val="223B6A0E"/>
    <w:multiLevelType w:val="multilevel"/>
    <w:tmpl w:val="E2742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6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26BE7710"/>
    <w:multiLevelType w:val="multilevel"/>
    <w:tmpl w:val="068C9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8">
    <w:nsid w:val="2CD63E2B"/>
    <w:multiLevelType w:val="multilevel"/>
    <w:tmpl w:val="8DFA28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9">
    <w:nsid w:val="304741CA"/>
    <w:multiLevelType w:val="multilevel"/>
    <w:tmpl w:val="44841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3B9F1515"/>
    <w:multiLevelType w:val="multilevel"/>
    <w:tmpl w:val="105294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1">
    <w:nsid w:val="3E5E60F9"/>
    <w:multiLevelType w:val="multilevel"/>
    <w:tmpl w:val="0486ED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2">
    <w:nsid w:val="3ECA0389"/>
    <w:multiLevelType w:val="multilevel"/>
    <w:tmpl w:val="849236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3">
    <w:nsid w:val="40AF3881"/>
    <w:multiLevelType w:val="multilevel"/>
    <w:tmpl w:val="D11CC8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>
    <w:nsid w:val="47E275FE"/>
    <w:multiLevelType w:val="multilevel"/>
    <w:tmpl w:val="AC3880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5">
    <w:nsid w:val="4E090691"/>
    <w:multiLevelType w:val="multilevel"/>
    <w:tmpl w:val="1FC2BE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6">
    <w:nsid w:val="549B75D9"/>
    <w:multiLevelType w:val="multilevel"/>
    <w:tmpl w:val="CB727A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7">
    <w:nsid w:val="56B7675D"/>
    <w:multiLevelType w:val="multilevel"/>
    <w:tmpl w:val="400448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8">
    <w:nsid w:val="5CD114CF"/>
    <w:multiLevelType w:val="multilevel"/>
    <w:tmpl w:val="DC4C09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9">
    <w:nsid w:val="61D564F1"/>
    <w:multiLevelType w:val="multilevel"/>
    <w:tmpl w:val="7A3EF8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64956A7E"/>
    <w:multiLevelType w:val="multilevel"/>
    <w:tmpl w:val="662653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69D9684A"/>
    <w:multiLevelType w:val="multilevel"/>
    <w:tmpl w:val="3AF66F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2">
    <w:nsid w:val="6D505573"/>
    <w:multiLevelType w:val="multilevel"/>
    <w:tmpl w:val="E59E7E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3">
    <w:nsid w:val="6E4D519B"/>
    <w:multiLevelType w:val="multilevel"/>
    <w:tmpl w:val="C50626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4">
    <w:nsid w:val="72D702F1"/>
    <w:multiLevelType w:val="multilevel"/>
    <w:tmpl w:val="041630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5">
    <w:nsid w:val="73195E1C"/>
    <w:multiLevelType w:val="multilevel"/>
    <w:tmpl w:val="5C409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6">
    <w:nsid w:val="744C4836"/>
    <w:multiLevelType w:val="multilevel"/>
    <w:tmpl w:val="F0D856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7">
    <w:nsid w:val="751C0AAA"/>
    <w:multiLevelType w:val="multilevel"/>
    <w:tmpl w:val="AF88886E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360"/>
      </w:pPr>
    </w:lvl>
  </w:abstractNum>
  <w:abstractNum w:abstractNumId="38">
    <w:nsid w:val="7B1B1A04"/>
    <w:multiLevelType w:val="multilevel"/>
    <w:tmpl w:val="98B860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9">
    <w:nsid w:val="7FCB5FD0"/>
    <w:multiLevelType w:val="multilevel"/>
    <w:tmpl w:val="11E836B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6"/>
  </w:num>
  <w:num w:numId="3">
    <w:abstractNumId w:val="39"/>
  </w:num>
  <w:num w:numId="4">
    <w:abstractNumId w:val="19"/>
  </w:num>
  <w:num w:numId="5">
    <w:abstractNumId w:val="37"/>
  </w:num>
  <w:num w:numId="6">
    <w:abstractNumId w:val="2"/>
  </w:num>
  <w:num w:numId="7">
    <w:abstractNumId w:val="38"/>
  </w:num>
  <w:num w:numId="8">
    <w:abstractNumId w:val="31"/>
  </w:num>
  <w:num w:numId="9">
    <w:abstractNumId w:val="27"/>
  </w:num>
  <w:num w:numId="10">
    <w:abstractNumId w:val="30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8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24"/>
  </w:num>
  <w:num w:numId="21">
    <w:abstractNumId w:val="22"/>
  </w:num>
  <w:num w:numId="22">
    <w:abstractNumId w:val="9"/>
  </w:num>
  <w:num w:numId="23">
    <w:abstractNumId w:val="15"/>
  </w:num>
  <w:num w:numId="24">
    <w:abstractNumId w:val="25"/>
  </w:num>
  <w:num w:numId="25">
    <w:abstractNumId w:val="8"/>
  </w:num>
  <w:num w:numId="26">
    <w:abstractNumId w:val="4"/>
  </w:num>
  <w:num w:numId="27">
    <w:abstractNumId w:val="17"/>
  </w:num>
  <w:num w:numId="28">
    <w:abstractNumId w:val="6"/>
  </w:num>
  <w:num w:numId="29">
    <w:abstractNumId w:val="1"/>
  </w:num>
  <w:num w:numId="30">
    <w:abstractNumId w:val="14"/>
  </w:num>
  <w:num w:numId="31">
    <w:abstractNumId w:val="7"/>
  </w:num>
  <w:num w:numId="32">
    <w:abstractNumId w:val="26"/>
  </w:num>
  <w:num w:numId="33">
    <w:abstractNumId w:val="13"/>
  </w:num>
  <w:num w:numId="34">
    <w:abstractNumId w:val="10"/>
  </w:num>
  <w:num w:numId="35">
    <w:abstractNumId w:val="36"/>
  </w:num>
  <w:num w:numId="36">
    <w:abstractNumId w:val="5"/>
  </w:num>
  <w:num w:numId="37">
    <w:abstractNumId w:val="35"/>
  </w:num>
  <w:num w:numId="38">
    <w:abstractNumId w:val="29"/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19EF"/>
    <w:rsid w:val="00034103"/>
    <w:rsid w:val="0004561B"/>
    <w:rsid w:val="00065E1A"/>
    <w:rsid w:val="000752AD"/>
    <w:rsid w:val="000771AE"/>
    <w:rsid w:val="00097D31"/>
    <w:rsid w:val="000A245C"/>
    <w:rsid w:val="000A34C3"/>
    <w:rsid w:val="000B4069"/>
    <w:rsid w:val="000C3F2C"/>
    <w:rsid w:val="000D05A0"/>
    <w:rsid w:val="000D5474"/>
    <w:rsid w:val="000D66CB"/>
    <w:rsid w:val="000E3F75"/>
    <w:rsid w:val="000E6231"/>
    <w:rsid w:val="000E708F"/>
    <w:rsid w:val="000F03B2"/>
    <w:rsid w:val="000F1693"/>
    <w:rsid w:val="000F6EA1"/>
    <w:rsid w:val="000F7AC0"/>
    <w:rsid w:val="00115B02"/>
    <w:rsid w:val="00115CE3"/>
    <w:rsid w:val="0011670F"/>
    <w:rsid w:val="00140632"/>
    <w:rsid w:val="0016136D"/>
    <w:rsid w:val="0016366A"/>
    <w:rsid w:val="00174B1C"/>
    <w:rsid w:val="00174BF8"/>
    <w:rsid w:val="00182CBC"/>
    <w:rsid w:val="001A5FBD"/>
    <w:rsid w:val="001C2579"/>
    <w:rsid w:val="001C32A8"/>
    <w:rsid w:val="001C7CE2"/>
    <w:rsid w:val="001E3A1B"/>
    <w:rsid w:val="001E53E5"/>
    <w:rsid w:val="00201260"/>
    <w:rsid w:val="002013D6"/>
    <w:rsid w:val="002071DC"/>
    <w:rsid w:val="0021412F"/>
    <w:rsid w:val="002147F8"/>
    <w:rsid w:val="00236560"/>
    <w:rsid w:val="00260B37"/>
    <w:rsid w:val="002674A1"/>
    <w:rsid w:val="00267FBD"/>
    <w:rsid w:val="00270C3B"/>
    <w:rsid w:val="00276B7C"/>
    <w:rsid w:val="00287460"/>
    <w:rsid w:val="0029794D"/>
    <w:rsid w:val="002A16C1"/>
    <w:rsid w:val="002A7805"/>
    <w:rsid w:val="002B4FD2"/>
    <w:rsid w:val="002C5748"/>
    <w:rsid w:val="002E54BE"/>
    <w:rsid w:val="00315F99"/>
    <w:rsid w:val="00322635"/>
    <w:rsid w:val="00324BCD"/>
    <w:rsid w:val="003329E0"/>
    <w:rsid w:val="00342939"/>
    <w:rsid w:val="0034643F"/>
    <w:rsid w:val="00361B36"/>
    <w:rsid w:val="0037091D"/>
    <w:rsid w:val="003756EE"/>
    <w:rsid w:val="00394B22"/>
    <w:rsid w:val="003A2384"/>
    <w:rsid w:val="003A5693"/>
    <w:rsid w:val="003B72E1"/>
    <w:rsid w:val="003C3A0B"/>
    <w:rsid w:val="003D216B"/>
    <w:rsid w:val="003D26CD"/>
    <w:rsid w:val="003E4B0F"/>
    <w:rsid w:val="004008E5"/>
    <w:rsid w:val="00456AE8"/>
    <w:rsid w:val="0048387B"/>
    <w:rsid w:val="00490980"/>
    <w:rsid w:val="00490F42"/>
    <w:rsid w:val="004964FF"/>
    <w:rsid w:val="004A3E4D"/>
    <w:rsid w:val="004B2072"/>
    <w:rsid w:val="004B4C15"/>
    <w:rsid w:val="004B56E5"/>
    <w:rsid w:val="004C74A2"/>
    <w:rsid w:val="004E6A55"/>
    <w:rsid w:val="0050202A"/>
    <w:rsid w:val="00507879"/>
    <w:rsid w:val="00527B97"/>
    <w:rsid w:val="00554B56"/>
    <w:rsid w:val="00556A8C"/>
    <w:rsid w:val="0058442E"/>
    <w:rsid w:val="005B2800"/>
    <w:rsid w:val="005B3753"/>
    <w:rsid w:val="005C2590"/>
    <w:rsid w:val="005C2A72"/>
    <w:rsid w:val="005C6B9A"/>
    <w:rsid w:val="005E5669"/>
    <w:rsid w:val="005F6D36"/>
    <w:rsid w:val="005F7562"/>
    <w:rsid w:val="005F7DEF"/>
    <w:rsid w:val="00604B62"/>
    <w:rsid w:val="00631C5C"/>
    <w:rsid w:val="0063407E"/>
    <w:rsid w:val="00635F02"/>
    <w:rsid w:val="006611A5"/>
    <w:rsid w:val="00662AD1"/>
    <w:rsid w:val="006654C9"/>
    <w:rsid w:val="006677B1"/>
    <w:rsid w:val="006B273F"/>
    <w:rsid w:val="006B66B4"/>
    <w:rsid w:val="006E0E11"/>
    <w:rsid w:val="006F2075"/>
    <w:rsid w:val="006F42CA"/>
    <w:rsid w:val="0070044C"/>
    <w:rsid w:val="00702885"/>
    <w:rsid w:val="007112E3"/>
    <w:rsid w:val="007143EE"/>
    <w:rsid w:val="00724E8F"/>
    <w:rsid w:val="00735804"/>
    <w:rsid w:val="00741573"/>
    <w:rsid w:val="00745467"/>
    <w:rsid w:val="00750ABC"/>
    <w:rsid w:val="00751008"/>
    <w:rsid w:val="00766289"/>
    <w:rsid w:val="00766D1C"/>
    <w:rsid w:val="00796661"/>
    <w:rsid w:val="007A2DAD"/>
    <w:rsid w:val="007B4253"/>
    <w:rsid w:val="007B515A"/>
    <w:rsid w:val="007D3297"/>
    <w:rsid w:val="007D379C"/>
    <w:rsid w:val="007D7B53"/>
    <w:rsid w:val="007E015E"/>
    <w:rsid w:val="007F12CE"/>
    <w:rsid w:val="007F4F01"/>
    <w:rsid w:val="00804F02"/>
    <w:rsid w:val="008117A3"/>
    <w:rsid w:val="00814537"/>
    <w:rsid w:val="00826211"/>
    <w:rsid w:val="00827481"/>
    <w:rsid w:val="0083223B"/>
    <w:rsid w:val="00854A2E"/>
    <w:rsid w:val="0086457D"/>
    <w:rsid w:val="00886A38"/>
    <w:rsid w:val="00892413"/>
    <w:rsid w:val="008A3B19"/>
    <w:rsid w:val="008A457D"/>
    <w:rsid w:val="008A6F5A"/>
    <w:rsid w:val="008C0CF2"/>
    <w:rsid w:val="008C24A7"/>
    <w:rsid w:val="008D0B17"/>
    <w:rsid w:val="008D3EDE"/>
    <w:rsid w:val="008D7837"/>
    <w:rsid w:val="008F2E0C"/>
    <w:rsid w:val="009110D2"/>
    <w:rsid w:val="009175E9"/>
    <w:rsid w:val="00932E3C"/>
    <w:rsid w:val="0093377B"/>
    <w:rsid w:val="0094481C"/>
    <w:rsid w:val="0095534F"/>
    <w:rsid w:val="009648FD"/>
    <w:rsid w:val="00992634"/>
    <w:rsid w:val="009A7968"/>
    <w:rsid w:val="009D551B"/>
    <w:rsid w:val="009F5939"/>
    <w:rsid w:val="00A14BF1"/>
    <w:rsid w:val="00A16E2E"/>
    <w:rsid w:val="00A1796F"/>
    <w:rsid w:val="00A24EB9"/>
    <w:rsid w:val="00A31AA9"/>
    <w:rsid w:val="00A333F8"/>
    <w:rsid w:val="00A4770C"/>
    <w:rsid w:val="00A9518A"/>
    <w:rsid w:val="00AA0308"/>
    <w:rsid w:val="00AA5CB2"/>
    <w:rsid w:val="00AF0DF4"/>
    <w:rsid w:val="00AF6933"/>
    <w:rsid w:val="00AF7482"/>
    <w:rsid w:val="00B0593F"/>
    <w:rsid w:val="00B3538A"/>
    <w:rsid w:val="00B37A47"/>
    <w:rsid w:val="00B43955"/>
    <w:rsid w:val="00B562C1"/>
    <w:rsid w:val="00B572C9"/>
    <w:rsid w:val="00B631C9"/>
    <w:rsid w:val="00B63641"/>
    <w:rsid w:val="00B7436F"/>
    <w:rsid w:val="00BA4658"/>
    <w:rsid w:val="00BB110E"/>
    <w:rsid w:val="00BB78EC"/>
    <w:rsid w:val="00BD1AB5"/>
    <w:rsid w:val="00BD2261"/>
    <w:rsid w:val="00BE1158"/>
    <w:rsid w:val="00C03A18"/>
    <w:rsid w:val="00C13183"/>
    <w:rsid w:val="00C3007D"/>
    <w:rsid w:val="00C306A8"/>
    <w:rsid w:val="00C30E17"/>
    <w:rsid w:val="00C941F9"/>
    <w:rsid w:val="00CA663B"/>
    <w:rsid w:val="00CB159F"/>
    <w:rsid w:val="00CB1DE7"/>
    <w:rsid w:val="00CB35D7"/>
    <w:rsid w:val="00CC4111"/>
    <w:rsid w:val="00CF25B5"/>
    <w:rsid w:val="00CF3559"/>
    <w:rsid w:val="00D13412"/>
    <w:rsid w:val="00D15AF9"/>
    <w:rsid w:val="00D16157"/>
    <w:rsid w:val="00D3759D"/>
    <w:rsid w:val="00D70134"/>
    <w:rsid w:val="00DD1AC2"/>
    <w:rsid w:val="00DD4915"/>
    <w:rsid w:val="00DE3B9A"/>
    <w:rsid w:val="00E03E77"/>
    <w:rsid w:val="00E06FAE"/>
    <w:rsid w:val="00E07BD3"/>
    <w:rsid w:val="00E11B07"/>
    <w:rsid w:val="00E41E47"/>
    <w:rsid w:val="00E56DF0"/>
    <w:rsid w:val="00E6221A"/>
    <w:rsid w:val="00E727C9"/>
    <w:rsid w:val="00E7382D"/>
    <w:rsid w:val="00E915F4"/>
    <w:rsid w:val="00E9317A"/>
    <w:rsid w:val="00E97508"/>
    <w:rsid w:val="00E97AE8"/>
    <w:rsid w:val="00EC0B88"/>
    <w:rsid w:val="00EC23BA"/>
    <w:rsid w:val="00EC32B7"/>
    <w:rsid w:val="00ED1C24"/>
    <w:rsid w:val="00EE274A"/>
    <w:rsid w:val="00EE40EF"/>
    <w:rsid w:val="00F25993"/>
    <w:rsid w:val="00F30455"/>
    <w:rsid w:val="00F411E6"/>
    <w:rsid w:val="00F430EE"/>
    <w:rsid w:val="00F55098"/>
    <w:rsid w:val="00F63BDF"/>
    <w:rsid w:val="00F71810"/>
    <w:rsid w:val="00F71FFF"/>
    <w:rsid w:val="00F737E5"/>
    <w:rsid w:val="00F805BB"/>
    <w:rsid w:val="00F825D0"/>
    <w:rsid w:val="00F8737F"/>
    <w:rsid w:val="00F96022"/>
    <w:rsid w:val="00FA4926"/>
    <w:rsid w:val="00FB06D2"/>
    <w:rsid w:val="00FB6161"/>
    <w:rsid w:val="00FD4BDE"/>
    <w:rsid w:val="00FD642B"/>
    <w:rsid w:val="00FE04D2"/>
    <w:rsid w:val="00FE125F"/>
    <w:rsid w:val="00FE4FD5"/>
    <w:rsid w:val="00FE79E6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8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3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16"/>
    <w:uiPriority w:val="99"/>
  </w:style>
  <w:style w:type="paragraph" w:styleId="af3">
    <w:name w:val="Balloon Text"/>
    <w:basedOn w:val="a"/>
    <w:link w:val="17"/>
    <w:uiPriority w:val="99"/>
    <w:qFormat/>
    <w:rPr>
      <w:rFonts w:ascii="Tahoma" w:hAnsi="Tahoma" w:cs="Tahoma"/>
      <w:sz w:val="16"/>
      <w:szCs w:val="16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8"/>
    <w:next w:val="18"/>
    <w:link w:val="19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6221A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6221A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6221A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6221A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E6221A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E6221A"/>
    <w:rPr>
      <w:sz w:val="28"/>
      <w:szCs w:val="24"/>
      <w:lang w:eastAsia="zh-CN"/>
    </w:rPr>
  </w:style>
  <w:style w:type="character" w:styleId="afd">
    <w:name w:val="annotation reference"/>
    <w:uiPriority w:val="99"/>
    <w:qFormat/>
    <w:rsid w:val="00E6221A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E6221A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E6221A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E622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6221A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E6221A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E6221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6221A"/>
    <w:rPr>
      <w:vertAlign w:val="superscript"/>
    </w:rPr>
  </w:style>
  <w:style w:type="character" w:customStyle="1" w:styleId="aff3">
    <w:name w:val="Основной текст Знак"/>
    <w:basedOn w:val="a0"/>
    <w:qFormat/>
    <w:rsid w:val="00E6221A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E6221A"/>
    <w:rPr>
      <w:color w:val="0563C1" w:themeColor="hyperlink"/>
      <w:u w:val="single"/>
    </w:rPr>
  </w:style>
  <w:style w:type="character" w:customStyle="1" w:styleId="aff4">
    <w:name w:val="Символ сноски"/>
    <w:qFormat/>
    <w:rsid w:val="00E6221A"/>
  </w:style>
  <w:style w:type="character" w:customStyle="1" w:styleId="aff5">
    <w:name w:val="Символ концевой сноски"/>
    <w:qFormat/>
    <w:rsid w:val="00E6221A"/>
  </w:style>
  <w:style w:type="character" w:customStyle="1" w:styleId="13">
    <w:name w:val="Основной текст Знак1"/>
    <w:basedOn w:val="a0"/>
    <w:link w:val="ab"/>
    <w:rsid w:val="00E6221A"/>
    <w:rPr>
      <w:sz w:val="28"/>
      <w:szCs w:val="24"/>
      <w:lang w:eastAsia="zh-CN"/>
    </w:rPr>
  </w:style>
  <w:style w:type="paragraph" w:styleId="1c">
    <w:name w:val="index 1"/>
    <w:basedOn w:val="a"/>
    <w:next w:val="a"/>
    <w:autoRedefine/>
    <w:uiPriority w:val="99"/>
    <w:semiHidden/>
    <w:unhideWhenUsed/>
    <w:rsid w:val="00E6221A"/>
    <w:pPr>
      <w:ind w:left="200" w:hanging="200"/>
    </w:pPr>
    <w:rPr>
      <w:sz w:val="20"/>
      <w:szCs w:val="22"/>
      <w:lang w:eastAsia="en-US"/>
    </w:rPr>
  </w:style>
  <w:style w:type="paragraph" w:styleId="aff6">
    <w:name w:val="index heading"/>
    <w:basedOn w:val="a"/>
    <w:qFormat/>
    <w:rsid w:val="00E6221A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E6221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E6221A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d"/>
    <w:uiPriority w:val="99"/>
    <w:unhideWhenUsed/>
    <w:qFormat/>
    <w:rsid w:val="00E6221A"/>
    <w:rPr>
      <w:sz w:val="20"/>
      <w:szCs w:val="20"/>
      <w:lang w:eastAsia="en-US"/>
    </w:rPr>
  </w:style>
  <w:style w:type="character" w:customStyle="1" w:styleId="1d">
    <w:name w:val="Текст примечания Знак1"/>
    <w:basedOn w:val="a0"/>
    <w:link w:val="aff9"/>
    <w:uiPriority w:val="99"/>
    <w:rsid w:val="00E6221A"/>
    <w:rPr>
      <w:lang w:eastAsia="en-US"/>
    </w:rPr>
  </w:style>
  <w:style w:type="character" w:customStyle="1" w:styleId="17">
    <w:name w:val="Текст выноски Знак1"/>
    <w:basedOn w:val="a0"/>
    <w:link w:val="af3"/>
    <w:uiPriority w:val="99"/>
    <w:rsid w:val="00E6221A"/>
    <w:rPr>
      <w:rFonts w:ascii="Tahoma" w:hAnsi="Tahoma" w:cs="Tahoma"/>
      <w:sz w:val="16"/>
      <w:szCs w:val="16"/>
      <w:lang w:eastAsia="zh-CN"/>
    </w:rPr>
  </w:style>
  <w:style w:type="character" w:customStyle="1" w:styleId="19">
    <w:name w:val="Тема примечания Знак1"/>
    <w:basedOn w:val="1d"/>
    <w:link w:val="af4"/>
    <w:uiPriority w:val="99"/>
    <w:rsid w:val="00E6221A"/>
    <w:rPr>
      <w:b/>
      <w:bCs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6221A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character" w:customStyle="1" w:styleId="1e">
    <w:name w:val="Верхний колонтитул Знак1"/>
    <w:basedOn w:val="a0"/>
    <w:uiPriority w:val="99"/>
    <w:rsid w:val="00E6221A"/>
    <w:rPr>
      <w:rFonts w:ascii="Times New Roman" w:eastAsia="Times New Roman" w:hAnsi="Times New Roman" w:cs="Times New Roman"/>
      <w:sz w:val="20"/>
    </w:rPr>
  </w:style>
  <w:style w:type="character" w:customStyle="1" w:styleId="16">
    <w:name w:val="Нижний колонтитул Знак1"/>
    <w:basedOn w:val="a0"/>
    <w:link w:val="af2"/>
    <w:uiPriority w:val="99"/>
    <w:rsid w:val="00E6221A"/>
    <w:rPr>
      <w:sz w:val="24"/>
      <w:szCs w:val="24"/>
      <w:lang w:eastAsia="zh-CN"/>
    </w:rPr>
  </w:style>
  <w:style w:type="paragraph" w:styleId="affa">
    <w:name w:val="endnote text"/>
    <w:basedOn w:val="a"/>
    <w:link w:val="1f"/>
    <w:uiPriority w:val="99"/>
    <w:semiHidden/>
    <w:unhideWhenUsed/>
    <w:rsid w:val="00E6221A"/>
    <w:rPr>
      <w:sz w:val="20"/>
      <w:szCs w:val="20"/>
      <w:lang w:eastAsia="en-US"/>
    </w:rPr>
  </w:style>
  <w:style w:type="character" w:customStyle="1" w:styleId="1f">
    <w:name w:val="Текст концевой сноски Знак1"/>
    <w:basedOn w:val="a0"/>
    <w:link w:val="affa"/>
    <w:uiPriority w:val="99"/>
    <w:semiHidden/>
    <w:rsid w:val="00E6221A"/>
    <w:rPr>
      <w:lang w:eastAsia="en-US"/>
    </w:rPr>
  </w:style>
  <w:style w:type="paragraph" w:styleId="affb">
    <w:name w:val="footnote text"/>
    <w:basedOn w:val="a"/>
    <w:link w:val="1f0"/>
    <w:uiPriority w:val="99"/>
    <w:unhideWhenUsed/>
    <w:rsid w:val="00E6221A"/>
    <w:rPr>
      <w:sz w:val="20"/>
      <w:szCs w:val="20"/>
      <w:lang w:eastAsia="en-US"/>
    </w:rPr>
  </w:style>
  <w:style w:type="character" w:customStyle="1" w:styleId="1f0">
    <w:name w:val="Текст сноски Знак1"/>
    <w:basedOn w:val="a0"/>
    <w:link w:val="affb"/>
    <w:uiPriority w:val="99"/>
    <w:rsid w:val="00E6221A"/>
    <w:rPr>
      <w:lang w:eastAsia="en-US"/>
    </w:rPr>
  </w:style>
  <w:style w:type="paragraph" w:customStyle="1" w:styleId="ConsPlusNonformat">
    <w:name w:val="ConsPlusNonformat"/>
    <w:qFormat/>
    <w:rsid w:val="00E6221A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E6221A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E6221A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E6221A"/>
  </w:style>
  <w:style w:type="table" w:customStyle="1" w:styleId="33">
    <w:name w:val="Сетка таблицы3"/>
    <w:basedOn w:val="a1"/>
    <w:uiPriority w:val="39"/>
    <w:rsid w:val="00E6221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E6221A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  <w:style w:type="paragraph" w:customStyle="1" w:styleId="Footnote">
    <w:name w:val="Footnote"/>
    <w:qFormat/>
    <w:rsid w:val="00F30455"/>
    <w:pPr>
      <w:suppressAutoHyphens/>
    </w:pPr>
    <w:rPr>
      <w:rFonts w:ascii="XO Thames" w:hAnsi="XO Thames"/>
      <w:color w:val="000000"/>
      <w:sz w:val="22"/>
    </w:rPr>
  </w:style>
  <w:style w:type="character" w:styleId="affd">
    <w:name w:val="line number"/>
    <w:basedOn w:val="a0"/>
    <w:uiPriority w:val="99"/>
    <w:semiHidden/>
    <w:unhideWhenUsed/>
    <w:rsid w:val="004E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8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3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16"/>
    <w:uiPriority w:val="99"/>
  </w:style>
  <w:style w:type="paragraph" w:styleId="af3">
    <w:name w:val="Balloon Text"/>
    <w:basedOn w:val="a"/>
    <w:link w:val="17"/>
    <w:uiPriority w:val="99"/>
    <w:qFormat/>
    <w:rPr>
      <w:rFonts w:ascii="Tahoma" w:hAnsi="Tahoma" w:cs="Tahoma"/>
      <w:sz w:val="16"/>
      <w:szCs w:val="16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8"/>
    <w:next w:val="18"/>
    <w:link w:val="19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6221A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6221A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6221A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6221A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E6221A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E6221A"/>
    <w:rPr>
      <w:sz w:val="28"/>
      <w:szCs w:val="24"/>
      <w:lang w:eastAsia="zh-CN"/>
    </w:rPr>
  </w:style>
  <w:style w:type="character" w:styleId="afd">
    <w:name w:val="annotation reference"/>
    <w:uiPriority w:val="99"/>
    <w:qFormat/>
    <w:rsid w:val="00E6221A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E6221A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E6221A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E622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6221A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E6221A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E6221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6221A"/>
    <w:rPr>
      <w:vertAlign w:val="superscript"/>
    </w:rPr>
  </w:style>
  <w:style w:type="character" w:customStyle="1" w:styleId="aff3">
    <w:name w:val="Основной текст Знак"/>
    <w:basedOn w:val="a0"/>
    <w:qFormat/>
    <w:rsid w:val="00E6221A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E6221A"/>
    <w:rPr>
      <w:color w:val="0563C1" w:themeColor="hyperlink"/>
      <w:u w:val="single"/>
    </w:rPr>
  </w:style>
  <w:style w:type="character" w:customStyle="1" w:styleId="aff4">
    <w:name w:val="Символ сноски"/>
    <w:qFormat/>
    <w:rsid w:val="00E6221A"/>
  </w:style>
  <w:style w:type="character" w:customStyle="1" w:styleId="aff5">
    <w:name w:val="Символ концевой сноски"/>
    <w:qFormat/>
    <w:rsid w:val="00E6221A"/>
  </w:style>
  <w:style w:type="character" w:customStyle="1" w:styleId="13">
    <w:name w:val="Основной текст Знак1"/>
    <w:basedOn w:val="a0"/>
    <w:link w:val="ab"/>
    <w:rsid w:val="00E6221A"/>
    <w:rPr>
      <w:sz w:val="28"/>
      <w:szCs w:val="24"/>
      <w:lang w:eastAsia="zh-CN"/>
    </w:rPr>
  </w:style>
  <w:style w:type="paragraph" w:styleId="1c">
    <w:name w:val="index 1"/>
    <w:basedOn w:val="a"/>
    <w:next w:val="a"/>
    <w:autoRedefine/>
    <w:uiPriority w:val="99"/>
    <w:semiHidden/>
    <w:unhideWhenUsed/>
    <w:rsid w:val="00E6221A"/>
    <w:pPr>
      <w:ind w:left="200" w:hanging="200"/>
    </w:pPr>
    <w:rPr>
      <w:sz w:val="20"/>
      <w:szCs w:val="22"/>
      <w:lang w:eastAsia="en-US"/>
    </w:rPr>
  </w:style>
  <w:style w:type="paragraph" w:styleId="aff6">
    <w:name w:val="index heading"/>
    <w:basedOn w:val="a"/>
    <w:qFormat/>
    <w:rsid w:val="00E6221A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E6221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E6221A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d"/>
    <w:uiPriority w:val="99"/>
    <w:unhideWhenUsed/>
    <w:qFormat/>
    <w:rsid w:val="00E6221A"/>
    <w:rPr>
      <w:sz w:val="20"/>
      <w:szCs w:val="20"/>
      <w:lang w:eastAsia="en-US"/>
    </w:rPr>
  </w:style>
  <w:style w:type="character" w:customStyle="1" w:styleId="1d">
    <w:name w:val="Текст примечания Знак1"/>
    <w:basedOn w:val="a0"/>
    <w:link w:val="aff9"/>
    <w:uiPriority w:val="99"/>
    <w:rsid w:val="00E6221A"/>
    <w:rPr>
      <w:lang w:eastAsia="en-US"/>
    </w:rPr>
  </w:style>
  <w:style w:type="character" w:customStyle="1" w:styleId="17">
    <w:name w:val="Текст выноски Знак1"/>
    <w:basedOn w:val="a0"/>
    <w:link w:val="af3"/>
    <w:uiPriority w:val="99"/>
    <w:rsid w:val="00E6221A"/>
    <w:rPr>
      <w:rFonts w:ascii="Tahoma" w:hAnsi="Tahoma" w:cs="Tahoma"/>
      <w:sz w:val="16"/>
      <w:szCs w:val="16"/>
      <w:lang w:eastAsia="zh-CN"/>
    </w:rPr>
  </w:style>
  <w:style w:type="character" w:customStyle="1" w:styleId="19">
    <w:name w:val="Тема примечания Знак1"/>
    <w:basedOn w:val="1d"/>
    <w:link w:val="af4"/>
    <w:uiPriority w:val="99"/>
    <w:rsid w:val="00E6221A"/>
    <w:rPr>
      <w:b/>
      <w:bCs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6221A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character" w:customStyle="1" w:styleId="1e">
    <w:name w:val="Верхний колонтитул Знак1"/>
    <w:basedOn w:val="a0"/>
    <w:uiPriority w:val="99"/>
    <w:rsid w:val="00E6221A"/>
    <w:rPr>
      <w:rFonts w:ascii="Times New Roman" w:eastAsia="Times New Roman" w:hAnsi="Times New Roman" w:cs="Times New Roman"/>
      <w:sz w:val="20"/>
    </w:rPr>
  </w:style>
  <w:style w:type="character" w:customStyle="1" w:styleId="16">
    <w:name w:val="Нижний колонтитул Знак1"/>
    <w:basedOn w:val="a0"/>
    <w:link w:val="af2"/>
    <w:uiPriority w:val="99"/>
    <w:rsid w:val="00E6221A"/>
    <w:rPr>
      <w:sz w:val="24"/>
      <w:szCs w:val="24"/>
      <w:lang w:eastAsia="zh-CN"/>
    </w:rPr>
  </w:style>
  <w:style w:type="paragraph" w:styleId="affa">
    <w:name w:val="endnote text"/>
    <w:basedOn w:val="a"/>
    <w:link w:val="1f"/>
    <w:uiPriority w:val="99"/>
    <w:semiHidden/>
    <w:unhideWhenUsed/>
    <w:rsid w:val="00E6221A"/>
    <w:rPr>
      <w:sz w:val="20"/>
      <w:szCs w:val="20"/>
      <w:lang w:eastAsia="en-US"/>
    </w:rPr>
  </w:style>
  <w:style w:type="character" w:customStyle="1" w:styleId="1f">
    <w:name w:val="Текст концевой сноски Знак1"/>
    <w:basedOn w:val="a0"/>
    <w:link w:val="affa"/>
    <w:uiPriority w:val="99"/>
    <w:semiHidden/>
    <w:rsid w:val="00E6221A"/>
    <w:rPr>
      <w:lang w:eastAsia="en-US"/>
    </w:rPr>
  </w:style>
  <w:style w:type="paragraph" w:styleId="affb">
    <w:name w:val="footnote text"/>
    <w:basedOn w:val="a"/>
    <w:link w:val="1f0"/>
    <w:uiPriority w:val="99"/>
    <w:unhideWhenUsed/>
    <w:rsid w:val="00E6221A"/>
    <w:rPr>
      <w:sz w:val="20"/>
      <w:szCs w:val="20"/>
      <w:lang w:eastAsia="en-US"/>
    </w:rPr>
  </w:style>
  <w:style w:type="character" w:customStyle="1" w:styleId="1f0">
    <w:name w:val="Текст сноски Знак1"/>
    <w:basedOn w:val="a0"/>
    <w:link w:val="affb"/>
    <w:uiPriority w:val="99"/>
    <w:rsid w:val="00E6221A"/>
    <w:rPr>
      <w:lang w:eastAsia="en-US"/>
    </w:rPr>
  </w:style>
  <w:style w:type="paragraph" w:customStyle="1" w:styleId="ConsPlusNonformat">
    <w:name w:val="ConsPlusNonformat"/>
    <w:qFormat/>
    <w:rsid w:val="00E6221A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E6221A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E6221A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E6221A"/>
  </w:style>
  <w:style w:type="table" w:customStyle="1" w:styleId="33">
    <w:name w:val="Сетка таблицы3"/>
    <w:basedOn w:val="a1"/>
    <w:uiPriority w:val="39"/>
    <w:rsid w:val="00E6221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E6221A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  <w:style w:type="paragraph" w:customStyle="1" w:styleId="Footnote">
    <w:name w:val="Footnote"/>
    <w:qFormat/>
    <w:rsid w:val="00F30455"/>
    <w:pPr>
      <w:suppressAutoHyphens/>
    </w:pPr>
    <w:rPr>
      <w:rFonts w:ascii="XO Thames" w:hAnsi="XO Thames"/>
      <w:color w:val="000000"/>
      <w:sz w:val="22"/>
    </w:rPr>
  </w:style>
  <w:style w:type="character" w:styleId="affd">
    <w:name w:val="line number"/>
    <w:basedOn w:val="a0"/>
    <w:uiPriority w:val="99"/>
    <w:semiHidden/>
    <w:unhideWhenUsed/>
    <w:rsid w:val="004E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BA0B-73D8-471D-8D07-BECF5E29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35</Pages>
  <Words>9888</Words>
  <Characters>56367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2025-01-09T09:06:00Z</cp:lastPrinted>
  <dcterms:created xsi:type="dcterms:W3CDTF">2025-01-09T09:13:00Z</dcterms:created>
  <dcterms:modified xsi:type="dcterms:W3CDTF">2025-01-09T09:13:00Z</dcterms:modified>
</cp:coreProperties>
</file>