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EA7A1F" w:rsidP="006F2075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 02.03.2023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EA7A1F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A7A1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3-233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D13452" w:rsidRDefault="00D13452" w:rsidP="00D13452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D13452" w:rsidRDefault="00D13452" w:rsidP="00D13452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администрации Щекинского района от 10.01.2022 № 1-23 </w:t>
      </w:r>
    </w:p>
    <w:p w:rsidR="00D13452" w:rsidRPr="00FF50CD" w:rsidRDefault="00D13452" w:rsidP="00D13452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«</w:t>
      </w: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 w:rsidRPr="00FF50CD">
        <w:rPr>
          <w:rFonts w:ascii="PT Astra Serif" w:hAnsi="PT Astra Serif"/>
          <w:b/>
          <w:sz w:val="28"/>
          <w:szCs w:val="28"/>
        </w:rPr>
        <w:t>Развитие муниципальной службы в администрации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 xml:space="preserve">  муниципального образования Щекинский район»</w:t>
      </w:r>
    </w:p>
    <w:p w:rsidR="00D13452" w:rsidRPr="00FF50CD" w:rsidRDefault="00D13452" w:rsidP="00D13452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Pr="00FF50CD" w:rsidRDefault="00D13452" w:rsidP="00D13452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Default="00D13452" w:rsidP="00D13452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2069A7" w:rsidRPr="002E1BFF">
        <w:rPr>
          <w:rFonts w:ascii="PT Astra Serif" w:hAnsi="PT Astra Serif"/>
          <w:spacing w:val="-2"/>
          <w:sz w:val="28"/>
          <w:szCs w:val="28"/>
        </w:rPr>
        <w:t>В соответствии с Феде</w:t>
      </w:r>
      <w:r w:rsidR="002069A7">
        <w:rPr>
          <w:rFonts w:ascii="PT Astra Serif" w:hAnsi="PT Astra Serif"/>
          <w:spacing w:val="-2"/>
          <w:sz w:val="28"/>
          <w:szCs w:val="28"/>
        </w:rPr>
        <w:t>ральным законом от 06.10.2003 № </w:t>
      </w:r>
      <w:r w:rsidR="002069A7" w:rsidRPr="002E1BFF">
        <w:rPr>
          <w:rFonts w:ascii="PT Astra Serif" w:hAnsi="PT Astra Serif"/>
          <w:spacing w:val="-2"/>
          <w:sz w:val="28"/>
          <w:szCs w:val="28"/>
        </w:rPr>
        <w:t xml:space="preserve">131-ФЗ  </w:t>
      </w:r>
      <w:r w:rsidR="002069A7">
        <w:rPr>
          <w:rFonts w:ascii="PT Astra Serif" w:hAnsi="PT Astra Serif"/>
          <w:spacing w:val="-2"/>
          <w:sz w:val="28"/>
          <w:szCs w:val="28"/>
        </w:rPr>
        <w:t xml:space="preserve">                    </w:t>
      </w:r>
      <w:r w:rsidR="002069A7" w:rsidRPr="002E1BFF">
        <w:rPr>
          <w:rFonts w:ascii="PT Astra Serif" w:hAnsi="PT Astra Serif"/>
          <w:spacing w:val="-2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 </w:t>
      </w:r>
      <w:r w:rsidR="002069A7"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>
        <w:rPr>
          <w:rFonts w:ascii="PT Astra Serif" w:hAnsi="PT Astra Serif"/>
          <w:color w:val="000000"/>
          <w:sz w:val="28"/>
          <w:szCs w:val="28"/>
        </w:rPr>
        <w:t>от</w:t>
      </w:r>
      <w:r w:rsidRPr="002E1BFF">
        <w:rPr>
          <w:rFonts w:ascii="PT Astra Serif" w:hAnsi="PT Astra Serif"/>
          <w:spacing w:val="-2"/>
          <w:sz w:val="28"/>
          <w:szCs w:val="28"/>
        </w:rPr>
        <w:t xml:space="preserve">  </w:t>
      </w:r>
      <w:r w:rsidR="002C0B55">
        <w:rPr>
          <w:rFonts w:ascii="PT Astra Serif" w:hAnsi="PT Astra Serif"/>
          <w:spacing w:val="-2"/>
          <w:sz w:val="28"/>
          <w:szCs w:val="28"/>
        </w:rPr>
        <w:t>16.12</w:t>
      </w:r>
      <w:r w:rsidRPr="002E1BFF">
        <w:rPr>
          <w:rFonts w:ascii="PT Astra Serif" w:hAnsi="PT Astra Serif"/>
          <w:spacing w:val="-2"/>
          <w:sz w:val="28"/>
          <w:szCs w:val="28"/>
        </w:rPr>
        <w:t xml:space="preserve">.2022  № </w:t>
      </w:r>
      <w:r w:rsidR="002C0B55">
        <w:rPr>
          <w:sz w:val="28"/>
          <w:szCs w:val="28"/>
        </w:rPr>
        <w:t>84/566</w:t>
      </w:r>
      <w:r w:rsidRPr="002E1BFF"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«О бюджете муниципального образования Щекинский район на 202</w:t>
      </w:r>
      <w:r w:rsidR="002C0B55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 xml:space="preserve"> год и на плановый период 202</w:t>
      </w:r>
      <w:r w:rsidR="002C0B55"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2C0B55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 годов»,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</w:t>
      </w:r>
      <w:r w:rsidRPr="00CA01C7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13452" w:rsidRDefault="00D13452" w:rsidP="00353AF2">
      <w:pPr>
        <w:spacing w:line="36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F50CD">
        <w:rPr>
          <w:rFonts w:ascii="PT Astra Serif" w:eastAsia="Calibri" w:hAnsi="PT Astra Serif"/>
          <w:sz w:val="28"/>
          <w:szCs w:val="28"/>
        </w:rPr>
        <w:t>1. </w:t>
      </w:r>
      <w:r>
        <w:rPr>
          <w:rFonts w:ascii="PT Astra Serif" w:eastAsia="Calibri" w:hAnsi="PT Astra Serif"/>
          <w:sz w:val="28"/>
          <w:szCs w:val="28"/>
        </w:rPr>
        <w:t xml:space="preserve">Внести изменение в </w:t>
      </w:r>
      <w:r>
        <w:rPr>
          <w:rFonts w:ascii="PT Astra Serif" w:eastAsia="Calibri" w:hAnsi="PT Astra Serif"/>
          <w:bCs/>
          <w:sz w:val="28"/>
          <w:szCs w:val="28"/>
        </w:rPr>
        <w:t>постановление администрации Щекинского района  от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 </w:t>
      </w:r>
      <w:r>
        <w:rPr>
          <w:rFonts w:ascii="PT Astra Serif" w:eastAsia="Calibri" w:hAnsi="PT Astra Serif"/>
          <w:bCs/>
          <w:sz w:val="28"/>
          <w:szCs w:val="28"/>
        </w:rPr>
        <w:t xml:space="preserve">10.01.2022  № 1-23 «Об утверждении муниципальной программы муниципального образования Щекинский район «Развитие муниципальной </w:t>
      </w:r>
      <w:r>
        <w:rPr>
          <w:rFonts w:ascii="PT Astra Serif" w:eastAsia="Calibri" w:hAnsi="PT Astra Serif"/>
          <w:bCs/>
          <w:sz w:val="28"/>
          <w:szCs w:val="28"/>
        </w:rPr>
        <w:lastRenderedPageBreak/>
        <w:t>службы в администрации   муниципального образования Щекинский район», изложив приложение в новой редакции (приложение).</w:t>
      </w:r>
    </w:p>
    <w:p w:rsidR="00D13452" w:rsidRPr="00354953" w:rsidRDefault="00D13452" w:rsidP="00D1345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2. </w:t>
      </w:r>
      <w:r w:rsidRPr="00FF50CD">
        <w:rPr>
          <w:rFonts w:ascii="PT Astra Serif" w:eastAsia="Calibri" w:hAnsi="PT Astra Serif"/>
          <w:bCs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 стенде  администрации  Щекинского  района   по  адресу:</w:t>
      </w:r>
      <w:r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354953">
        <w:rPr>
          <w:rFonts w:ascii="PT Astra Serif" w:eastAsia="Calibri" w:hAnsi="PT Astra Serif"/>
          <w:bCs/>
          <w:sz w:val="28"/>
          <w:szCs w:val="28"/>
        </w:rPr>
        <w:t>Ленина пл., д. 1, г. Щ</w:t>
      </w:r>
      <w:r>
        <w:rPr>
          <w:rFonts w:ascii="PT Astra Serif" w:eastAsia="Calibri" w:hAnsi="PT Astra Serif"/>
          <w:bCs/>
          <w:sz w:val="28"/>
          <w:szCs w:val="28"/>
        </w:rPr>
        <w:t>е</w:t>
      </w:r>
      <w:r w:rsidRPr="00354953">
        <w:rPr>
          <w:rFonts w:ascii="PT Astra Serif" w:eastAsia="Calibri" w:hAnsi="PT Astra Serif"/>
          <w:bCs/>
          <w:sz w:val="28"/>
          <w:szCs w:val="28"/>
        </w:rPr>
        <w:t xml:space="preserve">кино, </w:t>
      </w:r>
      <w:r>
        <w:rPr>
          <w:rFonts w:ascii="PT Astra Serif" w:eastAsia="Calibri" w:hAnsi="PT Astra Serif"/>
          <w:bCs/>
          <w:sz w:val="28"/>
          <w:szCs w:val="28"/>
        </w:rPr>
        <w:t>Тульская область.</w:t>
      </w:r>
    </w:p>
    <w:p w:rsidR="001C32A8" w:rsidRDefault="00D13452" w:rsidP="00D13452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 w:cs="PT Astra Serif"/>
          <w:sz w:val="28"/>
          <w:szCs w:val="28"/>
        </w:rPr>
      </w:pPr>
      <w:r w:rsidRPr="00FF50CD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</w:t>
      </w:r>
      <w:r>
        <w:rPr>
          <w:rFonts w:ascii="PT Astra Serif" w:eastAsia="Calibri" w:hAnsi="PT Astra Serif"/>
          <w:bCs/>
          <w:sz w:val="28"/>
          <w:szCs w:val="28"/>
        </w:rPr>
        <w:t xml:space="preserve"> дня официального обнародования</w:t>
      </w:r>
      <w:r>
        <w:rPr>
          <w:sz w:val="28"/>
          <w:szCs w:val="28"/>
        </w:rPr>
        <w:t>.</w:t>
      </w:r>
    </w:p>
    <w:p w:rsidR="001C32A8" w:rsidRDefault="001C32A8" w:rsidP="00D13452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 w:rsidP="00D13452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730FF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lastRenderedPageBreak/>
        <w:t>Приложение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EA7A1F">
        <w:rPr>
          <w:rFonts w:ascii="PT Astra Serif" w:hAnsi="PT Astra Serif"/>
          <w:sz w:val="28"/>
          <w:szCs w:val="28"/>
          <w:lang w:eastAsia="ru-RU"/>
        </w:rPr>
        <w:t>02.03.2023</w:t>
      </w:r>
      <w:r w:rsidRPr="00353AF2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EA7A1F">
        <w:rPr>
          <w:rFonts w:ascii="PT Astra Serif" w:hAnsi="PT Astra Serif"/>
          <w:sz w:val="28"/>
          <w:szCs w:val="28"/>
          <w:lang w:eastAsia="ru-RU"/>
        </w:rPr>
        <w:t>3-233</w:t>
      </w:r>
      <w:bookmarkStart w:id="0" w:name="_GoBack"/>
      <w:bookmarkEnd w:id="0"/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от 10.01.2022 № 1-23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353AF2" w:rsidRDefault="00353AF2" w:rsidP="00353AF2">
      <w:pPr>
        <w:suppressAutoHyphens w:val="0"/>
        <w:ind w:left="5812"/>
        <w:jc w:val="center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353AF2">
        <w:rPr>
          <w:rFonts w:ascii="PT Astra Serif" w:hAnsi="PT Astra Serif"/>
          <w:b/>
          <w:bCs/>
          <w:lang w:eastAsia="ru-RU"/>
        </w:rPr>
        <w:t xml:space="preserve">МУНИЦИПАЛЬНАЯ ПРОГРАММА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353AF2">
        <w:rPr>
          <w:rFonts w:ascii="PT Astra Serif" w:hAnsi="PT Astra Serif"/>
          <w:b/>
          <w:bCs/>
          <w:lang w:eastAsia="ru-RU"/>
        </w:rPr>
        <w:t xml:space="preserve">муниципального образования Щекинский район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муниципального образования Щекинский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                                                             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муниципальной программы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color w:val="000000"/>
          <w:lang w:eastAsia="ru-RU"/>
        </w:rPr>
        <w:t xml:space="preserve">муниципального образования Щекинский район </w:t>
      </w:r>
      <w:r w:rsidRPr="00353AF2">
        <w:rPr>
          <w:rFonts w:ascii="PT Astra Serif" w:hAnsi="PT Astra Serif"/>
          <w:b/>
          <w:color w:val="000000"/>
          <w:lang w:eastAsia="ru-RU"/>
        </w:rPr>
        <w:br/>
      </w:r>
      <w:r w:rsidRPr="00353AF2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муниципального образования Щекинский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numPr>
          <w:ilvl w:val="0"/>
          <w:numId w:val="10"/>
        </w:numPr>
        <w:suppressAutoHyphens w:val="0"/>
        <w:contextualSpacing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Основные положения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0038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1"/>
        <w:gridCol w:w="7227"/>
      </w:tblGrid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программы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муниципального образования Щекинский район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Сроки реализации программы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2022-2030 годы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Цели программы                    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1. Обеспечение профессионального развития муниципальных служащих и повышение кадрового потенциала администрации Щекинского района.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2. Совершенствование организации муниципальной службы в администрации Щекинского района.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3. 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тыс. рублей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Всего: </w:t>
            </w:r>
            <w:r w:rsidR="002C0B55">
              <w:rPr>
                <w:rFonts w:ascii="PT Astra Serif" w:hAnsi="PT Astra Serif"/>
                <w:lang w:eastAsia="ru-RU"/>
              </w:rPr>
              <w:t>6039,3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руб., в том числе по годам: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2022 год – 561,0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2023 год – 689,8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2C0B55">
              <w:rPr>
                <w:rFonts w:ascii="PT Astra Serif" w:hAnsi="PT Astra Serif"/>
                <w:lang w:eastAsia="ru-RU"/>
              </w:rPr>
              <w:t>610,0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2C0B55">
              <w:rPr>
                <w:rFonts w:ascii="PT Astra Serif" w:hAnsi="PT Astra Serif"/>
                <w:lang w:eastAsia="ru-RU"/>
              </w:rPr>
              <w:t>625,0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710,7 тыс. руб.</w:t>
            </w:r>
          </w:p>
        </w:tc>
      </w:tr>
    </w:tbl>
    <w:p w:rsidR="00353AF2" w:rsidRPr="00353AF2" w:rsidRDefault="00353AF2" w:rsidP="00353AF2">
      <w:pPr>
        <w:suppressAutoHyphens w:val="0"/>
        <w:ind w:left="-426" w:firstLine="56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ind w:left="-426" w:firstLine="56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  <w:sectPr w:rsidR="00353AF2" w:rsidRPr="00353AF2" w:rsidSect="00730FF9"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353AF2" w:rsidRPr="00353AF2" w:rsidRDefault="00353AF2" w:rsidP="00353AF2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lastRenderedPageBreak/>
        <w:t>Показатели муниципальной программы</w:t>
      </w:r>
    </w:p>
    <w:p w:rsidR="00353AF2" w:rsidRPr="00353AF2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Щекинский район»</w:t>
      </w:r>
    </w:p>
    <w:p w:rsidR="00353AF2" w:rsidRPr="00353AF2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i/>
          <w:lang w:eastAsia="ru-RU"/>
        </w:rPr>
      </w:pPr>
    </w:p>
    <w:tbl>
      <w:tblPr>
        <w:tblW w:w="51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963"/>
        <w:gridCol w:w="1562"/>
        <w:gridCol w:w="972"/>
        <w:gridCol w:w="975"/>
        <w:gridCol w:w="972"/>
        <w:gridCol w:w="555"/>
        <w:gridCol w:w="558"/>
        <w:gridCol w:w="555"/>
        <w:gridCol w:w="555"/>
        <w:gridCol w:w="558"/>
        <w:gridCol w:w="555"/>
        <w:gridCol w:w="555"/>
        <w:gridCol w:w="558"/>
        <w:gridCol w:w="564"/>
        <w:gridCol w:w="1352"/>
        <w:gridCol w:w="38"/>
        <w:gridCol w:w="1206"/>
      </w:tblGrid>
      <w:tr w:rsidR="00353AF2" w:rsidRPr="00353AF2" w:rsidTr="00730FF9">
        <w:trPr>
          <w:trHeight w:val="65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1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53AF2" w:rsidRPr="00353AF2" w:rsidTr="00730FF9">
        <w:trPr>
          <w:trHeight w:val="65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Обеспечение профессионального развития муниципальных служащих и повышение кадрового потенциала администрации Щекинского района. Совершенствование организации муниципальной службы в администрации Щекинского района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  <w:r w:rsidRPr="00353AF2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1.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деятельности и должностного (служебного) роста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 муниципальных служащих подлежащих аттестации  и прошедших аттестацию в отчетном году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1.1.2.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3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Реализация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2.1.1.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1. </w:t>
            </w:r>
          </w:p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  муниципальных служащих, прошедших диспансеризацию от подлежащих диспансеризации в текущем году 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353AF2" w:rsidRPr="00353AF2" w:rsidRDefault="00353AF2" w:rsidP="00353AF2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ab/>
      </w:r>
      <w:r w:rsidRPr="00353AF2">
        <w:rPr>
          <w:rFonts w:ascii="PT Astra Serif" w:hAnsi="PT Astra Serif"/>
          <w:b/>
          <w:sz w:val="28"/>
          <w:szCs w:val="28"/>
          <w:lang w:eastAsia="ru-RU"/>
        </w:rPr>
        <w:t xml:space="preserve">3. </w:t>
      </w:r>
      <w:r w:rsidRPr="00353AF2">
        <w:rPr>
          <w:rFonts w:ascii="PT Astra Serif" w:hAnsi="PT Astra Serif"/>
          <w:b/>
          <w:lang w:eastAsia="ru-RU"/>
        </w:rPr>
        <w:t xml:space="preserve">Структура муниципальной программы «Развитие муниципальной службы </w:t>
      </w:r>
    </w:p>
    <w:p w:rsidR="00353AF2" w:rsidRPr="00353AF2" w:rsidRDefault="00353AF2" w:rsidP="00353AF2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в администрации муниципального образования Щекинский район»</w:t>
      </w:r>
    </w:p>
    <w:p w:rsidR="00353AF2" w:rsidRPr="00353AF2" w:rsidRDefault="00353AF2" w:rsidP="00353AF2">
      <w:pPr>
        <w:suppressAutoHyphens w:val="0"/>
        <w:ind w:firstLine="851"/>
        <w:jc w:val="center"/>
        <w:rPr>
          <w:rFonts w:ascii="PT Astra Serif" w:hAnsi="PT Astra Serif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2245"/>
        <w:gridCol w:w="131"/>
        <w:gridCol w:w="3466"/>
        <w:gridCol w:w="3460"/>
      </w:tblGrid>
      <w:tr w:rsidR="00353AF2" w:rsidRPr="00353AF2" w:rsidTr="00730FF9">
        <w:trPr>
          <w:trHeight w:val="562"/>
        </w:trPr>
        <w:tc>
          <w:tcPr>
            <w:tcW w:w="1793" w:type="pct"/>
            <w:shd w:val="clear" w:color="auto" w:fill="auto"/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Задачи структурного элемента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Связь с показателями </w:t>
            </w:r>
          </w:p>
        </w:tc>
      </w:tr>
      <w:tr w:rsidR="00353AF2" w:rsidRPr="00353AF2" w:rsidTr="00730FF9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353AF2" w:rsidRPr="00353AF2" w:rsidRDefault="00353AF2" w:rsidP="00353AF2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  <w:r w:rsidRPr="00353AF2">
              <w:rPr>
                <w:rFonts w:ascii="PT Astra Serif" w:hAnsi="PT Astra Serif"/>
                <w:i/>
                <w:spacing w:val="-2"/>
                <w:lang w:eastAsia="ru-RU"/>
              </w:rPr>
              <w:t xml:space="preserve"> </w:t>
            </w:r>
          </w:p>
        </w:tc>
      </w:tr>
      <w:tr w:rsidR="00353AF2" w:rsidRPr="00353AF2" w:rsidTr="00730FF9">
        <w:trPr>
          <w:trHeight w:val="108"/>
        </w:trPr>
        <w:tc>
          <w:tcPr>
            <w:tcW w:w="2612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Ответственный за реализацию: начальник отдела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по муниципальной службе и кадрам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388" w:type="pct"/>
            <w:gridSpan w:val="2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353AF2" w:rsidTr="00730FF9">
        <w:trPr>
          <w:trHeight w:val="302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>Задача 1: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Обеспечение профессионального развития муниципальных служащих и повышение кадрового потенциала администрации Щекинского района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lastRenderedPageBreak/>
              <w:t xml:space="preserve">Задача 2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3.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</w:tr>
      <w:tr w:rsidR="00353AF2" w:rsidRPr="00353AF2" w:rsidTr="00730FF9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2. Комплекс процессных мероприятий: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</w:tc>
      </w:tr>
      <w:tr w:rsidR="00353AF2" w:rsidRPr="00353AF2" w:rsidTr="00730FF9">
        <w:trPr>
          <w:trHeight w:val="264"/>
        </w:trPr>
        <w:tc>
          <w:tcPr>
            <w:tcW w:w="2567" w:type="pct"/>
            <w:gridSpan w:val="2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Ответственный за реализацию: начальник отдела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по муниципальной службе и кадрам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1. </w:t>
            </w:r>
          </w:p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муниципальных служащих, прошедших диспансеризацию от подлежащих диспансеризации в текущем году</w:t>
            </w:r>
          </w:p>
        </w:tc>
      </w:tr>
    </w:tbl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353AF2">
        <w:rPr>
          <w:rFonts w:ascii="PT Astra Serif" w:eastAsia="Calibri" w:hAnsi="PT Astra Serif"/>
          <w:b/>
          <w:lang w:eastAsia="en-US"/>
        </w:rPr>
        <w:lastRenderedPageBreak/>
        <w:t xml:space="preserve">Финансовое обеспечение муниципальной программы </w:t>
      </w:r>
    </w:p>
    <w:p w:rsidR="00353AF2" w:rsidRPr="00353AF2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«Развитие муниципальной службы в администрации муниципального образования Щекинский район»</w:t>
      </w:r>
    </w:p>
    <w:p w:rsidR="00353AF2" w:rsidRPr="00353AF2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0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353AF2" w:rsidRPr="00353AF2" w:rsidTr="00730FF9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Наименование структурного элемента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муниципальной программы</w:t>
            </w: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53AF2" w:rsidRPr="00353AF2" w:rsidTr="00730FF9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353AF2" w:rsidRPr="00353AF2" w:rsidTr="00730FF9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353AF2" w:rsidRPr="00353AF2" w:rsidTr="00730FF9">
        <w:trPr>
          <w:trHeight w:val="736"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689,8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26" w:type="pct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6039,3</w:t>
            </w:r>
          </w:p>
        </w:tc>
      </w:tr>
      <w:tr w:rsidR="00353AF2" w:rsidRPr="00353AF2" w:rsidTr="00730FF9">
        <w:trPr>
          <w:trHeight w:val="70"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353AF2" w:rsidRPr="00353AF2" w:rsidTr="00730FF9"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689,8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26" w:type="pct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6039,3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Всего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2654,85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2654,85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комплекс процессных мероприятий: «Организация мероприятий, направленных на сохранение и укрепление здоровья муниципальных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lastRenderedPageBreak/>
              <w:t>служащих администрации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lastRenderedPageBreak/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3384,45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3384,45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ab/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/>
        <w:jc w:val="center"/>
        <w:textAlignment w:val="baseline"/>
        <w:rPr>
          <w:rFonts w:ascii="PT Astra Serif" w:hAnsi="PT Astra Serif"/>
          <w:b/>
          <w:lang w:eastAsia="ru-RU"/>
        </w:rPr>
        <w:sectPr w:rsidR="00353AF2" w:rsidRPr="00353AF2" w:rsidSect="00730FF9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8502" w:firstLine="6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lastRenderedPageBreak/>
        <w:t>Приложение 1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«Развитие муниципальной службы в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8931" w:hanging="279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замещающих должности, не отнесенные к должностям муниципальной службы»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3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потенциала.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1. Повышение престижа муниципальной службы за счет роста профессионализма и компетенции муниципальных служащих.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2. Открытость муниципальной службы и ее доступность.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3. Внедрение эффективных методов подбора квалифицированных кадров.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4. Сохранение системы непрерывного обучения муниципальных служащих и работников, занимающих должности, не отнесенные к должностям муниципальной службы. 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C0B55">
              <w:rPr>
                <w:rFonts w:ascii="PT Astra Serif" w:hAnsi="PT Astra Serif"/>
                <w:b/>
                <w:lang w:eastAsia="ru-RU"/>
              </w:rPr>
              <w:t>2654,85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2022 год – </w:t>
            </w:r>
            <w:r>
              <w:rPr>
                <w:rFonts w:ascii="PT Astra Serif" w:hAnsi="PT Astra Serif"/>
                <w:lang w:eastAsia="ru-RU"/>
              </w:rPr>
              <w:t>255,45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2C0B55">
              <w:rPr>
                <w:rFonts w:ascii="PT Astra Serif" w:hAnsi="PT Astra Serif"/>
                <w:lang w:eastAsia="ru-RU"/>
              </w:rPr>
              <w:t>460,0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2C0B55">
              <w:rPr>
                <w:rFonts w:ascii="PT Astra Serif" w:hAnsi="PT Astra Serif"/>
                <w:lang w:eastAsia="ru-RU"/>
              </w:rPr>
              <w:t>375,2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lastRenderedPageBreak/>
              <w:t xml:space="preserve">2025 год – </w:t>
            </w:r>
            <w:r w:rsidR="002C0B55">
              <w:rPr>
                <w:rFonts w:ascii="PT Astra Serif" w:hAnsi="PT Astra Serif"/>
                <w:lang w:eastAsia="ru-RU"/>
              </w:rPr>
              <w:t>390,2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234,8 тыс. руб.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234,8 тыс. руб.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замещающих должности, не отнесенные к должностям муниципальной службы»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353AF2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(тыс.руб.)</w:t>
            </w:r>
          </w:p>
        </w:tc>
      </w:tr>
      <w:tr w:rsidR="00353AF2" w:rsidRPr="00353AF2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353AF2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1.</w:t>
            </w: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 </w:t>
            </w: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</w:tr>
      <w:tr w:rsidR="00353AF2" w:rsidRPr="00353AF2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Мероприятие 1.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Создание эффективной системы подбора и расстановки кадров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Мероприятие 2.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trHeight w:val="298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2. 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</w:p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2654,85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2654,85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C5037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FFFFF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3. 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353AF2" w:rsidRPr="00353AF2" w:rsidTr="00730FF9">
        <w:trPr>
          <w:gridAfter w:val="1"/>
          <w:wAfter w:w="3228" w:type="dxa"/>
          <w:trHeight w:val="36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Совершенствование работы по формированию кадрового резерва и резерва </w:t>
            </w: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управленческих кадров для замещения вакантных должностей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(отдел по муниципальной службе и </w:t>
            </w: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2.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 Щекинского района 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  <w:sectPr w:rsidR="00353AF2" w:rsidRPr="00353AF2" w:rsidSect="00730FF9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730FF9">
      <w:pPr>
        <w:suppressAutoHyphens w:val="0"/>
        <w:overflowPunct w:val="0"/>
        <w:autoSpaceDE w:val="0"/>
        <w:autoSpaceDN w:val="0"/>
        <w:adjustRightInd w:val="0"/>
        <w:ind w:left="8223" w:firstLine="708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lastRenderedPageBreak/>
        <w:t>Приложение 2</w:t>
      </w:r>
    </w:p>
    <w:p w:rsidR="00353AF2" w:rsidRPr="00353AF2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«Развитие муниципальной службы в</w:t>
      </w:r>
    </w:p>
    <w:p w:rsidR="00353AF2" w:rsidRPr="00353AF2" w:rsidRDefault="00353AF2" w:rsidP="00730FF9">
      <w:pPr>
        <w:suppressAutoHyphens w:val="0"/>
        <w:overflowPunct w:val="0"/>
        <w:autoSpaceDE w:val="0"/>
        <w:autoSpaceDN w:val="0"/>
        <w:adjustRightInd w:val="0"/>
        <w:ind w:left="893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Снижение заболеваемости муниципальных служащих.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C0B55">
              <w:rPr>
                <w:rFonts w:ascii="PT Astra Serif" w:hAnsi="PT Astra Serif"/>
                <w:b/>
                <w:lang w:eastAsia="ru-RU"/>
              </w:rPr>
              <w:t>3384,45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2022 год – </w:t>
            </w:r>
            <w:r w:rsidR="00730FF9">
              <w:rPr>
                <w:rFonts w:ascii="PT Astra Serif" w:hAnsi="PT Astra Serif"/>
                <w:lang w:eastAsia="ru-RU"/>
              </w:rPr>
              <w:t>305,55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751B39">
              <w:rPr>
                <w:rFonts w:ascii="PT Astra Serif" w:hAnsi="PT Astra Serif"/>
                <w:lang w:eastAsia="ru-RU"/>
              </w:rPr>
              <w:t>229,8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751B39">
              <w:rPr>
                <w:rFonts w:ascii="PT Astra Serif" w:hAnsi="PT Astra Serif"/>
                <w:lang w:eastAsia="ru-RU"/>
              </w:rPr>
              <w:t>234,8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751B39">
              <w:rPr>
                <w:rFonts w:ascii="PT Astra Serif" w:hAnsi="PT Astra Serif"/>
                <w:lang w:eastAsia="ru-RU"/>
              </w:rPr>
              <w:t>234,8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475,9 тыс. руб.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475,9 тыс. руб.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353AF2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(тыс.руб.)</w:t>
            </w:r>
          </w:p>
        </w:tc>
      </w:tr>
      <w:tr w:rsidR="00353AF2" w:rsidRPr="00353AF2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353AF2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353AF2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Задача. Проведение диспансеризации муниципальных служащих для повышения эффективности исполнения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муниципальными служащими должностных полномочий и функциональных обязанностей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</w:tr>
      <w:tr w:rsidR="00751B39" w:rsidRPr="00353AF2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Организация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751B39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1B39">
              <w:rPr>
                <w:rFonts w:ascii="PT Astra Serif" w:hAnsi="PT Astra Serif"/>
                <w:lang w:eastAsia="ru-RU"/>
              </w:rPr>
              <w:t>3384,45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751B39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1B39">
              <w:rPr>
                <w:rFonts w:ascii="PT Astra Serif" w:hAnsi="PT Astra Serif"/>
                <w:lang w:eastAsia="ru-RU"/>
              </w:rPr>
              <w:t>3384,45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229,8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229,8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  <w:sectPr w:rsidR="00353AF2" w:rsidRPr="00353AF2" w:rsidSect="00730FF9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lastRenderedPageBreak/>
        <w:t>Приложение 3</w:t>
      </w:r>
    </w:p>
    <w:p w:rsidR="00353AF2" w:rsidRPr="00353AF2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«Развитие муниципальной службы в</w:t>
      </w:r>
    </w:p>
    <w:p w:rsidR="00353AF2" w:rsidRPr="00353AF2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Характеристика показателей результативности муниципальной программы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-142" w:right="-2" w:firstLine="284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Щекинский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707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369"/>
        <w:gridCol w:w="5758"/>
        <w:gridCol w:w="4286"/>
      </w:tblGrid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Наименование показателя 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Описание системы мониторинга показателя *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из кадрового резерва, резерва управленческих кадров к количеству вакантных должностей в администрации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ДВДр = ВДр/ ВД x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 ед.;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ВДр - количество вакантных должностей муниципальной службы, замещенных на основе назначения из кадрового резерва, ед.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из кадрового резерва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Доля вакантных должностей муниципальной службы, замещаемых на основе конкурса 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по конкурсу  к количеству вакантных должностей в администрации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ДВДк = ВДк/ ВД x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ед.;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ВДк - количество вакантных должностей муниципальной службы, замещенных  на основе конкурса, ед.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на должность муниципальной службы по итогам  конкурса  на  замещение вакантной должности муниципальной службы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Доля муниципальных служащих и работников, замещающих должности, не отнесенные к должностям муниципальной службы, 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получивших дополнительное профессиональное образование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Отношение количества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 к количеству муниципальных служащих и работников, 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замещающих должности, не отнесенные к должностям муниципальной службы, подлежащих обучению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 = Ко/Кпо х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Ко – количество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образование, чел.;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Кпо - количество муниципальных служащих и работников, замещающих должности, не отнесенные к должностям муниципальной службы, подлежащих обучению, чел.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 xml:space="preserve">Ежеквартальный мониторинг проводится отделом по муниципальной службе и кадрам администрации Щекинского района, на основании предоставленных документов о 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получении дополнительного профессионального образования</w:t>
            </w:r>
          </w:p>
        </w:tc>
      </w:tr>
      <w:tr w:rsidR="00C64C32" w:rsidRPr="00353AF2" w:rsidTr="00C64C32">
        <w:tc>
          <w:tcPr>
            <w:tcW w:w="3294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Доля  муниципальных служащих, подлежащих аттестации  и прошедших аттестацию в отчетном году</w:t>
            </w:r>
          </w:p>
        </w:tc>
        <w:tc>
          <w:tcPr>
            <w:tcW w:w="1369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служащих, прошедших аттестацию к количеству муниципальных служащих подлежащих аттестации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Дппа = МСа / МС x 100, где: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МСа - количество муниципальных служащих, прошедших аттестацию, чел.;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аттестации,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результатах аттестации муниципальных служащих</w:t>
            </w:r>
          </w:p>
        </w:tc>
      </w:tr>
      <w:tr w:rsidR="00C64C32" w:rsidRPr="00353AF2" w:rsidTr="00C64C32">
        <w:tc>
          <w:tcPr>
            <w:tcW w:w="3294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   муниципальных   служащих,  прошедших   диспансеризацию и имеющих медицинское заключение об отсутствии заболеваний, препятствующих прохождению муниципальной службы (от числа муниципальных служащих, подлежащих диспансеризации)</w:t>
            </w:r>
          </w:p>
        </w:tc>
        <w:tc>
          <w:tcPr>
            <w:tcW w:w="1369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Отношение количества муниципальных служащих, прошедших диспансеризацию 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 количеству муниципальных служащих, подлежащих диспансеризации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Дмсд = МСд / МС х 100, где: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МСд – количество  муниципальных служащих, прошедших диспансеризацию, чел.;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диспансеризации,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предоставленных справок медицинских учреждений по форме № 001-ГСУ.</w:t>
            </w:r>
          </w:p>
        </w:tc>
      </w:tr>
    </w:tbl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C64C32" w:rsidRDefault="00C64C32">
      <w:pPr>
        <w:rPr>
          <w:rFonts w:ascii="PT Astra Serif" w:hAnsi="PT Astra Serif" w:cs="PT Astra Serif"/>
          <w:sz w:val="28"/>
          <w:szCs w:val="28"/>
        </w:rPr>
      </w:pPr>
    </w:p>
    <w:p w:rsidR="00C64C32" w:rsidRDefault="00C64C32" w:rsidP="00C64C32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</w:t>
      </w:r>
    </w:p>
    <w:sectPr w:rsidR="00C64C32" w:rsidSect="00C64C32">
      <w:headerReference w:type="default" r:id="rId13"/>
      <w:pgSz w:w="16838" w:h="11906" w:orient="landscape"/>
      <w:pgMar w:top="1701" w:right="567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C5" w:rsidRDefault="004940C5">
      <w:r>
        <w:separator/>
      </w:r>
    </w:p>
  </w:endnote>
  <w:endnote w:type="continuationSeparator" w:id="0">
    <w:p w:rsidR="004940C5" w:rsidRDefault="0049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55" w:rsidRDefault="002C0B55" w:rsidP="00730FF9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0B55" w:rsidRDefault="002C0B55" w:rsidP="00730FF9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55" w:rsidRDefault="002C0B55" w:rsidP="00730FF9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C5" w:rsidRDefault="004940C5">
      <w:r>
        <w:separator/>
      </w:r>
    </w:p>
  </w:footnote>
  <w:footnote w:type="continuationSeparator" w:id="0">
    <w:p w:rsidR="004940C5" w:rsidRDefault="00494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55" w:rsidRDefault="002C0B55" w:rsidP="00730FF9">
    <w:pPr>
      <w:pStyle w:val="af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0B55" w:rsidRDefault="002C0B5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55" w:rsidRDefault="002C0B55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EA7A1F">
      <w:rPr>
        <w:noProof/>
      </w:rPr>
      <w:t>2</w:t>
    </w:r>
    <w:r>
      <w:fldChar w:fldCharType="end"/>
    </w:r>
  </w:p>
  <w:p w:rsidR="002C0B55" w:rsidRDefault="002C0B55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55" w:rsidRDefault="002C0B5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A476B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8A7607"/>
    <w:multiLevelType w:val="hybridMultilevel"/>
    <w:tmpl w:val="E3140DEA"/>
    <w:lvl w:ilvl="0" w:tplc="1FD48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7C15"/>
    <w:multiLevelType w:val="hybridMultilevel"/>
    <w:tmpl w:val="1CF8A1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63ECD"/>
    <w:multiLevelType w:val="hybridMultilevel"/>
    <w:tmpl w:val="E018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7E41"/>
    <w:multiLevelType w:val="hybridMultilevel"/>
    <w:tmpl w:val="2FAC54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4C38E1"/>
    <w:multiLevelType w:val="hybridMultilevel"/>
    <w:tmpl w:val="8C5AE5D2"/>
    <w:lvl w:ilvl="0" w:tplc="98F2E822">
      <w:start w:val="1"/>
      <w:numFmt w:val="bullet"/>
      <w:pStyle w:val="30"/>
      <w:lvlText w:val=""/>
      <w:lvlJc w:val="left"/>
      <w:pPr>
        <w:tabs>
          <w:tab w:val="num" w:pos="794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A7630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A1261"/>
    <w:multiLevelType w:val="hybridMultilevel"/>
    <w:tmpl w:val="80FE3104"/>
    <w:lvl w:ilvl="0" w:tplc="5F5263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B3710"/>
    <w:multiLevelType w:val="hybridMultilevel"/>
    <w:tmpl w:val="C2E08DE4"/>
    <w:lvl w:ilvl="0" w:tplc="FD066A9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60C2A43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25202E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B47B8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069A7"/>
    <w:rsid w:val="0021412F"/>
    <w:rsid w:val="002147F8"/>
    <w:rsid w:val="00236560"/>
    <w:rsid w:val="00260B37"/>
    <w:rsid w:val="00270C3B"/>
    <w:rsid w:val="0029794D"/>
    <w:rsid w:val="002A16C1"/>
    <w:rsid w:val="002B4FD2"/>
    <w:rsid w:val="002C0B55"/>
    <w:rsid w:val="002E54BE"/>
    <w:rsid w:val="00322635"/>
    <w:rsid w:val="00353AF2"/>
    <w:rsid w:val="00381029"/>
    <w:rsid w:val="003A2384"/>
    <w:rsid w:val="003B4851"/>
    <w:rsid w:val="003C3A0B"/>
    <w:rsid w:val="003D216B"/>
    <w:rsid w:val="0048387B"/>
    <w:rsid w:val="004940C5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54403"/>
    <w:rsid w:val="006F2075"/>
    <w:rsid w:val="007112E3"/>
    <w:rsid w:val="007143EE"/>
    <w:rsid w:val="00724E8F"/>
    <w:rsid w:val="00730FF9"/>
    <w:rsid w:val="00735804"/>
    <w:rsid w:val="00750ABC"/>
    <w:rsid w:val="00751008"/>
    <w:rsid w:val="00751B39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A7968"/>
    <w:rsid w:val="00A24EB9"/>
    <w:rsid w:val="00A333F8"/>
    <w:rsid w:val="00AA3A74"/>
    <w:rsid w:val="00B0593F"/>
    <w:rsid w:val="00B562C1"/>
    <w:rsid w:val="00B63641"/>
    <w:rsid w:val="00BA4658"/>
    <w:rsid w:val="00BD2261"/>
    <w:rsid w:val="00C50375"/>
    <w:rsid w:val="00C64C32"/>
    <w:rsid w:val="00CC4111"/>
    <w:rsid w:val="00CF25B5"/>
    <w:rsid w:val="00CF3559"/>
    <w:rsid w:val="00D13452"/>
    <w:rsid w:val="00E03E77"/>
    <w:rsid w:val="00E06FAE"/>
    <w:rsid w:val="00E11B07"/>
    <w:rsid w:val="00E41E47"/>
    <w:rsid w:val="00E727C9"/>
    <w:rsid w:val="00EA7A1F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D627D5F-9F70-49DD-8EB1-68A33381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F3FC-BCA6-4980-8596-1DB8A0DF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65</TotalTime>
  <Pages>1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12</cp:revision>
  <cp:lastPrinted>2022-06-08T10:52:00Z</cp:lastPrinted>
  <dcterms:created xsi:type="dcterms:W3CDTF">2022-07-07T06:12:00Z</dcterms:created>
  <dcterms:modified xsi:type="dcterms:W3CDTF">2023-03-03T08:58:00Z</dcterms:modified>
</cp:coreProperties>
</file>