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253D43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253D43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A90EAC" w:rsidRPr="00253D43" w:rsidRDefault="00140574" w:rsidP="00A90EAC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253D43">
        <w:rPr>
          <w:rFonts w:ascii="PT Astra Serif" w:hAnsi="PT Astra Serif"/>
          <w:b/>
          <w:sz w:val="28"/>
          <w:szCs w:val="28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253D43">
        <w:rPr>
          <w:rFonts w:ascii="PT Astra Serif" w:hAnsi="PT Astra Serif"/>
          <w:sz w:val="28"/>
          <w:szCs w:val="28"/>
        </w:rPr>
        <w:t xml:space="preserve"> </w:t>
      </w:r>
      <w:r w:rsidRPr="00253D4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253D43">
        <w:rPr>
          <w:rFonts w:ascii="PT Astra Serif" w:hAnsi="PT Astra Serif" w:cs="Arial"/>
          <w:b/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</w:t>
      </w:r>
    </w:p>
    <w:p w:rsidR="00A90EAC" w:rsidRPr="000425E5" w:rsidRDefault="00A90EAC" w:rsidP="000425E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7C3998" w:rsidRPr="000425E5" w:rsidRDefault="00140574" w:rsidP="000425E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0425E5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 w:rsidRPr="000425E5">
        <w:rPr>
          <w:rFonts w:ascii="PT Astra Serif" w:hAnsi="PT Astra Serif" w:cs="Arial"/>
          <w:sz w:val="28"/>
          <w:szCs w:val="28"/>
        </w:rPr>
        <w:t>от 27.07.2010 №</w:t>
      </w:r>
      <w:r w:rsidRPr="000425E5">
        <w:rPr>
          <w:rFonts w:ascii="PT Astra Serif" w:hAnsi="PT Astra Serif" w:cs="Arial"/>
          <w:sz w:val="28"/>
          <w:szCs w:val="28"/>
        </w:rPr>
        <w:t>210-ФЗ «Об организации предоставления государственных и муниципальных услуг»</w:t>
      </w:r>
      <w:r w:rsidRPr="000425E5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0425E5">
        <w:rPr>
          <w:rFonts w:ascii="PT Astra Serif" w:hAnsi="PT Astra Serif" w:cs="Arial"/>
          <w:sz w:val="28"/>
          <w:szCs w:val="28"/>
        </w:rPr>
        <w:t xml:space="preserve"> Федерального закона от</w:t>
      </w:r>
      <w:r w:rsidR="0032260B" w:rsidRPr="000425E5">
        <w:rPr>
          <w:rFonts w:ascii="PT Astra Serif" w:hAnsi="PT Astra Serif" w:cs="Arial"/>
          <w:sz w:val="28"/>
          <w:szCs w:val="28"/>
        </w:rPr>
        <w:t> </w:t>
      </w:r>
      <w:r w:rsidRPr="000425E5">
        <w:rPr>
          <w:rFonts w:ascii="PT Astra Serif" w:hAnsi="PT Astra Serif" w:cs="Arial"/>
          <w:sz w:val="28"/>
          <w:szCs w:val="28"/>
        </w:rPr>
        <w:t xml:space="preserve">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0425E5">
        <w:rPr>
          <w:rFonts w:ascii="PT Astra Serif" w:hAnsi="PT Astra Serif"/>
          <w:sz w:val="28"/>
          <w:szCs w:val="28"/>
        </w:rPr>
        <w:t>проведена экспертиза проекта муниципального нормативного правового акта:</w:t>
      </w:r>
      <w:proofErr w:type="gramEnd"/>
      <w:r w:rsidR="00FF3176" w:rsidRPr="000425E5">
        <w:rPr>
          <w:rFonts w:ascii="PT Astra Serif" w:hAnsi="PT Astra Serif"/>
          <w:sz w:val="28"/>
          <w:szCs w:val="28"/>
        </w:rPr>
        <w:t xml:space="preserve"> </w:t>
      </w:r>
      <w:r w:rsidR="007C3998" w:rsidRPr="000425E5">
        <w:rPr>
          <w:rFonts w:ascii="PT Astra Serif" w:hAnsi="PT Astra Serif"/>
          <w:sz w:val="28"/>
          <w:szCs w:val="28"/>
        </w:rPr>
        <w:t>«</w:t>
      </w:r>
      <w:r w:rsidR="00326807" w:rsidRPr="0032680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</w:t>
      </w:r>
      <w:r w:rsidR="00326807" w:rsidRPr="00326807">
        <w:rPr>
          <w:rFonts w:ascii="PT Astra Serif" w:hAnsi="PT Astra Serif" w:cs="Arial"/>
          <w:sz w:val="28"/>
          <w:szCs w:val="28"/>
        </w:rPr>
        <w:t xml:space="preserve"> от 28.12.2021 </w:t>
      </w:r>
      <w:r w:rsidR="00326807">
        <w:rPr>
          <w:rFonts w:ascii="PT Astra Serif" w:hAnsi="PT Astra Serif" w:cs="Arial"/>
          <w:sz w:val="28"/>
          <w:szCs w:val="28"/>
        </w:rPr>
        <w:t xml:space="preserve">        </w:t>
      </w:r>
      <w:r w:rsidR="00326807" w:rsidRPr="00326807">
        <w:rPr>
          <w:rFonts w:ascii="PT Astra Serif" w:hAnsi="PT Astra Serif" w:cs="Arial"/>
          <w:sz w:val="28"/>
          <w:szCs w:val="28"/>
        </w:rPr>
        <w:t>№ 12-1717 «Об утверждении административного регламента предоставления муниципальной</w:t>
      </w:r>
      <w:r w:rsidR="00326807" w:rsidRPr="00326807">
        <w:rPr>
          <w:rFonts w:ascii="PT Astra Serif" w:hAnsi="PT Astra Serif"/>
          <w:sz w:val="28"/>
          <w:szCs w:val="28"/>
        </w:rPr>
        <w:t xml:space="preserve"> </w:t>
      </w:r>
      <w:r w:rsidR="00326807" w:rsidRPr="00326807">
        <w:rPr>
          <w:rFonts w:ascii="PT Astra Serif" w:hAnsi="PT Astra Serif" w:cs="Arial"/>
          <w:sz w:val="28"/>
          <w:szCs w:val="28"/>
        </w:rPr>
        <w:t>услуги «Присвоение (подтверждение, лишение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 на территории муниципального образования Щекинский район</w:t>
      </w:r>
      <w:r w:rsidR="007C3998" w:rsidRPr="000425E5">
        <w:rPr>
          <w:rFonts w:ascii="PT Astra Serif" w:hAnsi="PT Astra Serif"/>
          <w:sz w:val="28"/>
          <w:szCs w:val="28"/>
        </w:rPr>
        <w:t>».</w:t>
      </w:r>
    </w:p>
    <w:p w:rsidR="00A90EAC" w:rsidRPr="00253D43" w:rsidRDefault="00140574" w:rsidP="007C39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3D43">
        <w:rPr>
          <w:rFonts w:ascii="PT Astra Serif" w:hAnsi="PT Astra Serif"/>
          <w:sz w:val="28"/>
          <w:szCs w:val="28"/>
        </w:rPr>
        <w:t xml:space="preserve">По </w:t>
      </w:r>
      <w:r w:rsidRPr="00253D43">
        <w:rPr>
          <w:rFonts w:ascii="PT Astra Serif" w:hAnsi="PT Astra Serif" w:cs="Arial"/>
          <w:sz w:val="28"/>
          <w:szCs w:val="28"/>
        </w:rPr>
        <w:t xml:space="preserve">результатам независимой экспертизы проекта </w:t>
      </w:r>
      <w:r w:rsidRPr="00253D43">
        <w:rPr>
          <w:rFonts w:ascii="PT Astra Serif" w:hAnsi="PT Astra Serif"/>
          <w:sz w:val="28"/>
          <w:szCs w:val="28"/>
        </w:rPr>
        <w:t>муниципального нормативного правового акта заключения не поступили.</w:t>
      </w:r>
    </w:p>
    <w:p w:rsidR="00886A38" w:rsidRPr="00253D43" w:rsidRDefault="00140574" w:rsidP="007C39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3D43">
        <w:rPr>
          <w:rFonts w:ascii="PT Astra Serif" w:hAnsi="PT Astra Serif"/>
          <w:sz w:val="28"/>
          <w:szCs w:val="28"/>
        </w:rPr>
        <w:t xml:space="preserve">Представленный проект муниципального нормативного правового акта соответствует требованиям </w:t>
      </w:r>
      <w:r w:rsidRPr="00253D43">
        <w:rPr>
          <w:rFonts w:ascii="PT Astra Serif" w:hAnsi="PT Astra Serif" w:cs="Arial"/>
          <w:sz w:val="28"/>
          <w:szCs w:val="28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Default="00140574" w:rsidP="00B80FCC">
      <w:pPr>
        <w:ind w:firstLine="567"/>
        <w:jc w:val="both"/>
        <w:rPr>
          <w:rFonts w:ascii="PT Astra Serif" w:hAnsi="PT Astra Serif" w:cs="Arial"/>
        </w:rPr>
      </w:pPr>
    </w:p>
    <w:p w:rsidR="00B33AC3" w:rsidRPr="0032260B" w:rsidRDefault="00B33AC3" w:rsidP="00140574">
      <w:pPr>
        <w:ind w:firstLine="567"/>
        <w:jc w:val="both"/>
        <w:rPr>
          <w:rFonts w:ascii="PT Astra Serif" w:hAnsi="PT Astra Serif" w:cs="Arial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A17F4D" w:rsidTr="003B4DD0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253D43" w:rsidRDefault="007F2A0E" w:rsidP="00DE2DF2">
            <w:pPr>
              <w:jc w:val="center"/>
              <w:rPr>
                <w:sz w:val="28"/>
                <w:szCs w:val="28"/>
              </w:rPr>
            </w:pPr>
            <w:r w:rsidRPr="00253D43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253D43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253D43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253D43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253D43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253D43" w:rsidRDefault="007F2A0E" w:rsidP="00A90723">
            <w:pPr>
              <w:jc w:val="right"/>
              <w:rPr>
                <w:sz w:val="28"/>
                <w:szCs w:val="28"/>
              </w:rPr>
            </w:pPr>
            <w:r w:rsidRPr="00253D43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D8437A" w:rsidRPr="00A17F4D" w:rsidRDefault="00D8437A" w:rsidP="00D8437A">
      <w:pPr>
        <w:rPr>
          <w:rFonts w:ascii="PT Astra Serif" w:hAnsi="PT Astra Serif" w:cs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Pr="00B80FCC" w:rsidRDefault="00975048" w:rsidP="009F06F1">
            <w:pPr>
              <w:jc w:val="both"/>
              <w:rPr>
                <w:sz w:val="22"/>
                <w:szCs w:val="22"/>
              </w:rPr>
            </w:pPr>
            <w:r w:rsidRPr="00B80FCC">
              <w:rPr>
                <w:rFonts w:ascii="PT Astra Serif" w:hAnsi="PT Astra Serif" w:cs="PT Astra Serif"/>
                <w:sz w:val="22"/>
                <w:szCs w:val="22"/>
              </w:rPr>
              <w:t xml:space="preserve">Исп. </w:t>
            </w:r>
            <w:r w:rsidR="00B80FCC" w:rsidRPr="00B80FCC"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="002A1EAF" w:rsidRPr="00B80FCC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975048" w:rsidRPr="00B80FCC" w:rsidRDefault="00975048" w:rsidP="004E799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80FCC">
              <w:rPr>
                <w:rFonts w:ascii="PT Astra Serif" w:hAnsi="PT Astra Serif" w:cs="PT Astra Serif"/>
                <w:sz w:val="22"/>
                <w:szCs w:val="22"/>
              </w:rPr>
              <w:t xml:space="preserve">тел. </w:t>
            </w:r>
            <w:r w:rsidR="00C91E80" w:rsidRPr="00B80FCC">
              <w:rPr>
                <w:rFonts w:ascii="PT Astra Serif" w:hAnsi="PT Astra Serif" w:cs="PT Astra Serif"/>
                <w:sz w:val="22"/>
                <w:szCs w:val="22"/>
              </w:rPr>
              <w:t>8(48751) 5-</w:t>
            </w:r>
            <w:r w:rsidR="006A4791" w:rsidRPr="00B80FCC">
              <w:rPr>
                <w:rFonts w:ascii="PT Astra Serif" w:hAnsi="PT Astra Serif" w:cs="PT Astra Serif"/>
                <w:sz w:val="22"/>
                <w:szCs w:val="22"/>
              </w:rPr>
              <w:t>23</w:t>
            </w:r>
            <w:r w:rsidR="0033727D" w:rsidRPr="00B80FCC">
              <w:rPr>
                <w:rFonts w:ascii="PT Astra Serif" w:hAnsi="PT Astra Serif" w:cs="PT Astra Serif"/>
                <w:sz w:val="22"/>
                <w:szCs w:val="22"/>
              </w:rPr>
              <w:t>-</w:t>
            </w:r>
            <w:r w:rsidR="006A4791" w:rsidRPr="00B80FCC">
              <w:rPr>
                <w:rFonts w:ascii="PT Astra Serif" w:hAnsi="PT Astra Serif" w:cs="PT Astra Serif"/>
                <w:sz w:val="22"/>
                <w:szCs w:val="22"/>
              </w:rPr>
              <w:t>6</w:t>
            </w:r>
            <w:r w:rsidR="0032260B" w:rsidRPr="00B80FCC">
              <w:rPr>
                <w:rFonts w:ascii="PT Astra Serif" w:hAnsi="PT Astra Serif" w:cs="PT Astra Serif"/>
                <w:sz w:val="22"/>
                <w:szCs w:val="22"/>
              </w:rPr>
              <w:t>9</w:t>
            </w:r>
          </w:p>
          <w:p w:rsidR="00975048" w:rsidRPr="00B80FCC" w:rsidRDefault="00975048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bookmarkStart w:id="3" w:name="FEEDBACKHL"/>
            <w:r w:rsidRPr="00B80FC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bookmarkEnd w:id="3"/>
          </w:p>
          <w:p w:rsidR="00975048" w:rsidRPr="00B80FCC" w:rsidRDefault="00975048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bookmarkStart w:id="4" w:name="FEEDBACKQR"/>
            <w:r w:rsidRPr="00B80FC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bookmarkEnd w:id="4"/>
          </w:p>
          <w:p w:rsidR="00920E60" w:rsidRPr="00B80FCC" w:rsidRDefault="00920E60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920E60" w:rsidRPr="00B80FCC" w:rsidRDefault="00920E60" w:rsidP="001D667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590638" w:rsidRDefault="00590638" w:rsidP="007C3998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590638" w:rsidRPr="00590638" w:rsidRDefault="00590638" w:rsidP="00590638">
      <w:pPr>
        <w:rPr>
          <w:rFonts w:ascii="PT Astra Serif" w:hAnsi="PT Astra Serif" w:cs="PT Astra Serif"/>
          <w:sz w:val="28"/>
          <w:szCs w:val="28"/>
        </w:rPr>
      </w:pPr>
    </w:p>
    <w:p w:rsidR="00590638" w:rsidRPr="00590638" w:rsidRDefault="00590638" w:rsidP="00590638">
      <w:pPr>
        <w:rPr>
          <w:rFonts w:ascii="PT Astra Serif" w:hAnsi="PT Astra Serif" w:cs="PT Astra Serif"/>
          <w:sz w:val="28"/>
          <w:szCs w:val="28"/>
        </w:rPr>
      </w:pPr>
    </w:p>
    <w:p w:rsidR="00326807" w:rsidRPr="00326807" w:rsidRDefault="00326807" w:rsidP="00326807">
      <w:pPr>
        <w:pStyle w:val="1"/>
        <w:jc w:val="both"/>
        <w:rPr>
          <w:rFonts w:ascii="PT Astra Serif" w:hAnsi="PT Astra Serif"/>
          <w:szCs w:val="28"/>
        </w:rPr>
      </w:pPr>
      <w:r w:rsidRPr="00326807">
        <w:rPr>
          <w:rFonts w:ascii="PT Astra Serif" w:hAnsi="PT Astra Serif"/>
          <w:szCs w:val="28"/>
        </w:rPr>
        <w:t xml:space="preserve"> </w:t>
      </w:r>
    </w:p>
    <w:p w:rsidR="00590638" w:rsidRPr="00590638" w:rsidRDefault="00590638" w:rsidP="00590638">
      <w:pPr>
        <w:rPr>
          <w:rFonts w:ascii="PT Astra Serif" w:hAnsi="PT Astra Serif" w:cs="PT Astra Serif"/>
          <w:sz w:val="28"/>
          <w:szCs w:val="28"/>
        </w:rPr>
      </w:pPr>
      <w:bookmarkStart w:id="5" w:name="_GoBack"/>
      <w:bookmarkEnd w:id="5"/>
    </w:p>
    <w:sectPr w:rsidR="00590638" w:rsidRPr="00590638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DB" w:rsidRDefault="00014BDB">
      <w:r>
        <w:separator/>
      </w:r>
    </w:p>
  </w:endnote>
  <w:endnote w:type="continuationSeparator" w:id="0">
    <w:p w:rsidR="00014BDB" w:rsidRDefault="0001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DB" w:rsidRDefault="00014BDB">
      <w:r>
        <w:separator/>
      </w:r>
    </w:p>
  </w:footnote>
  <w:footnote w:type="continuationSeparator" w:id="0">
    <w:p w:rsidR="00014BDB" w:rsidRDefault="00014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DB" w:rsidRDefault="00014BD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DB" w:rsidRDefault="00014BD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14BDB"/>
    <w:rsid w:val="00035C81"/>
    <w:rsid w:val="000374CE"/>
    <w:rsid w:val="000425E5"/>
    <w:rsid w:val="00045D09"/>
    <w:rsid w:val="000848FD"/>
    <w:rsid w:val="0008795F"/>
    <w:rsid w:val="00087A99"/>
    <w:rsid w:val="00094D05"/>
    <w:rsid w:val="00097D31"/>
    <w:rsid w:val="000A122A"/>
    <w:rsid w:val="000A580C"/>
    <w:rsid w:val="000B252C"/>
    <w:rsid w:val="000C36CF"/>
    <w:rsid w:val="000D49FE"/>
    <w:rsid w:val="000E36CB"/>
    <w:rsid w:val="000F3DBB"/>
    <w:rsid w:val="00115DA9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1D667B"/>
    <w:rsid w:val="002035C6"/>
    <w:rsid w:val="00212425"/>
    <w:rsid w:val="00231440"/>
    <w:rsid w:val="002349AE"/>
    <w:rsid w:val="00247E06"/>
    <w:rsid w:val="00253D43"/>
    <w:rsid w:val="002767FB"/>
    <w:rsid w:val="002929BC"/>
    <w:rsid w:val="00293A4B"/>
    <w:rsid w:val="00296CF0"/>
    <w:rsid w:val="002A1EAF"/>
    <w:rsid w:val="002B2687"/>
    <w:rsid w:val="002B2E77"/>
    <w:rsid w:val="002C151D"/>
    <w:rsid w:val="002C1B4C"/>
    <w:rsid w:val="002D7839"/>
    <w:rsid w:val="002F20D3"/>
    <w:rsid w:val="00307C8C"/>
    <w:rsid w:val="00310320"/>
    <w:rsid w:val="003141AC"/>
    <w:rsid w:val="00320A0D"/>
    <w:rsid w:val="00321C10"/>
    <w:rsid w:val="0032260B"/>
    <w:rsid w:val="00326807"/>
    <w:rsid w:val="00326D2B"/>
    <w:rsid w:val="00332E9D"/>
    <w:rsid w:val="0033727D"/>
    <w:rsid w:val="0034313F"/>
    <w:rsid w:val="00371B80"/>
    <w:rsid w:val="0037377E"/>
    <w:rsid w:val="00385EAD"/>
    <w:rsid w:val="003974F6"/>
    <w:rsid w:val="003B4DD0"/>
    <w:rsid w:val="003C4339"/>
    <w:rsid w:val="003F7F7F"/>
    <w:rsid w:val="00404512"/>
    <w:rsid w:val="0042032C"/>
    <w:rsid w:val="00425EAC"/>
    <w:rsid w:val="00440678"/>
    <w:rsid w:val="00474A7F"/>
    <w:rsid w:val="0048387B"/>
    <w:rsid w:val="0049486A"/>
    <w:rsid w:val="00497C79"/>
    <w:rsid w:val="004B11C7"/>
    <w:rsid w:val="004B1ED2"/>
    <w:rsid w:val="004C7AEC"/>
    <w:rsid w:val="004D58DA"/>
    <w:rsid w:val="004E799F"/>
    <w:rsid w:val="004F7658"/>
    <w:rsid w:val="00502517"/>
    <w:rsid w:val="0051476B"/>
    <w:rsid w:val="0051799C"/>
    <w:rsid w:val="0053428A"/>
    <w:rsid w:val="00536044"/>
    <w:rsid w:val="005412D9"/>
    <w:rsid w:val="00547611"/>
    <w:rsid w:val="00590638"/>
    <w:rsid w:val="00596E84"/>
    <w:rsid w:val="005A076B"/>
    <w:rsid w:val="005A18E3"/>
    <w:rsid w:val="005A55D1"/>
    <w:rsid w:val="005B40E9"/>
    <w:rsid w:val="005E1929"/>
    <w:rsid w:val="006418F4"/>
    <w:rsid w:val="00650D0A"/>
    <w:rsid w:val="00667A80"/>
    <w:rsid w:val="006906B9"/>
    <w:rsid w:val="00691741"/>
    <w:rsid w:val="006A4791"/>
    <w:rsid w:val="006B1A53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C3998"/>
    <w:rsid w:val="007D3058"/>
    <w:rsid w:val="007D70F4"/>
    <w:rsid w:val="007E4B5E"/>
    <w:rsid w:val="007F0412"/>
    <w:rsid w:val="007F2A0E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93E17"/>
    <w:rsid w:val="00897F9F"/>
    <w:rsid w:val="008A032F"/>
    <w:rsid w:val="008A1CC5"/>
    <w:rsid w:val="008A1F75"/>
    <w:rsid w:val="008A4244"/>
    <w:rsid w:val="008C1529"/>
    <w:rsid w:val="008C5341"/>
    <w:rsid w:val="008C78BA"/>
    <w:rsid w:val="008D46E2"/>
    <w:rsid w:val="008D50A8"/>
    <w:rsid w:val="008F5E57"/>
    <w:rsid w:val="00904651"/>
    <w:rsid w:val="00905606"/>
    <w:rsid w:val="00920042"/>
    <w:rsid w:val="00920E60"/>
    <w:rsid w:val="00926DE1"/>
    <w:rsid w:val="009362FB"/>
    <w:rsid w:val="00940A0E"/>
    <w:rsid w:val="00950870"/>
    <w:rsid w:val="009632E3"/>
    <w:rsid w:val="00963E97"/>
    <w:rsid w:val="00974D1C"/>
    <w:rsid w:val="00975048"/>
    <w:rsid w:val="0098776B"/>
    <w:rsid w:val="009A2A21"/>
    <w:rsid w:val="009E16E8"/>
    <w:rsid w:val="009F06F1"/>
    <w:rsid w:val="009F1D70"/>
    <w:rsid w:val="009F5311"/>
    <w:rsid w:val="00A1196C"/>
    <w:rsid w:val="00A17F4D"/>
    <w:rsid w:val="00A40FB6"/>
    <w:rsid w:val="00A4313B"/>
    <w:rsid w:val="00A444C6"/>
    <w:rsid w:val="00A86E0A"/>
    <w:rsid w:val="00A90723"/>
    <w:rsid w:val="00A90EAC"/>
    <w:rsid w:val="00A94805"/>
    <w:rsid w:val="00AA1B3E"/>
    <w:rsid w:val="00AB7DE7"/>
    <w:rsid w:val="00AD5470"/>
    <w:rsid w:val="00AE3FA7"/>
    <w:rsid w:val="00AF04CC"/>
    <w:rsid w:val="00AF2360"/>
    <w:rsid w:val="00B03873"/>
    <w:rsid w:val="00B0593F"/>
    <w:rsid w:val="00B32297"/>
    <w:rsid w:val="00B33AC3"/>
    <w:rsid w:val="00B36FD0"/>
    <w:rsid w:val="00B4325F"/>
    <w:rsid w:val="00B46E74"/>
    <w:rsid w:val="00B72871"/>
    <w:rsid w:val="00B80FCC"/>
    <w:rsid w:val="00B96662"/>
    <w:rsid w:val="00BA664B"/>
    <w:rsid w:val="00BD2A0C"/>
    <w:rsid w:val="00BD6634"/>
    <w:rsid w:val="00BE2775"/>
    <w:rsid w:val="00C0407F"/>
    <w:rsid w:val="00C053BA"/>
    <w:rsid w:val="00C16617"/>
    <w:rsid w:val="00C26040"/>
    <w:rsid w:val="00C91E80"/>
    <w:rsid w:val="00CA14C9"/>
    <w:rsid w:val="00CA5ED6"/>
    <w:rsid w:val="00CB16EC"/>
    <w:rsid w:val="00CC3BBF"/>
    <w:rsid w:val="00CD24AC"/>
    <w:rsid w:val="00CE42F3"/>
    <w:rsid w:val="00CF5570"/>
    <w:rsid w:val="00D169F7"/>
    <w:rsid w:val="00D16BDF"/>
    <w:rsid w:val="00D21ADE"/>
    <w:rsid w:val="00D34DF5"/>
    <w:rsid w:val="00D36001"/>
    <w:rsid w:val="00D8437A"/>
    <w:rsid w:val="00D935F9"/>
    <w:rsid w:val="00DC74DB"/>
    <w:rsid w:val="00DD720E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A472F"/>
    <w:rsid w:val="00EB6C41"/>
    <w:rsid w:val="00EC038C"/>
    <w:rsid w:val="00EC0441"/>
    <w:rsid w:val="00EC12B5"/>
    <w:rsid w:val="00EC3B6B"/>
    <w:rsid w:val="00EF4EC5"/>
    <w:rsid w:val="00F20922"/>
    <w:rsid w:val="00F23AD4"/>
    <w:rsid w:val="00F2611C"/>
    <w:rsid w:val="00F50EFE"/>
    <w:rsid w:val="00F61E94"/>
    <w:rsid w:val="00F704CD"/>
    <w:rsid w:val="00F737E5"/>
    <w:rsid w:val="00F77BA5"/>
    <w:rsid w:val="00F96539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7F18-FFAE-44D0-8432-54823EF6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45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7</cp:revision>
  <cp:lastPrinted>2021-10-28T08:36:00Z</cp:lastPrinted>
  <dcterms:created xsi:type="dcterms:W3CDTF">2025-01-14T07:14:00Z</dcterms:created>
  <dcterms:modified xsi:type="dcterms:W3CDTF">2025-03-17T08:21:00Z</dcterms:modified>
</cp:coreProperties>
</file>