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54E" w:rsidRPr="00B22C29" w:rsidRDefault="00FA028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2C29">
        <w:rPr>
          <w:rFonts w:ascii="Times New Roman" w:eastAsia="Times New Roman" w:hAnsi="Times New Roman" w:cs="Times New Roman"/>
          <w:sz w:val="24"/>
          <w:szCs w:val="24"/>
        </w:rPr>
        <w:t>ЗАКЛЮЧЕНИЕ</w:t>
      </w:r>
      <w:r w:rsidRPr="00B22C29">
        <w:rPr>
          <w:rFonts w:ascii="Times New Roman" w:eastAsia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5D3290" w:rsidRPr="00904CAB" w:rsidRDefault="00E32739" w:rsidP="00A21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проекта н</w:t>
      </w:r>
      <w:r w:rsidR="00FA0286" w:rsidRPr="00B22C29">
        <w:rPr>
          <w:rFonts w:ascii="Times New Roman" w:eastAsia="Times New Roman" w:hAnsi="Times New Roman" w:cs="Times New Roman"/>
          <w:sz w:val="24"/>
          <w:szCs w:val="24"/>
        </w:rPr>
        <w:t xml:space="preserve">ормативного правового акта </w:t>
      </w:r>
      <w:r w:rsidR="00904CAB" w:rsidRPr="00904CAB">
        <w:rPr>
          <w:rFonts w:ascii="Times New Roman" w:hAnsi="Times New Roman" w:cs="Times New Roman"/>
          <w:sz w:val="24"/>
          <w:szCs w:val="24"/>
        </w:rPr>
        <w:t>«</w:t>
      </w:r>
      <w:r w:rsidR="00A211CD" w:rsidRPr="00A211CD">
        <w:rPr>
          <w:rFonts w:ascii="Times New Roman" w:hAnsi="Times New Roman" w:cs="Times New Roman"/>
          <w:sz w:val="24"/>
          <w:szCs w:val="24"/>
        </w:rPr>
        <w:t>О внесении изменения в постановление администрации Щекинского района от 01.10.2018 № 10-1270 «Об установлении требований к юридическим лицам, индивидуальным предпринимателям, участникам договора простого товарищества, осуществляющим регулярные перевозки по нерегулируемым тарифам по муниципальным маршрутам</w:t>
      </w:r>
      <w:r w:rsidR="00A211CD">
        <w:rPr>
          <w:rFonts w:ascii="Times New Roman" w:hAnsi="Times New Roman" w:cs="Times New Roman"/>
          <w:sz w:val="24"/>
          <w:szCs w:val="24"/>
        </w:rPr>
        <w:t xml:space="preserve"> </w:t>
      </w:r>
      <w:r w:rsidR="00A211CD" w:rsidRPr="00A211CD">
        <w:rPr>
          <w:rFonts w:ascii="Times New Roman" w:hAnsi="Times New Roman" w:cs="Times New Roman"/>
          <w:sz w:val="24"/>
          <w:szCs w:val="24"/>
        </w:rPr>
        <w:t>регулярных перевозок на территории города Щекино Щекинского района и между поселениями Щекинского района»</w:t>
      </w:r>
    </w:p>
    <w:p w:rsidR="00F2754E" w:rsidRDefault="00F2754E" w:rsidP="005D32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F2754E" w:rsidRPr="00955DEF" w:rsidRDefault="00FA0286" w:rsidP="005D32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Комитет 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4.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</w:t>
      </w:r>
      <w:r w:rsidRPr="008324A5">
        <w:rPr>
          <w:rFonts w:ascii="Times New Roman" w:eastAsia="Times New Roman" w:hAnsi="Times New Roman" w:cs="Times New Roman"/>
          <w:sz w:val="24"/>
          <w:szCs w:val="24"/>
        </w:rPr>
        <w:t xml:space="preserve">района от </w:t>
      </w:r>
      <w:r w:rsidR="007F1029">
        <w:rPr>
          <w:rFonts w:ascii="Times New Roman" w:eastAsia="Times New Roman" w:hAnsi="Times New Roman" w:cs="Times New Roman"/>
          <w:sz w:val="24"/>
          <w:szCs w:val="24"/>
        </w:rPr>
        <w:t>12.03.2015 №3-398</w:t>
      </w:r>
      <w:r w:rsidRPr="008324A5">
        <w:rPr>
          <w:rFonts w:ascii="Times New Roman" w:eastAsia="Times New Roman" w:hAnsi="Times New Roman" w:cs="Times New Roman"/>
          <w:sz w:val="24"/>
          <w:szCs w:val="24"/>
        </w:rPr>
        <w:t xml:space="preserve">, проведена </w:t>
      </w:r>
      <w:r w:rsidRPr="00B22C29">
        <w:rPr>
          <w:rFonts w:ascii="Times New Roman" w:eastAsia="Times New Roman" w:hAnsi="Times New Roman" w:cs="Times New Roman"/>
          <w:sz w:val="24"/>
          <w:szCs w:val="24"/>
        </w:rPr>
        <w:t xml:space="preserve">антикоррупционная экспертиза </w:t>
      </w:r>
      <w:r w:rsidR="00E32739">
        <w:rPr>
          <w:rFonts w:ascii="Times New Roman" w:eastAsia="Times New Roman" w:hAnsi="Times New Roman" w:cs="Times New Roman"/>
          <w:sz w:val="24"/>
          <w:szCs w:val="24"/>
        </w:rPr>
        <w:t xml:space="preserve">проекта </w:t>
      </w:r>
      <w:r w:rsidRPr="00B22C29">
        <w:rPr>
          <w:rFonts w:ascii="Times New Roman" w:eastAsia="Times New Roman" w:hAnsi="Times New Roman" w:cs="Times New Roman"/>
          <w:sz w:val="24"/>
          <w:szCs w:val="24"/>
        </w:rPr>
        <w:t>нормативного правового акта</w:t>
      </w:r>
      <w:r w:rsidRPr="00955DE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gramStart"/>
      <w:r w:rsidR="00904CAB" w:rsidRPr="00904CAB">
        <w:rPr>
          <w:rFonts w:ascii="Times New Roman" w:hAnsi="Times New Roman" w:cs="Times New Roman"/>
          <w:sz w:val="24"/>
          <w:szCs w:val="24"/>
        </w:rPr>
        <w:t>«</w:t>
      </w:r>
      <w:r w:rsidR="00A211CD" w:rsidRPr="00A211CD">
        <w:rPr>
          <w:rFonts w:ascii="Times New Roman" w:hAnsi="Times New Roman" w:cs="Times New Roman"/>
          <w:sz w:val="24"/>
          <w:szCs w:val="24"/>
        </w:rPr>
        <w:t xml:space="preserve">О внесении изменения в постановление администрации Щекинского района от 01.10.2018 № 10-1270 «Об установлении требований к юридическим лицам, индивидуальным предпринимателям, участникам договора простого товарищества, осуществляющим регулярные перевозки по нерегулируемым тарифам по муниципальным маршрутам регулярных перевозок на территории города Щекино Щекинского района и между поселениями Щекинского района» </w:t>
      </w:r>
      <w:r w:rsidRPr="008324A5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</w:rPr>
        <w:t xml:space="preserve"> целях выявления в нем </w:t>
      </w:r>
      <w:proofErr w:type="spellStart"/>
      <w:r>
        <w:rPr>
          <w:rFonts w:ascii="Times New Roman" w:eastAsia="Times New Roman" w:hAnsi="Times New Roman" w:cs="Times New Roman"/>
          <w:sz w:val="24"/>
        </w:rPr>
        <w:t>коррупциогенных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факторов и их последующего устранения.</w:t>
      </w:r>
      <w:proofErr w:type="gramEnd"/>
    </w:p>
    <w:p w:rsidR="00F2754E" w:rsidRPr="008324A5" w:rsidRDefault="00E32739" w:rsidP="00B22C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представленном проекте н</w:t>
      </w:r>
      <w:r w:rsidR="005D44B5">
        <w:rPr>
          <w:rFonts w:ascii="Times New Roman" w:eastAsia="Times New Roman" w:hAnsi="Times New Roman" w:cs="Times New Roman"/>
          <w:sz w:val="24"/>
          <w:szCs w:val="24"/>
        </w:rPr>
        <w:t>ормативного правового акта</w:t>
      </w:r>
      <w:r w:rsidR="00FA0286" w:rsidRPr="00B22C2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904CAB" w:rsidRPr="00904CAB">
        <w:rPr>
          <w:rFonts w:ascii="Times New Roman" w:hAnsi="Times New Roman" w:cs="Times New Roman"/>
          <w:sz w:val="24"/>
          <w:szCs w:val="24"/>
        </w:rPr>
        <w:t>«</w:t>
      </w:r>
      <w:r w:rsidR="00A211CD" w:rsidRPr="00A211CD">
        <w:rPr>
          <w:rFonts w:ascii="Times New Roman" w:hAnsi="Times New Roman" w:cs="Times New Roman"/>
          <w:sz w:val="24"/>
          <w:szCs w:val="24"/>
        </w:rPr>
        <w:t>О внесении изменения в постановление администрации Щекинского района от 01.10.2018 № 10-1270 «Об установлении требований к юридическим лицам, индивидуальным предпринимателям, участникам договора простого товарищества, осуществляющим регулярные перевозки по нерегулируемым тарифам по муниципальным маршрутам</w:t>
      </w:r>
      <w:r w:rsidR="00A211CD">
        <w:rPr>
          <w:rFonts w:ascii="Times New Roman" w:hAnsi="Times New Roman" w:cs="Times New Roman"/>
          <w:sz w:val="24"/>
          <w:szCs w:val="24"/>
        </w:rPr>
        <w:t xml:space="preserve"> </w:t>
      </w:r>
      <w:r w:rsidR="00A211CD" w:rsidRPr="00A211CD">
        <w:rPr>
          <w:rFonts w:ascii="Times New Roman" w:hAnsi="Times New Roman" w:cs="Times New Roman"/>
          <w:sz w:val="24"/>
          <w:szCs w:val="24"/>
        </w:rPr>
        <w:t xml:space="preserve">регулярных перевозок на территории города Щекино Щекинского района и между поселениями Щекинского района» </w:t>
      </w:r>
      <w:proofErr w:type="spellStart"/>
      <w:r w:rsidR="00FA0286" w:rsidRPr="008324A5">
        <w:rPr>
          <w:rFonts w:ascii="Times New Roman" w:eastAsia="Times New Roman" w:hAnsi="Times New Roman" w:cs="Times New Roman"/>
          <w:sz w:val="24"/>
          <w:szCs w:val="24"/>
        </w:rPr>
        <w:t>коррупциогенные</w:t>
      </w:r>
      <w:proofErr w:type="spellEnd"/>
      <w:r w:rsidR="00FA0286" w:rsidRPr="008324A5">
        <w:rPr>
          <w:rFonts w:ascii="Times New Roman" w:eastAsia="Times New Roman" w:hAnsi="Times New Roman" w:cs="Times New Roman"/>
          <w:sz w:val="24"/>
          <w:szCs w:val="24"/>
        </w:rPr>
        <w:t xml:space="preserve"> факторы не выявлены.</w:t>
      </w:r>
      <w:r w:rsidR="005D32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2754E" w:rsidRDefault="00F2754E" w:rsidP="007F1029">
      <w:pPr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9433" w:type="dxa"/>
        <w:tblInd w:w="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1"/>
        <w:gridCol w:w="712"/>
        <w:gridCol w:w="2357"/>
        <w:gridCol w:w="759"/>
        <w:gridCol w:w="2444"/>
      </w:tblGrid>
      <w:tr w:rsidR="00F2754E" w:rsidTr="007F1029">
        <w:trPr>
          <w:trHeight w:val="1"/>
        </w:trPr>
        <w:tc>
          <w:tcPr>
            <w:tcW w:w="3287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FA0286">
            <w:pPr>
              <w:jc w:val="center"/>
              <w:rPr>
                <w:u w:val="single"/>
              </w:rPr>
            </w:pPr>
            <w:r w:rsidRPr="007F1029">
              <w:rPr>
                <w:rFonts w:ascii="Times New Roman" w:eastAsia="Times New Roman" w:hAnsi="Times New Roman" w:cs="Times New Roman"/>
                <w:sz w:val="24"/>
                <w:u w:val="single"/>
              </w:rPr>
              <w:t>Председатель комитета</w:t>
            </w:r>
          </w:p>
        </w:tc>
        <w:tc>
          <w:tcPr>
            <w:tcW w:w="764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F2754E">
            <w:pPr>
              <w:jc w:val="center"/>
              <w:rPr>
                <w:rFonts w:ascii="Calibri" w:eastAsia="Calibri" w:hAnsi="Calibri" w:cs="Calibri"/>
                <w:u w:val="single"/>
              </w:rPr>
            </w:pPr>
          </w:p>
        </w:tc>
        <w:tc>
          <w:tcPr>
            <w:tcW w:w="2026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7F1029">
            <w:pPr>
              <w:jc w:val="center"/>
              <w:rPr>
                <w:rFonts w:ascii="Calibri" w:eastAsia="Calibri" w:hAnsi="Calibri" w:cs="Calibri"/>
                <w:u w:val="single"/>
              </w:rPr>
            </w:pPr>
            <w:r>
              <w:rPr>
                <w:rFonts w:ascii="Calibri" w:eastAsia="Calibri" w:hAnsi="Calibri" w:cs="Calibri"/>
                <w:u w:val="single"/>
              </w:rPr>
              <w:t>_____________________</w:t>
            </w:r>
          </w:p>
        </w:tc>
        <w:tc>
          <w:tcPr>
            <w:tcW w:w="815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Default="007F1029" w:rsidP="007F102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</w:t>
            </w:r>
          </w:p>
        </w:tc>
        <w:tc>
          <w:tcPr>
            <w:tcW w:w="2541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7F1029" w:rsidP="007F1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7F102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А.О. Шахова</w:t>
            </w:r>
          </w:p>
        </w:tc>
      </w:tr>
      <w:tr w:rsidR="00F2754E" w:rsidTr="007F1029">
        <w:trPr>
          <w:trHeight w:val="1"/>
        </w:trPr>
        <w:tc>
          <w:tcPr>
            <w:tcW w:w="3287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A02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(наименование должности)</w:t>
            </w:r>
          </w:p>
        </w:tc>
        <w:tc>
          <w:tcPr>
            <w:tcW w:w="764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2754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26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A02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(подпись)</w:t>
            </w:r>
          </w:p>
        </w:tc>
        <w:tc>
          <w:tcPr>
            <w:tcW w:w="815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2754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41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A02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(инициалы, фамилия)</w:t>
            </w:r>
          </w:p>
        </w:tc>
      </w:tr>
    </w:tbl>
    <w:p w:rsidR="00F2754E" w:rsidRDefault="00F2754E">
      <w:pPr>
        <w:rPr>
          <w:rFonts w:ascii="Calibri" w:eastAsia="Calibri" w:hAnsi="Calibri" w:cs="Calibri"/>
          <w:sz w:val="24"/>
        </w:rPr>
      </w:pPr>
    </w:p>
    <w:p w:rsidR="00F2754E" w:rsidRDefault="00A211CD" w:rsidP="007F1029">
      <w:pPr>
        <w:tabs>
          <w:tab w:val="left" w:pos="7965"/>
        </w:tabs>
        <w:jc w:val="right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14</w:t>
      </w:r>
      <w:r w:rsidR="007328F0">
        <w:rPr>
          <w:rFonts w:ascii="Calibri" w:eastAsia="Calibri" w:hAnsi="Calibri" w:cs="Calibri"/>
          <w:sz w:val="24"/>
        </w:rPr>
        <w:t>.</w:t>
      </w:r>
      <w:r w:rsidR="008F6D45">
        <w:rPr>
          <w:rFonts w:ascii="Calibri" w:eastAsia="Calibri" w:hAnsi="Calibri" w:cs="Calibri"/>
          <w:sz w:val="24"/>
        </w:rPr>
        <w:t>1</w:t>
      </w:r>
      <w:r>
        <w:rPr>
          <w:rFonts w:ascii="Calibri" w:eastAsia="Calibri" w:hAnsi="Calibri" w:cs="Calibri"/>
          <w:sz w:val="24"/>
        </w:rPr>
        <w:t>2</w:t>
      </w:r>
      <w:bookmarkStart w:id="0" w:name="_GoBack"/>
      <w:bookmarkEnd w:id="0"/>
      <w:r w:rsidR="007328F0">
        <w:rPr>
          <w:rFonts w:ascii="Calibri" w:eastAsia="Calibri" w:hAnsi="Calibri" w:cs="Calibri"/>
          <w:sz w:val="24"/>
        </w:rPr>
        <w:t>.2018</w:t>
      </w:r>
    </w:p>
    <w:sectPr w:rsidR="00F27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2754E"/>
    <w:rsid w:val="0012710C"/>
    <w:rsid w:val="003A79D0"/>
    <w:rsid w:val="00421FC9"/>
    <w:rsid w:val="005D3290"/>
    <w:rsid w:val="005D44B5"/>
    <w:rsid w:val="005E573D"/>
    <w:rsid w:val="006179A3"/>
    <w:rsid w:val="006D1B8B"/>
    <w:rsid w:val="007328F0"/>
    <w:rsid w:val="007A646A"/>
    <w:rsid w:val="007F1029"/>
    <w:rsid w:val="008324A5"/>
    <w:rsid w:val="008F6D45"/>
    <w:rsid w:val="00904CAB"/>
    <w:rsid w:val="00955DEF"/>
    <w:rsid w:val="00956552"/>
    <w:rsid w:val="00A211CD"/>
    <w:rsid w:val="00B22C29"/>
    <w:rsid w:val="00BA7978"/>
    <w:rsid w:val="00C315D6"/>
    <w:rsid w:val="00C9467B"/>
    <w:rsid w:val="00E32739"/>
    <w:rsid w:val="00E82CA8"/>
    <w:rsid w:val="00E9601A"/>
    <w:rsid w:val="00F2754E"/>
    <w:rsid w:val="00FA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Щёкинский район</Company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13</cp:revision>
  <cp:lastPrinted>2018-12-13T13:09:00Z</cp:lastPrinted>
  <dcterms:created xsi:type="dcterms:W3CDTF">2016-11-24T07:20:00Z</dcterms:created>
  <dcterms:modified xsi:type="dcterms:W3CDTF">2018-12-13T13:09:00Z</dcterms:modified>
</cp:coreProperties>
</file>