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E03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0C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37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500C68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500C6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500C6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муниципального образования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500C6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 «</w:t>
      </w:r>
      <w:r w:rsidR="0003725C" w:rsidRPr="0003725C">
        <w:rPr>
          <w:rFonts w:ascii="Times New Roman" w:hAnsi="Times New Roman" w:cs="Times New Roman"/>
          <w:sz w:val="28"/>
          <w:szCs w:val="28"/>
        </w:rPr>
        <w:t>О</w:t>
      </w:r>
      <w:r w:rsidR="007E037B">
        <w:rPr>
          <w:rFonts w:ascii="Times New Roman" w:hAnsi="Times New Roman" w:cs="Times New Roman"/>
          <w:sz w:val="28"/>
          <w:szCs w:val="28"/>
        </w:rPr>
        <w:t>б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утверждении прогнозного плана приватизации имущества муниципального образования Щекинск</w:t>
      </w:r>
      <w:r w:rsidR="00500C68">
        <w:rPr>
          <w:rFonts w:ascii="Times New Roman" w:hAnsi="Times New Roman" w:cs="Times New Roman"/>
          <w:sz w:val="28"/>
          <w:szCs w:val="28"/>
        </w:rPr>
        <w:t>ий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7E037B">
        <w:rPr>
          <w:rFonts w:ascii="Times New Roman" w:hAnsi="Times New Roman" w:cs="Times New Roman"/>
          <w:sz w:val="28"/>
          <w:szCs w:val="28"/>
        </w:rPr>
        <w:t>7</w:t>
      </w:r>
      <w:r w:rsidR="0003725C" w:rsidRPr="0003725C">
        <w:rPr>
          <w:rFonts w:ascii="Times New Roman" w:hAnsi="Times New Roman" w:cs="Times New Roman"/>
          <w:sz w:val="28"/>
          <w:szCs w:val="28"/>
        </w:rPr>
        <w:t>-201</w:t>
      </w:r>
      <w:r w:rsidR="007E037B">
        <w:rPr>
          <w:rFonts w:ascii="Times New Roman" w:hAnsi="Times New Roman" w:cs="Times New Roman"/>
          <w:sz w:val="28"/>
          <w:szCs w:val="28"/>
        </w:rPr>
        <w:t>9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9027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37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E03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78D3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37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7E037B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00C6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7B" w:rsidRDefault="007E037B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7B" w:rsidRDefault="007E037B" w:rsidP="007E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37B" w:rsidRDefault="007E037B" w:rsidP="007E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отношений управления архитектуры,</w:t>
      </w:r>
    </w:p>
    <w:p w:rsidR="007E037B" w:rsidRDefault="007E037B" w:rsidP="007E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</w:p>
    <w:p w:rsidR="007E037B" w:rsidRPr="00D46483" w:rsidRDefault="007E037B" w:rsidP="007E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                                         Е.Н. Ларичева</w:t>
      </w:r>
    </w:p>
    <w:sectPr w:rsidR="007E037B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123FB8"/>
    <w:rsid w:val="00383C49"/>
    <w:rsid w:val="0039790D"/>
    <w:rsid w:val="00496316"/>
    <w:rsid w:val="00500C68"/>
    <w:rsid w:val="0051016F"/>
    <w:rsid w:val="00546BBA"/>
    <w:rsid w:val="00601B84"/>
    <w:rsid w:val="00690277"/>
    <w:rsid w:val="007347B2"/>
    <w:rsid w:val="007442F7"/>
    <w:rsid w:val="007E037B"/>
    <w:rsid w:val="00842C78"/>
    <w:rsid w:val="00A330F6"/>
    <w:rsid w:val="00A90F03"/>
    <w:rsid w:val="00CB1C89"/>
    <w:rsid w:val="00D46483"/>
    <w:rsid w:val="00DB285F"/>
    <w:rsid w:val="00DB7B32"/>
    <w:rsid w:val="00EF477A"/>
    <w:rsid w:val="00F77A81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2016-11-11T11:06:00Z</cp:lastPrinted>
  <dcterms:created xsi:type="dcterms:W3CDTF">2016-11-09T07:56:00Z</dcterms:created>
  <dcterms:modified xsi:type="dcterms:W3CDTF">2016-11-11T11:11:00Z</dcterms:modified>
</cp:coreProperties>
</file>