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2E31D2" w:rsidRPr="00675FBC" w:rsidTr="002E31D2">
        <w:tc>
          <w:tcPr>
            <w:tcW w:w="9482" w:type="dxa"/>
            <w:shd w:val="clear" w:color="auto" w:fill="auto"/>
          </w:tcPr>
          <w:p w:rsidR="002E31D2" w:rsidRPr="00675FBC" w:rsidRDefault="002E31D2" w:rsidP="00B10B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75FBC">
              <w:rPr>
                <w:rFonts w:ascii="PT Astra Serif" w:hAnsi="PT Astra Serif"/>
                <w:sz w:val="28"/>
                <w:szCs w:val="28"/>
              </w:rPr>
              <w:t>Приложение  1</w:t>
            </w:r>
          </w:p>
          <w:p w:rsidR="002E31D2" w:rsidRPr="00675FBC" w:rsidRDefault="002E31D2" w:rsidP="00B10B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75FBC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2E31D2" w:rsidRPr="00675FBC" w:rsidRDefault="002E31D2" w:rsidP="00B10B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75FB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75FBC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</w:tc>
      </w:tr>
      <w:tr w:rsidR="002E31D2" w:rsidRPr="00675FBC" w:rsidTr="002E31D2">
        <w:tc>
          <w:tcPr>
            <w:tcW w:w="9482" w:type="dxa"/>
            <w:shd w:val="clear" w:color="auto" w:fill="auto"/>
          </w:tcPr>
          <w:p w:rsidR="002E31D2" w:rsidRPr="00675FBC" w:rsidRDefault="002E31D2" w:rsidP="00B10B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75FBC">
              <w:rPr>
                <w:rFonts w:ascii="PT Astra Serif" w:hAnsi="PT Astra Serif"/>
                <w:sz w:val="28"/>
                <w:szCs w:val="28"/>
              </w:rPr>
              <w:t xml:space="preserve">    от   ___________   №  ________</w:t>
            </w:r>
          </w:p>
        </w:tc>
      </w:tr>
    </w:tbl>
    <w:p w:rsidR="0020674D" w:rsidRPr="00675FBC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675FBC" w:rsidRDefault="001E7B21" w:rsidP="001E7B21">
      <w:pPr>
        <w:pStyle w:val="1"/>
        <w:rPr>
          <w:rFonts w:ascii="PT Astra Serif" w:hAnsi="PT Astra Serif"/>
        </w:rPr>
      </w:pPr>
      <w:r w:rsidRPr="00675FBC">
        <w:rPr>
          <w:rFonts w:ascii="PT Astra Serif" w:hAnsi="PT Astra Serif"/>
        </w:rPr>
        <w:t>Тульская область</w:t>
      </w:r>
    </w:p>
    <w:p w:rsidR="001E7B21" w:rsidRPr="00675FBC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675FBC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675FBC">
        <w:rPr>
          <w:rFonts w:ascii="PT Astra Serif" w:hAnsi="PT Astra Serif"/>
          <w:b/>
          <w:sz w:val="28"/>
        </w:rPr>
        <w:t>Щекинский</w:t>
      </w:r>
      <w:proofErr w:type="spellEnd"/>
      <w:r w:rsidRPr="00675FBC">
        <w:rPr>
          <w:rFonts w:ascii="PT Astra Serif" w:hAnsi="PT Astra Serif"/>
          <w:b/>
          <w:sz w:val="28"/>
        </w:rPr>
        <w:t xml:space="preserve"> район</w:t>
      </w:r>
    </w:p>
    <w:p w:rsidR="001E7B21" w:rsidRPr="00675FBC" w:rsidRDefault="001E7B21" w:rsidP="001E7B21">
      <w:pPr>
        <w:pStyle w:val="4"/>
        <w:rPr>
          <w:rFonts w:ascii="PT Astra Serif" w:hAnsi="PT Astra Serif"/>
        </w:rPr>
      </w:pPr>
      <w:r w:rsidRPr="00675FBC">
        <w:rPr>
          <w:rFonts w:ascii="PT Astra Serif" w:hAnsi="PT Astra Serif"/>
        </w:rPr>
        <w:t>СОБРАНИЕ ПРЕДСТАВИТЕЛЕЙ</w:t>
      </w:r>
    </w:p>
    <w:p w:rsidR="001E7B21" w:rsidRPr="00675FBC" w:rsidRDefault="001E7B21" w:rsidP="001E7B21">
      <w:pPr>
        <w:pStyle w:val="4"/>
        <w:rPr>
          <w:rFonts w:ascii="PT Astra Serif" w:hAnsi="PT Astra Serif"/>
        </w:rPr>
      </w:pPr>
      <w:r w:rsidRPr="00675FBC">
        <w:rPr>
          <w:rFonts w:ascii="PT Astra Serif" w:hAnsi="PT Astra Serif"/>
        </w:rPr>
        <w:t>ЩЕКИНСКОГО РАЙОНА</w:t>
      </w:r>
    </w:p>
    <w:p w:rsidR="001E7B21" w:rsidRPr="00675FBC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675FBC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675FBC" w:rsidRDefault="001D6046" w:rsidP="001E7B21">
      <w:pPr>
        <w:rPr>
          <w:rFonts w:ascii="PT Astra Serif" w:hAnsi="PT Astra Serif"/>
          <w:b/>
          <w:sz w:val="28"/>
        </w:rPr>
      </w:pPr>
      <w:r w:rsidRPr="00675FBC">
        <w:rPr>
          <w:rFonts w:ascii="PT Astra Serif" w:hAnsi="PT Astra Serif"/>
          <w:b/>
          <w:sz w:val="28"/>
        </w:rPr>
        <w:t xml:space="preserve">От </w:t>
      </w:r>
      <w:r w:rsidR="007E1E92" w:rsidRPr="00675FBC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675FBC">
        <w:rPr>
          <w:rFonts w:ascii="PT Astra Serif" w:hAnsi="PT Astra Serif"/>
          <w:b/>
          <w:sz w:val="28"/>
        </w:rPr>
        <w:t>№</w:t>
      </w:r>
      <w:r w:rsidR="007E1E92" w:rsidRPr="00675FBC">
        <w:rPr>
          <w:rFonts w:ascii="PT Astra Serif" w:hAnsi="PT Astra Serif"/>
          <w:b/>
          <w:sz w:val="28"/>
        </w:rPr>
        <w:t>______</w:t>
      </w:r>
    </w:p>
    <w:p w:rsidR="001D6046" w:rsidRPr="00675FBC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675FBC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ПРОЕКТ</w:t>
      </w:r>
    </w:p>
    <w:p w:rsidR="00EE0A39" w:rsidRPr="00675FBC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675FBC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675FBC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675FBC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</w:t>
      </w:r>
      <w:r w:rsidR="00943472" w:rsidRPr="00675FBC">
        <w:rPr>
          <w:rFonts w:ascii="PT Astra Serif" w:hAnsi="PT Astra Serif"/>
          <w:b/>
        </w:rPr>
        <w:t>18</w:t>
      </w:r>
      <w:r w:rsidRPr="00675FBC">
        <w:rPr>
          <w:rFonts w:ascii="PT Astra Serif" w:hAnsi="PT Astra Serif"/>
          <w:b/>
        </w:rPr>
        <w:t xml:space="preserve"> декабря 201</w:t>
      </w:r>
      <w:r w:rsidR="00943472" w:rsidRPr="00675FBC"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года </w:t>
      </w:r>
      <w:r w:rsidR="00A77B04" w:rsidRPr="00675FBC">
        <w:rPr>
          <w:rFonts w:ascii="PT Astra Serif" w:hAnsi="PT Astra Serif"/>
          <w:b/>
        </w:rPr>
        <w:t>№</w:t>
      </w:r>
      <w:r w:rsidR="00943472" w:rsidRPr="00675FBC">
        <w:rPr>
          <w:rFonts w:ascii="PT Astra Serif" w:hAnsi="PT Astra Serif"/>
          <w:b/>
        </w:rPr>
        <w:t>5</w:t>
      </w:r>
      <w:r w:rsidRPr="00675FBC">
        <w:rPr>
          <w:rFonts w:ascii="PT Astra Serif" w:hAnsi="PT Astra Serif"/>
          <w:b/>
        </w:rPr>
        <w:t>/</w:t>
      </w:r>
      <w:r w:rsidR="00943472" w:rsidRPr="00675FBC">
        <w:rPr>
          <w:rFonts w:ascii="PT Astra Serif" w:hAnsi="PT Astra Serif"/>
          <w:b/>
        </w:rPr>
        <w:t>54</w:t>
      </w:r>
      <w:r w:rsidRPr="00675FBC">
        <w:rPr>
          <w:rFonts w:ascii="PT Astra Serif" w:hAnsi="PT Astra Serif"/>
          <w:b/>
        </w:rPr>
        <w:t xml:space="preserve"> </w:t>
      </w:r>
      <w:r w:rsidR="00A77B04" w:rsidRPr="00675FBC">
        <w:rPr>
          <w:rFonts w:ascii="PT Astra Serif" w:hAnsi="PT Astra Serif"/>
          <w:b/>
        </w:rPr>
        <w:t>«</w:t>
      </w:r>
      <w:r w:rsidRPr="00675FBC">
        <w:rPr>
          <w:rFonts w:ascii="PT Astra Serif" w:hAnsi="PT Astra Serif"/>
          <w:b/>
        </w:rPr>
        <w:t xml:space="preserve">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7E1E92" w:rsidRPr="00675FBC" w:rsidRDefault="007E1E92" w:rsidP="007E1E9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201</w:t>
      </w:r>
      <w:r w:rsidR="00943472" w:rsidRPr="00675FBC">
        <w:rPr>
          <w:rFonts w:ascii="PT Astra Serif" w:hAnsi="PT Astra Serif"/>
          <w:b/>
        </w:rPr>
        <w:t>9 год и на плановый период 2020</w:t>
      </w:r>
      <w:r w:rsidRPr="00675FBC">
        <w:rPr>
          <w:rFonts w:ascii="PT Astra Serif" w:hAnsi="PT Astra Serif"/>
          <w:b/>
        </w:rPr>
        <w:t xml:space="preserve"> и 20</w:t>
      </w:r>
      <w:r w:rsidR="007B635B" w:rsidRPr="00675FBC">
        <w:rPr>
          <w:rFonts w:ascii="PT Astra Serif" w:hAnsi="PT Astra Serif"/>
          <w:b/>
        </w:rPr>
        <w:t>2</w:t>
      </w:r>
      <w:r w:rsidR="00943472" w:rsidRPr="00675FBC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годов</w:t>
      </w:r>
      <w:r w:rsidR="00A77B04" w:rsidRPr="00675FBC">
        <w:rPr>
          <w:rFonts w:ascii="PT Astra Serif" w:hAnsi="PT Astra Serif"/>
        </w:rPr>
        <w:t>»</w:t>
      </w:r>
    </w:p>
    <w:p w:rsidR="0020674D" w:rsidRPr="00675FBC" w:rsidRDefault="0020674D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E1E92" w:rsidRPr="00675FBC" w:rsidRDefault="007E1E92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75FBC" w:rsidRPr="00675FBC" w:rsidRDefault="00675FBC" w:rsidP="00675FB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2019 год и на плановый период 2020 и 2021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675FBC" w:rsidRPr="00675FBC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18 декабря 2018 года № 5/54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2019 год и на плановый период 2020 и 2021 годов» следующие изменения:</w:t>
      </w:r>
    </w:p>
    <w:p w:rsidR="00675FBC" w:rsidRPr="00675FBC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>1.1. Части 1 и 2 статьи 1 изложить</w:t>
      </w:r>
      <w:r w:rsidRPr="00675FBC">
        <w:rPr>
          <w:rFonts w:ascii="PT Astra Serif" w:hAnsi="PT Astra Serif"/>
          <w:b/>
        </w:rPr>
        <w:t xml:space="preserve"> </w:t>
      </w:r>
      <w:r w:rsidRPr="00675FBC">
        <w:rPr>
          <w:rFonts w:ascii="PT Astra Serif" w:hAnsi="PT Astra Serif"/>
        </w:rPr>
        <w:t xml:space="preserve">в следующей редакции: </w:t>
      </w:r>
    </w:p>
    <w:p w:rsidR="00675FBC" w:rsidRPr="00675FBC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«1. Утвердить основные характеристики бюджета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(далее – бюджет муниципального образования)</w:t>
      </w:r>
      <w:r w:rsidRPr="00675FBC">
        <w:rPr>
          <w:rFonts w:ascii="PT Astra Serif" w:hAnsi="PT Astra Serif"/>
          <w:spacing w:val="-20"/>
        </w:rPr>
        <w:t xml:space="preserve"> </w:t>
      </w:r>
      <w:r w:rsidRPr="00675FBC">
        <w:rPr>
          <w:rFonts w:ascii="PT Astra Serif" w:hAnsi="PT Astra Serif"/>
        </w:rPr>
        <w:t>на 2019 год: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lastRenderedPageBreak/>
        <w:t>1) общий объем доходов бюджета муниципального образования в сумме 2</w:t>
      </w:r>
      <w:r w:rsidR="00FA3188">
        <w:rPr>
          <w:rFonts w:ascii="PT Astra Serif" w:hAnsi="PT Astra Serif"/>
          <w:sz w:val="28"/>
          <w:szCs w:val="28"/>
        </w:rPr>
        <w:t> 271 529,7</w:t>
      </w:r>
      <w:r w:rsidRPr="00675FBC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в сумме 2</w:t>
      </w:r>
      <w:r w:rsidR="00FA3188">
        <w:rPr>
          <w:rFonts w:ascii="PT Astra Serif" w:hAnsi="PT Astra Serif"/>
          <w:sz w:val="28"/>
          <w:szCs w:val="28"/>
        </w:rPr>
        <w:t> 395 162,4</w:t>
      </w:r>
      <w:r w:rsidRPr="00675FBC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 w:rsidR="00FA3188">
        <w:rPr>
          <w:rFonts w:ascii="PT Astra Serif" w:hAnsi="PT Astra Serif"/>
          <w:sz w:val="28"/>
          <w:szCs w:val="28"/>
        </w:rPr>
        <w:t>123 632,7</w:t>
      </w:r>
      <w:r w:rsidRPr="00675FBC">
        <w:rPr>
          <w:rFonts w:ascii="PT Astra Serif" w:hAnsi="PT Astra Serif"/>
          <w:sz w:val="28"/>
          <w:szCs w:val="28"/>
        </w:rPr>
        <w:t xml:space="preserve"> тыс. рублей.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на 2020 год и на 2021 год: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2020</w:t>
      </w:r>
      <w:r w:rsidR="00CD40AB"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год в сумме  1</w:t>
      </w:r>
      <w:r w:rsidR="00FA3188">
        <w:rPr>
          <w:rFonts w:ascii="PT Astra Serif" w:hAnsi="PT Astra Serif"/>
          <w:sz w:val="28"/>
          <w:szCs w:val="28"/>
        </w:rPr>
        <w:t> 784 879,8</w:t>
      </w:r>
      <w:r w:rsidRPr="00675FBC">
        <w:rPr>
          <w:rFonts w:ascii="PT Astra Serif" w:hAnsi="PT Astra Serif"/>
          <w:sz w:val="28"/>
          <w:szCs w:val="28"/>
        </w:rPr>
        <w:t xml:space="preserve">  тыс. рублей и на 2021 год в сумме 1</w:t>
      </w:r>
      <w:r w:rsidR="00FA3188">
        <w:rPr>
          <w:rFonts w:ascii="PT Astra Serif" w:hAnsi="PT Astra Serif"/>
          <w:sz w:val="28"/>
          <w:szCs w:val="28"/>
        </w:rPr>
        <w:t> 845 827,1</w:t>
      </w:r>
      <w:r w:rsidRPr="00675FBC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2020 год в сумме 1</w:t>
      </w:r>
      <w:r w:rsidR="001D623C">
        <w:rPr>
          <w:rFonts w:ascii="PT Astra Serif" w:hAnsi="PT Astra Serif"/>
          <w:sz w:val="28"/>
          <w:szCs w:val="28"/>
        </w:rPr>
        <w:t> 847 956,8</w:t>
      </w:r>
      <w:r w:rsidRPr="00675FBC">
        <w:rPr>
          <w:rFonts w:ascii="PT Astra Serif" w:hAnsi="PT Astra Serif"/>
          <w:sz w:val="28"/>
          <w:szCs w:val="28"/>
        </w:rPr>
        <w:t xml:space="preserve"> тыс. рублей, в том числе условно утвержденные расходы в сумме </w:t>
      </w:r>
      <w:r w:rsidR="001D623C">
        <w:rPr>
          <w:rFonts w:ascii="PT Astra Serif" w:hAnsi="PT Astra Serif"/>
          <w:sz w:val="28"/>
          <w:szCs w:val="28"/>
        </w:rPr>
        <w:t>34 439,9</w:t>
      </w:r>
      <w:r w:rsidRPr="00675FBC">
        <w:rPr>
          <w:rFonts w:ascii="PT Astra Serif" w:hAnsi="PT Astra Serif"/>
          <w:sz w:val="28"/>
          <w:szCs w:val="28"/>
        </w:rPr>
        <w:t xml:space="preserve"> тыс. рублей, и на 2021 год в сумме 1</w:t>
      </w:r>
      <w:r w:rsidR="001D623C">
        <w:rPr>
          <w:rFonts w:ascii="PT Astra Serif" w:hAnsi="PT Astra Serif"/>
          <w:sz w:val="28"/>
          <w:szCs w:val="28"/>
        </w:rPr>
        <w:t> 905 612,8</w:t>
      </w:r>
      <w:r w:rsidRPr="00675FBC">
        <w:rPr>
          <w:rFonts w:ascii="PT Astra Serif" w:hAnsi="PT Astra Serif"/>
          <w:sz w:val="28"/>
          <w:szCs w:val="28"/>
        </w:rPr>
        <w:t xml:space="preserve"> тыс. рублей, в том числе условно утвержденные расходы в сумме </w:t>
      </w:r>
      <w:r w:rsidR="001D623C">
        <w:rPr>
          <w:rFonts w:ascii="PT Astra Serif" w:hAnsi="PT Astra Serif"/>
          <w:sz w:val="28"/>
          <w:szCs w:val="28"/>
        </w:rPr>
        <w:t>44 522,0</w:t>
      </w:r>
      <w:r w:rsidRPr="00675FBC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675FBC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>3) дефицит бюджета муниципального образования на 2020 год в сумме 63 077,0 тыс. рублей и на 2021 год в сумме 59 785,7 тыс. рублей</w:t>
      </w:r>
      <w:r w:rsidR="00CC6180">
        <w:rPr>
          <w:rFonts w:ascii="PT Astra Serif" w:hAnsi="PT Astra Serif"/>
        </w:rPr>
        <w:t>.</w:t>
      </w:r>
      <w:r w:rsidRPr="00675FBC">
        <w:rPr>
          <w:rFonts w:ascii="PT Astra Serif" w:hAnsi="PT Astra Serif"/>
        </w:rPr>
        <w:t>».</w:t>
      </w:r>
    </w:p>
    <w:p w:rsidR="00142972" w:rsidRDefault="00675FBC" w:rsidP="00675FBC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5FBC">
        <w:rPr>
          <w:rFonts w:ascii="PT Astra Serif" w:hAnsi="PT Astra Serif"/>
          <w:bCs/>
          <w:sz w:val="28"/>
          <w:szCs w:val="28"/>
        </w:rPr>
        <w:t xml:space="preserve">1.2. </w:t>
      </w:r>
      <w:r w:rsidR="00142972">
        <w:rPr>
          <w:rFonts w:ascii="PT Astra Serif" w:hAnsi="PT Astra Serif"/>
          <w:bCs/>
          <w:sz w:val="28"/>
          <w:szCs w:val="28"/>
        </w:rPr>
        <w:t>В статье 5:</w:t>
      </w:r>
    </w:p>
    <w:p w:rsidR="00675FBC" w:rsidRPr="00675FBC" w:rsidRDefault="00142972" w:rsidP="00675FBC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а) </w:t>
      </w:r>
      <w:r w:rsidRPr="00142972">
        <w:rPr>
          <w:rFonts w:ascii="PT Astra Serif" w:hAnsi="PT Astra Serif"/>
          <w:bCs/>
          <w:sz w:val="28"/>
          <w:szCs w:val="28"/>
        </w:rPr>
        <w:t>ч</w:t>
      </w:r>
      <w:r w:rsidR="00675FBC" w:rsidRPr="00142972">
        <w:rPr>
          <w:rFonts w:ascii="PT Astra Serif" w:hAnsi="PT Astra Serif"/>
          <w:bCs/>
          <w:sz w:val="28"/>
          <w:szCs w:val="28"/>
        </w:rPr>
        <w:t>асти 1</w:t>
      </w:r>
      <w:r w:rsidR="006D2B9E">
        <w:rPr>
          <w:rFonts w:ascii="PT Astra Serif" w:hAnsi="PT Astra Serif"/>
          <w:bCs/>
          <w:sz w:val="28"/>
          <w:szCs w:val="28"/>
        </w:rPr>
        <w:t xml:space="preserve"> </w:t>
      </w:r>
      <w:r w:rsidR="00B97B8C">
        <w:rPr>
          <w:rFonts w:ascii="PT Astra Serif" w:hAnsi="PT Astra Serif"/>
          <w:bCs/>
          <w:sz w:val="28"/>
          <w:szCs w:val="28"/>
        </w:rPr>
        <w:t>и 2</w:t>
      </w:r>
      <w:r w:rsidR="00675FBC" w:rsidRPr="00142972"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«1. Утвердить объем межбюджетных трансфертов, получаемых из  бюджета Тульской области, в 2019 году в сумме 1</w:t>
      </w:r>
      <w:r w:rsidR="00982DFC">
        <w:rPr>
          <w:rFonts w:ascii="PT Astra Serif" w:hAnsi="PT Astra Serif"/>
          <w:sz w:val="28"/>
          <w:szCs w:val="28"/>
        </w:rPr>
        <w:t> 529 798,9</w:t>
      </w:r>
      <w:r w:rsidRPr="00675FBC">
        <w:rPr>
          <w:rFonts w:ascii="PT Astra Serif" w:hAnsi="PT Astra Serif"/>
          <w:sz w:val="28"/>
          <w:szCs w:val="28"/>
        </w:rPr>
        <w:t xml:space="preserve"> тыс. рублей, в 2020 году в сумме 1</w:t>
      </w:r>
      <w:r w:rsidR="00142972">
        <w:rPr>
          <w:rFonts w:ascii="PT Astra Serif" w:hAnsi="PT Astra Serif"/>
          <w:sz w:val="28"/>
          <w:szCs w:val="28"/>
        </w:rPr>
        <w:t> 083 060,7</w:t>
      </w:r>
      <w:r w:rsidRPr="00675FBC">
        <w:rPr>
          <w:rFonts w:ascii="PT Astra Serif" w:hAnsi="PT Astra Serif"/>
          <w:sz w:val="28"/>
          <w:szCs w:val="28"/>
        </w:rPr>
        <w:t xml:space="preserve"> тыс. рублей, в 2021 году в сумме 1</w:t>
      </w:r>
      <w:r w:rsidR="00B97B8C">
        <w:rPr>
          <w:rFonts w:ascii="PT Astra Serif" w:hAnsi="PT Astra Serif"/>
          <w:sz w:val="28"/>
          <w:szCs w:val="28"/>
        </w:rPr>
        <w:t> 145 792,2</w:t>
      </w:r>
      <w:r w:rsidRPr="00675FBC">
        <w:rPr>
          <w:rFonts w:ascii="PT Astra Serif" w:hAnsi="PT Astra Serif"/>
          <w:sz w:val="28"/>
          <w:szCs w:val="28"/>
        </w:rPr>
        <w:t xml:space="preserve"> тыс. рублей.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2019 год в сумме </w:t>
      </w:r>
      <w:r w:rsidR="00FB7028">
        <w:rPr>
          <w:rFonts w:ascii="PT Astra Serif" w:hAnsi="PT Astra Serif"/>
          <w:sz w:val="28"/>
          <w:szCs w:val="28"/>
        </w:rPr>
        <w:t>19 68</w:t>
      </w:r>
      <w:r w:rsidR="00B97B8C">
        <w:rPr>
          <w:rFonts w:ascii="PT Astra Serif" w:hAnsi="PT Astra Serif"/>
          <w:sz w:val="28"/>
          <w:szCs w:val="28"/>
        </w:rPr>
        <w:t>3</w:t>
      </w:r>
      <w:r w:rsidR="00FB7028">
        <w:rPr>
          <w:rFonts w:ascii="PT Astra Serif" w:hAnsi="PT Astra Serif"/>
          <w:sz w:val="28"/>
          <w:szCs w:val="28"/>
        </w:rPr>
        <w:t>,</w:t>
      </w:r>
      <w:r w:rsidR="00B97B8C">
        <w:rPr>
          <w:rFonts w:ascii="PT Astra Serif" w:hAnsi="PT Astra Serif"/>
          <w:sz w:val="28"/>
          <w:szCs w:val="28"/>
        </w:rPr>
        <w:t>9</w:t>
      </w:r>
      <w:r w:rsidRPr="00675FBC">
        <w:rPr>
          <w:rFonts w:ascii="PT Astra Serif" w:hAnsi="PT Astra Serif"/>
          <w:sz w:val="28"/>
          <w:szCs w:val="28"/>
        </w:rPr>
        <w:t xml:space="preserve"> тыс. рублей, на 2020 год в сумме </w:t>
      </w:r>
      <w:r w:rsidR="006F6406">
        <w:rPr>
          <w:rFonts w:ascii="PT Astra Serif" w:hAnsi="PT Astra Serif"/>
          <w:sz w:val="28"/>
          <w:szCs w:val="28"/>
        </w:rPr>
        <w:t>2 573,0</w:t>
      </w:r>
      <w:r w:rsidRPr="00675FBC">
        <w:rPr>
          <w:rFonts w:ascii="PT Astra Serif" w:hAnsi="PT Astra Serif"/>
          <w:sz w:val="28"/>
          <w:szCs w:val="28"/>
        </w:rPr>
        <w:t xml:space="preserve"> тыс. рублей, на 2021 год в сумме 1 822,9 тыс. рублей   согласно приложению 5 (таблицы 1-3) к настоящему решению.</w:t>
      </w:r>
      <w:r w:rsidR="007048FD">
        <w:rPr>
          <w:rFonts w:ascii="PT Astra Serif" w:hAnsi="PT Astra Serif"/>
          <w:sz w:val="28"/>
          <w:szCs w:val="28"/>
        </w:rPr>
        <w:t>».</w:t>
      </w:r>
    </w:p>
    <w:p w:rsidR="007048FD" w:rsidRPr="00675FBC" w:rsidRDefault="007048FD" w:rsidP="007048FD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б) </w:t>
      </w:r>
      <w:r>
        <w:rPr>
          <w:rFonts w:ascii="PT Astra Serif" w:hAnsi="PT Astra Serif"/>
          <w:sz w:val="28"/>
          <w:szCs w:val="28"/>
        </w:rPr>
        <w:t xml:space="preserve">часть 4 </w:t>
      </w:r>
      <w:r w:rsidRPr="00142972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675FBC" w:rsidRDefault="007048FD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75FBC" w:rsidRPr="00675FBC">
        <w:rPr>
          <w:rFonts w:ascii="PT Astra Serif" w:hAnsi="PT Astra Serif"/>
          <w:sz w:val="28"/>
          <w:szCs w:val="28"/>
        </w:rPr>
        <w:t xml:space="preserve">4. Утвердить объем прочих безвозмездных поступлений в бюджет муниципального образования </w:t>
      </w:r>
      <w:proofErr w:type="spellStart"/>
      <w:r w:rsidR="00675FBC"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5FBC" w:rsidRPr="00675FBC">
        <w:rPr>
          <w:rFonts w:ascii="PT Astra Serif" w:hAnsi="PT Astra Serif"/>
          <w:sz w:val="28"/>
          <w:szCs w:val="28"/>
        </w:rPr>
        <w:t xml:space="preserve"> район в 2019 году в сумме 3</w:t>
      </w:r>
      <w:r>
        <w:rPr>
          <w:rFonts w:ascii="PT Astra Serif" w:hAnsi="PT Astra Serif"/>
          <w:sz w:val="28"/>
          <w:szCs w:val="28"/>
        </w:rPr>
        <w:t> 018,9</w:t>
      </w:r>
      <w:r w:rsidR="00675FBC" w:rsidRPr="00675FBC">
        <w:rPr>
          <w:rFonts w:ascii="PT Astra Serif" w:hAnsi="PT Astra Serif"/>
          <w:sz w:val="28"/>
          <w:szCs w:val="28"/>
        </w:rPr>
        <w:t xml:space="preserve"> т</w:t>
      </w:r>
      <w:r w:rsidR="004523C7">
        <w:rPr>
          <w:rFonts w:ascii="PT Astra Serif" w:hAnsi="PT Astra Serif"/>
          <w:sz w:val="28"/>
          <w:szCs w:val="28"/>
        </w:rPr>
        <w:t>ыс. рублей</w:t>
      </w:r>
      <w:r w:rsidR="00CC6180">
        <w:rPr>
          <w:rFonts w:ascii="PT Astra Serif" w:hAnsi="PT Astra Serif"/>
          <w:sz w:val="28"/>
          <w:szCs w:val="28"/>
        </w:rPr>
        <w:t>.</w:t>
      </w:r>
      <w:r w:rsidR="004523C7">
        <w:rPr>
          <w:rFonts w:ascii="PT Astra Serif" w:hAnsi="PT Astra Serif"/>
          <w:sz w:val="28"/>
          <w:szCs w:val="28"/>
        </w:rPr>
        <w:t>»;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1.3. В части 1 статьи 6 цифры </w:t>
      </w:r>
      <w:r w:rsidR="00BD5EEC" w:rsidRPr="00675FBC">
        <w:rPr>
          <w:rFonts w:ascii="PT Astra Serif" w:hAnsi="PT Astra Serif"/>
          <w:sz w:val="28"/>
          <w:szCs w:val="28"/>
        </w:rPr>
        <w:t>«</w:t>
      </w:r>
      <w:r w:rsidR="00EA794F" w:rsidRPr="00675FBC">
        <w:rPr>
          <w:rFonts w:ascii="PT Astra Serif" w:hAnsi="PT Astra Serif"/>
          <w:sz w:val="28"/>
          <w:szCs w:val="28"/>
        </w:rPr>
        <w:t>3</w:t>
      </w:r>
      <w:r w:rsidR="00EA794F">
        <w:rPr>
          <w:rFonts w:ascii="PT Astra Serif" w:hAnsi="PT Astra Serif"/>
          <w:sz w:val="28"/>
          <w:szCs w:val="28"/>
        </w:rPr>
        <w:t>7 203,4</w:t>
      </w:r>
      <w:r w:rsidR="00BD5EEC">
        <w:rPr>
          <w:rFonts w:ascii="PT Astra Serif" w:hAnsi="PT Astra Serif"/>
          <w:sz w:val="28"/>
          <w:szCs w:val="28"/>
        </w:rPr>
        <w:t xml:space="preserve">» </w:t>
      </w:r>
      <w:r w:rsidRPr="00675FBC">
        <w:rPr>
          <w:rFonts w:ascii="PT Astra Serif" w:hAnsi="PT Astra Serif"/>
          <w:sz w:val="28"/>
          <w:szCs w:val="28"/>
        </w:rPr>
        <w:t>заменить цифрами «</w:t>
      </w:r>
      <w:r w:rsidR="00EA794F">
        <w:rPr>
          <w:rFonts w:ascii="PT Astra Serif" w:hAnsi="PT Astra Serif"/>
          <w:sz w:val="28"/>
          <w:szCs w:val="28"/>
        </w:rPr>
        <w:t>36 953,7</w:t>
      </w:r>
      <w:r w:rsidRPr="00675FBC">
        <w:rPr>
          <w:rFonts w:ascii="PT Astra Serif" w:hAnsi="PT Astra Serif"/>
          <w:sz w:val="28"/>
          <w:szCs w:val="28"/>
        </w:rPr>
        <w:t>».</w:t>
      </w:r>
    </w:p>
    <w:p w:rsid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1.4. </w:t>
      </w:r>
      <w:r w:rsidR="002D5977">
        <w:rPr>
          <w:rFonts w:ascii="PT Astra Serif" w:hAnsi="PT Astra Serif"/>
          <w:sz w:val="28"/>
          <w:szCs w:val="28"/>
        </w:rPr>
        <w:t>С</w:t>
      </w:r>
      <w:r w:rsidRPr="00675FBC">
        <w:rPr>
          <w:rFonts w:ascii="PT Astra Serif" w:hAnsi="PT Astra Serif"/>
          <w:sz w:val="28"/>
          <w:szCs w:val="28"/>
        </w:rPr>
        <w:t>тать</w:t>
      </w:r>
      <w:r w:rsidR="002D5977">
        <w:rPr>
          <w:rFonts w:ascii="PT Astra Serif" w:hAnsi="PT Astra Serif"/>
          <w:sz w:val="28"/>
          <w:szCs w:val="28"/>
        </w:rPr>
        <w:t>ю</w:t>
      </w:r>
      <w:r w:rsidRPr="00675FBC">
        <w:rPr>
          <w:rFonts w:ascii="PT Astra Serif" w:hAnsi="PT Astra Serif"/>
          <w:sz w:val="28"/>
          <w:szCs w:val="28"/>
        </w:rPr>
        <w:t xml:space="preserve"> 7 </w:t>
      </w:r>
      <w:r w:rsidR="002D5977" w:rsidRPr="00675FB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D5977" w:rsidRPr="00CA5256" w:rsidRDefault="002D5977" w:rsidP="002D59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A5256">
        <w:rPr>
          <w:rFonts w:ascii="PT Astra Serif" w:hAnsi="PT Astra Serif"/>
          <w:b/>
          <w:bCs/>
          <w:sz w:val="28"/>
          <w:szCs w:val="28"/>
        </w:rPr>
        <w:t>Статья 7. </w:t>
      </w:r>
      <w:r w:rsidRPr="00CA5256">
        <w:rPr>
          <w:rFonts w:ascii="PT Astra Serif" w:hAnsi="PT Astra Serif"/>
          <w:b/>
          <w:sz w:val="28"/>
          <w:szCs w:val="28"/>
        </w:rPr>
        <w:t xml:space="preserve">Муниципальный дорожный фонд муниципального образования </w:t>
      </w:r>
      <w:proofErr w:type="spellStart"/>
      <w:r w:rsidRPr="00CA52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A5256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5977" w:rsidRPr="00CA5256" w:rsidRDefault="002D5977" w:rsidP="002D597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D5977" w:rsidRPr="00CA5256" w:rsidRDefault="002D5977" w:rsidP="002D59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 w:rsidRPr="00CA525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5256">
        <w:rPr>
          <w:rFonts w:ascii="PT Astra Serif" w:hAnsi="PT Astra Serif"/>
          <w:sz w:val="28"/>
          <w:szCs w:val="28"/>
        </w:rPr>
        <w:t xml:space="preserve"> район на 2019 год в сумме </w:t>
      </w:r>
      <w:r>
        <w:rPr>
          <w:rFonts w:ascii="PT Astra Serif" w:hAnsi="PT Astra Serif"/>
          <w:sz w:val="28"/>
          <w:szCs w:val="28"/>
        </w:rPr>
        <w:t xml:space="preserve">110 299,7  </w:t>
      </w:r>
      <w:r w:rsidRPr="00CA5256">
        <w:rPr>
          <w:rFonts w:ascii="PT Astra Serif" w:hAnsi="PT Astra Serif"/>
          <w:sz w:val="28"/>
          <w:szCs w:val="28"/>
        </w:rPr>
        <w:t xml:space="preserve">тыс. рублей, на 2020 год в сумме </w:t>
      </w:r>
      <w:r>
        <w:rPr>
          <w:rFonts w:ascii="PT Astra Serif" w:hAnsi="PT Astra Serif"/>
          <w:sz w:val="28"/>
          <w:szCs w:val="28"/>
        </w:rPr>
        <w:t xml:space="preserve">84 944,4 </w:t>
      </w:r>
      <w:r w:rsidRPr="00CA5256">
        <w:rPr>
          <w:rFonts w:ascii="PT Astra Serif" w:hAnsi="PT Astra Serif"/>
          <w:sz w:val="28"/>
          <w:szCs w:val="28"/>
        </w:rPr>
        <w:t xml:space="preserve">тыс. рублей, на 2021 год в сумме </w:t>
      </w:r>
      <w:r>
        <w:rPr>
          <w:rFonts w:ascii="PT Astra Serif" w:hAnsi="PT Astra Serif"/>
          <w:sz w:val="28"/>
          <w:szCs w:val="28"/>
        </w:rPr>
        <w:t>80 854,4</w:t>
      </w:r>
      <w:r w:rsidRPr="00CA5256">
        <w:rPr>
          <w:rFonts w:ascii="PT Astra Serif" w:hAnsi="PT Astra Serif"/>
          <w:sz w:val="28"/>
          <w:szCs w:val="28"/>
        </w:rPr>
        <w:t xml:space="preserve"> тыс. рублей согласно приложению 12 к настоящему решению.</w:t>
      </w:r>
      <w:r>
        <w:rPr>
          <w:rFonts w:ascii="PT Astra Serif" w:hAnsi="PT Astra Serif"/>
          <w:sz w:val="28"/>
          <w:szCs w:val="28"/>
        </w:rPr>
        <w:t>».</w:t>
      </w:r>
    </w:p>
    <w:p w:rsidR="00F21BD7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1.5.</w:t>
      </w:r>
      <w:r w:rsidR="00F21BD7">
        <w:rPr>
          <w:rFonts w:ascii="PT Astra Serif" w:hAnsi="PT Astra Serif"/>
          <w:sz w:val="28"/>
          <w:szCs w:val="28"/>
        </w:rPr>
        <w:t xml:space="preserve"> В статье 10:</w:t>
      </w:r>
      <w:r w:rsidRPr="00675FBC">
        <w:rPr>
          <w:rFonts w:ascii="PT Astra Serif" w:hAnsi="PT Astra Serif"/>
          <w:sz w:val="28"/>
          <w:szCs w:val="28"/>
        </w:rPr>
        <w:t xml:space="preserve"> </w:t>
      </w:r>
    </w:p>
    <w:p w:rsidR="00675FBC" w:rsidRDefault="00F21BD7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</w:t>
      </w:r>
      <w:r w:rsidR="004D0D1E">
        <w:rPr>
          <w:rFonts w:ascii="PT Astra Serif" w:hAnsi="PT Astra Serif"/>
          <w:sz w:val="28"/>
          <w:szCs w:val="28"/>
        </w:rPr>
        <w:t xml:space="preserve">асть 1 </w:t>
      </w:r>
      <w:r w:rsidR="004D0D1E" w:rsidRPr="00675FB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4D0D1E" w:rsidRPr="00CA5256" w:rsidRDefault="004D0D1E" w:rsidP="004D0D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A5256">
        <w:rPr>
          <w:rFonts w:ascii="PT Astra Serif" w:hAnsi="PT Astra Serif"/>
          <w:sz w:val="28"/>
          <w:szCs w:val="28"/>
        </w:rPr>
        <w:t xml:space="preserve">1. 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CA525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5256">
        <w:rPr>
          <w:rFonts w:ascii="PT Astra Serif" w:hAnsi="PT Astra Serif"/>
          <w:sz w:val="28"/>
          <w:szCs w:val="28"/>
        </w:rPr>
        <w:t xml:space="preserve"> района, на 2019 год в сумме </w:t>
      </w:r>
      <w:r w:rsidR="00821979">
        <w:rPr>
          <w:rFonts w:ascii="PT Astra Serif" w:hAnsi="PT Astra Serif"/>
          <w:sz w:val="28"/>
          <w:szCs w:val="28"/>
        </w:rPr>
        <w:t>77 276,9</w:t>
      </w:r>
      <w:r w:rsidRPr="00CA5256">
        <w:rPr>
          <w:rFonts w:ascii="PT Astra Serif" w:hAnsi="PT Astra Serif"/>
          <w:sz w:val="28"/>
          <w:szCs w:val="28"/>
        </w:rPr>
        <w:t xml:space="preserve"> тыс. рублей, на 2020 год  в сумме </w:t>
      </w:r>
      <w:r w:rsidR="00821979">
        <w:rPr>
          <w:rFonts w:ascii="PT Astra Serif" w:hAnsi="PT Astra Serif"/>
          <w:sz w:val="28"/>
          <w:szCs w:val="28"/>
        </w:rPr>
        <w:t>70 848,8</w:t>
      </w:r>
      <w:r w:rsidRPr="00CA5256">
        <w:rPr>
          <w:rFonts w:ascii="PT Astra Serif" w:hAnsi="PT Astra Serif"/>
          <w:sz w:val="28"/>
          <w:szCs w:val="28"/>
        </w:rPr>
        <w:t xml:space="preserve"> тыс. рублей, на 2021 год  в сумме 41 691,2 тыс. рублей.</w:t>
      </w:r>
      <w:r>
        <w:rPr>
          <w:rFonts w:ascii="PT Astra Serif" w:hAnsi="PT Astra Serif"/>
          <w:sz w:val="28"/>
          <w:szCs w:val="28"/>
        </w:rPr>
        <w:t>».</w:t>
      </w:r>
    </w:p>
    <w:p w:rsidR="004D0D1E" w:rsidRDefault="00F21BD7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дополнить частью 2</w:t>
      </w:r>
      <w:r w:rsidR="00FD78E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F21BD7" w:rsidRPr="00CA5256" w:rsidRDefault="00F21BD7" w:rsidP="00F21BD7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</w:t>
      </w:r>
      <w:r w:rsidR="00FD78E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Pr="00CA5256">
        <w:rPr>
          <w:rFonts w:ascii="PT Astra Serif" w:hAnsi="PT Astra Serif"/>
          <w:sz w:val="28"/>
          <w:szCs w:val="28"/>
        </w:rPr>
        <w:t xml:space="preserve">Утвердить распределение иных межбюджетных трансфертов по муниципальным образованиям поселений </w:t>
      </w:r>
      <w:proofErr w:type="spellStart"/>
      <w:r w:rsidRPr="00CA525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5256">
        <w:rPr>
          <w:rFonts w:ascii="PT Astra Serif" w:hAnsi="PT Astra Serif"/>
          <w:sz w:val="28"/>
          <w:szCs w:val="28"/>
        </w:rPr>
        <w:t xml:space="preserve"> района </w:t>
      </w:r>
      <w:r w:rsidR="00FD78E4" w:rsidRPr="00FD78E4">
        <w:rPr>
          <w:rFonts w:ascii="PT Astra Serif" w:hAnsi="PT Astra Serif"/>
          <w:sz w:val="28"/>
          <w:szCs w:val="28"/>
        </w:rPr>
        <w:t>на реализацию мероприятий для устойчивого исполнения расходных обязательств, возникающих при выполнении полномочий органов местного самоуправления</w:t>
      </w:r>
      <w:r w:rsidR="00FD78E4">
        <w:rPr>
          <w:rFonts w:ascii="PT Astra Serif" w:hAnsi="PT Astra Serif"/>
          <w:sz w:val="28"/>
          <w:szCs w:val="28"/>
        </w:rPr>
        <w:t>,</w:t>
      </w:r>
      <w:r w:rsidR="00FD78E4" w:rsidRPr="00FD78E4">
        <w:rPr>
          <w:rFonts w:ascii="PT Astra Serif" w:hAnsi="PT Astra Serif"/>
          <w:sz w:val="28"/>
          <w:szCs w:val="28"/>
        </w:rPr>
        <w:t xml:space="preserve"> на 2019 год </w:t>
      </w:r>
      <w:r w:rsidRPr="00CA5256">
        <w:rPr>
          <w:rFonts w:ascii="PT Astra Serif" w:hAnsi="PT Astra Serif"/>
          <w:sz w:val="28"/>
          <w:szCs w:val="28"/>
        </w:rPr>
        <w:t>согласно приложению 2</w:t>
      </w:r>
      <w:r>
        <w:rPr>
          <w:rFonts w:ascii="PT Astra Serif" w:hAnsi="PT Astra Serif"/>
          <w:sz w:val="28"/>
          <w:szCs w:val="28"/>
        </w:rPr>
        <w:t>8</w:t>
      </w:r>
      <w:r w:rsidR="00FD78E4">
        <w:rPr>
          <w:rFonts w:ascii="PT Astra Serif" w:hAnsi="PT Astra Serif"/>
          <w:sz w:val="28"/>
          <w:szCs w:val="28"/>
        </w:rPr>
        <w:t>-1</w:t>
      </w:r>
      <w:r w:rsidRPr="00CA5256">
        <w:rPr>
          <w:rFonts w:ascii="PT Astra Serif" w:hAnsi="PT Astra Serif"/>
          <w:sz w:val="28"/>
          <w:szCs w:val="28"/>
        </w:rPr>
        <w:t xml:space="preserve"> к настоящему решению</w:t>
      </w:r>
      <w:r>
        <w:rPr>
          <w:rFonts w:ascii="PT Astra Serif" w:hAnsi="PT Astra Serif"/>
          <w:sz w:val="28"/>
          <w:szCs w:val="28"/>
        </w:rPr>
        <w:t>.».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1.6. </w:t>
      </w:r>
      <w:r w:rsidR="00765E6C">
        <w:rPr>
          <w:rFonts w:ascii="PT Astra Serif" w:hAnsi="PT Astra Serif"/>
          <w:sz w:val="28"/>
          <w:szCs w:val="28"/>
        </w:rPr>
        <w:t xml:space="preserve">Части 1 и 2 </w:t>
      </w:r>
      <w:r w:rsidRPr="00675FBC">
        <w:rPr>
          <w:rFonts w:ascii="PT Astra Serif" w:hAnsi="PT Astra Serif"/>
          <w:sz w:val="28"/>
          <w:szCs w:val="28"/>
        </w:rPr>
        <w:t>стать</w:t>
      </w:r>
      <w:r w:rsidR="00765E6C">
        <w:rPr>
          <w:rFonts w:ascii="PT Astra Serif" w:hAnsi="PT Astra Serif"/>
          <w:sz w:val="28"/>
          <w:szCs w:val="28"/>
        </w:rPr>
        <w:t>и</w:t>
      </w:r>
      <w:r w:rsidRPr="00675FBC">
        <w:rPr>
          <w:rFonts w:ascii="PT Astra Serif" w:hAnsi="PT Astra Serif"/>
          <w:sz w:val="28"/>
          <w:szCs w:val="28"/>
        </w:rPr>
        <w:t xml:space="preserve"> 14</w:t>
      </w:r>
      <w:r w:rsidR="00765E6C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Pr="00675FBC">
        <w:rPr>
          <w:rFonts w:ascii="PT Astra Serif" w:hAnsi="PT Astra Serif"/>
          <w:sz w:val="28"/>
          <w:szCs w:val="28"/>
        </w:rPr>
        <w:t>:</w:t>
      </w:r>
    </w:p>
    <w:p w:rsidR="00765E6C" w:rsidRPr="00CA5256" w:rsidRDefault="00765E6C" w:rsidP="00765E6C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 </w:t>
      </w:r>
      <w:r w:rsidR="00675FBC" w:rsidRPr="00675FBC">
        <w:rPr>
          <w:rFonts w:ascii="PT Astra Serif" w:hAnsi="PT Astra Serif"/>
          <w:sz w:val="28"/>
          <w:szCs w:val="28"/>
        </w:rPr>
        <w:t>«</w:t>
      </w:r>
      <w:r w:rsidRPr="00CA5256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765E6C" w:rsidRPr="00CA5256" w:rsidRDefault="00765E6C" w:rsidP="00765E6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lastRenderedPageBreak/>
        <w:t xml:space="preserve">1) предельный объем муниципального долга на 2019 год  в сумме  </w:t>
      </w:r>
      <w:r w:rsidR="00157C19">
        <w:rPr>
          <w:rFonts w:ascii="PT Astra Serif" w:hAnsi="PT Astra Serif"/>
          <w:sz w:val="28"/>
          <w:szCs w:val="28"/>
        </w:rPr>
        <w:t>39 629,9</w:t>
      </w:r>
      <w:r w:rsidRPr="00CA5256">
        <w:rPr>
          <w:rFonts w:ascii="PT Astra Serif" w:hAnsi="PT Astra Serif"/>
          <w:sz w:val="28"/>
          <w:szCs w:val="28"/>
        </w:rPr>
        <w:t xml:space="preserve"> тыс. рублей;</w:t>
      </w:r>
    </w:p>
    <w:p w:rsidR="00765E6C" w:rsidRPr="00CA5256" w:rsidRDefault="00765E6C" w:rsidP="00765E6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 предельный объем муниципального долга на 2020 год  в сумме </w:t>
      </w:r>
      <w:r w:rsidR="00157C19">
        <w:rPr>
          <w:rFonts w:ascii="PT Astra Serif" w:hAnsi="PT Astra Serif"/>
          <w:sz w:val="28"/>
          <w:szCs w:val="28"/>
        </w:rPr>
        <w:t>109 913,8</w:t>
      </w:r>
      <w:r w:rsidRPr="00CA5256">
        <w:rPr>
          <w:rFonts w:ascii="PT Astra Serif" w:hAnsi="PT Astra Serif"/>
          <w:sz w:val="28"/>
          <w:szCs w:val="28"/>
        </w:rPr>
        <w:t xml:space="preserve"> тыс. рублей;</w:t>
      </w:r>
    </w:p>
    <w:p w:rsidR="00765E6C" w:rsidRPr="00CA5256" w:rsidRDefault="00765E6C" w:rsidP="00765E6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 предельный объем муниципального долга на 2021 год  в сумме </w:t>
      </w:r>
      <w:r w:rsidR="00157C19">
        <w:rPr>
          <w:rFonts w:ascii="PT Astra Serif" w:hAnsi="PT Astra Serif"/>
          <w:sz w:val="28"/>
          <w:szCs w:val="28"/>
        </w:rPr>
        <w:t>187 124,5</w:t>
      </w:r>
      <w:r w:rsidRPr="00CA5256">
        <w:rPr>
          <w:rFonts w:ascii="PT Astra Serif" w:hAnsi="PT Astra Serif"/>
          <w:sz w:val="28"/>
          <w:szCs w:val="28"/>
        </w:rPr>
        <w:t xml:space="preserve"> тыс. рублей;</w:t>
      </w:r>
    </w:p>
    <w:p w:rsidR="00765E6C" w:rsidRPr="00CA5256" w:rsidRDefault="00765E6C" w:rsidP="00765E6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2) верхний предел муниципального долга по состоянию на 1 января 2020 года в сумме </w:t>
      </w:r>
      <w:r w:rsidR="00157C19">
        <w:rPr>
          <w:rFonts w:ascii="PT Astra Serif" w:hAnsi="PT Astra Serif"/>
          <w:sz w:val="28"/>
          <w:szCs w:val="28"/>
        </w:rPr>
        <w:t>39 629,9</w:t>
      </w:r>
      <w:r w:rsidRPr="00CA5256">
        <w:rPr>
          <w:rFonts w:ascii="PT Astra Serif" w:hAnsi="PT Astra Serif"/>
          <w:sz w:val="28"/>
          <w:szCs w:val="28"/>
        </w:rPr>
        <w:t xml:space="preserve"> тыс. рублей, в том числе верхний предел долга по муниципальным гарантиям 0,0 тыс. рублей;</w:t>
      </w:r>
    </w:p>
    <w:p w:rsidR="00765E6C" w:rsidRPr="00CA5256" w:rsidRDefault="00765E6C" w:rsidP="00765E6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по состоянию на 1 января 2021 года в сумме  </w:t>
      </w:r>
      <w:r w:rsidR="00157C19">
        <w:rPr>
          <w:rFonts w:ascii="PT Astra Serif" w:hAnsi="PT Astra Serif"/>
          <w:sz w:val="28"/>
          <w:szCs w:val="28"/>
        </w:rPr>
        <w:t>96 704,2</w:t>
      </w:r>
      <w:r w:rsidRPr="00CA5256">
        <w:rPr>
          <w:rFonts w:ascii="PT Astra Serif" w:hAnsi="PT Astra Serif"/>
          <w:sz w:val="28"/>
          <w:szCs w:val="28"/>
        </w:rPr>
        <w:t xml:space="preserve"> тыс. рублей, в том числе верхний предел долга по муниципальным гарантиям 0,0 тыс. рублей;</w:t>
      </w:r>
    </w:p>
    <w:p w:rsidR="00765E6C" w:rsidRPr="00CA5256" w:rsidRDefault="00765E6C" w:rsidP="00765E6C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по состоянию на 1 января 2022 года в сумме  </w:t>
      </w:r>
      <w:r w:rsidR="00157C19">
        <w:rPr>
          <w:rFonts w:ascii="PT Astra Serif" w:hAnsi="PT Astra Serif"/>
          <w:sz w:val="28"/>
          <w:szCs w:val="28"/>
        </w:rPr>
        <w:t>150 487,3</w:t>
      </w:r>
      <w:r w:rsidRPr="00CA5256">
        <w:rPr>
          <w:rFonts w:ascii="PT Astra Serif" w:hAnsi="PT Astra Serif"/>
          <w:sz w:val="28"/>
          <w:szCs w:val="28"/>
        </w:rPr>
        <w:t xml:space="preserve"> тыс. рублей, в том числе верхний предел долга по муниципальным гарантиям 0,0 тыс. рублей.</w:t>
      </w:r>
    </w:p>
    <w:p w:rsidR="00675FBC" w:rsidRPr="00675FBC" w:rsidRDefault="00765E6C" w:rsidP="00765E6C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A5256">
        <w:rPr>
          <w:rFonts w:ascii="PT Astra Serif" w:hAnsi="PT Astra Serif"/>
          <w:sz w:val="28"/>
          <w:szCs w:val="28"/>
        </w:rPr>
        <w:t xml:space="preserve">2. Утвердить  объем расходов на обслуживание муниципального долга муниципального образования в 2019 году в сумме </w:t>
      </w:r>
      <w:r w:rsidR="00157C19">
        <w:rPr>
          <w:rFonts w:ascii="PT Astra Serif" w:hAnsi="PT Astra Serif"/>
          <w:sz w:val="28"/>
          <w:szCs w:val="28"/>
        </w:rPr>
        <w:t>0,0</w:t>
      </w:r>
      <w:r w:rsidRPr="00CA5256">
        <w:rPr>
          <w:rFonts w:ascii="PT Astra Serif" w:hAnsi="PT Astra Serif"/>
          <w:sz w:val="28"/>
          <w:szCs w:val="28"/>
        </w:rPr>
        <w:t xml:space="preserve"> тыс. рублей, в 2020 году в сумме </w:t>
      </w:r>
      <w:r w:rsidR="00157C19">
        <w:rPr>
          <w:rFonts w:ascii="PT Astra Serif" w:hAnsi="PT Astra Serif"/>
          <w:sz w:val="28"/>
          <w:szCs w:val="28"/>
        </w:rPr>
        <w:t>3 356,0</w:t>
      </w:r>
      <w:r w:rsidRPr="00CA5256">
        <w:rPr>
          <w:rFonts w:ascii="PT Astra Serif" w:hAnsi="PT Astra Serif"/>
          <w:sz w:val="28"/>
          <w:szCs w:val="28"/>
        </w:rPr>
        <w:t xml:space="preserve"> тыс. рублей, в 2021 году в сумме </w:t>
      </w:r>
      <w:r w:rsidR="00157C19">
        <w:rPr>
          <w:rFonts w:ascii="PT Astra Serif" w:hAnsi="PT Astra Serif"/>
          <w:sz w:val="28"/>
          <w:szCs w:val="28"/>
        </w:rPr>
        <w:t>7 983,3</w:t>
      </w:r>
      <w:r>
        <w:rPr>
          <w:rFonts w:ascii="PT Astra Serif" w:hAnsi="PT Astra Serif"/>
          <w:sz w:val="28"/>
          <w:szCs w:val="28"/>
        </w:rPr>
        <w:t xml:space="preserve"> </w:t>
      </w:r>
      <w:r w:rsidRPr="00CA5256">
        <w:rPr>
          <w:rFonts w:ascii="PT Astra Serif" w:hAnsi="PT Astra Serif"/>
          <w:sz w:val="28"/>
          <w:szCs w:val="28"/>
        </w:rPr>
        <w:t>тыс. рублей</w:t>
      </w:r>
      <w:r w:rsidRPr="00CA5256">
        <w:rPr>
          <w:rFonts w:ascii="PT Astra Serif" w:hAnsi="PT Astra Serif"/>
        </w:rPr>
        <w:t>.</w:t>
      </w:r>
      <w:r w:rsidR="00675FBC" w:rsidRPr="00675FBC">
        <w:rPr>
          <w:rFonts w:ascii="PT Astra Serif" w:hAnsi="PT Astra Serif"/>
          <w:sz w:val="28"/>
          <w:szCs w:val="28"/>
        </w:rPr>
        <w:t>».</w:t>
      </w:r>
    </w:p>
    <w:p w:rsidR="00675FBC" w:rsidRPr="00675FBC" w:rsidRDefault="00675FBC" w:rsidP="005B04E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1.</w:t>
      </w:r>
      <w:r w:rsidR="00395088">
        <w:rPr>
          <w:rFonts w:ascii="PT Astra Serif" w:hAnsi="PT Astra Serif"/>
          <w:sz w:val="28"/>
          <w:szCs w:val="28"/>
        </w:rPr>
        <w:t>7</w:t>
      </w:r>
      <w:r w:rsidRPr="00675FBC">
        <w:rPr>
          <w:rFonts w:ascii="PT Astra Serif" w:hAnsi="PT Astra Serif"/>
          <w:sz w:val="28"/>
          <w:szCs w:val="28"/>
        </w:rPr>
        <w:t xml:space="preserve">. Приложения 1, 5 (таблица 1), </w:t>
      </w:r>
      <w:r w:rsidR="005B04EB">
        <w:rPr>
          <w:rFonts w:ascii="PT Astra Serif" w:hAnsi="PT Astra Serif"/>
          <w:sz w:val="28"/>
          <w:szCs w:val="28"/>
        </w:rPr>
        <w:t xml:space="preserve"> 5 (таблица 2), </w:t>
      </w:r>
      <w:r w:rsidRPr="00675FBC">
        <w:rPr>
          <w:rFonts w:ascii="PT Astra Serif" w:hAnsi="PT Astra Serif"/>
          <w:sz w:val="28"/>
          <w:szCs w:val="28"/>
        </w:rPr>
        <w:t>6, 7, 8, 10, 12</w:t>
      </w:r>
      <w:r w:rsidR="002F105E">
        <w:rPr>
          <w:rFonts w:ascii="PT Astra Serif" w:hAnsi="PT Astra Serif"/>
          <w:sz w:val="28"/>
          <w:szCs w:val="28"/>
        </w:rPr>
        <w:t xml:space="preserve">, </w:t>
      </w:r>
      <w:r w:rsidR="005B04EB">
        <w:rPr>
          <w:rFonts w:ascii="PT Astra Serif" w:hAnsi="PT Astra Serif"/>
          <w:sz w:val="28"/>
          <w:szCs w:val="28"/>
        </w:rPr>
        <w:t xml:space="preserve">22, </w:t>
      </w:r>
      <w:r w:rsidR="002F105E">
        <w:rPr>
          <w:rFonts w:ascii="PT Astra Serif" w:hAnsi="PT Astra Serif"/>
          <w:sz w:val="28"/>
          <w:szCs w:val="28"/>
        </w:rPr>
        <w:t>24, 25, 27</w:t>
      </w:r>
      <w:r w:rsidR="005B04EB">
        <w:rPr>
          <w:rFonts w:ascii="PT Astra Serif" w:hAnsi="PT Astra Serif"/>
          <w:sz w:val="28"/>
          <w:szCs w:val="28"/>
        </w:rPr>
        <w:t>, 28</w:t>
      </w:r>
      <w:r w:rsidRPr="00675FBC">
        <w:rPr>
          <w:rFonts w:ascii="PT Astra Serif" w:hAnsi="PT Astra Serif"/>
          <w:sz w:val="28"/>
          <w:szCs w:val="28"/>
        </w:rPr>
        <w:t xml:space="preserve"> изложить в редакции приложений 1, 2, 3, 4, 5, 6, 7, 8, 9</w:t>
      </w:r>
      <w:r w:rsidR="002F105E">
        <w:rPr>
          <w:rFonts w:ascii="PT Astra Serif" w:hAnsi="PT Astra Serif"/>
          <w:sz w:val="28"/>
          <w:szCs w:val="28"/>
        </w:rPr>
        <w:t>, 10, 11, 12, 13, 14</w:t>
      </w:r>
      <w:r w:rsidRPr="00675FB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1.</w:t>
      </w:r>
      <w:r w:rsidR="005B04EB">
        <w:rPr>
          <w:rFonts w:ascii="PT Astra Serif" w:hAnsi="PT Astra Serif"/>
          <w:sz w:val="28"/>
          <w:szCs w:val="28"/>
        </w:rPr>
        <w:t>8</w:t>
      </w:r>
      <w:r w:rsidRPr="00675FBC">
        <w:rPr>
          <w:rFonts w:ascii="PT Astra Serif" w:hAnsi="PT Astra Serif"/>
          <w:sz w:val="28"/>
          <w:szCs w:val="28"/>
        </w:rPr>
        <w:t>. Дополнить приложени</w:t>
      </w:r>
      <w:r w:rsidR="00FC4943">
        <w:rPr>
          <w:rFonts w:ascii="PT Astra Serif" w:hAnsi="PT Astra Serif"/>
          <w:sz w:val="28"/>
          <w:szCs w:val="28"/>
        </w:rPr>
        <w:t>е</w:t>
      </w:r>
      <w:r w:rsidRPr="00675FBC">
        <w:rPr>
          <w:rFonts w:ascii="PT Astra Serif" w:hAnsi="PT Astra Serif"/>
          <w:sz w:val="28"/>
          <w:szCs w:val="28"/>
        </w:rPr>
        <w:t xml:space="preserve">м </w:t>
      </w:r>
      <w:r w:rsidR="002F105E">
        <w:rPr>
          <w:rFonts w:ascii="PT Astra Serif" w:hAnsi="PT Astra Serif"/>
          <w:sz w:val="28"/>
          <w:szCs w:val="28"/>
        </w:rPr>
        <w:t>28</w:t>
      </w:r>
      <w:r w:rsidR="005B04EB">
        <w:rPr>
          <w:rFonts w:ascii="PT Astra Serif" w:hAnsi="PT Astra Serif"/>
          <w:sz w:val="28"/>
          <w:szCs w:val="28"/>
        </w:rPr>
        <w:t>-1</w:t>
      </w:r>
      <w:r w:rsidR="00FC4943">
        <w:rPr>
          <w:rFonts w:ascii="PT Astra Serif" w:hAnsi="PT Astra Serif"/>
          <w:sz w:val="28"/>
          <w:szCs w:val="28"/>
        </w:rPr>
        <w:t xml:space="preserve"> </w:t>
      </w:r>
      <w:r w:rsidR="002F105E">
        <w:rPr>
          <w:rFonts w:ascii="PT Astra Serif" w:hAnsi="PT Astra Serif"/>
          <w:sz w:val="28"/>
          <w:szCs w:val="28"/>
        </w:rPr>
        <w:t>в редакции приложени</w:t>
      </w:r>
      <w:r w:rsidR="00FC4943">
        <w:rPr>
          <w:rFonts w:ascii="PT Astra Serif" w:hAnsi="PT Astra Serif"/>
          <w:sz w:val="28"/>
          <w:szCs w:val="28"/>
        </w:rPr>
        <w:t>я</w:t>
      </w:r>
      <w:r w:rsidR="002F105E">
        <w:rPr>
          <w:rFonts w:ascii="PT Astra Serif" w:hAnsi="PT Astra Serif"/>
          <w:sz w:val="28"/>
          <w:szCs w:val="28"/>
        </w:rPr>
        <w:t xml:space="preserve"> </w:t>
      </w:r>
      <w:r w:rsidR="002F105E" w:rsidRPr="005B04EB">
        <w:rPr>
          <w:rFonts w:ascii="PT Astra Serif" w:hAnsi="PT Astra Serif"/>
          <w:sz w:val="28"/>
          <w:szCs w:val="28"/>
        </w:rPr>
        <w:t>1</w:t>
      </w:r>
      <w:r w:rsidR="005B04EB" w:rsidRPr="005B04EB">
        <w:rPr>
          <w:rFonts w:ascii="PT Astra Serif" w:hAnsi="PT Astra Serif"/>
          <w:sz w:val="28"/>
          <w:szCs w:val="28"/>
        </w:rPr>
        <w:t>5</w:t>
      </w:r>
      <w:r w:rsidRPr="00675FB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2. Контроль за выполнением настоящего решения возложить на главу администрации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3. Настоящее решение опубликовать в официальном печатном издании – информационном бюллетене «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муниципальный вестник» и в </w:t>
      </w:r>
      <w:r w:rsidRPr="00675FBC">
        <w:rPr>
          <w:rFonts w:ascii="PT Astra Serif" w:hAnsi="PT Astra Serif"/>
          <w:sz w:val="28"/>
          <w:szCs w:val="28"/>
        </w:rPr>
        <w:lastRenderedPageBreak/>
        <w:t xml:space="preserve">официальном сетевом издании в сети «Интернет» по адресу: </w:t>
      </w:r>
      <w:hyperlink r:id="rId9" w:history="1">
        <w:r w:rsidRPr="00675FBC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675FBC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675FBC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675FBC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район.</w:t>
      </w:r>
    </w:p>
    <w:p w:rsidR="00675FBC" w:rsidRPr="00675FBC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опубликования.</w:t>
      </w: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675FBC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675FBC" w:rsidRDefault="00675FBC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tab/>
        <w:t>Е.В. Рыбальченко</w:t>
      </w:r>
    </w:p>
    <w:p w:rsidR="009F61F9" w:rsidRPr="00675FBC" w:rsidRDefault="009F61F9" w:rsidP="006A1F41">
      <w:pPr>
        <w:rPr>
          <w:rFonts w:ascii="PT Astra Serif" w:hAnsi="PT Astra Serif"/>
          <w:sz w:val="28"/>
          <w:szCs w:val="28"/>
        </w:rPr>
        <w:sectPr w:rsidR="009F61F9" w:rsidRPr="00675FBC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1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F5F08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FF5F08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FF5F08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Приложение 1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FF5F08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FF5F08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FF5F08" w:rsidRPr="00FF5F08" w:rsidTr="00FF5F08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0A2721" w:rsidRDefault="000A2721" w:rsidP="00FF5F08">
      <w:pPr>
        <w:pStyle w:val="ConsPlusNormal"/>
        <w:ind w:firstLine="540"/>
        <w:jc w:val="right"/>
        <w:rPr>
          <w:rFonts w:ascii="PT Astra Serif" w:hAnsi="PT Astra Serif" w:cs="Times New Roman"/>
          <w:sz w:val="28"/>
          <w:szCs w:val="28"/>
        </w:rPr>
      </w:pPr>
    </w:p>
    <w:p w:rsidR="00FF5F08" w:rsidRDefault="00FF5F08" w:rsidP="00FF5F08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FF5F08">
        <w:rPr>
          <w:rFonts w:ascii="PT Astra Serif" w:hAnsi="PT Astra Serif" w:cs="Times New Roman"/>
        </w:rPr>
        <w:t xml:space="preserve">Доходы бюджета муниципального образования </w:t>
      </w:r>
      <w:proofErr w:type="spellStart"/>
      <w:r w:rsidRPr="00FF5F08">
        <w:rPr>
          <w:rFonts w:ascii="PT Astra Serif" w:hAnsi="PT Astra Serif" w:cs="Times New Roman"/>
        </w:rPr>
        <w:t>Щекинский</w:t>
      </w:r>
      <w:proofErr w:type="spellEnd"/>
      <w:r w:rsidRPr="00FF5F08">
        <w:rPr>
          <w:rFonts w:ascii="PT Astra Serif" w:hAnsi="PT Astra Serif" w:cs="Times New Roman"/>
        </w:rPr>
        <w:t xml:space="preserve"> район по группам, подгруппам и статям классификации доходов на 2019 год и на плановый период 2020 и 2021 годов</w:t>
      </w:r>
    </w:p>
    <w:tbl>
      <w:tblPr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489"/>
        <w:gridCol w:w="3258"/>
        <w:gridCol w:w="1362"/>
        <w:gridCol w:w="1362"/>
        <w:gridCol w:w="1417"/>
      </w:tblGrid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sz w:val="18"/>
                <w:szCs w:val="18"/>
              </w:rPr>
            </w:pPr>
            <w:proofErr w:type="spellStart"/>
            <w:r w:rsidRPr="00FF5F08">
              <w:rPr>
                <w:sz w:val="18"/>
                <w:szCs w:val="18"/>
              </w:rPr>
              <w:t>тыс.руб</w:t>
            </w:r>
            <w:proofErr w:type="spellEnd"/>
            <w:r w:rsidRPr="00FF5F08">
              <w:rPr>
                <w:sz w:val="18"/>
                <w:szCs w:val="18"/>
              </w:rPr>
              <w:t>.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08" w:rsidRPr="00FF5F08" w:rsidRDefault="00FF5F08" w:rsidP="00FF5F08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08" w:rsidRPr="00FF5F08" w:rsidRDefault="00FF5F08" w:rsidP="00FF5F08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группы, подгруппы, статьи классификации доходов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08" w:rsidRPr="00FF5F08" w:rsidRDefault="00FF5F08" w:rsidP="00FF5F08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08" w:rsidRPr="00FF5F08" w:rsidRDefault="00FF5F08" w:rsidP="00FF5F08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08" w:rsidRPr="00FF5F08" w:rsidRDefault="00FF5F08" w:rsidP="00FF5F08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  <w:u w:val="single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  <w:u w:val="single"/>
              </w:rPr>
              <w:t>НАЛОГОВЫЕ И НЕНАЛОГОВЫЕ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719 801,8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699 246,1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698 212,0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315 169,2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317 771,6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331 918,1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000 1 01 02000 01 0000 110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315 169,2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317 771,6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331 918,1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65 184,0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71 790,6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68 050,6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000 1 03 02000 01 0000 110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65 184,0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71 790,6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68 050,6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131 084,9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135 859,4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122 826,8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000 1 05 01000 00 0000 110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88 378,1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97 729,5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105 687,4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000 1 05 02000 02 0000 110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31 267,2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27 922,3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6 758,3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000 1 05 03000 01 0000 110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Единый  сельскохозяйственный налог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10 585,6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9 302,3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9 398,0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000 1 05 04000 02 0000 110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854,0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905,3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983,1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138 112,3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115 655,4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117 043,2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000 1 06 02000 02 0000 110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Налог на имущество 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138 112,3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115 655,4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117 043,2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14 401,0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14 614,1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15 195,2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000 1 08 03000 01 0000 110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14 366,0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14 564,1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15 145,2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000 1 08 07000 01 0000 110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34 581,8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28 332,6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000 1 11 03000 00 0000 120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389,4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405,5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180,9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000 1 11 05000 00 0000 120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Доходы , получаемые в виде арендной либо иной платы за передачу в возмездное пользование </w:t>
            </w: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lastRenderedPageBreak/>
              <w:t>32 442,4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26 587,2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26 501,7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lastRenderedPageBreak/>
              <w:t>000 1 11 09000 00 0000 120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1 750,0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1 650,0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1 201,9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1 134,7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1 134,7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000 1 12 01000 01 0000 120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1 201,9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1 134,7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1 134,7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1 689,7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867,0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000 1 13 01000 00 0000 130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1 627,9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867,0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000 1 13 02000 00 0000 130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61,8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11 927,4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6 860,0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6 860,0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000 1 14 02000 00 0000 000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1 624,0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000 1 14 06000 00 0000 430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10 303,4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6 860,0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6 860,0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6 449,6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5 983,8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000 1 16 03000 00 0000 140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804,3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865,9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000 1 16 06000 01 0000 140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о применении    контрольно-кассовой  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220,5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000 1 16 08000 01 0000 140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845,0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000 1 16 25000 00 0000 140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 в области охраны окружающей среды, о </w:t>
            </w: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lastRenderedPageBreak/>
              <w:t>757,5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757,5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757,5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lastRenderedPageBreak/>
              <w:t>000 1 16 280000 01 000 140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58,2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58,2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000 1 16 30000 01 000 140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652,5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652,5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000 1 16 33000 00 0000 140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000 1 16 43000 01 0000 140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600,9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224,0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000 1 16 90000 00 0000 140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2 480,7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2 480,7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2 480,7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1 551 727,9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1 085 633,7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1 147 615,1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1 549 482,8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1 085 633,7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1 147 615,1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000 2 02 10000 00 0000 150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1 712,1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21,6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000 2 02 20000 00 0000 150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202 722,6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32 332,9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43 682,8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000 2 02 30000 00 0000 150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1 045 667,3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1 035 717,3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1 087 271,2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000 2 02 40000 00 0000 150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299 380,8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17 385,5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16 639,5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000 2 04 00000 00 0000 000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 xml:space="preserve"> 000 2 04 05000 05 0000 000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607,4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3 018,9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000 2 07 05000 05 0000 000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3 018,9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000 2 18 00000 00 0000 000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000 2 18 60010 05 0000 150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Доходы бюджетов муниципальных районов от возврата прочих остатков </w:t>
            </w: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lastRenderedPageBreak/>
              <w:t>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lastRenderedPageBreak/>
              <w:t>000 2 19 00000 00 0000 000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-1 381,4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000 2 19 60010 05 0000 150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-1 381,4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FF5F08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FF5F08" w:rsidRPr="00FF5F08" w:rsidTr="00FF5F08">
        <w:trPr>
          <w:trHeight w:val="20"/>
          <w:jc w:val="center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2 271 529,7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1 784 879,8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08" w:rsidRPr="00FF5F08" w:rsidRDefault="00FF5F08" w:rsidP="00FF5F0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F5F0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1 845 827,1</w:t>
            </w:r>
          </w:p>
        </w:tc>
      </w:tr>
    </w:tbl>
    <w:p w:rsidR="00FF5F08" w:rsidRDefault="00FF5F08" w:rsidP="00FF5F08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DF5FE9" w:rsidRDefault="00DF5FE9" w:rsidP="00FF5F08">
      <w:pPr>
        <w:pStyle w:val="ConsPlusNormal"/>
        <w:ind w:firstLine="540"/>
        <w:jc w:val="center"/>
        <w:rPr>
          <w:rFonts w:ascii="PT Astra Serif" w:hAnsi="PT Astra Serif" w:cs="Times New Roman"/>
        </w:rPr>
        <w:sectPr w:rsidR="00DF5FE9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1" w:type="dxa"/>
        <w:jc w:val="right"/>
        <w:tblInd w:w="93" w:type="dxa"/>
        <w:tblLook w:val="04A0" w:firstRow="1" w:lastRow="0" w:firstColumn="1" w:lastColumn="0" w:noHBand="0" w:noVBand="1"/>
      </w:tblPr>
      <w:tblGrid>
        <w:gridCol w:w="5781"/>
      </w:tblGrid>
      <w:tr w:rsidR="00DF5FE9" w:rsidRPr="00DF5FE9" w:rsidTr="00FE47CC">
        <w:trPr>
          <w:trHeight w:val="275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2</w:t>
            </w:r>
          </w:p>
        </w:tc>
      </w:tr>
      <w:tr w:rsidR="00DF5FE9" w:rsidRPr="00DF5FE9" w:rsidTr="00FE47CC">
        <w:trPr>
          <w:trHeight w:val="151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DF5FE9" w:rsidRPr="00DF5FE9" w:rsidTr="00FE47CC">
        <w:trPr>
          <w:trHeight w:val="22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DF5FE9" w:rsidRPr="00DF5FE9" w:rsidTr="00FE47CC">
        <w:trPr>
          <w:trHeight w:val="157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DF5FE9" w:rsidRPr="00DF5FE9" w:rsidTr="00FE47CC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DF5FE9" w:rsidRPr="00DF5FE9" w:rsidTr="00FE47CC">
        <w:trPr>
          <w:trHeight w:val="162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DF5FE9" w:rsidRPr="00DF5FE9" w:rsidTr="00FE47CC">
        <w:trPr>
          <w:trHeight w:val="95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DF5FE9" w:rsidRPr="00DF5FE9" w:rsidTr="00FE47CC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sz w:val="18"/>
                <w:szCs w:val="18"/>
              </w:rPr>
            </w:pPr>
          </w:p>
        </w:tc>
      </w:tr>
      <w:tr w:rsidR="00DF5FE9" w:rsidRPr="00DF5FE9" w:rsidTr="00FE47CC">
        <w:trPr>
          <w:trHeight w:val="212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Приложение 5</w:t>
            </w:r>
          </w:p>
        </w:tc>
      </w:tr>
      <w:tr w:rsidR="00DF5FE9" w:rsidRPr="00DF5FE9" w:rsidTr="00FE47CC">
        <w:trPr>
          <w:trHeight w:val="158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DF5FE9" w:rsidRPr="00DF5FE9" w:rsidTr="00FE47CC">
        <w:trPr>
          <w:trHeight w:val="232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DF5FE9" w:rsidRPr="00DF5FE9" w:rsidTr="00FE47CC">
        <w:trPr>
          <w:trHeight w:val="13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DF5FE9" w:rsidRPr="00DF5FE9" w:rsidTr="00FE47CC">
        <w:trPr>
          <w:trHeight w:val="224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  <w:tr w:rsidR="00DF5FE9" w:rsidRPr="00DF5FE9" w:rsidTr="00FE47CC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DF5FE9" w:rsidRPr="00DF5FE9" w:rsidTr="00FE47CC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Таблица 1</w:t>
            </w:r>
          </w:p>
        </w:tc>
      </w:tr>
    </w:tbl>
    <w:p w:rsidR="00FF5F08" w:rsidRDefault="00FF5F08" w:rsidP="00DF5FE9">
      <w:pPr>
        <w:pStyle w:val="ConsPlusNormal"/>
        <w:ind w:firstLine="540"/>
        <w:jc w:val="right"/>
        <w:rPr>
          <w:rFonts w:ascii="PT Astra Serif" w:hAnsi="PT Astra Serif" w:cs="Times New Roman"/>
        </w:rPr>
      </w:pPr>
    </w:p>
    <w:p w:rsidR="00DF5FE9" w:rsidRDefault="00DF5FE9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DF5FE9">
        <w:rPr>
          <w:rFonts w:ascii="PT Astra Serif" w:hAnsi="PT Astra Serif" w:cs="Times New Roman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2019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077"/>
        <w:gridCol w:w="1344"/>
        <w:gridCol w:w="1356"/>
        <w:gridCol w:w="2574"/>
        <w:gridCol w:w="1344"/>
        <w:gridCol w:w="1344"/>
        <w:gridCol w:w="1344"/>
        <w:gridCol w:w="1271"/>
        <w:gridCol w:w="1334"/>
      </w:tblGrid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FE47C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тыс.руб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DF5FE9" w:rsidRPr="00DF5FE9" w:rsidTr="00FE47CC">
        <w:trPr>
          <w:trHeight w:val="20"/>
          <w:jc w:val="center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2019 год </w:t>
            </w:r>
          </w:p>
        </w:tc>
        <w:tc>
          <w:tcPr>
            <w:tcW w:w="11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</w:t>
            </w: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</w:t>
            </w: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муниципального земельного контроля за использованием земель муниципального образования &lt;5&gt;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Муниципальное образование город Щекино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13 661,7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223,7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11 727,1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1 710,9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город Советск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817,2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40,2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276,4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42,6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160,9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221,0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рабочий поселок Первомайский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2 470,0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165,3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137,8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226,7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92,3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123,3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1 689,6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Крапивенское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2 558,2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20,9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2 512,3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Лазаревское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30,5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12,6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Огаревское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15,9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Яснополянское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47,0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21,4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FE47CC" w:rsidRPr="00DF5FE9" w:rsidTr="00FE47CC">
        <w:trPr>
          <w:trHeight w:val="20"/>
          <w:jc w:val="center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19 683,9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558,6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279,3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503,1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134,9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284,2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11 727,1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FE9" w:rsidRPr="00DF5FE9" w:rsidRDefault="00DF5FE9" w:rsidP="00DF5FE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6 133,8</w:t>
            </w:r>
          </w:p>
        </w:tc>
      </w:tr>
    </w:tbl>
    <w:p w:rsidR="00DF5FE9" w:rsidRDefault="00DF5FE9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DF5FE9" w:rsidRDefault="00DF5FE9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DF5FE9" w:rsidRPr="00DF5FE9" w:rsidTr="00DF5FE9">
        <w:trPr>
          <w:trHeight w:val="1260"/>
          <w:jc w:val="center"/>
        </w:trPr>
        <w:tc>
          <w:tcPr>
            <w:tcW w:w="14786" w:type="dxa"/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района, рассчитанного с учетом действующего законодательства по состоянию на 1 октября 2018 года, и в размере пяти процентов от расчетного фонда оплаты труда на материально-техническое обеспечение.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  в консолидированном бюджете муниципального района по состоянию на 1 октября 2018 года.</w:t>
            </w:r>
          </w:p>
        </w:tc>
      </w:tr>
      <w:tr w:rsidR="00DF5FE9" w:rsidRPr="00DF5FE9" w:rsidTr="00DF5FE9">
        <w:trPr>
          <w:trHeight w:val="1260"/>
          <w:jc w:val="center"/>
        </w:trPr>
        <w:tc>
          <w:tcPr>
            <w:tcW w:w="14786" w:type="dxa"/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  в консолидированном бюджете муниципального района.</w:t>
            </w:r>
          </w:p>
        </w:tc>
      </w:tr>
      <w:tr w:rsidR="00DF5FE9" w:rsidRPr="00DF5FE9" w:rsidTr="00DF5FE9">
        <w:trPr>
          <w:trHeight w:val="6502"/>
          <w:jc w:val="center"/>
        </w:trPr>
        <w:tc>
          <w:tcPr>
            <w:tcW w:w="14786" w:type="dxa"/>
            <w:shd w:val="clear" w:color="000000" w:fill="FFFFFF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-предоставление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.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количеству документов, подготовленных в 2017 году.                                                                    .                                                                                                     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количеству документов, подготовленных в 2017 году.  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                                                                       </w:t>
            </w:r>
          </w:p>
        </w:tc>
      </w:tr>
      <w:tr w:rsidR="00DF5FE9" w:rsidRPr="00DF5FE9" w:rsidTr="00DF5FE9">
        <w:trPr>
          <w:trHeight w:val="945"/>
          <w:jc w:val="center"/>
        </w:trPr>
        <w:tc>
          <w:tcPr>
            <w:tcW w:w="14786" w:type="dxa"/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lastRenderedPageBreak/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DF5FE9" w:rsidRPr="00DF5FE9" w:rsidTr="00DF5FE9">
        <w:trPr>
          <w:trHeight w:val="1260"/>
          <w:jc w:val="center"/>
        </w:trPr>
        <w:tc>
          <w:tcPr>
            <w:tcW w:w="14786" w:type="dxa"/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DF5FE9" w:rsidRPr="00DF5FE9" w:rsidTr="00DF5FE9">
        <w:trPr>
          <w:trHeight w:val="990"/>
          <w:jc w:val="center"/>
        </w:trPr>
        <w:tc>
          <w:tcPr>
            <w:tcW w:w="14786" w:type="dxa"/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DF5FE9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DF5FE9" w:rsidRPr="00DF5FE9" w:rsidTr="00DF5FE9">
        <w:trPr>
          <w:trHeight w:val="675"/>
          <w:jc w:val="center"/>
        </w:trPr>
        <w:tc>
          <w:tcPr>
            <w:tcW w:w="14786" w:type="dxa"/>
            <w:shd w:val="clear" w:color="auto" w:fill="auto"/>
            <w:vAlign w:val="bottom"/>
            <w:hideMark/>
          </w:tcPr>
          <w:p w:rsidR="00DF5FE9" w:rsidRPr="00DF5FE9" w:rsidRDefault="00DF5FE9" w:rsidP="00DF5FE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&lt;7&gt;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DF5FE9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DF5FE9">
              <w:rPr>
                <w:rFonts w:ascii="PT Astra Serif" w:hAnsi="PT Astra Serif" w:cs="Arial CYR"/>
                <w:sz w:val="18"/>
                <w:szCs w:val="18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DF5FE9" w:rsidRDefault="00DF5FE9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5781" w:type="dxa"/>
        <w:jc w:val="right"/>
        <w:tblInd w:w="93" w:type="dxa"/>
        <w:tblLook w:val="04A0" w:firstRow="1" w:lastRow="0" w:firstColumn="1" w:lastColumn="0" w:noHBand="0" w:noVBand="1"/>
      </w:tblPr>
      <w:tblGrid>
        <w:gridCol w:w="5781"/>
      </w:tblGrid>
      <w:tr w:rsidR="00A71370" w:rsidRPr="00A71370" w:rsidTr="00A71370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Приложение 3</w:t>
            </w:r>
          </w:p>
        </w:tc>
      </w:tr>
      <w:tr w:rsidR="00A71370" w:rsidRPr="00A71370" w:rsidTr="00A71370">
        <w:trPr>
          <w:trHeight w:val="14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A71370" w:rsidRPr="00A71370" w:rsidTr="00A71370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A71370" w:rsidRPr="00A71370" w:rsidTr="00A71370">
        <w:trPr>
          <w:trHeight w:val="14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A71370" w:rsidRPr="00A71370" w:rsidTr="00A71370">
        <w:trPr>
          <w:trHeight w:val="92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A71370" w:rsidRPr="00A71370" w:rsidTr="00A71370">
        <w:trPr>
          <w:trHeight w:val="16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A71370" w:rsidRPr="00A71370" w:rsidTr="00A71370">
        <w:trPr>
          <w:trHeight w:val="111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A71370" w:rsidRPr="00A71370" w:rsidTr="00A71370">
        <w:trPr>
          <w:trHeight w:val="172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71370" w:rsidRPr="00A71370" w:rsidTr="00A71370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Приложение 5</w:t>
            </w:r>
          </w:p>
        </w:tc>
      </w:tr>
      <w:tr w:rsidR="00A71370" w:rsidRPr="00A71370" w:rsidTr="00A71370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A71370" w:rsidRPr="00A71370" w:rsidTr="00A71370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A71370" w:rsidRPr="00A71370" w:rsidTr="00A71370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A71370" w:rsidRPr="00A71370" w:rsidTr="00A71370">
        <w:trPr>
          <w:trHeight w:val="171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  <w:tr w:rsidR="00A71370" w:rsidRPr="00A71370" w:rsidTr="00A71370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71370" w:rsidRPr="00A71370" w:rsidTr="00A71370">
        <w:trPr>
          <w:trHeight w:val="86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Таблица 2</w:t>
            </w:r>
          </w:p>
        </w:tc>
      </w:tr>
    </w:tbl>
    <w:p w:rsidR="00A71370" w:rsidRDefault="00A71370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A71370" w:rsidRDefault="00A71370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A71370">
        <w:rPr>
          <w:rFonts w:ascii="PT Astra Serif" w:hAnsi="PT Astra Serif" w:cs="Times New Roman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2020 год  </w:t>
      </w:r>
    </w:p>
    <w:p w:rsidR="00A71370" w:rsidRDefault="00A71370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125"/>
        <w:gridCol w:w="1134"/>
        <w:gridCol w:w="1134"/>
        <w:gridCol w:w="4391"/>
        <w:gridCol w:w="1164"/>
        <w:gridCol w:w="949"/>
        <w:gridCol w:w="1037"/>
        <w:gridCol w:w="978"/>
        <w:gridCol w:w="978"/>
      </w:tblGrid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тыс.руб</w:t>
            </w:r>
            <w:proofErr w:type="spellEnd"/>
            <w:r w:rsidRPr="00A71370">
              <w:rPr>
                <w:rFonts w:ascii="PT Astra Serif" w:hAnsi="PT Astra Serif" w:cs="Arial CYR"/>
                <w:sz w:val="18"/>
                <w:szCs w:val="18"/>
              </w:rPr>
              <w:t>.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22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Осуществление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внешнего муниципального финансового контроля &lt;1&gt;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Осуществление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Предоставление градостроительного плана земельного участка; выдача разрешений на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 &lt;3&gt;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Организация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Осуществление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муниципального земельного контроля за использованием земель муниципального образования &lt;5&gt;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Осуществление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муниципального жилищного контроля на территории муниципального образования&lt;6&gt;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Финансовое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Организация </w:t>
            </w: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Муниципальное образование город Щекино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972,0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222,0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350,0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400,0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город Советск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597,3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48,9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40,6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276,4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42,6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160,9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Муниципальное образование рабочий поселок Первомайский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781,2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166,1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137,8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226,7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92,3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123,3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Крапивенское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45,8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25,0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20,8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Лазаревское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67,0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36,6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30,4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A71370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27,7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12,6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Огаревское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34,9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19,1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15,8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Яснополянское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47,1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21,3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2 573,0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558,6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279,3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503,1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134,9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284,2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71370" w:rsidRPr="00A71370" w:rsidRDefault="00A71370" w:rsidP="00A71370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A71370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400,0</w:t>
            </w:r>
          </w:p>
        </w:tc>
      </w:tr>
    </w:tbl>
    <w:p w:rsidR="00A71370" w:rsidRDefault="00A71370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254"/>
        <w:gridCol w:w="1265"/>
        <w:gridCol w:w="1265"/>
        <w:gridCol w:w="4932"/>
        <w:gridCol w:w="1298"/>
        <w:gridCol w:w="1056"/>
        <w:gridCol w:w="1155"/>
        <w:gridCol w:w="219"/>
        <w:gridCol w:w="219"/>
      </w:tblGrid>
      <w:tr w:rsidR="00A71370" w:rsidRPr="00A71370" w:rsidTr="00A71370">
        <w:trPr>
          <w:trHeight w:val="20"/>
          <w:jc w:val="center"/>
        </w:trPr>
        <w:tc>
          <w:tcPr>
            <w:tcW w:w="28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2018 года, и в размере пяти процентов от расчетного фонда оплаты труда на материально-техническое обеспечение.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2018 года.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28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Щекинский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28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-предоставление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.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количеству документов, подготовленных в 2017 году.                                                                    .                                                                                                     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количеству документов, подготовленных в 2017 году.  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28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71370">
              <w:rPr>
                <w:rFonts w:ascii="PT Astra Serif" w:hAnsi="PT Astra Serif" w:cs="Arial CYR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28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A71370" w:rsidRPr="00A71370" w:rsidTr="00A71370">
        <w:trPr>
          <w:trHeight w:val="20"/>
          <w:jc w:val="center"/>
        </w:trPr>
        <w:tc>
          <w:tcPr>
            <w:tcW w:w="28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370" w:rsidRPr="00A71370" w:rsidRDefault="00A71370" w:rsidP="00A7137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A71370">
              <w:rPr>
                <w:rFonts w:ascii="PT Astra Serif" w:hAnsi="PT Astra Serif" w:cs="Arial CYR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A71370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A71370">
              <w:rPr>
                <w:rFonts w:ascii="PT Astra Serif" w:hAnsi="PT Astra Serif" w:cs="Arial CYR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</w:tbl>
    <w:p w:rsidR="00812C7B" w:rsidRDefault="00812C7B" w:rsidP="00DF5FE9">
      <w:pPr>
        <w:pStyle w:val="ConsPlusNormal"/>
        <w:ind w:firstLine="540"/>
        <w:jc w:val="center"/>
        <w:rPr>
          <w:rFonts w:ascii="PT Astra Serif" w:hAnsi="PT Astra Serif" w:cs="Times New Roman"/>
        </w:rPr>
        <w:sectPr w:rsidR="00812C7B" w:rsidSect="00DF5FE9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812C7B" w:rsidRPr="00812C7B" w:rsidTr="00812C7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4</w:t>
            </w:r>
          </w:p>
        </w:tc>
      </w:tr>
      <w:tr w:rsidR="00812C7B" w:rsidRPr="00812C7B" w:rsidTr="00812C7B">
        <w:trPr>
          <w:trHeight w:val="173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12C7B" w:rsidRPr="00812C7B" w:rsidTr="00812C7B">
        <w:trPr>
          <w:trHeight w:val="20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12C7B" w:rsidRPr="00812C7B" w:rsidTr="00812C7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812C7B" w:rsidRPr="00812C7B" w:rsidTr="00812C7B">
        <w:trPr>
          <w:trHeight w:val="284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12C7B" w:rsidRPr="00812C7B" w:rsidTr="00812C7B">
        <w:trPr>
          <w:trHeight w:val="147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812C7B" w:rsidRPr="00812C7B" w:rsidTr="00812C7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812C7B" w:rsidRPr="00812C7B" w:rsidTr="00812C7B">
        <w:trPr>
          <w:trHeight w:val="112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2C7B" w:rsidRPr="00812C7B" w:rsidTr="00812C7B">
        <w:trPr>
          <w:trHeight w:val="86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Приложение 6</w:t>
            </w:r>
          </w:p>
        </w:tc>
      </w:tr>
      <w:tr w:rsidR="00812C7B" w:rsidRPr="00812C7B" w:rsidTr="00812C7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12C7B" w:rsidRPr="00812C7B" w:rsidTr="00812C7B">
        <w:trPr>
          <w:trHeight w:val="262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12C7B" w:rsidRPr="00812C7B" w:rsidTr="00812C7B">
        <w:trPr>
          <w:trHeight w:val="126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812C7B" w:rsidRPr="00812C7B" w:rsidTr="00812C7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812C7B" w:rsidRDefault="00812C7B" w:rsidP="00DF5FE9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812C7B" w:rsidRDefault="00812C7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812C7B">
        <w:rPr>
          <w:rFonts w:ascii="PT Astra Serif" w:hAnsi="PT Astra Serif" w:cs="Times New Roman"/>
        </w:rPr>
        <w:t xml:space="preserve">Общий объем бюджетных ассигнований бюджета муниципального образования </w:t>
      </w:r>
      <w:proofErr w:type="spellStart"/>
      <w:r w:rsidRPr="00812C7B">
        <w:rPr>
          <w:rFonts w:ascii="PT Astra Serif" w:hAnsi="PT Astra Serif" w:cs="Times New Roman"/>
        </w:rPr>
        <w:t>Щекинский</w:t>
      </w:r>
      <w:proofErr w:type="spellEnd"/>
      <w:r w:rsidRPr="00812C7B">
        <w:rPr>
          <w:rFonts w:ascii="PT Astra Serif" w:hAnsi="PT Astra Serif" w:cs="Times New Roman"/>
        </w:rPr>
        <w:t xml:space="preserve"> район </w:t>
      </w:r>
    </w:p>
    <w:p w:rsidR="00812C7B" w:rsidRDefault="00812C7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812C7B">
        <w:rPr>
          <w:rFonts w:ascii="PT Astra Serif" w:hAnsi="PT Astra Serif" w:cs="Times New Roman"/>
        </w:rPr>
        <w:t xml:space="preserve">на исполнение публичных нормативных обязательств на 2019 год </w:t>
      </w:r>
    </w:p>
    <w:p w:rsidR="00A71370" w:rsidRDefault="00812C7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812C7B">
        <w:rPr>
          <w:rFonts w:ascii="PT Astra Serif" w:hAnsi="PT Astra Serif" w:cs="Times New Roman"/>
        </w:rPr>
        <w:t xml:space="preserve">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531"/>
        <w:gridCol w:w="578"/>
        <w:gridCol w:w="261"/>
        <w:gridCol w:w="216"/>
        <w:gridCol w:w="259"/>
        <w:gridCol w:w="85"/>
        <w:gridCol w:w="54"/>
        <w:gridCol w:w="120"/>
        <w:gridCol w:w="251"/>
        <w:gridCol w:w="29"/>
        <w:gridCol w:w="101"/>
        <w:gridCol w:w="224"/>
        <w:gridCol w:w="638"/>
        <w:gridCol w:w="380"/>
        <w:gridCol w:w="329"/>
        <w:gridCol w:w="401"/>
        <w:gridCol w:w="236"/>
        <w:gridCol w:w="497"/>
        <w:gridCol w:w="1276"/>
        <w:gridCol w:w="1240"/>
      </w:tblGrid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12C7B">
              <w:rPr>
                <w:rFonts w:ascii="Times New Roman CYR" w:hAnsi="Times New Roman CYR" w:cs="Times New Roman CYR"/>
                <w:sz w:val="20"/>
                <w:szCs w:val="20"/>
              </w:rPr>
              <w:t>тыс.руб</w:t>
            </w:r>
            <w:proofErr w:type="spellEnd"/>
            <w:r w:rsidRPr="00812C7B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0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 О Д                                                  функциональной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2019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2021 год 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36 953,7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20 852,6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12C7B">
              <w:rPr>
                <w:rFonts w:ascii="PT Astra Serif" w:hAnsi="PT Astra Serif" w:cs="Arial CYR"/>
                <w:sz w:val="20"/>
                <w:szCs w:val="20"/>
              </w:rPr>
              <w:t>18 189,0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2 495,0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2 525,0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</w:t>
            </w: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2 495,0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2 525,0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695,0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725,0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695,0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725,0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i/>
                <w:i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i/>
                <w:i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30 246,1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812C7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30 246,1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дошкольного образования"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Мероприятие "Социальная защита населения"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82510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82510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</w:t>
            </w: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>м программам в форме семейного образования"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82520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82520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812C7B" w:rsidRPr="00812C7B" w:rsidTr="00812C7B">
        <w:trPr>
          <w:trHeight w:val="2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36 953,7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20 852,6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C7B" w:rsidRPr="00812C7B" w:rsidRDefault="00812C7B" w:rsidP="00812C7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812C7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18 189,0</w:t>
            </w:r>
          </w:p>
        </w:tc>
      </w:tr>
    </w:tbl>
    <w:p w:rsidR="00812C7B" w:rsidRDefault="00812C7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35" w:type="dxa"/>
        <w:jc w:val="right"/>
        <w:tblInd w:w="-98" w:type="dxa"/>
        <w:tblLook w:val="04A0" w:firstRow="1" w:lastRow="0" w:firstColumn="1" w:lastColumn="0" w:noHBand="0" w:noVBand="1"/>
      </w:tblPr>
      <w:tblGrid>
        <w:gridCol w:w="4735"/>
      </w:tblGrid>
      <w:tr w:rsidR="0094626C" w:rsidRPr="0094626C" w:rsidTr="0094626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Приложение 5</w:t>
            </w:r>
          </w:p>
        </w:tc>
      </w:tr>
      <w:tr w:rsidR="0094626C" w:rsidRPr="0094626C" w:rsidTr="0094626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94626C" w:rsidRPr="0094626C" w:rsidTr="0094626C">
        <w:trPr>
          <w:trHeight w:val="27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94626C" w:rsidRPr="0094626C" w:rsidTr="0094626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94626C" w:rsidRPr="0094626C" w:rsidTr="0094626C">
        <w:trPr>
          <w:trHeight w:val="171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94626C" w:rsidRPr="0094626C" w:rsidTr="0094626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94626C" w:rsidRPr="0094626C" w:rsidTr="0094626C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94626C" w:rsidRPr="0094626C" w:rsidTr="0094626C">
        <w:trPr>
          <w:trHeight w:val="86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94626C" w:rsidRPr="0094626C" w:rsidTr="0094626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Приложение 7</w:t>
            </w:r>
          </w:p>
        </w:tc>
      </w:tr>
      <w:tr w:rsidR="0094626C" w:rsidRPr="0094626C" w:rsidTr="0094626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94626C" w:rsidRPr="0094626C" w:rsidTr="0094626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94626C" w:rsidRPr="0094626C" w:rsidTr="0094626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94626C" w:rsidRPr="0094626C" w:rsidTr="0094626C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812C7B" w:rsidRDefault="00812C7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94626C" w:rsidRDefault="0094626C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94626C">
        <w:rPr>
          <w:rFonts w:ascii="PT Astra Serif" w:hAnsi="PT Astra Serif" w:cs="Times New Roman"/>
        </w:rPr>
        <w:t>Распределение</w:t>
      </w:r>
    </w:p>
    <w:p w:rsidR="0094626C" w:rsidRDefault="0094626C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94626C">
        <w:rPr>
          <w:rFonts w:ascii="PT Astra Serif" w:hAnsi="PT Astra Serif" w:cs="Times New Roman"/>
        </w:rPr>
        <w:t xml:space="preserve">бюджетных ассигнований бюджета муниципального образования </w:t>
      </w:r>
      <w:proofErr w:type="spellStart"/>
      <w:r w:rsidRPr="0094626C">
        <w:rPr>
          <w:rFonts w:ascii="PT Astra Serif" w:hAnsi="PT Astra Serif" w:cs="Times New Roman"/>
        </w:rPr>
        <w:t>Щекинский</w:t>
      </w:r>
      <w:proofErr w:type="spellEnd"/>
      <w:r w:rsidRPr="0094626C">
        <w:rPr>
          <w:rFonts w:ascii="PT Astra Serif" w:hAnsi="PT Astra Serif" w:cs="Times New Roman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видов расходов  классификации расходов бюджета муниципального образования </w:t>
      </w:r>
      <w:proofErr w:type="spellStart"/>
      <w:r w:rsidRPr="0094626C">
        <w:rPr>
          <w:rFonts w:ascii="PT Astra Serif" w:hAnsi="PT Astra Serif" w:cs="Times New Roman"/>
        </w:rPr>
        <w:t>Щекинский</w:t>
      </w:r>
      <w:proofErr w:type="spellEnd"/>
      <w:r w:rsidRPr="0094626C">
        <w:rPr>
          <w:rFonts w:ascii="PT Astra Serif" w:hAnsi="PT Astra Serif" w:cs="Times New Roman"/>
        </w:rPr>
        <w:t xml:space="preserve"> район на 2019 год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1276"/>
        <w:gridCol w:w="567"/>
        <w:gridCol w:w="1559"/>
        <w:gridCol w:w="1559"/>
        <w:gridCol w:w="1524"/>
      </w:tblGrid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94626C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94626C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2020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2021 год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217 951,4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158 631,5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147 782,3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2 430,7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364,0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363,0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67 650,6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63 055,4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62 993,8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2 016,6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2 016,6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59 941,2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59 941,2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1 732,6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1 750,2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1 823,0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1 713,8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1 731,4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2 656,0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2 656,0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 за исключением случаев,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-уведомление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 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земельного контроля за использованием земель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Обеспечение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16 942,0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16 430,6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16 454,1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1 170,1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1 100,1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921,4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944,9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Уплата налогов, сборов 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130 142,5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74 746,0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63 932,8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2 289,7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2 152,0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2 173,5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358,8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оказанию дополнительной меры социальной поддержки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18 420,5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15 596,5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17 593,7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17 769,1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2 824,0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1 450,8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1 458,3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3 614,0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собственности, выполнение условий договоров безвозмездного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Взнос в уставный капитал акционерного общества "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 иным юридическим лицам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34 075,3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19 169,9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21 488,3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21 702,5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14 527,4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11 275,5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10 679,8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1 091,5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923,6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выполнение предписаний контрольно- надзорных органов и судебных актов по искам о возмещении вреда, причиненного незаконными действиями (бездействием) муниципальных органов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43 503,5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43 443,5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комиссии по делам несовершеннолетних и защите их прав в Тульской области 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1 931,0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236,5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1 747,8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1 789,8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1 852,6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20 092,4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14 681,9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12 515,3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5 351,2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5 288,0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4 080,8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5 346,1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332,1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7 895,1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7 064,8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7 102,4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техногенного характера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3 629,8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3 492,6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3 846,0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3 883,9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141 566,0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103 313,3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98 361,7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4 279,9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4 279,9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4 279,9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120 854,4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85 144,4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80 854,4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Содержание автомобильных дорог  местного значения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6 345,5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4 965,3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5 074,8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1 339,8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9 856,5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10 203,5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9 428,3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 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7 233,0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5 632,1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6 657,5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6 724,1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1 381,9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застройки сельских поселений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306 250,5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87 689,0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92 919,5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92 151,9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27 705,8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65 546,8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103 663,5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26 472,7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2 921,0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д.Спицино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с.Мясоедово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д.Коровики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Строительство сетей водоснабжения и водоотведения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д.Старая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с.Селиваново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дер.Ясная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пос.Головеньковский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д.Тележенка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Субсидия из бюджета Тульской области на строительство объекта "Газификация с.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д.Новоселки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д.Захаровка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д.Лукино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д.Смирное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д.Орлово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д.Ярцево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п.Раздолье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Повышение эффективности действия коммунального сектора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8 655,3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7 855,3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организацию дополнительного источника централизованного водоснабжения в селе Лапотково муниципального образования Лазаревское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 из Тульской области бюджетам муниципальных образований Тульской области на 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мероприятия "Чистая вода в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110 435,1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10 757,5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2 465,5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2 395,0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10 208,8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9 808,8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8 193,0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1 615,8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1 530 391,7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1 355 481,2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1 416 592,5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568 542,3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463 358,3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492 253,9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74 973,4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65 595,7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67 301,6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67 597,4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9 377,7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8 952,8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8 945,0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270 081,8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287 718,6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308 943,3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38 529,9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39 943,9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35 729,8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10 486,4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9 530,5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9 615,0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1 175,4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936,3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4 754,6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3 838,0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4 807,0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1 226,8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643,0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662,4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Оплата проезда льготных категорий работников учреждений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г.Щекино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с.Крапивна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Создание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357,1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357,1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537,9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1 450,4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1 450,4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358,5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330,1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83,9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1 722,3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1 722,3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752 988,6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709 528,1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739 617,9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3 473,2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1 651,5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5 959,5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5 737,2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1 070,3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детской игровой площадки для занятий спортом,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528,3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Замена ламп освещения на энергосберегающие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3 788,6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3 788,6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162 291,1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159 945,3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161 099,2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64 319,5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45 516,0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51 363,2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53 030,7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18 803,5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20 284,1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5 178,9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4 954,5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Федеральный Закон "Об образовании в Российской Федерации"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2 689,3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2 189,1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382,6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387,3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 предоставления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616,7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346,7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Мероприятия,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направленные на укрепление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47 772,0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10 360,9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13 688,6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13 696,0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37 411,1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37 766,4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37 782,0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4 114,2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3 474,1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640,1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304,1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307,8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1 999,2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2 022,2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34 211,7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10 436,0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11 302,0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952,0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7 390,0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7 285,8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12 339,0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12 213,5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12 319,5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5 989,1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5 237,5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5 796,3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5 853,6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719,7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729,2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для устойчивого исполнения расходных обязательств, возникающих при выполнении полномочий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26 053,1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26 230,1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27 247,9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20 224,8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20 086,3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21 098,3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9 718,4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7 800,9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11 294,3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12 029,0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1 916,7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1 238,7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1 262,6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трансферты муниципальным образованиям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5 828,3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247,5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48 529,1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26 382,1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21 989,0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13 780,4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6 924,5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5 225,0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в рамках подпрограммы "Обеспечение жильем молодых семей  в Тульской области на 2014-2020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обеспечению жильем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30 246,1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41 934,1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290,0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41 334,1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94626C">
              <w:rPr>
                <w:rFonts w:ascii="PT Astra Serif" w:hAnsi="PT Astra Serif" w:cs="Arial CYR"/>
                <w:sz w:val="18"/>
                <w:szCs w:val="18"/>
              </w:rPr>
              <w:t>п.Первомайский</w:t>
            </w:r>
            <w:proofErr w:type="spellEnd"/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</w:t>
            </w: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в государственную (муниципальную) собственность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Проведение соревнований по футболу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49 888,8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33 206,5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31 161,7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23 078,4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23 956,5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24 911,7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17 610,4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4 872,9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9990082780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4 872,9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DF168F" w:rsidRPr="0094626C" w:rsidTr="00DF168F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26C" w:rsidRPr="0094626C" w:rsidRDefault="0094626C" w:rsidP="0094626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2 395 162,4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1 813 516,9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26C" w:rsidRPr="0094626C" w:rsidRDefault="0094626C" w:rsidP="0094626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4626C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1 861 090,8 </w:t>
            </w:r>
          </w:p>
        </w:tc>
      </w:tr>
    </w:tbl>
    <w:p w:rsidR="0094626C" w:rsidRDefault="0094626C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495239" w:rsidRPr="00495239" w:rsidTr="00495239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Приложение 6</w:t>
            </w:r>
          </w:p>
        </w:tc>
      </w:tr>
      <w:tr w:rsidR="00495239" w:rsidRPr="00495239" w:rsidTr="00495239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495239" w:rsidRPr="00495239" w:rsidTr="00495239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495239" w:rsidRPr="00495239" w:rsidTr="00495239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495239" w:rsidRPr="00495239" w:rsidTr="00495239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495239" w:rsidRPr="00495239" w:rsidTr="00495239">
        <w:trPr>
          <w:trHeight w:val="152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495239" w:rsidRPr="00495239" w:rsidTr="00495239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495239" w:rsidRPr="00495239" w:rsidTr="00495239">
        <w:trPr>
          <w:trHeight w:val="86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495239" w:rsidRPr="00495239" w:rsidTr="00495239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8</w:t>
            </w:r>
          </w:p>
        </w:tc>
      </w:tr>
      <w:tr w:rsidR="00495239" w:rsidRPr="00495239" w:rsidTr="00495239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495239" w:rsidRPr="00495239" w:rsidTr="00495239">
        <w:trPr>
          <w:trHeight w:val="321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495239" w:rsidRPr="00495239" w:rsidTr="00495239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495239" w:rsidRPr="00495239" w:rsidTr="00495239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94626C" w:rsidRDefault="0094626C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495239" w:rsidRDefault="00495239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495239">
        <w:rPr>
          <w:rFonts w:ascii="PT Astra Serif" w:hAnsi="PT Astra Serif" w:cs="Times New Roman"/>
        </w:rPr>
        <w:t xml:space="preserve">Ведомственная структура расходов бюджета муниципального образования </w:t>
      </w:r>
      <w:proofErr w:type="spellStart"/>
      <w:r w:rsidRPr="00495239">
        <w:rPr>
          <w:rFonts w:ascii="PT Astra Serif" w:hAnsi="PT Astra Serif" w:cs="Times New Roman"/>
        </w:rPr>
        <w:t>Щекинский</w:t>
      </w:r>
      <w:proofErr w:type="spellEnd"/>
      <w:r w:rsidRPr="00495239">
        <w:rPr>
          <w:rFonts w:ascii="PT Astra Serif" w:hAnsi="PT Astra Serif" w:cs="Times New Roman"/>
        </w:rPr>
        <w:t xml:space="preserve">  район</w:t>
      </w:r>
    </w:p>
    <w:p w:rsidR="00495239" w:rsidRDefault="00495239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495239">
        <w:rPr>
          <w:rFonts w:ascii="PT Astra Serif" w:hAnsi="PT Astra Serif" w:cs="Times New Roman"/>
        </w:rPr>
        <w:t>на 2019 год и на плановый период 2020 и 2021 годов</w:t>
      </w:r>
    </w:p>
    <w:p w:rsidR="00495239" w:rsidRDefault="00495239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652"/>
        <w:gridCol w:w="522"/>
        <w:gridCol w:w="567"/>
        <w:gridCol w:w="1329"/>
        <w:gridCol w:w="551"/>
        <w:gridCol w:w="1134"/>
        <w:gridCol w:w="1418"/>
        <w:gridCol w:w="1240"/>
      </w:tblGrid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495239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495239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 получателя 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Под-раз-дел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Группа, подгруппа видов 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92 588,8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88 949,8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64 443,0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13 972,1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13 460,7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13 484,2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13 972,1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13 460,7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13 484,2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1 170,1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1 100,1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921,4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944,9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14 625,5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28 481,8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2 012,8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технологий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1 339,8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5 859,8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3 770,0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4 733,9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1 615,8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1 615,8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мероприятий, направленных на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1 615,8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1 615,8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4 816,6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4 846,9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5 012,5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4 816,6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4 846,9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5 012,5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(муниципального) значения, расположенных на территории поселения.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49 888,8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33 206,5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31 161,7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23 078,4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23 956,5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24 911,7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17 610,4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861 915,4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364 080,1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396 542,0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198 083,7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139 280,2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128 407,5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Функционирование Правительства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67 650,6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63 055,4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62 993,8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2 016,6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2 016,6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59 941,2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59 941,2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1 860,0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1 732,6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1 750,2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1 823,0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1 713,8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1 731,4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2 656,0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2 656,0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муниципального образования ( 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-уведомление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 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земельного контроля за использованием земель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129 647,5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74 181,0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63 367,8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2 289,7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1 951,5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2 152,0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2 173,5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328,1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358,8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оказанию дополнительной меры социальной поддержки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18 420,5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15 596,5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17 593,7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17 769,1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2 824,0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1 450,8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1 458,3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3 614,0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муниципальной собственности, выполнение условий договоров безвозмездного пользования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Взнос в уставный капитал акционерного общества "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 иным юридическим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34 075,3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19 169,9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21 488,3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21 702,5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14 527,4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11 275,5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10 679,8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Работа с обращениями граждан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1 091,5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923,6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выполнение предписаний контрольно- надзорных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43 503,5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 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43 443,5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1 931,0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186,5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236,5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20 029,1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14 618,8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12 452,4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Органы юстиции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5 351,2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5 288,0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4 080,8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5 346,1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332,1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7 831,8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7 001,7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7 039,5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услуги аварийно-спасательного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3 629,8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3 492,6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3 846,0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3 883,9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126 940,5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74 831,5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96 348,9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4 279,9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болезней, общих для человека и животных"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4 279,9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4 279,9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108 327,3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58 671,3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80 854,4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Повышение уровня обустройства автомобильных дорог общего пользования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местного значения в границах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4 476,8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3 189,5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3 299,0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доступа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9 856,5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10 203,5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9 428,3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 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7 233,0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5 632,1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6 657,5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6 724,1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1 381,9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636,8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300 390,7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83 919,0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90 019,5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87 418,0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24 735,8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63 546,8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квартирах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103 237,6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58 983,2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26 472,7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2 921,0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д.Спицино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с.Мясоедово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д.Коровики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д.Старая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с.Селиваново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дер.Ясная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пос.Головеньковский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д.Тележенка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Субсидия из бюджета Тульской области на строительство объекта "Газификация с.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д.Новоселки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д.Захаровка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Газификация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д.Лукино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д.Смирное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д.Орлово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п.Раздолье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Повышение эффективности действия коммунального сектора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8 655,3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7 855,3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организацию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дополнительного источника централизованного водоснабжения в селе Лапотково муниципального образования Лазаревское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Тульской области бюджетам муниципальных образований Тульской области на 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мероприятия "Чистая вода в Тульской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109 735,1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Мероприятия на реализацию проектов создания комфортной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9 141,7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8 593,0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8 193,0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8 193,0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149 001,0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37 055,1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56 588,8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148 685,5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36 983,1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56 030,8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Строительство детского сада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г.Щекино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с.Крапивна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 муниципальных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 предоставления муниципальных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оценки качества условий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предоставления муниципальных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18 233,0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11 885,0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10 252,9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13 780,4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6 924,5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5 225,0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Публичные нормативные социальные выплаты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в рамках подпрограммы "Обеспечение жильем молодых семей  в Тульской области на 2014-2020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1 355 959,6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1 277 044,5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1 316 760,8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1 324 514,2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1 262 647,4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1 305 124,7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419 856,8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426 375,2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436 223,1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74 973,4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65 595,7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67 301,6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67 597,4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9 377,7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8 952,8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8 945,0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270 081,8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287 718,6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308 943,3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38 529,9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39 943,9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35 729,8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10 486,4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9 530,5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9 615,0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1 175,4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928,1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936,3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4 754,6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комплекса противопожарных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3 838,0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4 807,0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1 226,8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643,0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662,4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Оплата проезда льготных категорий работников учреждений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357,1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357,1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537,9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1 450,4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1 450,4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Установка видеонаблюдения в муниципальных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дошкольных образовательных учреждениях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358,5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317,4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330,1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752 749,1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709 528,1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739 059,9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3 473,2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1 651,5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Благоустройство территорий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5 959,5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5 737,2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1 070,3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детской игровой площадки для занятий спортом,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528,3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528,3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Замена ламп освещения на энергосберегающие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3 788,6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3 788,6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105 545,6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104 289,6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106 415,2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64 319,5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45 516,0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51 363,2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53 030,7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18 803,5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19 649,6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20 284,1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5 178,9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4 954,5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2 689,3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2 162,5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2 189,1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382,6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387,3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616,7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346,7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34 023,7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10 241,0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11 107,0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952,0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7 390,0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7 285,8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12 339,0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12 213,5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12 319,5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5 989,1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5 237,5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5 796,3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5 853,6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720,6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729,2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30 246,1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14 397,1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11 636,1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30 246,1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1 199,3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1 199,3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п.Первомайский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Создание малых спортивных площадок, монтируемых на открытых площадках или в закрытых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78 803,0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77 551,9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77 454,4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56 876,5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55 778,7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54 879,0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56 688,5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55 583,7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54 684,0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47 772,0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10 360,9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13 688,6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13 696,0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37 411,1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37 766,4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37 782,0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4 114,2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3 474,1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640,1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715,7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103,0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304,1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307,8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2 005,1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1 999,2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2 022,2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188,0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Профилактика асоциальных явлений в молодежной среде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21 236,5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21 383,2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22 185,4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15 408,2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15 239,4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16 035,8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9 718,4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7 800,9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11 294,3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12 029,0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1 916,7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1 238,7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1 262,6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5 828,3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247,5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253,3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290,0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290,0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600,0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Собрание представителей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2 925,7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2 920,7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2 920,7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2 925,7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2 920,7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2 920,7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2 430,7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364,0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363,0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495,0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565,0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495239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Контрольно-счетная комиссия муниципального образования </w:t>
            </w:r>
            <w:proofErr w:type="spellStart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2 969,9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2 969,9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2 969,9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ОБЩЕГОСУДАРСТВЕ</w:t>
            </w: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495239" w:rsidRPr="00495239" w:rsidTr="00495239">
        <w:trPr>
          <w:trHeight w:val="2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  <w:r w:rsidR="004278A4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2 395 162,4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1 813 516,9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5239" w:rsidRPr="00495239" w:rsidRDefault="00495239" w:rsidP="00495239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495239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1 861 090,8 </w:t>
            </w:r>
          </w:p>
        </w:tc>
      </w:tr>
    </w:tbl>
    <w:p w:rsidR="00495239" w:rsidRDefault="00495239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Приложение 7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Приложение 9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DE15FF" w:rsidRPr="00DE15FF" w:rsidTr="00DE15F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DE15FF" w:rsidRDefault="00DE15FF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DE15FF" w:rsidRDefault="00DE15FF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DE15FF">
        <w:rPr>
          <w:rFonts w:ascii="PT Astra Serif" w:hAnsi="PT Astra Serif" w:cs="Times New Roman"/>
        </w:rPr>
        <w:lastRenderedPageBreak/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DE15FF">
        <w:rPr>
          <w:rFonts w:ascii="PT Astra Serif" w:hAnsi="PT Astra Serif" w:cs="Times New Roman"/>
        </w:rPr>
        <w:t>Щекинского</w:t>
      </w:r>
      <w:proofErr w:type="spellEnd"/>
      <w:r w:rsidRPr="00DE15FF">
        <w:rPr>
          <w:rFonts w:ascii="PT Astra Serif" w:hAnsi="PT Astra Serif" w:cs="Times New Roman"/>
        </w:rPr>
        <w:t xml:space="preserve"> района, предусматривающих дополнительные меры социальной поддержки отдельных категорий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DE15FF">
        <w:rPr>
          <w:rFonts w:ascii="PT Astra Serif" w:hAnsi="PT Astra Serif" w:cs="Times New Roman"/>
        </w:rPr>
        <w:t>Щекинский</w:t>
      </w:r>
      <w:proofErr w:type="spellEnd"/>
      <w:r w:rsidRPr="00DE15FF">
        <w:rPr>
          <w:rFonts w:ascii="PT Astra Serif" w:hAnsi="PT Astra Serif" w:cs="Times New Roman"/>
        </w:rPr>
        <w:t xml:space="preserve"> район на 2019 год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613"/>
        <w:gridCol w:w="437"/>
        <w:gridCol w:w="416"/>
        <w:gridCol w:w="10"/>
        <w:gridCol w:w="518"/>
        <w:gridCol w:w="49"/>
        <w:gridCol w:w="283"/>
        <w:gridCol w:w="44"/>
        <w:gridCol w:w="301"/>
        <w:gridCol w:w="222"/>
        <w:gridCol w:w="165"/>
        <w:gridCol w:w="643"/>
        <w:gridCol w:w="610"/>
        <w:gridCol w:w="992"/>
        <w:gridCol w:w="914"/>
        <w:gridCol w:w="893"/>
      </w:tblGrid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DE15FF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DE15FF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6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 О Д                                                 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2019 год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2021 год 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Решение Собрания представителей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Решение Собрания представителей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от 17.04.2015 г. №10/53 "О дополнительных мерах социальной поддержки отдельных категорий граждан, проживающих на территории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2 310,0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2 310,0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Социальное обеспечение </w:t>
            </w: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Решение Собрания представителей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от 17.04.2015 г. №10/52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Общее образование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общего образования"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"Предоставление меры социальной поддержки по организации питания  </w:t>
            </w:r>
            <w:r w:rsidRPr="00DE15FF">
              <w:rPr>
                <w:rFonts w:ascii="PT Astra Serif" w:hAnsi="PT Astra Serif" w:cs="Arial CYR"/>
                <w:sz w:val="18"/>
                <w:szCs w:val="18"/>
              </w:rPr>
              <w:lastRenderedPageBreak/>
              <w:t>льготных категорий учащихся"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Решение Собрания представителей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Общее образование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438,6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общего образования"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по проезду льготных категорий работников учреждений образования"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46,2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культуры в муниципальном образовании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Мероприятие "Оплата проезда льготных категорий работников"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Решение Собрания </w:t>
            </w: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 xml:space="preserve">представителей </w:t>
            </w:r>
            <w:proofErr w:type="spellStart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от 25.05.2018 №66/585 "О дополнительной мере социальной поддержки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DE15FF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E15FF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оказанию дополнительной меры социальной поддержки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27130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DE15FF" w:rsidRPr="00DE15FF" w:rsidTr="00DE15FF">
        <w:trPr>
          <w:trHeight w:val="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6 822,2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5 022,9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5FF" w:rsidRPr="00DE15FF" w:rsidRDefault="00DE15FF" w:rsidP="00DE15F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DE15FF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5 052,9</w:t>
            </w:r>
          </w:p>
        </w:tc>
      </w:tr>
    </w:tbl>
    <w:p w:rsidR="00DE15FF" w:rsidRDefault="00DE15FF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Приложение 8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 Приложение 10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C02737" w:rsidRPr="00C02737" w:rsidTr="00C027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B258A6" w:rsidRDefault="00B258A6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C02737" w:rsidRDefault="00C02737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C02737">
        <w:rPr>
          <w:rFonts w:ascii="PT Astra Serif" w:hAnsi="PT Astra Serif" w:cs="Times New Roman"/>
        </w:rPr>
        <w:lastRenderedPageBreak/>
        <w:t xml:space="preserve">Перечень и объем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Pr="00C02737">
        <w:rPr>
          <w:rFonts w:ascii="PT Astra Serif" w:hAnsi="PT Astra Serif" w:cs="Times New Roman"/>
        </w:rPr>
        <w:t>Щекинский</w:t>
      </w:r>
      <w:proofErr w:type="spellEnd"/>
      <w:r w:rsidRPr="00C02737">
        <w:rPr>
          <w:rFonts w:ascii="PT Astra Serif" w:hAnsi="PT Astra Serif" w:cs="Times New Roman"/>
        </w:rPr>
        <w:t xml:space="preserve"> район по целевым статьям, группам и подгруппам видов расходов,  разделам, подразделам классификации расходов бюджета муниципального образования </w:t>
      </w:r>
      <w:proofErr w:type="spellStart"/>
      <w:r w:rsidRPr="00C02737">
        <w:rPr>
          <w:rFonts w:ascii="PT Astra Serif" w:hAnsi="PT Astra Serif" w:cs="Times New Roman"/>
        </w:rPr>
        <w:t>Щекинский</w:t>
      </w:r>
      <w:proofErr w:type="spellEnd"/>
      <w:r w:rsidRPr="00C02737">
        <w:rPr>
          <w:rFonts w:ascii="PT Astra Serif" w:hAnsi="PT Astra Serif" w:cs="Times New Roman"/>
        </w:rPr>
        <w:t xml:space="preserve"> район на 2019 год и на плановый период 2020 и 2021 годов</w:t>
      </w:r>
    </w:p>
    <w:p w:rsidR="00C02737" w:rsidRDefault="00C02737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1232"/>
        <w:gridCol w:w="681"/>
        <w:gridCol w:w="567"/>
        <w:gridCol w:w="567"/>
        <w:gridCol w:w="1418"/>
        <w:gridCol w:w="1417"/>
        <w:gridCol w:w="1524"/>
      </w:tblGrid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C02737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C02737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Группа, подгруппа видов 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1 450 043,0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1 298 519,3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1 358 680,8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594 218,0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475 369,0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501 486,2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386 162,0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403 916,9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421 215,5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74 973,4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74 973,4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74 973,4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65 595,7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67 301,6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67 597,4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9 377,7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8 952,8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8 945,0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270 081,8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287 718,6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308 943,3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38 529,9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39 943,9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35 729,8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10 486,4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9 530,5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9 615,0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1 175,4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936,3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независимой оценки качества условий  предоставления муниципальных услуг"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8 717,8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4 754,6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3 387,6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5 412,6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3 838,0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4 807,0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1 226,8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643,0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662,4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 информационной безопасности"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Оплата проезда льготных категорий работников учреждений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"Социальная защита населения"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0111382510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детского сада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г.Щекино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г.Щекино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детсткого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сада на 75 мест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с.Крапивна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с.Крапивна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142 373,0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56 030,8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образовательным программам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011P251590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736 671,9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705 192,5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736 040,0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636 909,0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631 855,7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667 456,8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независимой оценки качества условий предоставления муниципальных услуг"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 муниципальных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18 589,4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учреждениями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0120426130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13 309,5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3 473,2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3 473,2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3 473,2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8 387,0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4 134,5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"Укрепление материально-технической базы  муниципальных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0120800000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7 760,2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5 959,5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5 959,5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5 959,5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5 737,2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26 422,1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26 572,5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питания 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льготных категорий учащихся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0121327010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Публичные нормативные социальные выплаты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0121482520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Федеральный проект "Современная школа"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4 602,4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1 070,3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 Развитие дополнительного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104 364,2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103 283,2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106 358,8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94 676,6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97 471,1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101 577,4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64 319,5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64 319,5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64 319,5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45 516,0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51 363,2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53 030,7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18 803,5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20 284,1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5 178,9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5 178,9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5 178,9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4 954,5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2 689,3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2 189,1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387,3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Проведение независимой оценки качества условий предоставления муниципальных услуг"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 предоставления муниципальных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4 678,7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616,7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3 944,0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1 323,0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01307S0580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Укрепление материально-технической базы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Разработка и проверка сметной документации"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Обеспечение информационной безопасности"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"Развитие архивного дела"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2 152,0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2 173,5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358,8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0140182780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12 319,0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12 193,5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12 262,5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( 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5 989,1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5 989,1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5 989,1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5 237,5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5 796,3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5 853,6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729,2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5 825,1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5 644,6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5 647,7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5 494,4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культуры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82 399,0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80 782,2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81 910,3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12 794,2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14 645,4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15 491,8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"Оказание муниципальных услуг в сфере культуры"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10 327,4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9 718,4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9 718,4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9 718,4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7 800,9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11 294,3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12 029,0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1 916,7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1 238,7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1 262,6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"Комплектование книжных фондов"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софинансирования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02106L5192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независимой оценки качества условий оказания услуг"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56 550,9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54 552,1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54 662,4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51 886,2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47 772,0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47 772,0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47 772,0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10 360,9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13 688,6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13 696,0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37 411,1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37 766,4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37 782,0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4 114,2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4 114,2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4 114,2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3 474,1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640,1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Проведение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капитального ремонта муниципальными учреждениями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0220226130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304,1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1 999,2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2 022,2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"Оплата проезда льготных категорий работников"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Оплата проезда льготных категорий работников учреждений образования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"Проведение независимой оценки качества условий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оказания услуг"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0220600000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Проведение  независимой оценки качества условий предоставления муниципальных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5 823,3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5 823,3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247,5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"Организация и проведение культурно-досуговых и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просветительских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0240000000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"Мероприятия в области культуры"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0240100000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"Создание условий для развития культуры"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4 506,6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4 486,9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4 652,5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"Поддержка муниципальных учреждений культуры"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4 506,6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4 486,9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4 652,5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"Сохранение,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использовавние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( 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территории поселения.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0260184060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(муниципального)значения, расположенных на территории муниципального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54 063,2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3 485,0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2 485,0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40 494,8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0310200000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п.Первомайский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п.Первомайский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13 380,4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2 290,0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7 621,9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ремонт, в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0320126580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4 390,3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детской игровой площадки для занятий спортом,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"Проведение соревнований по футболу 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Всероссийским физкультурно-спортивным комплексом "Готов к труду и обороне" (ГТО)"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0320400000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032E200000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032E250970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Подпрограмма "Развитие молодежной политики"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0330326660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43 568,6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19 091,3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18 659,9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7 544,9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7 050,3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5 752,9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7 544,9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7 050,3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5 752,9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оказанию дополнительной меры социальной поддержки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4 452,6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Социальное обеспечение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0420171040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34 023,7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10 241,0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11 107,0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7 390,0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7 285,8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им.О.Кошевого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им.О.Кошевого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15 336,7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занятости учащихся 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"Управление муниципальными финансами </w:t>
            </w: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0500000000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67 922,1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70 843,5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73 632,4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1 339,8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32 278,4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33 206,5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31 161,7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23 078,4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23 956,5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24 911,7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бюджетной обеспеченности поселений за счет средств района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0520384300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обслуживание муниципального долга"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3 356,0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7 983,3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33 775,0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32 505,2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32 711,6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13 972,1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13 460,7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13 484,2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12 790,7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1 170,1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1 170,1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1 170,1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921,4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18 420,5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18 420,5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18 420,5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15 596,5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17 593,7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17 769,1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2 824,0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1 450,8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1 458,3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0540282780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1 382,4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7 644,1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170,9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384,9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7 415,1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"Реконструкция и модернизация энергетического оборудования и инженерных сетей"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958,3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958,3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958,3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357,1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357,1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"Установка, замена, поверка приборов учета"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1 099,9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Установка, замена,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поверка приборов учета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1 099,9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1 099,9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537,9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58,1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"Замена ламп освещения на энергосберегающие"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Замена ламп освещения на энергосберегающие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"Замена оконных блоков"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5 239,0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3 788,6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3 788,6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Энергоэффективность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"Внедрение энергосберегающих технологий"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0620126360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"Поверка, ремонт и замена узлов учета энергоносителей"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55 621,4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35 777,8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35 596,3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"Содержание и обслуживание муниципальной  казны"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0700326530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3 614,0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район, а также  оперативном управлении администрации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 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Разработка конкурсной документации на право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заключения концессионного соглашения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0700626962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278,1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"Взнос в уставный капитал акционерного общества "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Взнос в уставный капитал акционерного общества "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организации его текущей деятельности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0700826961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 иным юридическим лицам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37 033,0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37 033,0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34 075,3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34 075,3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34 075,3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19 169,9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21 488,3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21 702,5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14 527,4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11 275,5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10 679,8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281,0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для устойчивого исполнения расходных обязательств, возникающих при выполнении полномочий органов местного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0710182780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0710182780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4 466,2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6 744,2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3 794,7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4 724,2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2 737,7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2 946,2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4 724,2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2 737,7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358,5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Защита населения и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0810684020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7 831,8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7 001,7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7 039,5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3 893,5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3 018,5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3 018,4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в области гражданской обороны"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0910226760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185,7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услуги аварийно-спасательного формирования в области поддержания постоянной готовности сил и средств к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реагированию на чрезвычайные ситуации на 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0910485091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3 629,8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3 492,6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3 846,0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3 883,9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0920182780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0920182780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308,5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100 639,4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83 644,4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80 854,4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99 639,4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83 119,4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80 303,1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49 878,1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59 652,8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31 345,9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54 903,1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1 833,8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26 473,1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12 865,2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101R100000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13 466,6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Повышение безопасности дорожного движения в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1020000000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"Повышение уровня обустройства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2 465,5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д.Подиваньково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"Охрана окружающей среды путем комплексной борьбы с борщевиком Сосновского"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"Охрана окружающей среды путем комплексной борьбы с борщевиком Сосновского"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343 052,2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98 802,5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102 123,1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7 986,9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19 920,0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9 900,0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5 473,0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2 921,0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д.Спицино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с.Мясоедово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д.Коровики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д.Старая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545,0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сооружений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с.Селиваново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1210245341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очистки и обезжелезивания на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д.Ясная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поляна"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дер.Ясная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п.Головеньковский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пос.Головеньковский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"Газификация населенных пунктов"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41 023,8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23 313,2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д.Тележенка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д.Тележенка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с.Супруты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13 709,2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Субсидия из бюджета Тульской области на строительство объекта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"Газификация с.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12205S0320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д.Новоселки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д.Новоселки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д.Захаровка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д.Бегичева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22 765,7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д.Захаровка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1 252,8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д.Лукино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д.Лукино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д.Смирное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д.Смирное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д.Орлово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д.Орлово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район,  МО Яснополянское,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д.Самохваловка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 площадью 41,05 га (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. ПИР)"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объектами коммунальной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инфраструктуры земельного участка, расположенного по адресу: Тульская область,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п.Раздолье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)"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1230400000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п.Раздолье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 Обеспечение жильем молодых семей"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в рамках подпрограммы "Обеспечение жильем молодых семей  в Тульской области на 2014-2020 годы"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7 815,1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деятельности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муниципальных учреждений"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1280100000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7 233,0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7 233,0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7 233,0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5 632,1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6 657,5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6 724,1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1 381,9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для устойчивого исполнения расходных обязательств, возникающих при выполнении полномочий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1280182780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563,1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2 636,6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3 005,6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"Установка счетчиков энергоресурсов в муниципальных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квартирах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1290200000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Установка счетчиков энергоресурсов в муниципальных квартирах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2 615,6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"Проверка сметной документации"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0000000012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"Межбюджетные трансферты муниципальным образованиям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12E0100000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"Повышение эффективности   действия коммунального сектора"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12Г0000000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"Повышение эффективности действия  коммунального  сектора"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12Г0100000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Повышение эффективности действия коммунального сектора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физическим лицам- производителям товаров, работ и услуг.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12Г0126720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Основное мероприятие "Техническое обслуживание газового оборудования"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12Д0000000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"Техническое обслуживание газового оборудования"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12Д0100000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12Ж0000000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12Ж0100000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"Формирование современной городской среды"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129 950,1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современной городской среды"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77 409,3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Мероприятия на реализацию проектов создания комфортной городской среды в малых городах и исторических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12К0126970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1 245,9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1 223,6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- победителях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Всероссийского конкурса лучших проектов комфортной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12К0181600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Расходы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52 540,8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52 540,8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51 149,4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электроснабжения,  теплоснабжения, водоснабжения и водоотведения в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границах поселения"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12Л0100000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41 004,2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8 655,3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8 655,3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8 655,3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7 855,3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организацию дополнительного источника централизованного водоснабжения в селе Лапотково муниципального образования Лазаревское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Тульской области бюджетам муниципальных образований Тульской области на 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Коммунальное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12Л01S0040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мероприятия "Чистая вода в Тульской 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теплоснабжения в границах поселения"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10 145,2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12М0126461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84 781,4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"Информационная, консультационная и образовательная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поддержка субъектов малого и среднего предпринимательства"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1340000000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1341000000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1 205,0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1 096,9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1 140,7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"Информирование населения о деятельности органов местного самоуправления"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1410000000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"Работа с обращениями граждан"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"Работа с обращениями граждан"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4 476,8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3 189,5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3 299,0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2 327,2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1540000000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доступа к сети "Интернет"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1540100000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1550100000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1560000000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"Защита информации от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несанкционированного  доступа"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1560100000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Защита информации от несанкционированного доступа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595,7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936,0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480,6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496,6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"Методическое обеспечение деятельности органов ТОС"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"Методическое обеспечение деятельности органов ТОС"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поддержки деятельности органов ТОС и взаимодействия с общественными объединениями"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1620100000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1620126790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676,0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16301S0530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697,8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721,2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1730000000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дополнительного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1730100000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1750100000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 Осуществление градостроительной деятельности на </w:t>
            </w: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1800000000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1 410,4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1 324,7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градостроительных планов земельных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участков"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1800400000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122,7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224,7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Подготовка градостроительных планов земельных участков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1800485051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C02737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lastRenderedPageBreak/>
              <w:t>1800826951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Муниципальная программа муниципального образования "</w:t>
            </w:r>
            <w:proofErr w:type="spellStart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"Доступная среда"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C02737" w:rsidRPr="00C02737" w:rsidTr="00C02737">
        <w:trPr>
          <w:trHeight w:val="20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37" w:rsidRPr="00C02737" w:rsidRDefault="00C02737" w:rsidP="00C0273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2 227 047,3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1 716 417,8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37" w:rsidRPr="00C02737" w:rsidRDefault="00C02737" w:rsidP="00C0273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C02737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1 776 038,5 </w:t>
            </w:r>
          </w:p>
        </w:tc>
      </w:tr>
    </w:tbl>
    <w:p w:rsidR="00C02737" w:rsidRDefault="00C02737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Приложение 9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E02BE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EE02BE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EE02BE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EE02BE" w:rsidRPr="00EE02BE" w:rsidTr="00EE02B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Приложение 12</w:t>
            </w:r>
          </w:p>
        </w:tc>
      </w:tr>
      <w:tr w:rsidR="00EE02BE" w:rsidRPr="00EE02BE" w:rsidTr="00EE02B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E02BE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EE02BE" w:rsidRPr="00EE02BE" w:rsidTr="00EE02B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EE02BE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EE02BE" w:rsidRPr="00EE02BE" w:rsidTr="00EE02B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EE02BE" w:rsidRPr="00EE02BE" w:rsidTr="00EE02B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EE02BE" w:rsidRDefault="00EE02BE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EE02BE" w:rsidRDefault="00EE02BE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EE02BE">
        <w:rPr>
          <w:rFonts w:ascii="PT Astra Serif" w:hAnsi="PT Astra Serif" w:cs="Times New Roman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EE02BE">
        <w:rPr>
          <w:rFonts w:ascii="PT Astra Serif" w:hAnsi="PT Astra Serif" w:cs="Times New Roman"/>
        </w:rPr>
        <w:t>Щекинский</w:t>
      </w:r>
      <w:proofErr w:type="spellEnd"/>
      <w:r w:rsidRPr="00EE02BE">
        <w:rPr>
          <w:rFonts w:ascii="PT Astra Serif" w:hAnsi="PT Astra Serif" w:cs="Times New Roman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2"/>
        <w:gridCol w:w="1306"/>
        <w:gridCol w:w="1192"/>
        <w:gridCol w:w="1230"/>
      </w:tblGrid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EE02BE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EE02BE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E" w:rsidRPr="00EE02BE" w:rsidRDefault="00EE02BE" w:rsidP="00EE02B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Источники формирования муниципального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E" w:rsidRPr="00EE02BE" w:rsidRDefault="00EE02BE" w:rsidP="00EE02B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E" w:rsidRPr="00EE02BE" w:rsidRDefault="00EE02BE" w:rsidP="00EE02B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E" w:rsidRPr="00EE02BE" w:rsidRDefault="00EE02BE" w:rsidP="00EE02B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>1. Объем бюджетных ассигнований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110 299,7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84 944,4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80 854,4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>2. Источники формирования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110 299,7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84 944,4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80 854,4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lastRenderedPageBreak/>
              <w:t>Остаток средств дорожного фонда на 1 января очередного финансового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6 375,1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EE02BE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EE02BE">
              <w:rPr>
                <w:rFonts w:ascii="PT Astra Serif" w:hAnsi="PT Astra Serif" w:cs="Arial CYR"/>
                <w:sz w:val="20"/>
                <w:szCs w:val="20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65 184,0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71 790,6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68 050,6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26 223,0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12 803,8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12 803,8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трансферты, полученные из бюджетов поселений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EE02BE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EE02BE">
              <w:rPr>
                <w:rFonts w:ascii="PT Astra Serif" w:hAnsi="PT Astra Serif" w:cs="Arial CYR"/>
                <w:sz w:val="20"/>
                <w:szCs w:val="20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12 517,6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EE02BE" w:rsidRPr="00EE02BE" w:rsidTr="00EE02BE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E02BE">
              <w:rPr>
                <w:rFonts w:ascii="PT Astra Serif" w:hAnsi="PT Astra Serif" w:cs="Arial CYR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2BE" w:rsidRPr="00EE02BE" w:rsidRDefault="00EE02BE" w:rsidP="00EE02BE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EE02BE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</w:tbl>
    <w:p w:rsidR="00EE02BE" w:rsidRDefault="00EE02BE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Приложение 10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557E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E557E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E557E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557EB" w:rsidRPr="00E557EB" w:rsidTr="00E557E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Приложение 22</w:t>
            </w:r>
          </w:p>
        </w:tc>
      </w:tr>
      <w:tr w:rsidR="00E557EB" w:rsidRPr="00E557EB" w:rsidTr="00E557EB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E557E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E557EB" w:rsidRPr="00E557EB" w:rsidTr="00E557EB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E557E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E557EB" w:rsidRPr="00E557EB" w:rsidTr="00E557EB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E557EB" w:rsidRPr="00E557EB" w:rsidTr="00E557EB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EE02BE" w:rsidRDefault="00EE02BE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E557EB" w:rsidRDefault="00E557E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E557EB">
        <w:rPr>
          <w:rFonts w:ascii="PT Astra Serif" w:hAnsi="PT Astra Serif" w:cs="Times New Roman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E557EB">
        <w:rPr>
          <w:rFonts w:ascii="PT Astra Serif" w:hAnsi="PT Astra Serif" w:cs="Times New Roman"/>
        </w:rPr>
        <w:t>Щекинского</w:t>
      </w:r>
      <w:proofErr w:type="spellEnd"/>
      <w:r w:rsidRPr="00E557EB">
        <w:rPr>
          <w:rFonts w:ascii="PT Astra Serif" w:hAnsi="PT Astra Serif" w:cs="Times New Roman"/>
        </w:rPr>
        <w:t xml:space="preserve"> района</w:t>
      </w:r>
    </w:p>
    <w:p w:rsidR="00E557EB" w:rsidRDefault="00E557E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E557EB">
        <w:rPr>
          <w:rFonts w:ascii="PT Astra Serif" w:hAnsi="PT Astra Serif" w:cs="Times New Roman"/>
        </w:rPr>
        <w:t>на 2019 год и на плановый период 2020 года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60"/>
        <w:gridCol w:w="6060"/>
        <w:gridCol w:w="1540"/>
        <w:gridCol w:w="1540"/>
      </w:tblGrid>
      <w:tr w:rsidR="00E557EB" w:rsidRPr="00E557EB" w:rsidTr="00E557EB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E557EB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E557EB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E557EB" w:rsidRPr="00E557EB" w:rsidTr="00E557EB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</w:tr>
      <w:tr w:rsidR="00E557EB" w:rsidRPr="00E557EB" w:rsidTr="00E557EB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11 727,10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25 673,10</w:t>
            </w:r>
          </w:p>
        </w:tc>
      </w:tr>
      <w:tr w:rsidR="00E557EB" w:rsidRPr="00E557EB" w:rsidTr="00E557EB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E557EB">
              <w:rPr>
                <w:rFonts w:ascii="PT Astra Serif" w:hAnsi="PT Astra Serif" w:cs="Arial CYR"/>
                <w:sz w:val="18"/>
                <w:szCs w:val="18"/>
              </w:rPr>
              <w:t>800,00</w:t>
            </w:r>
          </w:p>
        </w:tc>
      </w:tr>
      <w:tr w:rsidR="00E557EB" w:rsidRPr="00E557EB" w:rsidTr="00E557E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12 527,10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EB" w:rsidRPr="00E557EB" w:rsidRDefault="00E557EB" w:rsidP="00E557EB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557E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26 473,10</w:t>
            </w:r>
          </w:p>
        </w:tc>
      </w:tr>
    </w:tbl>
    <w:p w:rsidR="00E557EB" w:rsidRDefault="00E557E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E557EB" w:rsidRDefault="00E557E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E557EB" w:rsidRDefault="00E557E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045D53" w:rsidRPr="00045D53" w:rsidTr="00045D53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11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045D53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045D53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045D53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>Приложение 24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 </w:t>
            </w:r>
            <w:proofErr w:type="spellStart"/>
            <w:r w:rsidRPr="00045D53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045D53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045D53" w:rsidRPr="00045D53" w:rsidTr="00045D53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045D53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E557EB" w:rsidRDefault="00E557E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045D53" w:rsidRDefault="00045D53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045D53">
        <w:rPr>
          <w:rFonts w:ascii="PT Astra Serif" w:hAnsi="PT Astra Serif" w:cs="Times New Roman"/>
        </w:rPr>
        <w:t>Программа</w:t>
      </w:r>
    </w:p>
    <w:p w:rsidR="00045D53" w:rsidRDefault="00045D53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045D53">
        <w:rPr>
          <w:rFonts w:ascii="PT Astra Serif" w:hAnsi="PT Astra Serif" w:cs="Times New Roman"/>
        </w:rPr>
        <w:t xml:space="preserve">муниципальных заимствований  муниципального образования </w:t>
      </w:r>
      <w:proofErr w:type="spellStart"/>
      <w:r w:rsidRPr="00045D53">
        <w:rPr>
          <w:rFonts w:ascii="PT Astra Serif" w:hAnsi="PT Astra Serif" w:cs="Times New Roman"/>
        </w:rPr>
        <w:t>Щекинский</w:t>
      </w:r>
      <w:proofErr w:type="spellEnd"/>
      <w:r w:rsidRPr="00045D53">
        <w:rPr>
          <w:rFonts w:ascii="PT Astra Serif" w:hAnsi="PT Astra Serif" w:cs="Times New Roman"/>
        </w:rPr>
        <w:t xml:space="preserve"> район на 2019 год и на плановый период 2020 и 2021 годов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2160"/>
        <w:gridCol w:w="1200"/>
        <w:gridCol w:w="1100"/>
        <w:gridCol w:w="1100"/>
        <w:gridCol w:w="1200"/>
        <w:gridCol w:w="1340"/>
        <w:gridCol w:w="1400"/>
      </w:tblGrid>
      <w:tr w:rsidR="00045D53" w:rsidRPr="00045D53" w:rsidTr="00045D5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045D53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045D53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045D53" w:rsidRPr="00045D53" w:rsidTr="00045D53">
        <w:trPr>
          <w:trHeight w:val="76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Вид заимствований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Привлечение муниципальных заимствований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Погашение основной суммы долга по муниципальным заимствованиям</w:t>
            </w:r>
          </w:p>
        </w:tc>
      </w:tr>
      <w:tr w:rsidR="00045D53" w:rsidRPr="00045D53" w:rsidTr="00045D53">
        <w:trPr>
          <w:trHeight w:val="5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D53" w:rsidRPr="00045D53" w:rsidRDefault="00045D53" w:rsidP="00045D53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2020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2021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045D53">
              <w:rPr>
                <w:rFonts w:ascii="PT Astra Serif" w:hAnsi="PT Astra Serif" w:cs="Arial CYR"/>
                <w:sz w:val="22"/>
                <w:szCs w:val="22"/>
              </w:rPr>
              <w:t>2021 год</w:t>
            </w:r>
          </w:p>
        </w:tc>
      </w:tr>
      <w:tr w:rsidR="00045D53" w:rsidRPr="00045D53" w:rsidTr="00045D53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D53" w:rsidRPr="00045D53" w:rsidRDefault="00045D53" w:rsidP="00045D5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39 629,9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70 283,9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90 420,3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13 209,6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D53" w:rsidRPr="00045D53" w:rsidRDefault="00045D53" w:rsidP="00045D5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045D53">
              <w:rPr>
                <w:rFonts w:ascii="PT Astra Serif" w:hAnsi="PT Astra Serif" w:cs="Arial CYR"/>
                <w:sz w:val="20"/>
                <w:szCs w:val="20"/>
              </w:rPr>
              <w:t>36 637,2</w:t>
            </w:r>
          </w:p>
        </w:tc>
      </w:tr>
    </w:tbl>
    <w:p w:rsidR="00045D53" w:rsidRDefault="00045D53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Приложение 12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902B6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902B6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902B6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Приложение 25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к решению Собрания представителей </w:t>
            </w:r>
            <w:proofErr w:type="spellStart"/>
            <w:r w:rsidRPr="00902B6B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902B6B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902B6B" w:rsidRPr="00902B6B" w:rsidTr="00902B6B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902B6B" w:rsidRDefault="00902B6B" w:rsidP="00812C7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902B6B" w:rsidRPr="00902B6B" w:rsidRDefault="00902B6B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902B6B">
        <w:rPr>
          <w:rFonts w:ascii="PT Astra Serif" w:hAnsi="PT Astra Serif" w:cs="Times New Roman"/>
        </w:rPr>
        <w:t xml:space="preserve">Источники финансирования дефицита бюджета </w:t>
      </w:r>
    </w:p>
    <w:p w:rsidR="00902B6B" w:rsidRDefault="00902B6B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902B6B">
        <w:rPr>
          <w:rFonts w:ascii="PT Astra Serif" w:hAnsi="PT Astra Serif" w:cs="Times New Roman"/>
        </w:rPr>
        <w:t xml:space="preserve">муниципального образования </w:t>
      </w:r>
      <w:proofErr w:type="spellStart"/>
      <w:r w:rsidRPr="00902B6B">
        <w:rPr>
          <w:rFonts w:ascii="PT Astra Serif" w:hAnsi="PT Astra Serif" w:cs="Times New Roman"/>
        </w:rPr>
        <w:t>Щекинский</w:t>
      </w:r>
      <w:proofErr w:type="spellEnd"/>
      <w:r w:rsidRPr="00902B6B">
        <w:rPr>
          <w:rFonts w:ascii="PT Astra Serif" w:hAnsi="PT Astra Serif" w:cs="Times New Roman"/>
        </w:rPr>
        <w:t xml:space="preserve"> район         </w:t>
      </w:r>
    </w:p>
    <w:p w:rsidR="00902B6B" w:rsidRDefault="00902B6B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902B6B">
        <w:rPr>
          <w:rFonts w:ascii="PT Astra Serif" w:hAnsi="PT Astra Serif" w:cs="Times New Roman"/>
        </w:rPr>
        <w:t>на 2019 год и на плановый период 2020 и 2021 годов</w:t>
      </w:r>
    </w:p>
    <w:tbl>
      <w:tblPr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2413"/>
        <w:gridCol w:w="3878"/>
        <w:gridCol w:w="1246"/>
        <w:gridCol w:w="1246"/>
        <w:gridCol w:w="1246"/>
      </w:tblGrid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2B6B">
              <w:rPr>
                <w:rFonts w:ascii="PT Astra Serif" w:hAnsi="PT Astra Serif" w:cs="Arial CYR"/>
                <w:sz w:val="20"/>
                <w:szCs w:val="20"/>
              </w:rPr>
              <w:t>тыс. руб.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2019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2020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902B6B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2021 год 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39 629,9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57 074,3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53 783,1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000 01 02 00 00 00 0000 700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 xml:space="preserve">Получение кредитов от кредитных </w:t>
            </w:r>
            <w:r w:rsidRPr="00902B6B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lastRenderedPageBreak/>
              <w:t>39 629,9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70 283,9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90 420,3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lastRenderedPageBreak/>
              <w:t>000 01 02 00 00 05 0000 710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39 629,9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70 283,9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90 420,3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000 01 02 00 00 00 0000 800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-13 209,6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-36 637,2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000 01 02 00 00 05 0000 810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-13 209,6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-36 637,2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89 946,1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000 01 05 00 00 00 0000 500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-2 315 216,3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000 01 05 02 00 00 0000 500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-2 315 216,3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000 01 05 02 01 00 0000 510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-2 315 216,3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000 01 05 02 01 05 0000 510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-2 315 216,3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000 01 05 00 00 00 0000 600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2 405 162,4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000 01 05 02 00 00 0000 600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2 405 162,4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000 01 05 02 01 00 0000 610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2 405 162,4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000 01 05 02 01 05 0000 610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2 405 162,4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1 861 166,4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1 942 250,0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-5 943,3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6 002,7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6 002,6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000 01 06 05 00 00 0000 000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-5 943,3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6 002,6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000 01 06 05 00 00 0000 600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4 056,7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6 002,6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000 01 06 05 02 00 0000 600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4 056,7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6 002,6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000 01 06 05 02 05 0000 640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4 056,7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6 002,6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000 01 06 05 02 00 0000 500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000 01 06 05 02 05 0000 540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-10 000,0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902B6B" w:rsidRPr="00902B6B" w:rsidTr="00902B6B">
        <w:trPr>
          <w:trHeight w:val="20"/>
          <w:jc w:val="center"/>
        </w:trPr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02B6B" w:rsidRPr="00902B6B" w:rsidRDefault="00902B6B" w:rsidP="00902B6B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02B6B" w:rsidRPr="00902B6B" w:rsidRDefault="00902B6B" w:rsidP="00902B6B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  источников  финансирования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123 632,7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63 077,0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02B6B" w:rsidRPr="00902B6B" w:rsidRDefault="00902B6B" w:rsidP="00902B6B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902B6B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59 785,7</w:t>
            </w:r>
          </w:p>
        </w:tc>
      </w:tr>
    </w:tbl>
    <w:p w:rsidR="00902B6B" w:rsidRDefault="00902B6B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>Приложение 13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1041E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21041E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21041E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21041E" w:rsidRPr="0021041E" w:rsidTr="0021041E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21041E" w:rsidRPr="0021041E" w:rsidTr="0021041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>Приложение 27</w:t>
            </w:r>
          </w:p>
        </w:tc>
      </w:tr>
      <w:tr w:rsidR="0021041E" w:rsidRPr="0021041E" w:rsidTr="0021041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21041E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21041E" w:rsidRPr="0021041E" w:rsidTr="0021041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21041E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21041E" w:rsidRPr="0021041E" w:rsidTr="0021041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21041E" w:rsidRPr="0021041E" w:rsidTr="0021041E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21041E">
              <w:rPr>
                <w:rFonts w:ascii="PT Astra Serif" w:hAnsi="PT Astra Serif" w:cs="Arial CYR"/>
                <w:sz w:val="18"/>
                <w:szCs w:val="18"/>
              </w:rPr>
              <w:lastRenderedPageBreak/>
              <w:t>от 18.12.2018 №5/54</w:t>
            </w:r>
          </w:p>
        </w:tc>
      </w:tr>
    </w:tbl>
    <w:p w:rsidR="0021041E" w:rsidRDefault="0021041E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21041E" w:rsidRDefault="0021041E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21041E">
        <w:rPr>
          <w:rFonts w:ascii="PT Astra Serif" w:hAnsi="PT Astra Serif" w:cs="Times New Roman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21041E">
        <w:rPr>
          <w:rFonts w:ascii="PT Astra Serif" w:hAnsi="PT Astra Serif" w:cs="Times New Roman"/>
        </w:rPr>
        <w:t>Щекинского</w:t>
      </w:r>
      <w:proofErr w:type="spellEnd"/>
      <w:r w:rsidRPr="0021041E">
        <w:rPr>
          <w:rFonts w:ascii="PT Astra Serif" w:hAnsi="PT Astra Serif" w:cs="Times New Roman"/>
        </w:rPr>
        <w:t xml:space="preserve"> района за счет средств резервного фонда администрации </w:t>
      </w:r>
      <w:proofErr w:type="spellStart"/>
      <w:r w:rsidRPr="0021041E">
        <w:rPr>
          <w:rFonts w:ascii="PT Astra Serif" w:hAnsi="PT Astra Serif" w:cs="Times New Roman"/>
        </w:rPr>
        <w:t>Щекинского</w:t>
      </w:r>
      <w:proofErr w:type="spellEnd"/>
      <w:r w:rsidRPr="0021041E">
        <w:rPr>
          <w:rFonts w:ascii="PT Astra Serif" w:hAnsi="PT Astra Serif" w:cs="Times New Roman"/>
        </w:rPr>
        <w:t xml:space="preserve"> района на 2019 год</w:t>
      </w:r>
    </w:p>
    <w:p w:rsidR="0021041E" w:rsidRDefault="0021041E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21041E" w:rsidRPr="0021041E" w:rsidTr="0021041E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21041E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21041E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21041E" w:rsidRPr="0021041E" w:rsidTr="0021041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1E" w:rsidRPr="0021041E" w:rsidRDefault="0021041E" w:rsidP="0021041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1E" w:rsidRPr="0021041E" w:rsidRDefault="0021041E" w:rsidP="0021041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1E" w:rsidRPr="0021041E" w:rsidRDefault="0021041E" w:rsidP="0021041E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г.</w:t>
            </w:r>
          </w:p>
        </w:tc>
      </w:tr>
      <w:tr w:rsidR="0021041E" w:rsidRPr="0021041E" w:rsidTr="0021041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1E" w:rsidRPr="0021041E" w:rsidRDefault="0021041E" w:rsidP="0021041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425,9</w:t>
            </w:r>
          </w:p>
        </w:tc>
      </w:tr>
      <w:tr w:rsidR="0021041E" w:rsidRPr="0021041E" w:rsidTr="0021041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21041E">
              <w:rPr>
                <w:rFonts w:ascii="PT Astra Serif" w:hAnsi="PT Astra Serif" w:cs="Arial CYR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553,1</w:t>
            </w:r>
          </w:p>
        </w:tc>
      </w:tr>
      <w:tr w:rsidR="0021041E" w:rsidRPr="0021041E" w:rsidTr="0021041E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sz w:val="20"/>
                <w:szCs w:val="20"/>
              </w:rPr>
              <w:t>186,8</w:t>
            </w:r>
          </w:p>
        </w:tc>
      </w:tr>
      <w:tr w:rsidR="0021041E" w:rsidRPr="0021041E" w:rsidTr="0021041E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41E" w:rsidRPr="0021041E" w:rsidRDefault="0021041E" w:rsidP="0021041E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1041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1 165,8</w:t>
            </w:r>
          </w:p>
        </w:tc>
      </w:tr>
    </w:tbl>
    <w:p w:rsidR="0021041E" w:rsidRDefault="0021041E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891C2C" w:rsidRDefault="00891C2C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>Приложение 14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91C2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891C2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891C2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891C2C" w:rsidRPr="00891C2C" w:rsidTr="00891C2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91C2C" w:rsidRPr="00891C2C" w:rsidTr="00891C2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>Приложение 28</w:t>
            </w:r>
          </w:p>
        </w:tc>
      </w:tr>
      <w:tr w:rsidR="00891C2C" w:rsidRPr="00891C2C" w:rsidTr="00891C2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891C2C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891C2C" w:rsidRPr="00891C2C" w:rsidTr="00891C2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891C2C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91C2C" w:rsidRPr="00891C2C" w:rsidTr="00891C2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891C2C" w:rsidRPr="00891C2C" w:rsidTr="00891C2C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891C2C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21041E" w:rsidRDefault="0021041E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891C2C" w:rsidRDefault="00891C2C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891C2C">
        <w:rPr>
          <w:rFonts w:ascii="PT Astra Serif" w:hAnsi="PT Astra Serif" w:cs="Times New Roman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891C2C">
        <w:rPr>
          <w:rFonts w:ascii="PT Astra Serif" w:hAnsi="PT Astra Serif" w:cs="Times New Roman"/>
        </w:rPr>
        <w:t>Щекинского</w:t>
      </w:r>
      <w:proofErr w:type="spellEnd"/>
      <w:r w:rsidRPr="00891C2C">
        <w:rPr>
          <w:rFonts w:ascii="PT Astra Serif" w:hAnsi="PT Astra Serif" w:cs="Times New Roman"/>
        </w:rPr>
        <w:t xml:space="preserve"> района на реализацию мероприятий, направленных на создание (обустройство) мест (площадок) накопления твердых коммунальных отходов, на 2019 год</w:t>
      </w:r>
    </w:p>
    <w:p w:rsidR="00891C2C" w:rsidRDefault="00891C2C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891C2C" w:rsidRPr="00891C2C" w:rsidTr="00891C2C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891C2C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891C2C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891C2C" w:rsidRPr="00891C2C" w:rsidTr="00891C2C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2C" w:rsidRPr="00891C2C" w:rsidRDefault="00891C2C" w:rsidP="00891C2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2C" w:rsidRPr="00891C2C" w:rsidRDefault="00891C2C" w:rsidP="00891C2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2C" w:rsidRPr="00891C2C" w:rsidRDefault="00891C2C" w:rsidP="00891C2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г.</w:t>
            </w:r>
          </w:p>
        </w:tc>
      </w:tr>
      <w:tr w:rsidR="00891C2C" w:rsidRPr="00891C2C" w:rsidTr="00891C2C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C2C" w:rsidRPr="00891C2C" w:rsidRDefault="00891C2C" w:rsidP="00891C2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sz w:val="20"/>
                <w:szCs w:val="20"/>
              </w:rPr>
              <w:t>1 420,6</w:t>
            </w:r>
          </w:p>
        </w:tc>
      </w:tr>
      <w:tr w:rsidR="00891C2C" w:rsidRPr="00891C2C" w:rsidTr="00891C2C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sz w:val="20"/>
                <w:szCs w:val="20"/>
              </w:rPr>
              <w:t>195,2</w:t>
            </w:r>
          </w:p>
        </w:tc>
      </w:tr>
      <w:tr w:rsidR="00891C2C" w:rsidRPr="00891C2C" w:rsidTr="00891C2C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C2C" w:rsidRPr="00891C2C" w:rsidRDefault="00891C2C" w:rsidP="00891C2C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891C2C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1 615,8</w:t>
            </w:r>
          </w:p>
        </w:tc>
      </w:tr>
    </w:tbl>
    <w:p w:rsidR="00891C2C" w:rsidRDefault="00891C2C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Приложение 15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2154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2154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2154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721542" w:rsidRPr="00721542" w:rsidTr="0072154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721542" w:rsidRPr="00721542" w:rsidTr="0072154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Приложение  28-1</w:t>
            </w:r>
          </w:p>
        </w:tc>
      </w:tr>
      <w:tr w:rsidR="00721542" w:rsidRPr="00721542" w:rsidTr="0072154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21542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721542" w:rsidRPr="00721542" w:rsidTr="0072154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21542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21542" w:rsidRPr="00721542" w:rsidTr="0072154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721542" w:rsidRPr="00721542" w:rsidTr="0072154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721542" w:rsidRDefault="00721542" w:rsidP="00902B6B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p w:rsidR="00721542" w:rsidRPr="00721542" w:rsidRDefault="00721542" w:rsidP="00721542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721542">
        <w:rPr>
          <w:rFonts w:ascii="PT Astra Serif" w:hAnsi="PT Astra Serif" w:cs="Times New Roman"/>
        </w:rPr>
        <w:lastRenderedPageBreak/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21542">
        <w:rPr>
          <w:rFonts w:ascii="PT Astra Serif" w:hAnsi="PT Astra Serif" w:cs="Times New Roman"/>
        </w:rPr>
        <w:t>Щекинского</w:t>
      </w:r>
      <w:proofErr w:type="spellEnd"/>
      <w:r w:rsidRPr="00721542">
        <w:rPr>
          <w:rFonts w:ascii="PT Astra Serif" w:hAnsi="PT Astra Serif" w:cs="Times New Roman"/>
        </w:rPr>
        <w:t xml:space="preserve"> района на реализацию мероприятий для устойчивого исполнения расходных обязательств, возникающих при выполнении полномочий органов местного самоуправления, </w:t>
      </w:r>
    </w:p>
    <w:p w:rsidR="00721542" w:rsidRDefault="00721542" w:rsidP="00721542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721542">
        <w:rPr>
          <w:rFonts w:ascii="PT Astra Serif" w:hAnsi="PT Astra Serif" w:cs="Times New Roman"/>
        </w:rPr>
        <w:t>на 2019 год</w:t>
      </w:r>
    </w:p>
    <w:p w:rsidR="00721542" w:rsidRDefault="00721542" w:rsidP="00721542">
      <w:pPr>
        <w:pStyle w:val="ConsPlusNormal"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"/>
        <w:gridCol w:w="3126"/>
        <w:gridCol w:w="1295"/>
        <w:gridCol w:w="1774"/>
        <w:gridCol w:w="1222"/>
        <w:gridCol w:w="1702"/>
      </w:tblGrid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21542">
              <w:rPr>
                <w:rFonts w:ascii="PT Astra Serif" w:hAnsi="PT Astra Serif" w:cs="Arial CYR"/>
                <w:sz w:val="20"/>
                <w:szCs w:val="20"/>
              </w:rPr>
              <w:t>тыс.руб</w:t>
            </w:r>
            <w:proofErr w:type="spellEnd"/>
            <w:r w:rsidRPr="00721542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</w:t>
            </w: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 на 2019 год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в том числе 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для обеспечения реализации мероприятий, направленных на сохранение показателей, предусмотренных Указом Президента Российской Федерации от 7 мая 2012 года №597 "О мероприятиях по реализации государственной социальной политики"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для частичного покрытия дефицитов бюджетов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на финансовое обеспечение реализации иных мероприятий для устойчивого исполнения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3 376,6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526,2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2 839,9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10,5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201,5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74,4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127,1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400,1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232,8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167,3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21542">
              <w:rPr>
                <w:rFonts w:ascii="PT Astra Serif" w:hAnsi="PT Astra Serif" w:cs="Arial CYR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153,2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37,2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116,0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Лазаревское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204,5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53,2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151,3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21542">
              <w:rPr>
                <w:rFonts w:ascii="PT Astra Serif" w:hAnsi="PT Astra Serif" w:cs="Arial CYR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184,7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53,2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131,5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186,5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135,5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Яснополянское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165,8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31,9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1542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sz w:val="18"/>
                <w:szCs w:val="18"/>
              </w:rPr>
              <w:t>133,9</w:t>
            </w:r>
          </w:p>
        </w:tc>
      </w:tr>
      <w:tr w:rsidR="00721542" w:rsidRPr="00721542" w:rsidTr="0072154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4 872,9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1 059,9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2 839,9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2" w:rsidRPr="00721542" w:rsidRDefault="00721542" w:rsidP="0072154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21542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973,1</w:t>
            </w:r>
          </w:p>
        </w:tc>
      </w:tr>
    </w:tbl>
    <w:p w:rsidR="00721542" w:rsidRPr="00FF5F08" w:rsidRDefault="00721542" w:rsidP="00721542">
      <w:pPr>
        <w:pStyle w:val="ConsPlusNormal"/>
        <w:ind w:firstLine="540"/>
        <w:jc w:val="center"/>
        <w:rPr>
          <w:rFonts w:ascii="PT Astra Serif" w:hAnsi="PT Astra Serif" w:cs="Times New Roman"/>
        </w:rPr>
      </w:pPr>
      <w:bookmarkStart w:id="0" w:name="_GoBack"/>
      <w:bookmarkEnd w:id="0"/>
    </w:p>
    <w:sectPr w:rsidR="00721542" w:rsidRPr="00FF5F08" w:rsidSect="00812C7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E2" w:rsidRDefault="00707CE2" w:rsidP="0069425C">
      <w:r>
        <w:separator/>
      </w:r>
    </w:p>
  </w:endnote>
  <w:endnote w:type="continuationSeparator" w:id="0">
    <w:p w:rsidR="00707CE2" w:rsidRDefault="00707CE2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E2" w:rsidRDefault="00707CE2" w:rsidP="0069425C">
      <w:r>
        <w:separator/>
      </w:r>
    </w:p>
  </w:footnote>
  <w:footnote w:type="continuationSeparator" w:id="0">
    <w:p w:rsidR="00707CE2" w:rsidRDefault="00707CE2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42">
          <w:rPr>
            <w:noProof/>
          </w:rPr>
          <w:t>205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226C6"/>
    <w:rsid w:val="000236DB"/>
    <w:rsid w:val="00041CCC"/>
    <w:rsid w:val="00045D53"/>
    <w:rsid w:val="00066270"/>
    <w:rsid w:val="00066922"/>
    <w:rsid w:val="000720FC"/>
    <w:rsid w:val="00077753"/>
    <w:rsid w:val="00080879"/>
    <w:rsid w:val="0009668B"/>
    <w:rsid w:val="000A2721"/>
    <w:rsid w:val="000A2B2E"/>
    <w:rsid w:val="000D02CE"/>
    <w:rsid w:val="000D08ED"/>
    <w:rsid w:val="000D596A"/>
    <w:rsid w:val="000E4A66"/>
    <w:rsid w:val="000E67B0"/>
    <w:rsid w:val="000F467D"/>
    <w:rsid w:val="00123459"/>
    <w:rsid w:val="00132F93"/>
    <w:rsid w:val="00142972"/>
    <w:rsid w:val="00147432"/>
    <w:rsid w:val="001571F6"/>
    <w:rsid w:val="00157C19"/>
    <w:rsid w:val="00160186"/>
    <w:rsid w:val="0016547C"/>
    <w:rsid w:val="00167FC7"/>
    <w:rsid w:val="001742CD"/>
    <w:rsid w:val="00191281"/>
    <w:rsid w:val="00194D72"/>
    <w:rsid w:val="001A2675"/>
    <w:rsid w:val="001A3E2F"/>
    <w:rsid w:val="001C1C4E"/>
    <w:rsid w:val="001C25B3"/>
    <w:rsid w:val="001C41AA"/>
    <w:rsid w:val="001C5332"/>
    <w:rsid w:val="001D31D2"/>
    <w:rsid w:val="001D6046"/>
    <w:rsid w:val="001D623C"/>
    <w:rsid w:val="001E7B21"/>
    <w:rsid w:val="001F13F8"/>
    <w:rsid w:val="0020674D"/>
    <w:rsid w:val="002068E3"/>
    <w:rsid w:val="0021041E"/>
    <w:rsid w:val="00211F07"/>
    <w:rsid w:val="00211F75"/>
    <w:rsid w:val="00220097"/>
    <w:rsid w:val="002257BC"/>
    <w:rsid w:val="00225A70"/>
    <w:rsid w:val="0022625A"/>
    <w:rsid w:val="00232471"/>
    <w:rsid w:val="00232B46"/>
    <w:rsid w:val="002333A6"/>
    <w:rsid w:val="00235C1F"/>
    <w:rsid w:val="00236EAF"/>
    <w:rsid w:val="00244BCC"/>
    <w:rsid w:val="002470BB"/>
    <w:rsid w:val="002473D4"/>
    <w:rsid w:val="002575F1"/>
    <w:rsid w:val="002608B6"/>
    <w:rsid w:val="00270EDF"/>
    <w:rsid w:val="00272ACE"/>
    <w:rsid w:val="00275D89"/>
    <w:rsid w:val="00280A43"/>
    <w:rsid w:val="00280D66"/>
    <w:rsid w:val="002929A9"/>
    <w:rsid w:val="002A31BC"/>
    <w:rsid w:val="002C2BB3"/>
    <w:rsid w:val="002C3FA6"/>
    <w:rsid w:val="002C53A8"/>
    <w:rsid w:val="002C6B7C"/>
    <w:rsid w:val="002D5977"/>
    <w:rsid w:val="002D5B16"/>
    <w:rsid w:val="002E2DAA"/>
    <w:rsid w:val="002E31D2"/>
    <w:rsid w:val="002E3559"/>
    <w:rsid w:val="002F105E"/>
    <w:rsid w:val="002F1DB4"/>
    <w:rsid w:val="0030271F"/>
    <w:rsid w:val="003036A1"/>
    <w:rsid w:val="0030412D"/>
    <w:rsid w:val="0031122D"/>
    <w:rsid w:val="00311AC3"/>
    <w:rsid w:val="00312935"/>
    <w:rsid w:val="0031796F"/>
    <w:rsid w:val="00320DCE"/>
    <w:rsid w:val="00322537"/>
    <w:rsid w:val="00325523"/>
    <w:rsid w:val="003277E6"/>
    <w:rsid w:val="00335597"/>
    <w:rsid w:val="0034051A"/>
    <w:rsid w:val="00343608"/>
    <w:rsid w:val="00361AD9"/>
    <w:rsid w:val="00362CBF"/>
    <w:rsid w:val="00363FDE"/>
    <w:rsid w:val="00364A67"/>
    <w:rsid w:val="003930D3"/>
    <w:rsid w:val="00395088"/>
    <w:rsid w:val="003964EA"/>
    <w:rsid w:val="003A39D3"/>
    <w:rsid w:val="003A5DE4"/>
    <w:rsid w:val="003B08E8"/>
    <w:rsid w:val="003B1C94"/>
    <w:rsid w:val="003B2C89"/>
    <w:rsid w:val="003B3170"/>
    <w:rsid w:val="003B5BB7"/>
    <w:rsid w:val="003B75F3"/>
    <w:rsid w:val="003E587A"/>
    <w:rsid w:val="003F07DF"/>
    <w:rsid w:val="003F3AEE"/>
    <w:rsid w:val="00402F24"/>
    <w:rsid w:val="00410391"/>
    <w:rsid w:val="00413F5E"/>
    <w:rsid w:val="00427388"/>
    <w:rsid w:val="004278A4"/>
    <w:rsid w:val="004372A0"/>
    <w:rsid w:val="00443EDA"/>
    <w:rsid w:val="004523C7"/>
    <w:rsid w:val="004671FD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239"/>
    <w:rsid w:val="00497358"/>
    <w:rsid w:val="004A095C"/>
    <w:rsid w:val="004A2D68"/>
    <w:rsid w:val="004B48DF"/>
    <w:rsid w:val="004D0D1E"/>
    <w:rsid w:val="004D47DB"/>
    <w:rsid w:val="004D6083"/>
    <w:rsid w:val="004F49A6"/>
    <w:rsid w:val="004F5449"/>
    <w:rsid w:val="00500CEE"/>
    <w:rsid w:val="00505202"/>
    <w:rsid w:val="00505E27"/>
    <w:rsid w:val="005074A6"/>
    <w:rsid w:val="005079CD"/>
    <w:rsid w:val="00512AF3"/>
    <w:rsid w:val="00534564"/>
    <w:rsid w:val="00534BF7"/>
    <w:rsid w:val="005367F8"/>
    <w:rsid w:val="00536CC6"/>
    <w:rsid w:val="00536DCB"/>
    <w:rsid w:val="00543EF9"/>
    <w:rsid w:val="00554FA5"/>
    <w:rsid w:val="00563622"/>
    <w:rsid w:val="00573A11"/>
    <w:rsid w:val="00575DA3"/>
    <w:rsid w:val="0059198E"/>
    <w:rsid w:val="00595669"/>
    <w:rsid w:val="005A129A"/>
    <w:rsid w:val="005B04EB"/>
    <w:rsid w:val="005B72BB"/>
    <w:rsid w:val="005D687F"/>
    <w:rsid w:val="005E6CFA"/>
    <w:rsid w:val="005F0721"/>
    <w:rsid w:val="005F2BEE"/>
    <w:rsid w:val="005F4B46"/>
    <w:rsid w:val="005F5773"/>
    <w:rsid w:val="00600C6B"/>
    <w:rsid w:val="00600FED"/>
    <w:rsid w:val="00601472"/>
    <w:rsid w:val="006025E4"/>
    <w:rsid w:val="00634354"/>
    <w:rsid w:val="006506B1"/>
    <w:rsid w:val="00661ACD"/>
    <w:rsid w:val="00662623"/>
    <w:rsid w:val="006628BD"/>
    <w:rsid w:val="006653ED"/>
    <w:rsid w:val="006659A2"/>
    <w:rsid w:val="00667AA9"/>
    <w:rsid w:val="00675C85"/>
    <w:rsid w:val="00675FBC"/>
    <w:rsid w:val="00686DE8"/>
    <w:rsid w:val="0069425C"/>
    <w:rsid w:val="006A1F41"/>
    <w:rsid w:val="006A31BA"/>
    <w:rsid w:val="006A4216"/>
    <w:rsid w:val="006B04E6"/>
    <w:rsid w:val="006C1351"/>
    <w:rsid w:val="006D185D"/>
    <w:rsid w:val="006D2B9E"/>
    <w:rsid w:val="006D4429"/>
    <w:rsid w:val="006D768F"/>
    <w:rsid w:val="006F6406"/>
    <w:rsid w:val="00704667"/>
    <w:rsid w:val="007048FD"/>
    <w:rsid w:val="00707CE2"/>
    <w:rsid w:val="00710A5B"/>
    <w:rsid w:val="00711B88"/>
    <w:rsid w:val="00721542"/>
    <w:rsid w:val="007248B9"/>
    <w:rsid w:val="00732AD2"/>
    <w:rsid w:val="00735663"/>
    <w:rsid w:val="00745762"/>
    <w:rsid w:val="0075051F"/>
    <w:rsid w:val="0076509E"/>
    <w:rsid w:val="00765E6C"/>
    <w:rsid w:val="00781728"/>
    <w:rsid w:val="007820E6"/>
    <w:rsid w:val="007876C4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F28EE"/>
    <w:rsid w:val="007F44DF"/>
    <w:rsid w:val="00811026"/>
    <w:rsid w:val="00812C7B"/>
    <w:rsid w:val="00816306"/>
    <w:rsid w:val="00821979"/>
    <w:rsid w:val="00821DA8"/>
    <w:rsid w:val="008241A8"/>
    <w:rsid w:val="00840C96"/>
    <w:rsid w:val="00850574"/>
    <w:rsid w:val="00850A0D"/>
    <w:rsid w:val="008610A4"/>
    <w:rsid w:val="0086136E"/>
    <w:rsid w:val="00864F5B"/>
    <w:rsid w:val="008875A1"/>
    <w:rsid w:val="00887D98"/>
    <w:rsid w:val="0089145C"/>
    <w:rsid w:val="00891726"/>
    <w:rsid w:val="00891C2C"/>
    <w:rsid w:val="0089483A"/>
    <w:rsid w:val="00896B70"/>
    <w:rsid w:val="008B0B58"/>
    <w:rsid w:val="008C1EA8"/>
    <w:rsid w:val="008C3542"/>
    <w:rsid w:val="008C6CDC"/>
    <w:rsid w:val="008D1321"/>
    <w:rsid w:val="008D4959"/>
    <w:rsid w:val="008D5E93"/>
    <w:rsid w:val="008E1463"/>
    <w:rsid w:val="008E2152"/>
    <w:rsid w:val="00902B6B"/>
    <w:rsid w:val="0090568C"/>
    <w:rsid w:val="00907CA1"/>
    <w:rsid w:val="009266C9"/>
    <w:rsid w:val="00932998"/>
    <w:rsid w:val="00943472"/>
    <w:rsid w:val="00943CF8"/>
    <w:rsid w:val="0094626C"/>
    <w:rsid w:val="009559FE"/>
    <w:rsid w:val="00957FC4"/>
    <w:rsid w:val="009609F4"/>
    <w:rsid w:val="00961D12"/>
    <w:rsid w:val="00963DBF"/>
    <w:rsid w:val="00964E4A"/>
    <w:rsid w:val="00972612"/>
    <w:rsid w:val="00982DFC"/>
    <w:rsid w:val="00986435"/>
    <w:rsid w:val="009A7BE1"/>
    <w:rsid w:val="009C7EC5"/>
    <w:rsid w:val="009D0600"/>
    <w:rsid w:val="009F2986"/>
    <w:rsid w:val="009F29F8"/>
    <w:rsid w:val="009F61F9"/>
    <w:rsid w:val="00A01396"/>
    <w:rsid w:val="00A03DC4"/>
    <w:rsid w:val="00A1115C"/>
    <w:rsid w:val="00A11CDE"/>
    <w:rsid w:val="00A14CCA"/>
    <w:rsid w:val="00A15516"/>
    <w:rsid w:val="00A402E2"/>
    <w:rsid w:val="00A42555"/>
    <w:rsid w:val="00A436AA"/>
    <w:rsid w:val="00A54E44"/>
    <w:rsid w:val="00A56C89"/>
    <w:rsid w:val="00A60C93"/>
    <w:rsid w:val="00A6463B"/>
    <w:rsid w:val="00A71370"/>
    <w:rsid w:val="00A7571C"/>
    <w:rsid w:val="00A77B04"/>
    <w:rsid w:val="00A821A6"/>
    <w:rsid w:val="00A946B6"/>
    <w:rsid w:val="00AA641C"/>
    <w:rsid w:val="00AB7B9E"/>
    <w:rsid w:val="00AC2012"/>
    <w:rsid w:val="00AD0885"/>
    <w:rsid w:val="00AE6AC1"/>
    <w:rsid w:val="00B00C69"/>
    <w:rsid w:val="00B015AD"/>
    <w:rsid w:val="00B0565B"/>
    <w:rsid w:val="00B258A6"/>
    <w:rsid w:val="00B34DCE"/>
    <w:rsid w:val="00B36F39"/>
    <w:rsid w:val="00B40149"/>
    <w:rsid w:val="00B72819"/>
    <w:rsid w:val="00B735E3"/>
    <w:rsid w:val="00B834B8"/>
    <w:rsid w:val="00B8452C"/>
    <w:rsid w:val="00B97B8C"/>
    <w:rsid w:val="00BA1147"/>
    <w:rsid w:val="00BB427A"/>
    <w:rsid w:val="00BC0D1E"/>
    <w:rsid w:val="00BC3F1B"/>
    <w:rsid w:val="00BC45F9"/>
    <w:rsid w:val="00BD5EEC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02737"/>
    <w:rsid w:val="00C138FF"/>
    <w:rsid w:val="00C156CA"/>
    <w:rsid w:val="00C25F95"/>
    <w:rsid w:val="00C339DA"/>
    <w:rsid w:val="00C45C00"/>
    <w:rsid w:val="00C5104E"/>
    <w:rsid w:val="00C553A3"/>
    <w:rsid w:val="00C71872"/>
    <w:rsid w:val="00C7274F"/>
    <w:rsid w:val="00C9138A"/>
    <w:rsid w:val="00CA357A"/>
    <w:rsid w:val="00CA7702"/>
    <w:rsid w:val="00CB4EDD"/>
    <w:rsid w:val="00CB58A4"/>
    <w:rsid w:val="00CC0197"/>
    <w:rsid w:val="00CC21FC"/>
    <w:rsid w:val="00CC2490"/>
    <w:rsid w:val="00CC6180"/>
    <w:rsid w:val="00CD40AB"/>
    <w:rsid w:val="00CD6EEF"/>
    <w:rsid w:val="00D2003E"/>
    <w:rsid w:val="00D30A13"/>
    <w:rsid w:val="00D472AA"/>
    <w:rsid w:val="00D5309D"/>
    <w:rsid w:val="00D61DB9"/>
    <w:rsid w:val="00D767D7"/>
    <w:rsid w:val="00D77AF9"/>
    <w:rsid w:val="00D91086"/>
    <w:rsid w:val="00DB42FD"/>
    <w:rsid w:val="00DB6F83"/>
    <w:rsid w:val="00DC3BE0"/>
    <w:rsid w:val="00DC4DB4"/>
    <w:rsid w:val="00DD3E5F"/>
    <w:rsid w:val="00DE15FF"/>
    <w:rsid w:val="00DE24B4"/>
    <w:rsid w:val="00DF168F"/>
    <w:rsid w:val="00DF5FE9"/>
    <w:rsid w:val="00E05D95"/>
    <w:rsid w:val="00E06B66"/>
    <w:rsid w:val="00E1690A"/>
    <w:rsid w:val="00E23C8F"/>
    <w:rsid w:val="00E452C5"/>
    <w:rsid w:val="00E510B3"/>
    <w:rsid w:val="00E515BC"/>
    <w:rsid w:val="00E557EB"/>
    <w:rsid w:val="00E5782C"/>
    <w:rsid w:val="00E65F86"/>
    <w:rsid w:val="00E7310C"/>
    <w:rsid w:val="00E75C21"/>
    <w:rsid w:val="00E868AF"/>
    <w:rsid w:val="00E900D9"/>
    <w:rsid w:val="00E90C3B"/>
    <w:rsid w:val="00E96183"/>
    <w:rsid w:val="00E9686C"/>
    <w:rsid w:val="00EA794F"/>
    <w:rsid w:val="00EB2B8D"/>
    <w:rsid w:val="00EC5F4F"/>
    <w:rsid w:val="00EC69C0"/>
    <w:rsid w:val="00ED1183"/>
    <w:rsid w:val="00EE02BE"/>
    <w:rsid w:val="00EE02C2"/>
    <w:rsid w:val="00EE0A39"/>
    <w:rsid w:val="00EE4B90"/>
    <w:rsid w:val="00EE7000"/>
    <w:rsid w:val="00EF37EF"/>
    <w:rsid w:val="00EF6303"/>
    <w:rsid w:val="00F032AE"/>
    <w:rsid w:val="00F12E48"/>
    <w:rsid w:val="00F21BD7"/>
    <w:rsid w:val="00F5054D"/>
    <w:rsid w:val="00F525AD"/>
    <w:rsid w:val="00F55F58"/>
    <w:rsid w:val="00F63C86"/>
    <w:rsid w:val="00F67F98"/>
    <w:rsid w:val="00FA108D"/>
    <w:rsid w:val="00FA3188"/>
    <w:rsid w:val="00FB2855"/>
    <w:rsid w:val="00FB7028"/>
    <w:rsid w:val="00FC4943"/>
    <w:rsid w:val="00FD5A7B"/>
    <w:rsid w:val="00FD5B15"/>
    <w:rsid w:val="00FD78E4"/>
    <w:rsid w:val="00FE47CC"/>
    <w:rsid w:val="00FE7F2E"/>
    <w:rsid w:val="00FF28FB"/>
    <w:rsid w:val="00FF5F08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6BCA-71EF-4A85-82E9-79A3EA49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205</Pages>
  <Words>58379</Words>
  <Characters>332763</Characters>
  <Application>Microsoft Office Word</Application>
  <DocSecurity>0</DocSecurity>
  <Lines>2773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2019-11-30T07:55:00Z</cp:lastPrinted>
  <dcterms:created xsi:type="dcterms:W3CDTF">2019-11-30T13:19:00Z</dcterms:created>
  <dcterms:modified xsi:type="dcterms:W3CDTF">2019-11-30T13:43:00Z</dcterms:modified>
</cp:coreProperties>
</file>