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101AE2" w:rsidRPr="00101AE2" w:rsidRDefault="00101AE2" w:rsidP="00101AE2">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101AE2">
        <w:rPr>
          <w:rFonts w:ascii="PT Astra Serif" w:hAnsi="PT Astra Serif" w:cs="Tahoma"/>
          <w:b/>
          <w:spacing w:val="30"/>
          <w:sz w:val="32"/>
          <w:szCs w:val="32"/>
          <w:lang w:eastAsia="zh-CN"/>
        </w:rPr>
        <w:t>П О С Т А Н О В Л Е Н И Е</w:t>
      </w:r>
    </w:p>
    <w:p w:rsidR="00101AE2" w:rsidRPr="00101AE2" w:rsidRDefault="00101AE2" w:rsidP="00101AE2">
      <w:pPr>
        <w:widowControl w:val="0"/>
        <w:tabs>
          <w:tab w:val="left" w:pos="5160"/>
        </w:tabs>
        <w:suppressAutoHyphens/>
        <w:autoSpaceDE w:val="0"/>
        <w:autoSpaceDN w:val="0"/>
        <w:adjustRightInd w:val="0"/>
        <w:rPr>
          <w:rFonts w:ascii="Arial" w:hAnsi="Arial"/>
          <w:sz w:val="20"/>
          <w:szCs w:val="20"/>
          <w:lang w:eastAsia="zh-CN"/>
        </w:rPr>
      </w:pPr>
      <w:r w:rsidRPr="00101AE2">
        <w:rPr>
          <w:rFonts w:ascii="Arial" w:hAnsi="Arial"/>
          <w:sz w:val="20"/>
          <w:szCs w:val="20"/>
          <w:lang w:eastAsia="zh-CN"/>
        </w:rPr>
        <w:tab/>
      </w:r>
    </w:p>
    <w:p w:rsidR="00101AE2" w:rsidRPr="00101AE2" w:rsidRDefault="00101AE2" w:rsidP="00101AE2">
      <w:pPr>
        <w:widowControl w:val="0"/>
        <w:tabs>
          <w:tab w:val="left" w:pos="3450"/>
        </w:tabs>
        <w:suppressAutoHyphens/>
        <w:autoSpaceDE w:val="0"/>
        <w:autoSpaceDN w:val="0"/>
        <w:adjustRightInd w:val="0"/>
        <w:ind w:firstLine="142"/>
        <w:rPr>
          <w:rFonts w:ascii="Arial" w:hAnsi="Arial"/>
          <w:sz w:val="20"/>
          <w:szCs w:val="20"/>
          <w:lang w:eastAsia="zh-CN"/>
        </w:rPr>
      </w:pPr>
      <w:r w:rsidRPr="00101AE2">
        <w:rPr>
          <w:noProof/>
        </w:rPr>
        <mc:AlternateContent>
          <mc:Choice Requires="wps">
            <w:drawing>
              <wp:anchor distT="0" distB="0" distL="114300" distR="114300" simplePos="0" relativeHeight="251657216" behindDoc="0" locked="0" layoutInCell="1" allowOverlap="1" wp14:anchorId="4C07B0E2" wp14:editId="5E19A3BE">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AE2" w:rsidRPr="008E5059" w:rsidRDefault="00101AE2" w:rsidP="00101AE2">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13</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237</w:t>
                            </w:r>
                          </w:p>
                          <w:p w:rsidR="00101AE2" w:rsidRDefault="00101AE2" w:rsidP="00101AE2">
                            <w:pPr>
                              <w:rPr>
                                <w:rFonts w:ascii="Arial" w:hAnsi="Arial"/>
                                <w:lang w:val="en-US"/>
                              </w:rPr>
                            </w:pPr>
                          </w:p>
                          <w:p w:rsidR="00101AE2" w:rsidRDefault="00101AE2" w:rsidP="00101AE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7B0E2"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101AE2" w:rsidRPr="008E5059" w:rsidRDefault="00101AE2" w:rsidP="00101AE2">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13</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237</w:t>
                      </w:r>
                    </w:p>
                    <w:p w:rsidR="00101AE2" w:rsidRDefault="00101AE2" w:rsidP="00101AE2">
                      <w:pPr>
                        <w:rPr>
                          <w:rFonts w:ascii="Arial" w:hAnsi="Arial"/>
                          <w:lang w:val="en-US"/>
                        </w:rPr>
                      </w:pPr>
                    </w:p>
                    <w:p w:rsidR="00101AE2" w:rsidRDefault="00101AE2" w:rsidP="00101AE2">
                      <w:pPr>
                        <w:rPr>
                          <w:rFonts w:ascii="Arial" w:hAnsi="Arial"/>
                          <w:lang w:val="en-US"/>
                        </w:rPr>
                      </w:pPr>
                    </w:p>
                  </w:txbxContent>
                </v:textbox>
              </v:shape>
            </w:pict>
          </mc:Fallback>
        </mc:AlternateContent>
      </w:r>
      <w:r w:rsidRPr="00101AE2">
        <w:rPr>
          <w:rFonts w:ascii="Arial" w:hAnsi="Arial"/>
          <w:sz w:val="20"/>
          <w:szCs w:val="20"/>
          <w:lang w:eastAsia="zh-CN"/>
        </w:rPr>
        <w:tab/>
      </w:r>
    </w:p>
    <w:p w:rsidR="00101AE2" w:rsidRPr="00101AE2" w:rsidRDefault="00101AE2" w:rsidP="00101AE2">
      <w:pPr>
        <w:widowControl w:val="0"/>
        <w:autoSpaceDE w:val="0"/>
        <w:autoSpaceDN w:val="0"/>
        <w:adjustRightInd w:val="0"/>
        <w:ind w:firstLine="142"/>
        <w:rPr>
          <w:rFonts w:ascii="Arial" w:hAnsi="Arial"/>
          <w:sz w:val="20"/>
          <w:szCs w:val="20"/>
        </w:rPr>
      </w:pPr>
    </w:p>
    <w:p w:rsidR="00101AE2" w:rsidRPr="00101AE2" w:rsidRDefault="00101AE2" w:rsidP="00101AE2">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101AE2" w:rsidRDefault="00101AE2"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1139FC" w:rsidRPr="001139FC">
        <w:rPr>
          <w:rFonts w:ascii="PT Astra Serif" w:hAnsi="PT Astra Serif" w:cs="Times New Roman"/>
          <w:b w:val="0"/>
          <w:sz w:val="28"/>
          <w:szCs w:val="28"/>
        </w:rPr>
        <w:t xml:space="preserve">16.12.2019 № 28/176 «О бюджете муниципального образования Щекинский район на 2020 год и на плановый </w:t>
      </w:r>
      <w:r w:rsidR="001139FC" w:rsidRPr="001139FC">
        <w:rPr>
          <w:rFonts w:ascii="PT Astra Serif" w:hAnsi="PT Astra Serif" w:cs="Times New Roman"/>
          <w:b w:val="0"/>
          <w:sz w:val="28"/>
          <w:szCs w:val="28"/>
        </w:rPr>
        <w:lastRenderedPageBreak/>
        <w:t>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7F55E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2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46055092" r:id="rId10"/>
        </w:obje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sidR="00540425">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lastRenderedPageBreak/>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4C229B" w:rsidRPr="001139FC" w:rsidRDefault="004C229B" w:rsidP="00540425">
      <w:pPr>
        <w:pStyle w:val="HTML"/>
        <w:spacing w:line="360" w:lineRule="auto"/>
        <w:ind w:left="6662"/>
        <w:jc w:val="right"/>
        <w:rPr>
          <w:rFonts w:ascii="PT Astra Serif" w:hAnsi="PT Astra Serif"/>
          <w:sz w:val="28"/>
          <w:szCs w:val="28"/>
        </w:rPr>
      </w:pPr>
    </w:p>
    <w:p w:rsidR="002212AA" w:rsidRPr="001139FC" w:rsidRDefault="002212AA" w:rsidP="00540425">
      <w:pPr>
        <w:pStyle w:val="HTML"/>
        <w:spacing w:line="360" w:lineRule="auto"/>
        <w:ind w:left="6662"/>
        <w:jc w:val="right"/>
        <w:rPr>
          <w:rFonts w:ascii="PT Astra Serif" w:hAnsi="PT Astra Serif"/>
          <w:sz w:val="28"/>
          <w:szCs w:val="28"/>
        </w:rPr>
      </w:pPr>
    </w:p>
    <w:p w:rsidR="00540425" w:rsidRPr="00101AE2" w:rsidRDefault="00540425" w:rsidP="00540425">
      <w:pPr>
        <w:pStyle w:val="HTML"/>
        <w:spacing w:line="360" w:lineRule="auto"/>
        <w:ind w:left="6662"/>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Согласовано:</w:t>
      </w:r>
    </w:p>
    <w:p w:rsidR="00540425" w:rsidRPr="00101AE2" w:rsidRDefault="00540425" w:rsidP="00540425">
      <w:pPr>
        <w:pStyle w:val="HTML"/>
        <w:spacing w:line="360" w:lineRule="auto"/>
        <w:ind w:left="6662"/>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О.А. Лукинова</w:t>
      </w:r>
    </w:p>
    <w:p w:rsidR="00540425" w:rsidRPr="00101AE2" w:rsidRDefault="00540425" w:rsidP="00540425">
      <w:pPr>
        <w:pStyle w:val="HTML"/>
        <w:spacing w:line="360" w:lineRule="auto"/>
        <w:ind w:left="6662"/>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В.Е. Калинкин</w:t>
      </w:r>
    </w:p>
    <w:p w:rsidR="00540425" w:rsidRPr="00101AE2" w:rsidRDefault="00540425" w:rsidP="00540425">
      <w:pPr>
        <w:pStyle w:val="HTML"/>
        <w:spacing w:line="360" w:lineRule="auto"/>
        <w:ind w:left="6662"/>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Е.Н. Афанасьева</w:t>
      </w:r>
    </w:p>
    <w:p w:rsidR="00540425" w:rsidRPr="00101AE2" w:rsidRDefault="000301A4" w:rsidP="00540425">
      <w:pPr>
        <w:pStyle w:val="HTML"/>
        <w:spacing w:line="360" w:lineRule="auto"/>
        <w:ind w:left="6663"/>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Е.А. Сербина</w:t>
      </w:r>
    </w:p>
    <w:p w:rsidR="00540425" w:rsidRPr="00101AE2" w:rsidRDefault="003E5AC5" w:rsidP="00540425">
      <w:pPr>
        <w:pStyle w:val="HTML"/>
        <w:spacing w:line="360" w:lineRule="auto"/>
        <w:ind w:left="6662"/>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Л</w:t>
      </w:r>
      <w:r w:rsidR="00540425" w:rsidRPr="00101AE2">
        <w:rPr>
          <w:rFonts w:ascii="PT Astra Serif" w:hAnsi="PT Astra Serif"/>
          <w:color w:val="FFFFFF" w:themeColor="background1"/>
          <w:sz w:val="28"/>
          <w:szCs w:val="28"/>
        </w:rPr>
        <w:t>.</w:t>
      </w:r>
      <w:r w:rsidRPr="00101AE2">
        <w:rPr>
          <w:rFonts w:ascii="PT Astra Serif" w:hAnsi="PT Astra Serif"/>
          <w:color w:val="FFFFFF" w:themeColor="background1"/>
          <w:sz w:val="28"/>
          <w:szCs w:val="28"/>
        </w:rPr>
        <w:t>Н</w:t>
      </w:r>
      <w:r w:rsidR="00540425" w:rsidRPr="00101AE2">
        <w:rPr>
          <w:rFonts w:ascii="PT Astra Serif" w:hAnsi="PT Astra Serif"/>
          <w:color w:val="FFFFFF" w:themeColor="background1"/>
          <w:sz w:val="28"/>
          <w:szCs w:val="28"/>
        </w:rPr>
        <w:t xml:space="preserve">. </w:t>
      </w:r>
      <w:r w:rsidRPr="00101AE2">
        <w:rPr>
          <w:rFonts w:ascii="PT Astra Serif" w:hAnsi="PT Astra Serif"/>
          <w:color w:val="FFFFFF" w:themeColor="background1"/>
          <w:sz w:val="28"/>
          <w:szCs w:val="28"/>
        </w:rPr>
        <w:t>Сенюшин</w:t>
      </w:r>
      <w:r w:rsidR="00540425" w:rsidRPr="00101AE2">
        <w:rPr>
          <w:rFonts w:ascii="PT Astra Serif" w:hAnsi="PT Astra Serif"/>
          <w:color w:val="FFFFFF" w:themeColor="background1"/>
          <w:sz w:val="28"/>
          <w:szCs w:val="28"/>
        </w:rPr>
        <w:t>а</w:t>
      </w:r>
    </w:p>
    <w:p w:rsidR="00540425" w:rsidRPr="00101AE2" w:rsidRDefault="00540425" w:rsidP="00540425">
      <w:pPr>
        <w:pStyle w:val="HTML"/>
        <w:spacing w:line="360" w:lineRule="auto"/>
        <w:ind w:left="6663"/>
        <w:jc w:val="right"/>
        <w:rPr>
          <w:rFonts w:ascii="PT Astra Serif" w:hAnsi="PT Astra Serif"/>
          <w:color w:val="FFFFFF" w:themeColor="background1"/>
          <w:sz w:val="28"/>
          <w:szCs w:val="28"/>
        </w:rPr>
      </w:pPr>
      <w:r w:rsidRPr="00101AE2">
        <w:rPr>
          <w:rFonts w:ascii="PT Astra Serif" w:hAnsi="PT Astra Serif"/>
          <w:color w:val="FFFFFF" w:themeColor="background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101AE2">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sidR="00101AE2">
              <w:rPr>
                <w:rFonts w:ascii="PT Astra Serif" w:eastAsia="Calibri" w:hAnsi="PT Astra Serif"/>
              </w:rPr>
              <w:t xml:space="preserve"> 13.03.2020  </w:t>
            </w:r>
            <w:r w:rsidRPr="00515250">
              <w:rPr>
                <w:rFonts w:ascii="PT Astra Serif" w:eastAsia="Calibri" w:hAnsi="PT Astra Serif"/>
              </w:rPr>
              <w:t>№</w:t>
            </w:r>
            <w:r w:rsidR="00101AE2">
              <w:rPr>
                <w:rFonts w:ascii="PT Astra Serif" w:eastAsia="Calibri" w:hAnsi="PT Astra Serif"/>
              </w:rPr>
              <w:t xml:space="preserve"> 3 – 237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 xml:space="preserve">Обеспечение развития творчества населения, инноваций в сфере культуры, сохранение культурного наследия через эффективное </w:t>
            </w:r>
            <w:r w:rsidRPr="00515250">
              <w:rPr>
                <w:rFonts w:ascii="PT Astra Serif" w:hAnsi="PT Astra Serif"/>
                <w:shd w:val="clear" w:color="auto" w:fill="FFFFFF"/>
                <w:lang w:eastAsia="en-US"/>
              </w:rPr>
              <w:lastRenderedPageBreak/>
              <w:t>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lastRenderedPageBreak/>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1139FC" w:rsidRPr="001139FC">
              <w:rPr>
                <w:rFonts w:ascii="PT Astra Serif" w:hAnsi="PT Astra Serif"/>
                <w:b/>
                <w:u w:val="single"/>
                <w:lang w:eastAsia="en-US"/>
              </w:rPr>
              <w:t>579 790,2</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1139FC" w:rsidRPr="001139FC">
              <w:rPr>
                <w:rFonts w:ascii="PT Astra Serif" w:hAnsi="PT Astra Serif"/>
                <w:lang w:eastAsia="en-US"/>
              </w:rPr>
              <w:t>82 287,8</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1139FC" w:rsidRPr="001139FC">
              <w:rPr>
                <w:rFonts w:ascii="PT Astra Serif" w:hAnsi="PT Astra Serif"/>
                <w:lang w:eastAsia="en-US"/>
              </w:rPr>
              <w:t>85 318,7</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sidR="00D8304B">
              <w:rPr>
                <w:rFonts w:ascii="PT Astra Serif" w:hAnsi="PT Astra Serif"/>
                <w:b/>
                <w:u w:val="single"/>
                <w:lang w:eastAsia="en-US"/>
              </w:rPr>
              <w:t>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1139FC" w:rsidRPr="001139FC">
              <w:rPr>
                <w:rFonts w:ascii="PT Astra Serif" w:hAnsi="PT Astra Serif"/>
                <w:b/>
                <w:u w:val="single"/>
                <w:lang w:eastAsia="en-US"/>
              </w:rPr>
              <w:t>66 902,4</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8 900,3</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средства бюджета муниципального образования Щекинский </w:t>
            </w:r>
            <w:r w:rsidRPr="00FD0E61">
              <w:rPr>
                <w:rFonts w:ascii="PT Astra Serif" w:hAnsi="PT Astra Serif"/>
                <w:lang w:eastAsia="en-US"/>
              </w:rPr>
              <w:lastRenderedPageBreak/>
              <w:t>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2B5B6D" w:rsidRPr="002B5B6D">
              <w:rPr>
                <w:rFonts w:ascii="PT Astra Serif" w:hAnsi="PT Astra Serif"/>
                <w:b/>
                <w:u w:val="single"/>
                <w:lang w:eastAsia="en-US"/>
              </w:rPr>
              <w:t>512 696,5</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731</w:t>
            </w:r>
            <w:r w:rsidR="00772960" w:rsidRPr="00FD0E61">
              <w:rPr>
                <w:rFonts w:ascii="PT Astra Serif" w:hAnsi="PT Astra Serif"/>
                <w:lang w:eastAsia="en-US"/>
              </w:rPr>
              <w:t>,</w:t>
            </w:r>
            <w:r w:rsidR="008D6F9C">
              <w:rPr>
                <w:rFonts w:ascii="PT Astra Serif" w:hAnsi="PT Astra Serif"/>
                <w:lang w:eastAsia="en-US"/>
              </w:rPr>
              <w:t>9</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2B5B6D" w:rsidRPr="002B5B6D">
              <w:rPr>
                <w:rFonts w:ascii="PT Astra Serif" w:hAnsi="PT Astra Serif"/>
                <w:lang w:eastAsia="en-US"/>
              </w:rPr>
              <w:t>73 387,5</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2B5B6D" w:rsidRPr="002B5B6D">
              <w:rPr>
                <w:rFonts w:ascii="PT Astra Serif" w:hAnsi="PT Astra Serif"/>
                <w:lang w:eastAsia="en-US"/>
              </w:rPr>
              <w:t>76 314,0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100 151,4</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12 620,8</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84 988,6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10 657,9</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389 966,5</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55 015,6</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A56EC" w:rsidRPr="00EA56EC">
              <w:rPr>
                <w:rFonts w:ascii="PT Astra Serif" w:hAnsi="PT Astra Serif"/>
                <w:lang w:eastAsia="en-US"/>
              </w:rPr>
              <w:t>57 270,7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369 490,5</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D4139" w:rsidRPr="005D4139">
              <w:rPr>
                <w:rFonts w:ascii="PT Astra Serif" w:hAnsi="PT Astra Serif"/>
                <w:lang w:eastAsia="en-US"/>
              </w:rPr>
              <w:t>52 599,6</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54 811,3</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bCs/>
                <w:u w:val="single"/>
                <w:lang w:eastAsia="en-US"/>
              </w:rPr>
              <w:t>50 204,1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112FB" w:rsidRPr="007112FB">
              <w:rPr>
                <w:rFonts w:ascii="PT Astra Serif" w:hAnsi="PT Astra Serif"/>
                <w:lang w:eastAsia="en-US"/>
              </w:rPr>
              <w:t>8 770,0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bCs/>
                <w:u w:val="single"/>
                <w:lang w:eastAsia="en-US"/>
              </w:rPr>
              <w:t>50 204,1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2020 год – 8 770,0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xml:space="preserve">– </w:t>
            </w:r>
            <w:r w:rsidR="007112FB" w:rsidRPr="007112FB">
              <w:rPr>
                <w:rFonts w:ascii="PT Astra Serif" w:hAnsi="PT Astra Serif"/>
                <w:b/>
                <w:u w:val="single"/>
                <w:lang w:eastAsia="en-US"/>
              </w:rPr>
              <w:t>6 933,2</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0048755A">
              <w:rPr>
                <w:rFonts w:ascii="PT Astra Serif" w:hAnsi="PT Astra Serif"/>
                <w:lang w:eastAsia="en-US"/>
              </w:rPr>
              <w:t>15</w:t>
            </w:r>
            <w:r w:rsidR="00344BD1">
              <w:rPr>
                <w:rFonts w:ascii="PT Astra Serif" w:hAnsi="PT Astra Serif"/>
                <w:lang w:eastAsia="en-US"/>
              </w:rPr>
              <w:t>1</w:t>
            </w:r>
            <w:r w:rsidR="0071782B" w:rsidRPr="00515250">
              <w:rPr>
                <w:rFonts w:ascii="PT Astra Serif" w:hAnsi="PT Astra Serif"/>
                <w:lang w:eastAsia="en-US"/>
              </w:rPr>
              <w:t>,</w:t>
            </w:r>
            <w:r w:rsidR="00344BD1">
              <w:rPr>
                <w:rFonts w:ascii="PT Astra Serif" w:hAnsi="PT Astra Serif"/>
                <w:lang w:eastAsia="en-US"/>
              </w:rPr>
              <w:t>2</w:t>
            </w:r>
            <w:r w:rsidR="0071782B" w:rsidRPr="00515250">
              <w:rPr>
                <w:rFonts w:ascii="PT Astra Serif" w:hAnsi="PT Astra Serif"/>
                <w:lang w:eastAsia="en-US"/>
              </w:rPr>
              <w:t xml:space="preserve">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7112FB" w:rsidRPr="007112FB">
              <w:rPr>
                <w:rFonts w:ascii="PT Astra Serif" w:hAnsi="PT Astra Serif"/>
                <w:lang w:eastAsia="en-US"/>
              </w:rPr>
              <w:t>1 000,0</w:t>
            </w:r>
            <w:r w:rsidRPr="00515250">
              <w:rPr>
                <w:rFonts w:ascii="PT Astra Serif" w:hAnsi="PT Astra Serif"/>
                <w:lang w:eastAsia="en-US"/>
              </w:rPr>
              <w:t xml:space="preserve">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1 000,0</w:t>
            </w:r>
            <w:r w:rsidRPr="00515250">
              <w:rPr>
                <w:rFonts w:ascii="PT Astra Serif" w:hAnsi="PT Astra Serif"/>
                <w:lang w:eastAsia="en-US"/>
              </w:rPr>
              <w:t xml:space="preserve">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1 000,0</w:t>
            </w:r>
            <w:r w:rsidRPr="00515250">
              <w:rPr>
                <w:rFonts w:ascii="PT Astra Serif" w:hAnsi="PT Astra Serif"/>
                <w:lang w:eastAsia="en-US"/>
              </w:rPr>
              <w:t xml:space="preserve">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Щекинский </w:t>
            </w:r>
            <w:r w:rsidRPr="00515250">
              <w:rPr>
                <w:rFonts w:ascii="PT Astra Serif" w:hAnsi="PT Astra Serif"/>
                <w:lang w:eastAsia="en-US"/>
              </w:rPr>
              <w:lastRenderedPageBreak/>
              <w:t>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u w:val="single"/>
                <w:lang w:eastAsia="en-US"/>
              </w:rPr>
              <w:t>6 933,2</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2020 год – 1 000,0 тыс. руб.</w:t>
            </w:r>
          </w:p>
          <w:p w:rsidR="007112FB" w:rsidRPr="007112FB" w:rsidRDefault="007112FB" w:rsidP="007112FB">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7112FB">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 xml:space="preserve">Всего – </w:t>
            </w:r>
            <w:r w:rsidR="007112FB" w:rsidRPr="007112FB">
              <w:rPr>
                <w:rFonts w:ascii="PT Astra Serif" w:hAnsi="PT Astra Serif"/>
                <w:b/>
                <w:u w:val="single"/>
                <w:lang w:eastAsia="en-US"/>
              </w:rPr>
              <w:t>31 455,0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2020 год – </w:t>
            </w:r>
            <w:r w:rsidR="007112FB" w:rsidRPr="007112FB">
              <w:rPr>
                <w:rFonts w:ascii="PT Astra Serif" w:hAnsi="PT Astra Serif"/>
                <w:lang w:eastAsia="en-US"/>
              </w:rPr>
              <w:t>4 521,4</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D94DC2">
            <w:pPr>
              <w:widowControl w:val="0"/>
              <w:autoSpaceDE w:val="0"/>
              <w:autoSpaceDN w:val="0"/>
              <w:adjustRightInd w:val="0"/>
              <w:spacing w:line="264" w:lineRule="auto"/>
              <w:rPr>
                <w:rFonts w:ascii="PT Astra Serif" w:hAnsi="PT Astra Serif"/>
                <w:b/>
                <w:lang w:eastAsia="en-US"/>
              </w:rPr>
            </w:pPr>
            <w:r w:rsidRPr="00EC54CD">
              <w:rPr>
                <w:rFonts w:ascii="PT Astra Serif" w:hAnsi="PT Astra Serif"/>
                <w:b/>
                <w:u w:val="single"/>
                <w:lang w:eastAsia="en-US"/>
              </w:rPr>
              <w:t xml:space="preserve">Всего – </w:t>
            </w:r>
            <w:r w:rsidR="00540728" w:rsidRPr="00EC54CD">
              <w:rPr>
                <w:rFonts w:ascii="PT Astra Serif" w:hAnsi="PT Astra Serif"/>
                <w:b/>
                <w:u w:val="single"/>
                <w:lang w:eastAsia="en-US"/>
              </w:rPr>
              <w:t>31 405,0</w:t>
            </w:r>
            <w:r w:rsidRPr="00EC54CD">
              <w:rPr>
                <w:rFonts w:ascii="PT Astra Serif" w:hAnsi="PT Astra Serif"/>
                <w:b/>
                <w:lang w:eastAsia="en-US"/>
              </w:rPr>
              <w:t xml:space="preserve"> тыс. руб.,</w:t>
            </w:r>
          </w:p>
          <w:p w:rsidR="00D94DC2" w:rsidRPr="00EC54CD" w:rsidRDefault="00D94DC2" w:rsidP="00D94DC2">
            <w:pPr>
              <w:widowControl w:val="0"/>
              <w:autoSpaceDE w:val="0"/>
              <w:autoSpaceDN w:val="0"/>
              <w:adjustRightInd w:val="0"/>
              <w:spacing w:line="264" w:lineRule="auto"/>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D94DC2">
            <w:pPr>
              <w:widowControl w:val="0"/>
              <w:autoSpaceDE w:val="0"/>
              <w:autoSpaceDN w:val="0"/>
              <w:adjustRightInd w:val="0"/>
              <w:spacing w:line="264" w:lineRule="auto"/>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3B09EF">
            <w:pPr>
              <w:widowControl w:val="0"/>
              <w:autoSpaceDE w:val="0"/>
              <w:autoSpaceDN w:val="0"/>
              <w:adjustRightInd w:val="0"/>
              <w:spacing w:line="264" w:lineRule="auto"/>
              <w:rPr>
                <w:rFonts w:ascii="PT Astra Serif" w:hAnsi="PT Astra Serif"/>
                <w:lang w:eastAsia="en-US"/>
              </w:rPr>
            </w:pPr>
            <w:r w:rsidRPr="00EC54CD">
              <w:rPr>
                <w:rFonts w:ascii="PT Astra Serif" w:hAnsi="PT Astra Serif"/>
                <w:lang w:eastAsia="en-US"/>
              </w:rPr>
              <w:t>2020 год – 4 521,4 тыс. руб.</w:t>
            </w:r>
          </w:p>
          <w:p w:rsidR="003B09EF" w:rsidRPr="00EC54CD" w:rsidRDefault="003B09EF" w:rsidP="003B09EF">
            <w:pPr>
              <w:widowControl w:val="0"/>
              <w:autoSpaceDE w:val="0"/>
              <w:autoSpaceDN w:val="0"/>
              <w:adjustRightInd w:val="0"/>
              <w:spacing w:line="264" w:lineRule="auto"/>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3B09EF">
            <w:pPr>
              <w:widowControl w:val="0"/>
              <w:autoSpaceDE w:val="0"/>
              <w:autoSpaceDN w:val="0"/>
              <w:adjustRightInd w:val="0"/>
              <w:spacing w:line="264" w:lineRule="auto"/>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lastRenderedPageBreak/>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lastRenderedPageBreak/>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BC6FC6" w:rsidP="00BC6FC6">
            <w:pPr>
              <w:jc w:val="center"/>
              <w:rPr>
                <w:rFonts w:ascii="PT Astra Serif" w:hAnsi="PT Astra Serif"/>
                <w:lang w:eastAsia="en-US"/>
              </w:rPr>
            </w:pPr>
            <w:r w:rsidRPr="00BC6FC6">
              <w:rPr>
                <w:rFonts w:ascii="PT Astra Serif" w:hAnsi="PT Astra Serif"/>
                <w:lang w:eastAsia="en-US"/>
              </w:rPr>
              <w:t>579790,2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F36F59">
            <w:pPr>
              <w:jc w:val="center"/>
              <w:rPr>
                <w:rFonts w:ascii="PT Astra Serif" w:hAnsi="PT Astra Serif"/>
                <w:lang w:eastAsia="en-US"/>
              </w:rPr>
            </w:pPr>
            <w:r w:rsidRPr="00BC6FC6">
              <w:rPr>
                <w:rFonts w:ascii="PT Astra Serif" w:hAnsi="PT Astra Serif"/>
                <w:lang w:eastAsia="en-US"/>
              </w:rPr>
              <w:t>82287,8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85318,7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79"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1E5A4B" w:rsidRDefault="00BC6FC6" w:rsidP="00BC6FC6">
            <w:pPr>
              <w:jc w:val="center"/>
              <w:rPr>
                <w:rFonts w:ascii="PT Astra Serif" w:hAnsi="PT Astra Serif"/>
                <w:lang w:eastAsia="en-US"/>
              </w:rPr>
            </w:pPr>
            <w:r w:rsidRPr="00BC6FC6">
              <w:rPr>
                <w:rFonts w:ascii="PT Astra Serif" w:hAnsi="PT Astra Serif"/>
                <w:lang w:eastAsia="en-US"/>
              </w:rPr>
              <w:t>66902,4</w:t>
            </w:r>
          </w:p>
        </w:tc>
        <w:tc>
          <w:tcPr>
            <w:tcW w:w="1134" w:type="dxa"/>
            <w:tcBorders>
              <w:top w:val="single" w:sz="4" w:space="0" w:color="auto"/>
              <w:left w:val="single" w:sz="4" w:space="0" w:color="auto"/>
              <w:right w:val="single" w:sz="4" w:space="0" w:color="auto"/>
            </w:tcBorders>
            <w:vAlign w:val="center"/>
          </w:tcPr>
          <w:p w:rsidR="004610C1" w:rsidRPr="001E5A4B" w:rsidRDefault="00E46B9E" w:rsidP="00E46B9E">
            <w:pPr>
              <w:jc w:val="center"/>
              <w:rPr>
                <w:rFonts w:ascii="PT Astra Serif" w:hAnsi="PT Astra Serif"/>
                <w:lang w:eastAsia="en-US"/>
              </w:rPr>
            </w:pPr>
            <w:r>
              <w:rPr>
                <w:rFonts w:ascii="PT Astra Serif" w:hAnsi="PT Astra Serif"/>
                <w:lang w:eastAsia="en-US"/>
              </w:rPr>
              <w:t>14475</w:t>
            </w:r>
            <w:r w:rsidR="004610C1" w:rsidRPr="001E5A4B">
              <w:rPr>
                <w:rFonts w:ascii="PT Astra Serif" w:hAnsi="PT Astra Serif"/>
                <w:lang w:eastAsia="en-US"/>
              </w:rPr>
              <w:t>,</w:t>
            </w:r>
            <w:r w:rsidR="00C175D2"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8900,3</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BC6FC6" w:rsidP="00BC6FC6">
            <w:pPr>
              <w:jc w:val="center"/>
              <w:rPr>
                <w:rFonts w:ascii="PT Astra Serif" w:hAnsi="PT Astra Serif"/>
                <w:lang w:eastAsia="en-US"/>
              </w:rPr>
            </w:pPr>
            <w:r w:rsidRPr="00BC6FC6">
              <w:rPr>
                <w:rFonts w:ascii="PT Astra Serif" w:hAnsi="PT Astra Serif"/>
                <w:lang w:eastAsia="en-US"/>
              </w:rPr>
              <w:t>512696,5</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E46B9E">
            <w:pPr>
              <w:jc w:val="center"/>
              <w:rPr>
                <w:rFonts w:ascii="PT Astra Serif" w:hAnsi="PT Astra Serif"/>
                <w:lang w:eastAsia="en-US"/>
              </w:rPr>
            </w:pPr>
            <w:r>
              <w:rPr>
                <w:rFonts w:ascii="PT Astra Serif" w:hAnsi="PT Astra Serif"/>
                <w:lang w:eastAsia="en-US"/>
              </w:rPr>
              <w:t>67731</w:t>
            </w:r>
            <w:r w:rsidR="004610C1" w:rsidRPr="001E5A4B">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73387,5</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76314,0</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BC6FC6" w:rsidP="00BC6FC6">
            <w:pPr>
              <w:jc w:val="center"/>
              <w:rPr>
                <w:rFonts w:ascii="PT Astra Serif" w:hAnsi="PT Astra Serif"/>
                <w:lang w:eastAsia="en-US"/>
              </w:rPr>
            </w:pPr>
            <w:r w:rsidRPr="00BC6FC6">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12620,8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2527F4" w:rsidP="002527F4">
            <w:pPr>
              <w:jc w:val="center"/>
              <w:rPr>
                <w:rFonts w:ascii="PT Astra Serif" w:hAnsi="PT Astra Serif"/>
                <w:lang w:eastAsia="en-US"/>
              </w:rPr>
            </w:pPr>
            <w:r w:rsidRPr="002527F4">
              <w:rPr>
                <w:rFonts w:ascii="PT Astra Serif" w:hAnsi="PT Astra Serif"/>
                <w:lang w:eastAsia="en-US"/>
              </w:rPr>
              <w:t>84988,6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10657,9</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2527F4" w:rsidP="00CB46B4">
            <w:pPr>
              <w:jc w:val="center"/>
              <w:rPr>
                <w:rFonts w:ascii="PT Astra Serif" w:hAnsi="PT Astra Serif"/>
                <w:lang w:eastAsia="en-US"/>
              </w:rPr>
            </w:pPr>
            <w:r>
              <w:rPr>
                <w:rFonts w:ascii="PT Astra Serif" w:hAnsi="PT Astra Serif"/>
                <w:lang w:eastAsia="en-US"/>
              </w:rPr>
              <w:t>389</w:t>
            </w:r>
            <w:r w:rsidRPr="002527F4">
              <w:rPr>
                <w:rFonts w:ascii="PT Astra Serif" w:hAnsi="PT Astra Serif"/>
                <w:lang w:eastAsia="en-US"/>
              </w:rPr>
              <w:t>966,5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B46B4">
            <w:pPr>
              <w:jc w:val="center"/>
              <w:rPr>
                <w:rFonts w:ascii="PT Astra Serif" w:hAnsi="PT Astra Serif"/>
                <w:lang w:eastAsia="en-US"/>
              </w:rPr>
            </w:pPr>
            <w:r w:rsidRPr="001E5A4B">
              <w:rPr>
                <w:rFonts w:ascii="PT Astra Serif" w:hAnsi="PT Astra Serif"/>
                <w:lang w:eastAsia="en-US"/>
              </w:rPr>
              <w:t>5</w:t>
            </w:r>
            <w:r w:rsidR="00CB46B4">
              <w:rPr>
                <w:rFonts w:ascii="PT Astra Serif" w:hAnsi="PT Astra Serif"/>
                <w:lang w:eastAsia="en-US"/>
              </w:rPr>
              <w:t>6550</w:t>
            </w:r>
            <w:r w:rsidR="00996AF4" w:rsidRPr="001E5A4B">
              <w:rPr>
                <w:rFonts w:ascii="PT Astra Serif" w:hAnsi="PT Astra Serif"/>
                <w:lang w:eastAsia="en-US"/>
              </w:rPr>
              <w:t>,</w:t>
            </w:r>
            <w:r w:rsidR="00CB46B4">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527F4" w:rsidP="002527F4">
            <w:pPr>
              <w:jc w:val="center"/>
              <w:rPr>
                <w:rFonts w:ascii="PT Astra Serif" w:hAnsi="PT Astra Serif"/>
                <w:lang w:eastAsia="en-US"/>
              </w:rPr>
            </w:pPr>
            <w:r w:rsidRPr="002527F4">
              <w:rPr>
                <w:rFonts w:ascii="PT Astra Serif" w:hAnsi="PT Astra Serif"/>
                <w:lang w:eastAsia="en-US"/>
              </w:rPr>
              <w:t>55015,6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527F4" w:rsidP="002527F4">
            <w:pPr>
              <w:jc w:val="center"/>
              <w:rPr>
                <w:rFonts w:ascii="PT Astra Serif" w:hAnsi="PT Astra Serif"/>
                <w:lang w:eastAsia="en-US"/>
              </w:rPr>
            </w:pPr>
            <w:r w:rsidRPr="002527F4">
              <w:rPr>
                <w:rFonts w:ascii="PT Astra Serif" w:hAnsi="PT Astra Serif"/>
                <w:lang w:eastAsia="en-US"/>
              </w:rPr>
              <w:t>57270,7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527F4" w:rsidP="002527F4">
            <w:pPr>
              <w:jc w:val="center"/>
              <w:rPr>
                <w:rFonts w:ascii="PT Astra Serif" w:hAnsi="PT Astra Serif"/>
                <w:lang w:eastAsia="en-US"/>
              </w:rPr>
            </w:pPr>
            <w:r w:rsidRPr="002527F4">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3A6D8B" w:rsidP="003A6D8B">
            <w:pPr>
              <w:jc w:val="center"/>
              <w:rPr>
                <w:rFonts w:ascii="PT Astra Serif" w:hAnsi="PT Astra Serif"/>
                <w:lang w:eastAsia="en-US"/>
              </w:rPr>
            </w:pPr>
            <w:r w:rsidRPr="003A6D8B">
              <w:rPr>
                <w:rFonts w:ascii="PT Astra Serif" w:hAnsi="PT Astra Serif"/>
                <w:lang w:eastAsia="en-US"/>
              </w:rPr>
              <w:t>369490,5</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52599,6</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54811,3</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3429DE">
            <w:pPr>
              <w:jc w:val="center"/>
              <w:rPr>
                <w:rFonts w:ascii="PT Astra Serif" w:hAnsi="PT Astra Serif"/>
                <w:lang w:eastAsia="en-US"/>
              </w:rPr>
            </w:pPr>
            <w:r>
              <w:rPr>
                <w:rFonts w:ascii="PT Astra Serif" w:hAnsi="PT Astra Serif"/>
                <w:lang w:eastAsia="en-US"/>
              </w:rPr>
              <w:t>50</w:t>
            </w:r>
            <w:r w:rsidRPr="00626FE2">
              <w:rPr>
                <w:rFonts w:ascii="PT Astra Serif" w:hAnsi="PT Astra Serif"/>
                <w:lang w:eastAsia="en-US"/>
              </w:rPr>
              <w:t>204,1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626FE2"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50</w:t>
            </w:r>
            <w:r w:rsidRPr="00626FE2">
              <w:rPr>
                <w:rFonts w:ascii="PT Astra Serif" w:hAnsi="PT Astra Serif"/>
                <w:lang w:eastAsia="en-US"/>
              </w:rPr>
              <w:t>204,1</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770,0</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r>
      <w:tr w:rsidR="00626FE2"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6 933,2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626FE2" w:rsidRPr="00515250" w:rsidTr="00F060E1">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6 933,2</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626FE2" w:rsidP="00626FE2">
            <w:pPr>
              <w:jc w:val="center"/>
              <w:rPr>
                <w:rFonts w:ascii="PT Astra Serif" w:hAnsi="PT Astra Serif"/>
                <w:lang w:eastAsia="en-US"/>
              </w:rPr>
            </w:pPr>
            <w:r w:rsidRPr="00626FE2">
              <w:rPr>
                <w:rFonts w:ascii="PT Astra Serif" w:hAnsi="PT Astra Serif"/>
                <w:lang w:eastAsia="en-US"/>
              </w:rPr>
              <w:t>31455,0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626FE2" w:rsidP="00626FE2">
            <w:pPr>
              <w:jc w:val="center"/>
              <w:rPr>
                <w:rFonts w:ascii="PT Astra Serif" w:hAnsi="PT Astra Serif"/>
                <w:lang w:eastAsia="en-US"/>
              </w:rPr>
            </w:pPr>
            <w:r w:rsidRPr="00626FE2">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626FE2" w:rsidP="00626FE2">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626FE2" w:rsidP="00626FE2">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626FE2" w:rsidRPr="00515250" w:rsidTr="00626FE2">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626FE2" w:rsidRPr="001E5A4B" w:rsidRDefault="001813BE" w:rsidP="001813BE">
            <w:pPr>
              <w:jc w:val="center"/>
              <w:rPr>
                <w:rFonts w:ascii="PT Astra Serif" w:hAnsi="PT Astra Serif"/>
                <w:lang w:eastAsia="en-US"/>
              </w:rPr>
            </w:pPr>
            <w:r w:rsidRPr="001813BE">
              <w:rPr>
                <w:rFonts w:ascii="PT Astra Serif" w:hAnsi="PT Astra Serif"/>
                <w:lang w:eastAsia="en-US"/>
              </w:rPr>
              <w:t>31405,0</w:t>
            </w:r>
          </w:p>
        </w:tc>
        <w:tc>
          <w:tcPr>
            <w:tcW w:w="1134" w:type="dxa"/>
            <w:tcBorders>
              <w:top w:val="single" w:sz="4" w:space="0" w:color="auto"/>
              <w:left w:val="single" w:sz="4" w:space="0" w:color="auto"/>
              <w:right w:val="single" w:sz="4" w:space="0" w:color="auto"/>
            </w:tcBorders>
            <w:vAlign w:val="center"/>
          </w:tcPr>
          <w:p w:rsidR="00626FE2" w:rsidRPr="001E5A4B" w:rsidRDefault="00626FE2" w:rsidP="00626FE2">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1813BE" w:rsidP="001813BE">
            <w:pPr>
              <w:spacing w:line="276" w:lineRule="auto"/>
              <w:jc w:val="center"/>
              <w:rPr>
                <w:rFonts w:ascii="PT Astra Serif" w:hAnsi="PT Astra Serif"/>
                <w:b/>
                <w:lang w:eastAsia="en-US"/>
              </w:rPr>
            </w:pPr>
            <w:r w:rsidRPr="001813BE">
              <w:rPr>
                <w:rFonts w:ascii="PT Astra Serif" w:hAnsi="PT Astra Serif"/>
                <w:b/>
                <w:lang w:eastAsia="en-US"/>
              </w:rPr>
              <w:t>579790,2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057750" w:rsidP="0098246D">
            <w:pPr>
              <w:spacing w:line="276" w:lineRule="auto"/>
              <w:jc w:val="center"/>
              <w:rPr>
                <w:rFonts w:ascii="PT Astra Serif" w:hAnsi="PT Astra Serif"/>
                <w:b/>
                <w:lang w:eastAsia="en-US"/>
              </w:rPr>
            </w:pPr>
            <w:r>
              <w:rPr>
                <w:rFonts w:ascii="PT Astra Serif" w:hAnsi="PT Astra Serif"/>
                <w:b/>
                <w:lang w:eastAsia="en-US"/>
              </w:rPr>
              <w:t>82399</w:t>
            </w:r>
            <w:r w:rsidR="008336E6"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1813BE" w:rsidP="001813BE">
            <w:pPr>
              <w:spacing w:line="276" w:lineRule="auto"/>
              <w:jc w:val="center"/>
              <w:rPr>
                <w:rFonts w:ascii="PT Astra Serif" w:hAnsi="PT Astra Serif"/>
                <w:b/>
                <w:lang w:eastAsia="en-US"/>
              </w:rPr>
            </w:pPr>
            <w:r w:rsidRPr="001813BE">
              <w:rPr>
                <w:rFonts w:ascii="PT Astra Serif" w:hAnsi="PT Astra Serif"/>
                <w:b/>
                <w:lang w:eastAsia="en-US"/>
              </w:rPr>
              <w:t>82287,8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1813BE" w:rsidP="001813BE">
            <w:pPr>
              <w:spacing w:line="276" w:lineRule="auto"/>
              <w:jc w:val="center"/>
              <w:rPr>
                <w:rFonts w:ascii="PT Astra Serif" w:hAnsi="PT Astra Serif"/>
                <w:b/>
                <w:lang w:eastAsia="en-US"/>
              </w:rPr>
            </w:pPr>
            <w:r w:rsidRPr="001813BE">
              <w:rPr>
                <w:rFonts w:ascii="PT Astra Serif" w:hAnsi="PT Astra Serif"/>
                <w:b/>
                <w:lang w:eastAsia="en-US"/>
              </w:rPr>
              <w:t>85318,7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1813BE" w:rsidP="001813BE">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w:t>
        </w:r>
        <w:r w:rsidR="0071782B" w:rsidRPr="001813BE">
          <w:rPr>
            <w:rStyle w:val="a5"/>
            <w:rFonts w:ascii="PT Astra Serif" w:eastAsia="Calibri" w:hAnsi="PT Astra Serif"/>
            <w:color w:val="auto"/>
            <w:sz w:val="28"/>
            <w:szCs w:val="28"/>
            <w:u w:val="none"/>
          </w:rPr>
          <w:lastRenderedPageBreak/>
          <w:t>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lastRenderedPageBreak/>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для мониторинга –статистическая </w:t>
            </w:r>
            <w:r w:rsidRPr="00515250">
              <w:rPr>
                <w:rFonts w:ascii="PT Astra Serif" w:hAnsi="PT Astra Serif" w:cs="Times New Roman"/>
                <w:sz w:val="24"/>
                <w:szCs w:val="24"/>
                <w:lang w:eastAsia="en-US"/>
              </w:rPr>
              <w:lastRenderedPageBreak/>
              <w:t>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t xml:space="preserve">Количество посещений организаций культуры </w:t>
            </w:r>
            <w:r w:rsidRPr="00515250">
              <w:rPr>
                <w:rFonts w:ascii="PT Astra Serif" w:hAnsi="PT Astra Serif"/>
                <w:lang w:eastAsia="en-US"/>
              </w:rPr>
              <w:lastRenderedPageBreak/>
              <w:t>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w:t>
            </w:r>
            <w:r w:rsidRPr="00515250">
              <w:rPr>
                <w:rFonts w:ascii="PT Astra Serif" w:hAnsi="PT Astra Serif"/>
                <w:lang w:eastAsia="en-US"/>
              </w:rPr>
              <w:lastRenderedPageBreak/>
              <w:t>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Ежеквартальный мониторинг </w:t>
            </w:r>
            <w:r w:rsidRPr="00515250">
              <w:rPr>
                <w:rFonts w:ascii="PT Astra Serif" w:hAnsi="PT Astra Serif" w:cs="Times New Roman"/>
                <w:sz w:val="24"/>
                <w:szCs w:val="24"/>
                <w:lang w:eastAsia="en-US"/>
              </w:rPr>
              <w:lastRenderedPageBreak/>
              <w:t>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F31F9A" w:rsidRPr="00F31F9A">
              <w:rPr>
                <w:rFonts w:ascii="PT Astra Serif" w:hAnsi="PT Astra Serif"/>
                <w:b/>
                <w:u w:val="single"/>
                <w:lang w:eastAsia="en-US"/>
              </w:rPr>
              <w:t>100 151,4</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12 620,8</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lastRenderedPageBreak/>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84 988,6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10 657,9</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lastRenderedPageBreak/>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lastRenderedPageBreak/>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F032E" w:rsidP="008F032E">
            <w:pPr>
              <w:jc w:val="center"/>
              <w:rPr>
                <w:rFonts w:ascii="PT Astra Serif" w:hAnsi="PT Astra Serif"/>
                <w:lang w:eastAsia="en-US"/>
              </w:rPr>
            </w:pPr>
            <w:r w:rsidRPr="008F032E">
              <w:rPr>
                <w:rFonts w:ascii="PT Astra Serif" w:hAnsi="PT Astra Serif"/>
                <w:lang w:eastAsia="en-US"/>
              </w:rPr>
              <w:t>100151,4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F3D14" w:rsidP="00AF3D14">
            <w:pPr>
              <w:jc w:val="center"/>
              <w:rPr>
                <w:rFonts w:ascii="PT Astra Serif" w:hAnsi="PT Astra Serif"/>
                <w:lang w:eastAsia="en-US"/>
              </w:rPr>
            </w:pPr>
            <w:r w:rsidRPr="00AF3D14">
              <w:rPr>
                <w:rFonts w:ascii="PT Astra Serif" w:hAnsi="PT Astra Serif"/>
                <w:lang w:eastAsia="en-US"/>
              </w:rPr>
              <w:t>84988,6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8F032E" w:rsidP="008F032E">
            <w:pPr>
              <w:jc w:val="center"/>
              <w:rPr>
                <w:rFonts w:ascii="PT Astra Serif" w:hAnsi="PT Astra Serif"/>
              </w:rPr>
            </w:pPr>
            <w:r w:rsidRPr="008F032E">
              <w:rPr>
                <w:rFonts w:ascii="PT Astra Serif" w:hAnsi="PT Astra Serif"/>
              </w:rPr>
              <w:t>12620,8</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10657,9</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32F1F" w:rsidP="00C32F1F">
            <w:pPr>
              <w:jc w:val="center"/>
              <w:rPr>
                <w:rFonts w:ascii="PT Astra Serif" w:hAnsi="PT Astra Serif"/>
                <w:lang w:eastAsia="en-US"/>
              </w:rPr>
            </w:pPr>
            <w:r w:rsidRPr="00C32F1F">
              <w:rPr>
                <w:rFonts w:ascii="PT Astra Serif" w:hAnsi="PT Astra Serif"/>
                <w:lang w:eastAsia="en-US"/>
              </w:rPr>
              <w:t>84898,8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8023E" w:rsidP="00585EE1">
            <w:pPr>
              <w:jc w:val="center"/>
              <w:rPr>
                <w:rFonts w:ascii="PT Astra Serif" w:hAnsi="PT Astra Serif"/>
                <w:lang w:eastAsia="en-US"/>
              </w:rPr>
            </w:pPr>
            <w:r w:rsidRPr="00A8023E">
              <w:rPr>
                <w:rFonts w:ascii="PT Astra Serif" w:hAnsi="PT Astra Serif"/>
                <w:lang w:eastAsia="en-US"/>
              </w:rPr>
              <w:t>84 289,8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10555,7</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C50176" w:rsidRDefault="00A8023E" w:rsidP="00A8023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C50176" w:rsidRDefault="00A8023E" w:rsidP="00A8023E">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10555,7</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lastRenderedPageBreak/>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BB1C50" w:rsidP="00BB1C50">
            <w:pPr>
              <w:jc w:val="center"/>
              <w:rPr>
                <w:rFonts w:ascii="PT Astra Serif" w:hAnsi="PT Astra Serif"/>
                <w:b/>
                <w:lang w:eastAsia="en-US"/>
              </w:rPr>
            </w:pPr>
            <w:r w:rsidRPr="00BB1C50">
              <w:rPr>
                <w:rFonts w:ascii="PT Astra Serif" w:hAnsi="PT Astra Serif"/>
                <w:b/>
                <w:lang w:eastAsia="en-US"/>
              </w:rPr>
              <w:t>100151,4</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BB1C50" w:rsidP="00BB1C50">
            <w:pPr>
              <w:jc w:val="center"/>
              <w:rPr>
                <w:rFonts w:ascii="PT Astra Serif" w:hAnsi="PT Astra Serif"/>
                <w:b/>
                <w:lang w:eastAsia="en-US"/>
              </w:rPr>
            </w:pPr>
            <w:r w:rsidRPr="00BB1C50">
              <w:rPr>
                <w:rFonts w:ascii="PT Astra Serif" w:hAnsi="PT Astra Serif"/>
                <w:b/>
                <w:lang w:eastAsia="en-US"/>
              </w:rPr>
              <w:t>84988,6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396A91" w:rsidP="00396A91">
            <w:pPr>
              <w:spacing w:line="276" w:lineRule="auto"/>
              <w:jc w:val="center"/>
              <w:rPr>
                <w:rFonts w:ascii="PT Astra Serif" w:hAnsi="PT Astra Serif"/>
                <w:lang w:eastAsia="en-US"/>
              </w:rPr>
            </w:pPr>
            <w:r w:rsidRPr="00396A91">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12620,8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396A91" w:rsidP="0092494D">
            <w:pPr>
              <w:spacing w:line="276" w:lineRule="auto"/>
              <w:jc w:val="center"/>
              <w:rPr>
                <w:rFonts w:ascii="PT Astra Serif" w:hAnsi="PT Astra Serif"/>
                <w:lang w:eastAsia="en-US"/>
              </w:rPr>
            </w:pPr>
            <w:r>
              <w:rPr>
                <w:rFonts w:ascii="PT Astra Serif" w:hAnsi="PT Astra Serif"/>
                <w:lang w:eastAsia="en-US"/>
              </w:rPr>
              <w:t>84</w:t>
            </w:r>
            <w:r w:rsidRPr="00396A91">
              <w:rPr>
                <w:rFonts w:ascii="PT Astra Serif" w:hAnsi="PT Astra Serif"/>
                <w:lang w:eastAsia="en-US"/>
              </w:rPr>
              <w:t>988,6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10657,9</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96A91" w:rsidRPr="00515250" w:rsidTr="006D0D30">
        <w:tc>
          <w:tcPr>
            <w:tcW w:w="5212" w:type="dxa"/>
            <w:gridSpan w:val="3"/>
            <w:tcBorders>
              <w:top w:val="single" w:sz="4" w:space="0" w:color="auto"/>
              <w:left w:val="single" w:sz="4" w:space="0" w:color="auto"/>
              <w:bottom w:val="single" w:sz="4" w:space="0" w:color="auto"/>
              <w:right w:val="single" w:sz="4" w:space="0" w:color="auto"/>
            </w:tcBorders>
            <w:hideMark/>
          </w:tcPr>
          <w:p w:rsidR="00396A91" w:rsidRPr="00515250" w:rsidRDefault="00396A91" w:rsidP="00396A91">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856E9A" w:rsidRDefault="00396A91" w:rsidP="00396A91">
            <w:r w:rsidRPr="00396A91">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Default="00396A91" w:rsidP="00396A91">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12620,8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lastRenderedPageBreak/>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396A91" w:rsidRPr="00396A91">
              <w:rPr>
                <w:rFonts w:ascii="PT Astra Serif" w:hAnsi="PT Astra Serif"/>
                <w:b/>
                <w:u w:val="single"/>
                <w:lang w:eastAsia="en-US"/>
              </w:rPr>
              <w:t>389 966,5</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007C2A">
              <w:rPr>
                <w:rFonts w:ascii="PT Astra Serif" w:hAnsi="PT Astra Serif"/>
                <w:lang w:eastAsia="en-US"/>
              </w:rPr>
              <w:t>6</w:t>
            </w:r>
            <w:r w:rsidR="00FC7F41">
              <w:rPr>
                <w:rFonts w:ascii="PT Astra Serif" w:hAnsi="PT Astra Serif"/>
                <w:lang w:eastAsia="en-US"/>
              </w:rPr>
              <w:t> </w:t>
            </w:r>
            <w:r w:rsidR="00007C2A">
              <w:rPr>
                <w:rFonts w:ascii="PT Astra Serif" w:hAnsi="PT Astra Serif"/>
                <w:lang w:eastAsia="en-US"/>
              </w:rPr>
              <w:t>550</w:t>
            </w:r>
            <w:r w:rsidR="00996AF4">
              <w:rPr>
                <w:rFonts w:ascii="PT Astra Serif" w:hAnsi="PT Astra Serif"/>
                <w:lang w:eastAsia="en-US"/>
              </w:rPr>
              <w:t>,</w:t>
            </w:r>
            <w:r w:rsidR="00007C2A">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396A91" w:rsidRPr="00396A91">
              <w:rPr>
                <w:rFonts w:ascii="PT Astra Serif" w:hAnsi="PT Astra Serif"/>
                <w:lang w:eastAsia="en-US"/>
              </w:rPr>
              <w:t>55 015,6</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96A91" w:rsidRPr="00396A91">
              <w:rPr>
                <w:rFonts w:ascii="PT Astra Serif" w:hAnsi="PT Astra Serif"/>
                <w:lang w:eastAsia="en-US"/>
              </w:rPr>
              <w:t>57 270,7</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396A91" w:rsidRPr="00396A91">
              <w:rPr>
                <w:rFonts w:ascii="PT Astra Serif" w:hAnsi="PT Astra Serif"/>
                <w:lang w:eastAsia="en-US"/>
              </w:rPr>
              <w:t>60 444,5</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 xml:space="preserve">Всего – </w:t>
            </w:r>
            <w:r w:rsidR="00396A91" w:rsidRPr="00396A91">
              <w:rPr>
                <w:rFonts w:ascii="PT Astra Serif" w:hAnsi="PT Astra Serif"/>
                <w:b/>
                <w:u w:val="single"/>
                <w:lang w:eastAsia="en-US"/>
              </w:rPr>
              <w:t>20 476,0</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F096E">
              <w:rPr>
                <w:rFonts w:ascii="PT Astra Serif" w:hAnsi="PT Astra Serif"/>
                <w:lang w:eastAsia="en-US"/>
              </w:rPr>
              <w:t>7</w:t>
            </w:r>
            <w:r w:rsidR="00FC7F41">
              <w:rPr>
                <w:rFonts w:ascii="PT Astra Serif" w:hAnsi="PT Astra Serif"/>
                <w:lang w:eastAsia="en-US"/>
              </w:rPr>
              <w:t> 2</w:t>
            </w:r>
            <w:r w:rsidR="008F096E">
              <w:rPr>
                <w:rFonts w:ascii="PT Astra Serif" w:hAnsi="PT Astra Serif"/>
                <w:lang w:eastAsia="en-US"/>
              </w:rPr>
              <w:t>27</w:t>
            </w:r>
            <w:r w:rsidRPr="00515250">
              <w:rPr>
                <w:rFonts w:ascii="PT Astra Serif" w:hAnsi="PT Astra Serif"/>
                <w:lang w:eastAsia="en-US"/>
              </w:rPr>
              <w:t>,</w:t>
            </w:r>
            <w:r w:rsidR="008F096E">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396A91" w:rsidRPr="00396A91">
              <w:rPr>
                <w:rFonts w:ascii="PT Astra Serif" w:hAnsi="PT Astra Serif"/>
                <w:lang w:eastAsia="en-US"/>
              </w:rPr>
              <w:t>2 416,0</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96A91" w:rsidRPr="00396A91">
              <w:rPr>
                <w:rFonts w:ascii="PT Astra Serif" w:hAnsi="PT Astra Serif"/>
                <w:lang w:eastAsia="en-US"/>
              </w:rPr>
              <w:t>2 459,4</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396A91" w:rsidRPr="00396A91">
              <w:rPr>
                <w:rFonts w:ascii="PT Astra Serif" w:hAnsi="PT Astra Serif"/>
                <w:lang w:eastAsia="en-US"/>
              </w:rPr>
              <w:t>2 506,1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396A91" w:rsidRPr="00396A91">
              <w:rPr>
                <w:rFonts w:ascii="PT Astra Serif" w:hAnsi="PT Astra Serif"/>
                <w:b/>
                <w:u w:val="single"/>
                <w:lang w:eastAsia="en-US"/>
              </w:rPr>
              <w:t>369 490,5</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F096E">
              <w:rPr>
                <w:rFonts w:ascii="PT Astra Serif" w:hAnsi="PT Astra Serif"/>
                <w:lang w:eastAsia="en-US"/>
              </w:rPr>
              <w:t>49</w:t>
            </w:r>
            <w:r w:rsidR="00FC7F41">
              <w:rPr>
                <w:rFonts w:ascii="PT Astra Serif" w:hAnsi="PT Astra Serif"/>
                <w:lang w:eastAsia="en-US"/>
              </w:rPr>
              <w:t> </w:t>
            </w:r>
            <w:r w:rsidR="008F096E">
              <w:rPr>
                <w:rFonts w:ascii="PT Astra Serif" w:hAnsi="PT Astra Serif"/>
                <w:lang w:eastAsia="en-US"/>
              </w:rPr>
              <w:t>323</w:t>
            </w:r>
            <w:r w:rsidR="002E417C">
              <w:rPr>
                <w:rFonts w:ascii="PT Astra Serif" w:hAnsi="PT Astra Serif"/>
                <w:lang w:eastAsia="en-US"/>
              </w:rPr>
              <w:t>,</w:t>
            </w:r>
            <w:r w:rsidR="008F096E">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396A91" w:rsidRPr="00396A91">
              <w:rPr>
                <w:rFonts w:ascii="PT Astra Serif" w:hAnsi="PT Astra Serif"/>
                <w:lang w:eastAsia="en-US"/>
              </w:rPr>
              <w:t>52 599,6</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96A91" w:rsidRPr="00396A91">
              <w:rPr>
                <w:rFonts w:ascii="PT Astra Serif" w:hAnsi="PT Astra Serif"/>
                <w:lang w:eastAsia="en-US"/>
              </w:rPr>
              <w:t>54 811,3</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3C1481" w:rsidRPr="003C1481">
              <w:rPr>
                <w:rFonts w:ascii="PT Astra Serif" w:hAnsi="PT Astra Serif"/>
                <w:lang w:eastAsia="en-US"/>
              </w:rPr>
              <w:t>57 938,4</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lastRenderedPageBreak/>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w:t>
      </w:r>
      <w:r w:rsidRPr="00515250">
        <w:rPr>
          <w:rFonts w:ascii="PT Astra Serif" w:hAnsi="PT Astra Serif"/>
          <w:sz w:val="28"/>
          <w:szCs w:val="28"/>
        </w:rPr>
        <w:lastRenderedPageBreak/>
        <w:t>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w:t>
      </w:r>
      <w:r w:rsidRPr="00515250">
        <w:rPr>
          <w:rFonts w:ascii="PT Astra Serif" w:hAnsi="PT Astra Serif"/>
          <w:sz w:val="28"/>
          <w:szCs w:val="28"/>
        </w:rPr>
        <w:lastRenderedPageBreak/>
        <w:t>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389966,5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369490,5</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3C1481" w:rsidP="003C1481">
            <w:pPr>
              <w:spacing w:line="276" w:lineRule="auto"/>
              <w:jc w:val="center"/>
              <w:rPr>
                <w:rFonts w:ascii="PT Astra Serif" w:hAnsi="PT Astra Serif"/>
                <w:lang w:eastAsia="en-US"/>
              </w:rPr>
            </w:pPr>
            <w:r w:rsidRPr="003C1481">
              <w:rPr>
                <w:rFonts w:ascii="PT Astra Serif" w:hAnsi="PT Astra Serif"/>
              </w:rPr>
              <w:t>55015,6</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52599,6</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57270</w:t>
            </w:r>
            <w:r>
              <w:rPr>
                <w:rFonts w:ascii="PT Astra Serif" w:hAnsi="PT Astra Serif"/>
              </w:rPr>
              <w:t>,</w:t>
            </w:r>
            <w:r w:rsidRPr="006D4E52">
              <w:rPr>
                <w:rFonts w:ascii="PT Astra Serif" w:hAnsi="PT Astra Serif"/>
              </w:rPr>
              <w:t>7</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54811,3</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3C1481" w:rsidP="003C1481">
            <w:pPr>
              <w:spacing w:line="276" w:lineRule="auto"/>
              <w:jc w:val="center"/>
              <w:rPr>
                <w:rFonts w:ascii="PT Astra Serif" w:hAnsi="PT Astra Serif"/>
                <w:lang w:eastAsia="en-US"/>
              </w:rPr>
            </w:pPr>
            <w:r w:rsidRPr="003C1481">
              <w:rPr>
                <w:rFonts w:ascii="PT Astra Serif" w:hAnsi="PT Astra Serif"/>
                <w:lang w:eastAsia="en-US"/>
              </w:rPr>
              <w:t>371079,1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3C1481" w:rsidP="003C1481">
            <w:pPr>
              <w:spacing w:line="276" w:lineRule="auto"/>
              <w:jc w:val="center"/>
              <w:rPr>
                <w:rFonts w:ascii="PT Astra Serif" w:hAnsi="PT Astra Serif"/>
                <w:lang w:eastAsia="en-US"/>
              </w:rPr>
            </w:pPr>
            <w:r w:rsidRPr="003C1481">
              <w:rPr>
                <w:rFonts w:ascii="PT Astra Serif" w:hAnsi="PT Astra Serif"/>
                <w:lang w:eastAsia="en-US"/>
              </w:rPr>
              <w:t>366964,9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3C1481" w:rsidRPr="00515250" w:rsidTr="00680722">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52333,9</w:t>
            </w:r>
          </w:p>
        </w:tc>
        <w:tc>
          <w:tcPr>
            <w:tcW w:w="1220"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52333,9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680722">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680722">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3C1481">
              <w:rPr>
                <w:rFonts w:ascii="PT Astra Serif" w:hAnsi="PT Astra Serif"/>
                <w:lang w:eastAsia="en-US"/>
              </w:rPr>
              <w:t>276,8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3C1481">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w:t>
            </w:r>
            <w:r w:rsidRPr="00515250">
              <w:rPr>
                <w:rFonts w:ascii="PT Astra Serif" w:hAnsi="PT Astra Serif"/>
                <w:lang w:eastAsia="en-US"/>
              </w:rPr>
              <w:lastRenderedPageBreak/>
              <w:t xml:space="preserve">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1425,2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1425,2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B374F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374F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219,4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219,4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374F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B374F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9E4A6D">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9E4A6D">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9E4A6D">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9E4A6D">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F05118">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F05118">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F05118">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AF087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389966,5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369490,5</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w:t>
      </w:r>
      <w:r w:rsidRPr="00515250">
        <w:rPr>
          <w:rFonts w:ascii="PT Astra Serif" w:hAnsi="PT Astra Serif" w:cs="Times New Roman"/>
          <w:sz w:val="28"/>
          <w:szCs w:val="28"/>
        </w:rPr>
        <w:lastRenderedPageBreak/>
        <w:t>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389966,5</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55015,6</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57270,7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369490,5</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52599,6</w:t>
            </w:r>
          </w:p>
        </w:tc>
        <w:tc>
          <w:tcPr>
            <w:tcW w:w="1274"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54811,3</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822C1F"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4547BA">
              <w:rPr>
                <w:rFonts w:ascii="PT Astra Serif" w:hAnsi="PT Astra Serif"/>
                <w:lang w:eastAsia="en-US"/>
              </w:rPr>
              <w:t>389966,5</w:t>
            </w:r>
          </w:p>
        </w:tc>
        <w:tc>
          <w:tcPr>
            <w:tcW w:w="1266"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4547BA">
              <w:rPr>
                <w:rFonts w:ascii="PT Astra Serif" w:hAnsi="PT Astra Serif"/>
                <w:lang w:eastAsia="en-US"/>
              </w:rPr>
              <w:t>55015,6</w:t>
            </w:r>
          </w:p>
        </w:tc>
        <w:tc>
          <w:tcPr>
            <w:tcW w:w="1274"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4547BA">
              <w:rPr>
                <w:rFonts w:ascii="PT Astra Serif" w:hAnsi="PT Astra Serif"/>
                <w:lang w:eastAsia="en-US"/>
              </w:rPr>
              <w:t>57270,7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22C1F" w:rsidRPr="00515250" w:rsidRDefault="00822C1F" w:rsidP="00822C1F">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lastRenderedPageBreak/>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lastRenderedPageBreak/>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822C1F" w:rsidRPr="00822C1F">
              <w:rPr>
                <w:rFonts w:ascii="PT Astra Serif" w:hAnsi="PT Astra Serif"/>
                <w:b/>
                <w:bCs/>
                <w:lang w:eastAsia="en-US"/>
              </w:rPr>
              <w:t>50 204,1</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822C1F">
              <w:rPr>
                <w:rFonts w:ascii="PT Astra Serif" w:hAnsi="PT Astra Serif"/>
                <w:b/>
                <w:u w:val="single"/>
                <w:lang w:eastAsia="en-US"/>
              </w:rPr>
              <w:t xml:space="preserve">Всего – </w:t>
            </w:r>
            <w:r w:rsidR="00822C1F" w:rsidRPr="00822C1F">
              <w:rPr>
                <w:rFonts w:ascii="PT Astra Serif" w:hAnsi="PT Astra Serif"/>
                <w:b/>
                <w:bCs/>
                <w:u w:val="single"/>
                <w:lang w:eastAsia="en-US"/>
              </w:rPr>
              <w:t>50 204,1</w:t>
            </w:r>
            <w:r w:rsidRPr="00822C1F">
              <w:rPr>
                <w:rFonts w:ascii="PT Astra Serif" w:hAnsi="PT Astra Serif"/>
                <w:bCs/>
                <w:lang w:eastAsia="en-US"/>
              </w:rPr>
              <w:t xml:space="preserve"> </w:t>
            </w:r>
            <w:r w:rsidRPr="00822C1F">
              <w:rPr>
                <w:rFonts w:ascii="PT Astra Serif" w:hAnsi="PT Astra Serif"/>
                <w:b/>
                <w:lang w:eastAsia="en-US"/>
              </w:rPr>
              <w:t>тыс.</w:t>
            </w:r>
            <w:r w:rsidR="007B2804" w:rsidRPr="00822C1F">
              <w:rPr>
                <w:rFonts w:ascii="PT Astra Serif" w:hAnsi="PT Astra Serif"/>
                <w:b/>
                <w:lang w:eastAsia="en-US"/>
              </w:rPr>
              <w:t xml:space="preserve"> </w:t>
            </w:r>
            <w:r w:rsidRPr="00822C1F">
              <w:rPr>
                <w:rFonts w:ascii="PT Astra Serif" w:hAnsi="PT Astra Serif"/>
                <w:b/>
                <w:lang w:eastAsia="en-US"/>
              </w:rPr>
              <w:t>руб.</w:t>
            </w:r>
            <w:r w:rsidR="001B3A58" w:rsidRPr="00822C1F">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822C1F" w:rsidRPr="00822C1F">
              <w:rPr>
                <w:rFonts w:ascii="PT Astra Serif" w:hAnsi="PT Astra Serif"/>
                <w:lang w:eastAsia="en-US"/>
              </w:rPr>
              <w:t>8 770,0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50204,1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C5643E">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50204,1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50204,1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lastRenderedPageBreak/>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5E7045" w:rsidRPr="005E7045">
              <w:rPr>
                <w:rFonts w:ascii="PT Astra Serif" w:hAnsi="PT Astra Serif"/>
                <w:b/>
                <w:bCs/>
                <w:lang w:eastAsia="en-US"/>
              </w:rPr>
              <w:t>6 933,2</w:t>
            </w:r>
            <w:r w:rsidRPr="003A3EDE">
              <w:rPr>
                <w:rFonts w:ascii="PT Astra Serif" w:hAnsi="PT Astra Serif"/>
                <w:b/>
                <w:bCs/>
                <w:lang w:eastAsia="en-US"/>
              </w:rPr>
              <w:t xml:space="preserve">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5E7045" w:rsidRPr="005E7045">
              <w:rPr>
                <w:rFonts w:ascii="PT Astra Serif" w:hAnsi="PT Astra Serif"/>
                <w:b/>
                <w:bCs/>
                <w:u w:val="single"/>
                <w:lang w:eastAsia="en-US"/>
              </w:rPr>
              <w:t>6 933,2</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00DA778B">
              <w:rPr>
                <w:rFonts w:ascii="PT Astra Serif" w:hAnsi="PT Astra Serif"/>
                <w:lang w:eastAsia="en-US"/>
              </w:rPr>
              <w:t>1</w:t>
            </w:r>
            <w:r w:rsidR="00A40759">
              <w:rPr>
                <w:rFonts w:ascii="PT Astra Serif" w:hAnsi="PT Astra Serif"/>
                <w:lang w:eastAsia="en-US"/>
              </w:rPr>
              <w:t>51</w:t>
            </w:r>
            <w:r w:rsidR="0071782B" w:rsidRPr="00515250">
              <w:rPr>
                <w:rFonts w:ascii="PT Astra Serif" w:hAnsi="PT Astra Serif"/>
                <w:lang w:eastAsia="en-US"/>
              </w:rPr>
              <w:t>,</w:t>
            </w:r>
            <w:r w:rsidR="00A40759">
              <w:rPr>
                <w:rFonts w:ascii="PT Astra Serif" w:hAnsi="PT Astra Serif"/>
                <w:lang w:eastAsia="en-US"/>
              </w:rPr>
              <w:t>2</w:t>
            </w:r>
            <w:r w:rsidR="0071782B" w:rsidRPr="00515250">
              <w:rPr>
                <w:rFonts w:ascii="PT Astra Serif" w:hAnsi="PT Astra Serif"/>
                <w:lang w:eastAsia="en-US"/>
              </w:rPr>
              <w:t xml:space="preserve">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E7045" w:rsidRPr="005E7045">
              <w:rPr>
                <w:rFonts w:ascii="PT Astra Serif" w:hAnsi="PT Astra Serif"/>
                <w:lang w:eastAsia="en-US"/>
              </w:rPr>
              <w:t>1 000,0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1 000,0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E7045" w:rsidRPr="005E7045">
              <w:rPr>
                <w:rFonts w:ascii="PT Astra Serif" w:hAnsi="PT Astra Serif"/>
                <w:lang w:eastAsia="en-US"/>
              </w:rPr>
              <w:t>1 000,0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6933,2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5E7045" w:rsidRPr="00515250" w:rsidTr="00A4185B">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6933,2</w:t>
            </w:r>
          </w:p>
        </w:tc>
        <w:tc>
          <w:tcPr>
            <w:tcW w:w="117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5E7045"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6933,2</w:t>
            </w:r>
          </w:p>
        </w:tc>
        <w:tc>
          <w:tcPr>
            <w:tcW w:w="117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E7045" w:rsidRPr="005E7045">
              <w:rPr>
                <w:rFonts w:ascii="PT Astra Serif" w:hAnsi="PT Astra Serif"/>
                <w:b/>
                <w:u w:val="single"/>
              </w:rPr>
              <w:t>31</w:t>
            </w:r>
            <w:r w:rsidR="005E7045">
              <w:rPr>
                <w:rFonts w:ascii="PT Astra Serif" w:hAnsi="PT Astra Serif"/>
                <w:b/>
                <w:u w:val="single"/>
              </w:rPr>
              <w:t> </w:t>
            </w:r>
            <w:r w:rsidR="005E7045" w:rsidRPr="005E7045">
              <w:rPr>
                <w:rFonts w:ascii="PT Astra Serif" w:hAnsi="PT Astra Serif"/>
                <w:b/>
                <w:u w:val="single"/>
              </w:rPr>
              <w:t>455,0</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E7045" w:rsidRPr="005E7045">
              <w:rPr>
                <w:rFonts w:ascii="PT Astra Serif" w:hAnsi="PT Astra Serif"/>
                <w:lang w:eastAsia="en-US"/>
              </w:rPr>
              <w:t>4 521,4</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lastRenderedPageBreak/>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EA6A4C" w:rsidRPr="00EA6A4C">
              <w:rPr>
                <w:rFonts w:ascii="PT Astra Serif" w:hAnsi="PT Astra Serif"/>
                <w:b/>
                <w:u w:val="single"/>
                <w:lang w:eastAsia="en-US"/>
              </w:rPr>
              <w:t>31 405,0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E7045" w:rsidRPr="005E7045">
              <w:rPr>
                <w:rFonts w:ascii="PT Astra Serif" w:hAnsi="PT Astra Serif"/>
                <w:lang w:eastAsia="en-US"/>
              </w:rPr>
              <w:t>4 521,4</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lastRenderedPageBreak/>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E63A4A">
              <w:rPr>
                <w:rFonts w:ascii="PT Astra Serif" w:hAnsi="PT Astra Serif"/>
              </w:rPr>
              <w:t>4</w:t>
            </w:r>
            <w:r>
              <w:rPr>
                <w:rFonts w:ascii="PT Astra Serif" w:hAnsi="PT Astra Serif"/>
              </w:rPr>
              <w:t>521</w:t>
            </w:r>
            <w:r w:rsidRPr="00E63A4A">
              <w:rPr>
                <w:rFonts w:ascii="PT Astra Serif" w:hAnsi="PT Astra Serif"/>
              </w:rPr>
              <w:t>,</w:t>
            </w:r>
            <w:r>
              <w:rPr>
                <w:rFonts w:ascii="PT Astra Serif" w:hAnsi="PT Astra Serif"/>
              </w:rPr>
              <w:t>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autoSpaceDE w:val="0"/>
              <w:autoSpaceDN w:val="0"/>
              <w:adjustRightInd w:val="0"/>
              <w:spacing w:line="276" w:lineRule="auto"/>
              <w:jc w:val="center"/>
              <w:rPr>
                <w:rFonts w:ascii="PT Astra Serif" w:hAnsi="PT Astra Serif"/>
                <w:lang w:eastAsia="en-US"/>
              </w:rPr>
            </w:pPr>
            <w:r w:rsidRPr="00EA6A4C">
              <w:rPr>
                <w:rFonts w:ascii="PT Astra Serif" w:hAnsi="PT Astra Serif"/>
                <w:lang w:eastAsia="en-US"/>
              </w:rPr>
              <w:t>31455,0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EA6A4C" w:rsidP="00EA6A4C">
            <w:pPr>
              <w:spacing w:line="276" w:lineRule="auto"/>
              <w:jc w:val="center"/>
              <w:rPr>
                <w:rFonts w:ascii="PT Astra Serif" w:hAnsi="PT Astra Serif"/>
                <w:lang w:eastAsia="en-US"/>
              </w:rPr>
            </w:pPr>
            <w:r w:rsidRPr="00EA6A4C">
              <w:rPr>
                <w:rFonts w:ascii="PT Astra Serif" w:hAnsi="PT Astra Serif"/>
                <w:lang w:eastAsia="en-US"/>
              </w:rPr>
              <w:t>31455,0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C035C0">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EA6A4C">
              <w:rPr>
                <w:rFonts w:ascii="PT Astra Serif" w:hAnsi="PT Astra Serif"/>
                <w:lang w:eastAsia="en-US"/>
              </w:rPr>
              <w:t>31405,0</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31455,0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3E26C4">
        <w:trPr>
          <w:trHeight w:val="4058"/>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lastRenderedPageBreak/>
              <w:t>Объемы финансирования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w:t>
      </w:r>
      <w:r w:rsidR="00103E41" w:rsidRPr="00103E41">
        <w:rPr>
          <w:rFonts w:ascii="PT Astra Serif" w:hAnsi="PT Astra Serif"/>
          <w:sz w:val="28"/>
          <w:szCs w:val="28"/>
        </w:rPr>
        <w:lastRenderedPageBreak/>
        <w:t>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w:t>
            </w:r>
            <w:r w:rsidRPr="00515250">
              <w:rPr>
                <w:rFonts w:ascii="PT Astra Serif" w:hAnsi="PT Astra Serif"/>
                <w:lang w:eastAsia="en-US"/>
              </w:rPr>
              <w:lastRenderedPageBreak/>
              <w:t>(памятников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E5" w:rsidRDefault="007F55E5">
      <w:r>
        <w:separator/>
      </w:r>
    </w:p>
  </w:endnote>
  <w:endnote w:type="continuationSeparator" w:id="0">
    <w:p w:rsidR="007F55E5" w:rsidRDefault="007F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E1" w:rsidRDefault="00F060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E1" w:rsidRPr="00942F1A" w:rsidRDefault="00F060E1"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E1" w:rsidRPr="00100752" w:rsidRDefault="00F060E1"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E5" w:rsidRDefault="007F55E5">
      <w:r>
        <w:separator/>
      </w:r>
    </w:p>
  </w:footnote>
  <w:footnote w:type="continuationSeparator" w:id="0">
    <w:p w:rsidR="007F55E5" w:rsidRDefault="007F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E1" w:rsidRDefault="00F060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F060E1" w:rsidRDefault="00F060E1" w:rsidP="00942F1A">
        <w:pPr>
          <w:pStyle w:val="a3"/>
          <w:jc w:val="center"/>
        </w:pPr>
        <w:r>
          <w:fldChar w:fldCharType="begin"/>
        </w:r>
        <w:r>
          <w:instrText>PAGE   \* MERGEFORMAT</w:instrText>
        </w:r>
        <w:r>
          <w:fldChar w:fldCharType="separate"/>
        </w:r>
        <w:r w:rsidR="00101AE2">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F060E1" w:rsidRDefault="007F55E5"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F060E1" w:rsidRDefault="00F060E1" w:rsidP="00942F1A">
        <w:pPr>
          <w:pStyle w:val="a3"/>
          <w:jc w:val="center"/>
        </w:pPr>
        <w:r>
          <w:fldChar w:fldCharType="begin"/>
        </w:r>
        <w:r>
          <w:instrText>PAGE   \* MERGEFORMAT</w:instrText>
        </w:r>
        <w:r>
          <w:fldChar w:fldCharType="separate"/>
        </w:r>
        <w:r w:rsidR="00101AE2">
          <w:rPr>
            <w:noProof/>
          </w:rPr>
          <w:t>66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E1" w:rsidRDefault="00F060E1"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60E1" w:rsidRDefault="00F060E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F060E1" w:rsidRDefault="00F060E1">
        <w:pPr>
          <w:pStyle w:val="a3"/>
          <w:jc w:val="center"/>
        </w:pPr>
        <w:r>
          <w:fldChar w:fldCharType="begin"/>
        </w:r>
        <w:r>
          <w:instrText>PAGE   \* MERGEFORMAT</w:instrText>
        </w:r>
        <w:r>
          <w:fldChar w:fldCharType="separate"/>
        </w:r>
        <w:r w:rsidR="00101AE2">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1AE2"/>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F65"/>
    <w:rsid w:val="0018766D"/>
    <w:rsid w:val="00187741"/>
    <w:rsid w:val="001909AC"/>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5342"/>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773"/>
    <w:rsid w:val="005D487E"/>
    <w:rsid w:val="005D4CAE"/>
    <w:rsid w:val="005D5915"/>
    <w:rsid w:val="005D5958"/>
    <w:rsid w:val="005E2146"/>
    <w:rsid w:val="005E2A01"/>
    <w:rsid w:val="005E3A55"/>
    <w:rsid w:val="005E5E9A"/>
    <w:rsid w:val="005E60BD"/>
    <w:rsid w:val="005E7045"/>
    <w:rsid w:val="005E7F89"/>
    <w:rsid w:val="005F120D"/>
    <w:rsid w:val="005F22EA"/>
    <w:rsid w:val="005F2445"/>
    <w:rsid w:val="005F26BC"/>
    <w:rsid w:val="005F310B"/>
    <w:rsid w:val="005F4585"/>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55E5"/>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7C2"/>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1321"/>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C50"/>
    <w:rsid w:val="00BB1D81"/>
    <w:rsid w:val="00BB3352"/>
    <w:rsid w:val="00BB3971"/>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1F"/>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2F224-6CB4-4224-A938-6D0DD4F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87D6-77C9-460C-850A-287880B8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14081</Words>
  <Characters>80262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cp:lastPrinted>2019-12-19T19:38:00Z</cp:lastPrinted>
  <dcterms:created xsi:type="dcterms:W3CDTF">2020-03-18T13:45:00Z</dcterms:created>
  <dcterms:modified xsi:type="dcterms:W3CDTF">2020-03-18T13:45:00Z</dcterms:modified>
</cp:coreProperties>
</file>