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626C" w14:textId="77777777" w:rsidR="00B54D33" w:rsidRPr="00937504" w:rsidRDefault="00B54D33" w:rsidP="00B54D33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14:paraId="3C47A193" w14:textId="77777777" w:rsidR="00B54D33" w:rsidRPr="00937504" w:rsidRDefault="00B54D33" w:rsidP="00B54D33">
      <w:pPr>
        <w:jc w:val="center"/>
        <w:rPr>
          <w:rFonts w:ascii="PT Astra Serif" w:hAnsi="PT Astra Serif"/>
          <w:b/>
          <w:sz w:val="28"/>
          <w:szCs w:val="28"/>
        </w:rPr>
      </w:pPr>
    </w:p>
    <w:p w14:paraId="230E642A" w14:textId="77777777" w:rsidR="00B54D33" w:rsidRPr="00705B9C" w:rsidRDefault="00B54D33" w:rsidP="00B54D33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B54D33">
        <w:rPr>
          <w:rFonts w:ascii="PT Astra Serif" w:hAnsi="PT Astra Serif"/>
          <w:b w:val="0"/>
          <w:sz w:val="28"/>
          <w:szCs w:val="28"/>
        </w:rPr>
        <w:t xml:space="preserve">В целях обеспечения проведения независимой экспертизы </w:t>
      </w:r>
      <w:r w:rsidR="00AE3A82" w:rsidRPr="00705B9C">
        <w:rPr>
          <w:rFonts w:ascii="PT Astra Serif" w:hAnsi="PT Astra Serif"/>
          <w:b w:val="0"/>
          <w:color w:val="000000" w:themeColor="text1"/>
          <w:sz w:val="28"/>
          <w:szCs w:val="28"/>
        </w:rPr>
        <w:t>22</w:t>
      </w:r>
      <w:r w:rsidRPr="00705B9C">
        <w:rPr>
          <w:rFonts w:ascii="PT Astra Serif" w:hAnsi="PT Astra Serif"/>
          <w:b w:val="0"/>
          <w:color w:val="000000" w:themeColor="text1"/>
          <w:sz w:val="28"/>
          <w:szCs w:val="28"/>
        </w:rPr>
        <w:t>.0</w:t>
      </w:r>
      <w:r w:rsidR="00AE3A82" w:rsidRPr="00705B9C">
        <w:rPr>
          <w:rFonts w:ascii="PT Astra Serif" w:hAnsi="PT Astra Serif"/>
          <w:b w:val="0"/>
          <w:color w:val="000000" w:themeColor="text1"/>
          <w:sz w:val="28"/>
          <w:szCs w:val="28"/>
        </w:rPr>
        <w:t>7</w:t>
      </w:r>
      <w:r w:rsidRPr="00705B9C">
        <w:rPr>
          <w:rFonts w:ascii="PT Astra Serif" w:hAnsi="PT Astra Serif"/>
          <w:b w:val="0"/>
          <w:color w:val="000000" w:themeColor="text1"/>
          <w:sz w:val="28"/>
          <w:szCs w:val="28"/>
        </w:rPr>
        <w:t>.202</w:t>
      </w:r>
      <w:r w:rsidR="00AE3A82" w:rsidRPr="00705B9C">
        <w:rPr>
          <w:rFonts w:ascii="PT Astra Serif" w:hAnsi="PT Astra Serif"/>
          <w:b w:val="0"/>
          <w:color w:val="000000" w:themeColor="text1"/>
          <w:sz w:val="28"/>
          <w:szCs w:val="28"/>
        </w:rPr>
        <w:t>1</w:t>
      </w:r>
      <w:r w:rsidRPr="00705B9C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проект постановления администрации Щекинского района «</w:t>
      </w:r>
      <w:r w:rsidR="00AE3A82" w:rsidRPr="00705B9C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>О внесении изменений в постановление администрации Щекинского района от 08.09.2020 №9-972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</w:t>
      </w:r>
      <w:r w:rsidR="00D81C87" w:rsidRPr="00705B9C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>зования город Щекино Щекинского района о местных налогах и сборах»</w:t>
      </w:r>
      <w:r w:rsidRPr="00705B9C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размещен в сети «Интернет».</w:t>
      </w:r>
    </w:p>
    <w:p w14:paraId="7A2557FA" w14:textId="77777777" w:rsidR="00B54D33" w:rsidRPr="00705B9C" w:rsidRDefault="00B54D33" w:rsidP="00B54D33">
      <w:pPr>
        <w:shd w:val="clear" w:color="auto" w:fill="FFFFFF"/>
        <w:spacing w:after="225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05B9C">
        <w:rPr>
          <w:rFonts w:ascii="PT Astra Serif" w:hAnsi="PT Astra Serif"/>
          <w:color w:val="000000" w:themeColor="text1"/>
          <w:sz w:val="28"/>
          <w:szCs w:val="28"/>
        </w:rPr>
        <w:t xml:space="preserve">Срок приема заключений по результатам независимой 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</w:t>
      </w:r>
      <w:r w:rsidR="00AE3A82" w:rsidRPr="00705B9C">
        <w:rPr>
          <w:rFonts w:ascii="PT Astra Serif" w:hAnsi="PT Astra Serif"/>
          <w:color w:val="000000" w:themeColor="text1"/>
          <w:sz w:val="28"/>
          <w:szCs w:val="28"/>
        </w:rPr>
        <w:t>22</w:t>
      </w:r>
      <w:r w:rsidRPr="00705B9C">
        <w:rPr>
          <w:rFonts w:ascii="PT Astra Serif" w:hAnsi="PT Astra Serif"/>
          <w:color w:val="000000" w:themeColor="text1"/>
          <w:sz w:val="28"/>
          <w:szCs w:val="28"/>
        </w:rPr>
        <w:t>.0</w:t>
      </w:r>
      <w:r w:rsidR="00AE3A82" w:rsidRPr="00705B9C">
        <w:rPr>
          <w:rFonts w:ascii="PT Astra Serif" w:hAnsi="PT Astra Serif"/>
          <w:color w:val="000000" w:themeColor="text1"/>
          <w:sz w:val="28"/>
          <w:szCs w:val="28"/>
        </w:rPr>
        <w:t>7.2021</w:t>
      </w:r>
      <w:r w:rsidRPr="00705B9C">
        <w:rPr>
          <w:rFonts w:ascii="PT Astra Serif" w:hAnsi="PT Astra Serif"/>
          <w:color w:val="000000" w:themeColor="text1"/>
          <w:sz w:val="28"/>
          <w:szCs w:val="28"/>
        </w:rPr>
        <w:t xml:space="preserve"> по </w:t>
      </w:r>
      <w:r w:rsidR="00AE3A82" w:rsidRPr="00705B9C">
        <w:rPr>
          <w:rFonts w:ascii="PT Astra Serif" w:hAnsi="PT Astra Serif"/>
          <w:color w:val="000000" w:themeColor="text1"/>
          <w:sz w:val="28"/>
          <w:szCs w:val="28"/>
        </w:rPr>
        <w:t>05</w:t>
      </w:r>
      <w:r w:rsidRPr="00705B9C">
        <w:rPr>
          <w:rFonts w:ascii="PT Astra Serif" w:hAnsi="PT Astra Serif"/>
          <w:color w:val="000000" w:themeColor="text1"/>
          <w:sz w:val="28"/>
          <w:szCs w:val="28"/>
        </w:rPr>
        <w:t>.0</w:t>
      </w:r>
      <w:r w:rsidR="00AE3A82" w:rsidRPr="00705B9C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705B9C">
        <w:rPr>
          <w:rFonts w:ascii="PT Astra Serif" w:hAnsi="PT Astra Serif"/>
          <w:color w:val="000000" w:themeColor="text1"/>
          <w:sz w:val="28"/>
          <w:szCs w:val="28"/>
        </w:rPr>
        <w:t>.202</w:t>
      </w:r>
      <w:r w:rsidR="00AE3A82" w:rsidRPr="00705B9C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705B9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05ACFEEB" w14:textId="77777777" w:rsidR="00B54D33" w:rsidRPr="00705B9C" w:rsidRDefault="00B54D33" w:rsidP="00B54D33">
      <w:pPr>
        <w:shd w:val="clear" w:color="auto" w:fill="FFFFFF"/>
        <w:spacing w:after="225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05B9C">
        <w:rPr>
          <w:rFonts w:ascii="PT Astra Serif" w:hAnsi="PT Astra Serif"/>
          <w:color w:val="000000" w:themeColor="text1"/>
          <w:sz w:val="28"/>
          <w:szCs w:val="28"/>
        </w:rPr>
        <w:t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705B9C">
          <w:rPr>
            <w:rFonts w:ascii="PT Astra Serif" w:hAnsi="PT Astra Serif"/>
            <w:color w:val="000000" w:themeColor="text1"/>
            <w:sz w:val="28"/>
            <w:szCs w:val="28"/>
            <w:u w:val="single"/>
          </w:rPr>
          <w:t>ased_mo_schekino@tularegion.ru</w:t>
        </w:r>
      </w:hyperlink>
    </w:p>
    <w:p w14:paraId="58BC42D4" w14:textId="77777777" w:rsidR="00B54D33" w:rsidRPr="00705B9C" w:rsidRDefault="00AE3A82" w:rsidP="00B54D33">
      <w:pPr>
        <w:shd w:val="clear" w:color="auto" w:fill="FFFFFF"/>
        <w:spacing w:after="225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05B9C"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203AF7" w:rsidRPr="00705B9C">
        <w:rPr>
          <w:rFonts w:ascii="PT Astra Serif" w:hAnsi="PT Astra Serif"/>
          <w:color w:val="000000" w:themeColor="text1"/>
          <w:sz w:val="28"/>
          <w:szCs w:val="28"/>
        </w:rPr>
        <w:t>.0</w:t>
      </w:r>
      <w:r w:rsidRPr="00705B9C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03AF7" w:rsidRPr="00705B9C">
        <w:rPr>
          <w:rFonts w:ascii="PT Astra Serif" w:hAnsi="PT Astra Serif"/>
          <w:color w:val="000000" w:themeColor="text1"/>
          <w:sz w:val="28"/>
          <w:szCs w:val="28"/>
        </w:rPr>
        <w:t>.202</w:t>
      </w:r>
      <w:r w:rsidRPr="00705B9C">
        <w:rPr>
          <w:rFonts w:ascii="PT Astra Serif" w:hAnsi="PT Astra Serif"/>
          <w:color w:val="000000" w:themeColor="text1"/>
          <w:sz w:val="28"/>
          <w:szCs w:val="28"/>
        </w:rPr>
        <w:t>1</w:t>
      </w:r>
    </w:p>
    <w:p w14:paraId="495CA777" w14:textId="77777777" w:rsidR="00213A23" w:rsidRPr="00705B9C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02916204" w14:textId="77777777" w:rsidR="00213A23" w:rsidRPr="00705B9C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1E69E881" w14:textId="77777777" w:rsidR="00554288" w:rsidRPr="00705B9C" w:rsidRDefault="00554288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6009676B" w14:textId="77777777" w:rsidR="00213A23" w:rsidRPr="00705B9C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63D15A72" w14:textId="77777777" w:rsidR="00203AF7" w:rsidRPr="00705B9C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7187BACD" w14:textId="77777777" w:rsidR="00203AF7" w:rsidRPr="00705B9C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5D0ADEF5" w14:textId="77777777" w:rsidR="00203AF7" w:rsidRPr="00705B9C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0518465B" w14:textId="77777777" w:rsidR="00203AF7" w:rsidRPr="00705B9C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0F4FD360" w14:textId="77777777" w:rsidR="00203AF7" w:rsidRPr="00705B9C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046CB3D7" w14:textId="77777777" w:rsidR="00203AF7" w:rsidRPr="00705B9C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593BE7CA" w14:textId="77777777" w:rsidR="00203AF7" w:rsidRPr="00705B9C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6A38226C" w14:textId="77777777" w:rsidR="00203AF7" w:rsidRPr="00705B9C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068D749C" w14:textId="77777777" w:rsidR="00203AF7" w:rsidRPr="00705B9C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7BBF434F" w14:textId="77777777" w:rsidR="00203AF7" w:rsidRPr="00705B9C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73862834" w14:textId="77777777" w:rsidR="00213A23" w:rsidRPr="00705B9C" w:rsidRDefault="00213A23" w:rsidP="00213A23">
      <w:pPr>
        <w:spacing w:after="0" w:line="240" w:lineRule="auto"/>
        <w:jc w:val="both"/>
        <w:rPr>
          <w:rFonts w:ascii="PT Astra Serif" w:hAnsi="PT Astra Serif"/>
          <w:color w:val="000000" w:themeColor="text1"/>
          <w:szCs w:val="28"/>
        </w:rPr>
      </w:pPr>
      <w:r w:rsidRPr="00705B9C">
        <w:rPr>
          <w:rFonts w:ascii="PT Astra Serif" w:hAnsi="PT Astra Serif"/>
          <w:color w:val="000000" w:themeColor="text1"/>
          <w:szCs w:val="28"/>
        </w:rPr>
        <w:t xml:space="preserve">Исп. </w:t>
      </w:r>
      <w:r w:rsidR="00D81C87" w:rsidRPr="00705B9C">
        <w:rPr>
          <w:rFonts w:ascii="PT Astra Serif" w:hAnsi="PT Astra Serif"/>
          <w:color w:val="000000" w:themeColor="text1"/>
          <w:szCs w:val="28"/>
        </w:rPr>
        <w:t>Шевченко Марина Анатольевна</w:t>
      </w:r>
      <w:r w:rsidRPr="00705B9C">
        <w:rPr>
          <w:rFonts w:ascii="PT Astra Serif" w:hAnsi="PT Astra Serif"/>
          <w:color w:val="000000" w:themeColor="text1"/>
          <w:szCs w:val="28"/>
        </w:rPr>
        <w:t>,</w:t>
      </w:r>
    </w:p>
    <w:p w14:paraId="7CC1527D" w14:textId="77777777" w:rsidR="00445EE1" w:rsidRPr="00705B9C" w:rsidRDefault="00213A23" w:rsidP="00213A23">
      <w:pPr>
        <w:spacing w:after="0" w:line="240" w:lineRule="auto"/>
        <w:jc w:val="both"/>
        <w:rPr>
          <w:rFonts w:ascii="PT Astra Serif" w:hAnsi="PT Astra Serif"/>
          <w:color w:val="000000" w:themeColor="text1"/>
        </w:rPr>
      </w:pPr>
      <w:r w:rsidRPr="00705B9C">
        <w:rPr>
          <w:rFonts w:ascii="PT Astra Serif" w:hAnsi="PT Astra Serif"/>
          <w:color w:val="000000" w:themeColor="text1"/>
          <w:szCs w:val="28"/>
        </w:rPr>
        <w:t>тел. (48751) 5-</w:t>
      </w:r>
      <w:r w:rsidR="00D81C87" w:rsidRPr="00705B9C">
        <w:rPr>
          <w:rFonts w:ascii="PT Astra Serif" w:hAnsi="PT Astra Serif"/>
          <w:color w:val="000000" w:themeColor="text1"/>
          <w:szCs w:val="28"/>
        </w:rPr>
        <w:t>49</w:t>
      </w:r>
      <w:r w:rsidRPr="00705B9C">
        <w:rPr>
          <w:rFonts w:ascii="PT Astra Serif" w:hAnsi="PT Astra Serif"/>
          <w:color w:val="000000" w:themeColor="text1"/>
          <w:szCs w:val="28"/>
        </w:rPr>
        <w:t>-9</w:t>
      </w:r>
      <w:r w:rsidR="00D81C87" w:rsidRPr="00705B9C">
        <w:rPr>
          <w:rFonts w:ascii="PT Astra Serif" w:hAnsi="PT Astra Serif"/>
          <w:color w:val="000000" w:themeColor="text1"/>
          <w:szCs w:val="28"/>
        </w:rPr>
        <w:t>0</w:t>
      </w:r>
    </w:p>
    <w:sectPr w:rsidR="00445EE1" w:rsidRPr="00705B9C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463"/>
    <w:rsid w:val="000443CB"/>
    <w:rsid w:val="00203AF7"/>
    <w:rsid w:val="00213A23"/>
    <w:rsid w:val="002803BC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46B56"/>
    <w:rsid w:val="004F5A8C"/>
    <w:rsid w:val="00540BA9"/>
    <w:rsid w:val="00554288"/>
    <w:rsid w:val="00556613"/>
    <w:rsid w:val="00575BA5"/>
    <w:rsid w:val="005900A9"/>
    <w:rsid w:val="005D34B5"/>
    <w:rsid w:val="0064312A"/>
    <w:rsid w:val="006558CB"/>
    <w:rsid w:val="006727D3"/>
    <w:rsid w:val="006728DD"/>
    <w:rsid w:val="006C7A8C"/>
    <w:rsid w:val="006F0050"/>
    <w:rsid w:val="00705B9C"/>
    <w:rsid w:val="0074135D"/>
    <w:rsid w:val="007E1460"/>
    <w:rsid w:val="007E59BB"/>
    <w:rsid w:val="007F0CE5"/>
    <w:rsid w:val="00830299"/>
    <w:rsid w:val="008C6C3A"/>
    <w:rsid w:val="008E3767"/>
    <w:rsid w:val="00913395"/>
    <w:rsid w:val="009E5E22"/>
    <w:rsid w:val="00A27857"/>
    <w:rsid w:val="00A31225"/>
    <w:rsid w:val="00A75757"/>
    <w:rsid w:val="00AE3A82"/>
    <w:rsid w:val="00AF57E9"/>
    <w:rsid w:val="00B4079C"/>
    <w:rsid w:val="00B54D33"/>
    <w:rsid w:val="00BB409E"/>
    <w:rsid w:val="00BE696C"/>
    <w:rsid w:val="00CD2BDA"/>
    <w:rsid w:val="00CE7ACA"/>
    <w:rsid w:val="00D52463"/>
    <w:rsid w:val="00D66809"/>
    <w:rsid w:val="00D81C87"/>
    <w:rsid w:val="00D93B7D"/>
    <w:rsid w:val="00E21444"/>
    <w:rsid w:val="00E55837"/>
    <w:rsid w:val="00EE5DD9"/>
    <w:rsid w:val="00F22E2E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138B"/>
  <w15:docId w15:val="{61AB6091-8CAA-45A8-AA4A-E685D28D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54D33"/>
    <w:pPr>
      <w:keepNext/>
      <w:spacing w:after="0" w:line="360" w:lineRule="auto"/>
      <w:jc w:val="right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0">
    <w:name w:val="Заголовок 3 Знак"/>
    <w:basedOn w:val="a0"/>
    <w:link w:val="3"/>
    <w:rsid w:val="00B54D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7</cp:revision>
  <cp:lastPrinted>2019-09-10T05:55:00Z</cp:lastPrinted>
  <dcterms:created xsi:type="dcterms:W3CDTF">2020-02-13T13:11:00Z</dcterms:created>
  <dcterms:modified xsi:type="dcterms:W3CDTF">2021-07-22T12:01:00Z</dcterms:modified>
</cp:coreProperties>
</file>