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7DD" w:rsidRDefault="004237DD" w:rsidP="004237DD">
      <w:pPr>
        <w:jc w:val="center"/>
      </w:pPr>
      <w:r>
        <w:rPr>
          <w:noProof/>
        </w:rPr>
        <w:drawing>
          <wp:inline distT="0" distB="0" distL="0" distR="0" wp14:anchorId="5F4931C3" wp14:editId="1606F257">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Pr>
          <w:sz w:val="24"/>
          <w:szCs w:val="24"/>
        </w:rPr>
        <w:t xml:space="preserve"> </w:t>
      </w:r>
    </w:p>
    <w:p w:rsidR="004237DD" w:rsidRDefault="004237DD" w:rsidP="004237DD">
      <w:pPr>
        <w:pStyle w:val="8"/>
        <w:ind w:firstLine="0"/>
        <w:jc w:val="center"/>
        <w:rPr>
          <w:b/>
        </w:rPr>
      </w:pPr>
      <w:r>
        <w:rPr>
          <w:b/>
        </w:rPr>
        <w:t>Тульская область</w:t>
      </w:r>
    </w:p>
    <w:p w:rsidR="004237DD" w:rsidRDefault="004237DD" w:rsidP="004237DD">
      <w:pPr>
        <w:jc w:val="center"/>
        <w:rPr>
          <w:b/>
          <w:sz w:val="28"/>
        </w:rPr>
      </w:pPr>
      <w:r>
        <w:rPr>
          <w:b/>
          <w:sz w:val="28"/>
        </w:rPr>
        <w:t>муниципальное образование Щекинский район</w:t>
      </w:r>
    </w:p>
    <w:p w:rsidR="004237DD" w:rsidRPr="0087066A" w:rsidRDefault="004237DD" w:rsidP="004237DD">
      <w:pPr>
        <w:pStyle w:val="4"/>
        <w:rPr>
          <w:sz w:val="36"/>
          <w:szCs w:val="36"/>
        </w:rPr>
      </w:pPr>
      <w:r w:rsidRPr="0087066A">
        <w:rPr>
          <w:sz w:val="36"/>
          <w:szCs w:val="36"/>
        </w:rPr>
        <w:t>СОБРАНИЕ ПРЕДСТАВИТЕЛЕЙ</w:t>
      </w:r>
    </w:p>
    <w:p w:rsidR="004237DD" w:rsidRPr="0087066A" w:rsidRDefault="004237DD" w:rsidP="004237DD">
      <w:pPr>
        <w:pStyle w:val="5"/>
        <w:rPr>
          <w:sz w:val="36"/>
          <w:szCs w:val="36"/>
        </w:rPr>
      </w:pPr>
      <w:r w:rsidRPr="0087066A">
        <w:rPr>
          <w:sz w:val="36"/>
          <w:szCs w:val="36"/>
        </w:rPr>
        <w:t>ЩЕКИНСКОГО РАЙОНА</w:t>
      </w:r>
    </w:p>
    <w:p w:rsidR="004237DD" w:rsidRDefault="004237DD" w:rsidP="004237DD">
      <w:pPr>
        <w:jc w:val="both"/>
        <w:rPr>
          <w:sz w:val="24"/>
        </w:rPr>
      </w:pPr>
    </w:p>
    <w:p w:rsidR="004237DD" w:rsidRDefault="004237DD" w:rsidP="004237DD">
      <w:pPr>
        <w:ind w:left="7371" w:hanging="7371"/>
        <w:jc w:val="both"/>
        <w:rPr>
          <w:sz w:val="24"/>
        </w:rPr>
      </w:pPr>
      <w:r>
        <w:rPr>
          <w:sz w:val="28"/>
          <w:szCs w:val="28"/>
        </w:rPr>
        <w:t>Проект</w:t>
      </w:r>
      <w:r>
        <w:rPr>
          <w:sz w:val="24"/>
        </w:rPr>
        <w:tab/>
      </w:r>
    </w:p>
    <w:p w:rsidR="004237DD" w:rsidRPr="00016C74" w:rsidRDefault="004237DD" w:rsidP="004237DD">
      <w:pPr>
        <w:jc w:val="center"/>
        <w:rPr>
          <w:b/>
          <w:sz w:val="26"/>
          <w:szCs w:val="26"/>
        </w:rPr>
      </w:pPr>
    </w:p>
    <w:p w:rsidR="004237DD" w:rsidRDefault="004237DD" w:rsidP="004237DD">
      <w:pPr>
        <w:jc w:val="center"/>
        <w:rPr>
          <w:b/>
          <w:sz w:val="28"/>
          <w:szCs w:val="28"/>
        </w:rPr>
      </w:pPr>
      <w:proofErr w:type="gramStart"/>
      <w:r w:rsidRPr="00016C74">
        <w:rPr>
          <w:b/>
          <w:sz w:val="28"/>
          <w:szCs w:val="28"/>
        </w:rPr>
        <w:t>Р</w:t>
      </w:r>
      <w:proofErr w:type="gramEnd"/>
      <w:r w:rsidRPr="00016C74">
        <w:rPr>
          <w:b/>
          <w:sz w:val="28"/>
          <w:szCs w:val="28"/>
        </w:rPr>
        <w:t xml:space="preserve"> Е Ш Е Н И Е</w:t>
      </w:r>
    </w:p>
    <w:p w:rsidR="004237DD" w:rsidRPr="00016C74" w:rsidRDefault="004237DD" w:rsidP="004237DD">
      <w:pPr>
        <w:jc w:val="center"/>
        <w:rPr>
          <w:b/>
          <w:sz w:val="28"/>
          <w:szCs w:val="28"/>
        </w:rPr>
      </w:pPr>
    </w:p>
    <w:p w:rsidR="004237DD" w:rsidRPr="00B1472C" w:rsidRDefault="004237DD" w:rsidP="00B1472C">
      <w:pPr>
        <w:shd w:val="clear" w:color="auto" w:fill="FFFFFF"/>
        <w:spacing w:before="24"/>
        <w:ind w:right="30" w:firstLine="708"/>
        <w:jc w:val="center"/>
        <w:rPr>
          <w:b/>
          <w:color w:val="010101"/>
          <w:sz w:val="28"/>
          <w:szCs w:val="28"/>
        </w:rPr>
      </w:pPr>
      <w:r w:rsidRPr="00492D8B">
        <w:rPr>
          <w:b/>
          <w:sz w:val="28"/>
          <w:szCs w:val="28"/>
        </w:rPr>
        <w:t xml:space="preserve">Об утверждении </w:t>
      </w:r>
      <w:r w:rsidR="002D1D4A">
        <w:rPr>
          <w:b/>
          <w:sz w:val="28"/>
          <w:szCs w:val="28"/>
        </w:rPr>
        <w:t xml:space="preserve">местных </w:t>
      </w:r>
      <w:r w:rsidRPr="00492D8B">
        <w:rPr>
          <w:b/>
          <w:sz w:val="28"/>
          <w:szCs w:val="28"/>
        </w:rPr>
        <w:t xml:space="preserve">нормативов градостроительного проектирования муниципального образования Щекинский район </w:t>
      </w:r>
    </w:p>
    <w:p w:rsidR="00B77CD0" w:rsidRDefault="00B77CD0" w:rsidP="00B77CD0">
      <w:pPr>
        <w:autoSpaceDE w:val="0"/>
        <w:autoSpaceDN w:val="0"/>
        <w:adjustRightInd w:val="0"/>
        <w:jc w:val="center"/>
        <w:outlineLvl w:val="0"/>
        <w:rPr>
          <w:rFonts w:eastAsiaTheme="minorHAnsi"/>
          <w:lang w:eastAsia="en-US"/>
        </w:rPr>
      </w:pPr>
    </w:p>
    <w:p w:rsidR="004237DD" w:rsidRPr="00B77CD0" w:rsidRDefault="004237DD" w:rsidP="00B1472C">
      <w:pPr>
        <w:pStyle w:val="ConsPlusTitle"/>
        <w:spacing w:line="276" w:lineRule="auto"/>
        <w:ind w:firstLine="567"/>
        <w:jc w:val="both"/>
        <w:rPr>
          <w:rFonts w:ascii="Times New Roman" w:hAnsi="Times New Roman" w:cs="Times New Roman"/>
          <w:b w:val="0"/>
          <w:sz w:val="22"/>
          <w:szCs w:val="22"/>
        </w:rPr>
      </w:pPr>
      <w:proofErr w:type="gramStart"/>
      <w:r w:rsidRPr="00B77CD0">
        <w:rPr>
          <w:rFonts w:ascii="Times New Roman" w:hAnsi="Times New Roman" w:cs="Times New Roman"/>
          <w:b w:val="0"/>
          <w:sz w:val="22"/>
          <w:szCs w:val="22"/>
        </w:rPr>
        <w:t xml:space="preserve">В соответствии с Градостроительным кодексом Российской Федерации,  Федеральным законом от 06.10.2003 № 131 - ФЗ «Об общих принципах организации местного самоуправления в Российской Федерации», </w:t>
      </w:r>
      <w:hyperlink r:id="rId7" w:history="1">
        <w:r w:rsidRPr="00B77CD0">
          <w:rPr>
            <w:rFonts w:ascii="Times New Roman" w:eastAsiaTheme="minorHAnsi" w:hAnsi="Times New Roman" w:cs="Times New Roman"/>
            <w:b w:val="0"/>
            <w:color w:val="000000" w:themeColor="text1"/>
            <w:sz w:val="22"/>
            <w:szCs w:val="22"/>
            <w:lang w:eastAsia="en-US"/>
          </w:rPr>
          <w:t>Законом</w:t>
        </w:r>
      </w:hyperlink>
      <w:r w:rsidRPr="00B77CD0">
        <w:rPr>
          <w:rFonts w:ascii="Times New Roman" w:eastAsiaTheme="minorHAnsi" w:hAnsi="Times New Roman" w:cs="Times New Roman"/>
          <w:b w:val="0"/>
          <w:sz w:val="22"/>
          <w:szCs w:val="22"/>
          <w:lang w:eastAsia="en-US"/>
        </w:rPr>
        <w:t xml:space="preserve"> Тульской области от 29.12.2006 № 785-ЗТО «О градостроительной деятельности в Тульской области»,</w:t>
      </w:r>
      <w:r w:rsidRPr="00B77CD0">
        <w:rPr>
          <w:rFonts w:eastAsiaTheme="minorHAnsi"/>
          <w:b w:val="0"/>
          <w:sz w:val="22"/>
          <w:szCs w:val="22"/>
          <w:lang w:eastAsia="en-US"/>
        </w:rPr>
        <w:t xml:space="preserve"> </w:t>
      </w:r>
      <w:hyperlink w:anchor="P31" w:history="1">
        <w:r w:rsidR="00B1472C" w:rsidRPr="00C00661">
          <w:rPr>
            <w:rFonts w:ascii="Times New Roman" w:hAnsi="Times New Roman" w:cs="Times New Roman"/>
            <w:b w:val="0"/>
            <w:color w:val="000000" w:themeColor="text1"/>
            <w:sz w:val="24"/>
            <w:szCs w:val="24"/>
          </w:rPr>
          <w:t>Положением</w:t>
        </w:r>
      </w:hyperlink>
      <w:r w:rsidR="00B1472C" w:rsidRPr="00C00661">
        <w:rPr>
          <w:rFonts w:ascii="Times New Roman" w:hAnsi="Times New Roman" w:cs="Times New Roman"/>
          <w:b w:val="0"/>
          <w:sz w:val="24"/>
          <w:szCs w:val="24"/>
        </w:rPr>
        <w:t xml:space="preserve"> о порядке подготовки и утверждения местных нормативов градостроительного проектирования муниципального образования </w:t>
      </w:r>
      <w:r w:rsidR="00B1472C">
        <w:rPr>
          <w:rFonts w:ascii="Times New Roman" w:hAnsi="Times New Roman" w:cs="Times New Roman"/>
          <w:b w:val="0"/>
          <w:color w:val="000000" w:themeColor="text1"/>
          <w:sz w:val="24"/>
          <w:szCs w:val="24"/>
        </w:rPr>
        <w:t>Щекинский район</w:t>
      </w:r>
      <w:r w:rsidR="00B1472C" w:rsidRPr="00C00661">
        <w:rPr>
          <w:rFonts w:ascii="Times New Roman" w:hAnsi="Times New Roman" w:cs="Times New Roman"/>
          <w:b w:val="0"/>
          <w:color w:val="000000" w:themeColor="text1"/>
          <w:sz w:val="24"/>
          <w:szCs w:val="24"/>
        </w:rPr>
        <w:t xml:space="preserve">, утвержденным решением собрания представителей Щекинского района от </w:t>
      </w:r>
      <w:r w:rsidR="00B1472C" w:rsidRPr="00B1472C">
        <w:rPr>
          <w:rFonts w:ascii="Times New Roman" w:hAnsi="Times New Roman" w:cs="Times New Roman"/>
          <w:b w:val="0"/>
          <w:sz w:val="28"/>
          <w:szCs w:val="28"/>
        </w:rPr>
        <w:t>19.04.2017 № 45/397</w:t>
      </w:r>
      <w:r w:rsidR="00B1472C">
        <w:rPr>
          <w:sz w:val="24"/>
          <w:szCs w:val="24"/>
        </w:rPr>
        <w:t>,</w:t>
      </w:r>
      <w:r w:rsidRPr="00B77CD0">
        <w:rPr>
          <w:rFonts w:ascii="Times New Roman" w:eastAsiaTheme="minorHAnsi" w:hAnsi="Times New Roman" w:cs="Times New Roman"/>
          <w:b w:val="0"/>
          <w:sz w:val="22"/>
          <w:szCs w:val="22"/>
          <w:lang w:eastAsia="en-US"/>
        </w:rPr>
        <w:t>на основании</w:t>
      </w:r>
      <w:proofErr w:type="gramEnd"/>
      <w:r w:rsidRPr="00B77CD0">
        <w:rPr>
          <w:rFonts w:ascii="Times New Roman" w:hAnsi="Times New Roman" w:cs="Times New Roman"/>
          <w:b w:val="0"/>
          <w:sz w:val="22"/>
          <w:szCs w:val="22"/>
        </w:rPr>
        <w:t xml:space="preserve"> Устава муниципального образования Щекинский район Собрание представителей Щекинского района РЕШИЛО:</w:t>
      </w:r>
    </w:p>
    <w:p w:rsidR="004237DD" w:rsidRPr="00B77CD0" w:rsidRDefault="004237DD" w:rsidP="00B1472C">
      <w:pPr>
        <w:pStyle w:val="ConsPlusNormal"/>
        <w:spacing w:line="276" w:lineRule="auto"/>
        <w:ind w:firstLine="567"/>
        <w:jc w:val="both"/>
        <w:rPr>
          <w:rFonts w:ascii="Times New Roman" w:hAnsi="Times New Roman" w:cs="Times New Roman"/>
          <w:sz w:val="22"/>
          <w:szCs w:val="22"/>
        </w:rPr>
      </w:pPr>
      <w:r w:rsidRPr="00B77CD0">
        <w:rPr>
          <w:rFonts w:ascii="Times New Roman" w:hAnsi="Times New Roman" w:cs="Times New Roman"/>
          <w:sz w:val="22"/>
          <w:szCs w:val="22"/>
        </w:rPr>
        <w:t>1. Утвердить</w:t>
      </w:r>
      <w:r w:rsidR="00F45489">
        <w:rPr>
          <w:rFonts w:ascii="Times New Roman" w:hAnsi="Times New Roman" w:cs="Times New Roman"/>
          <w:sz w:val="22"/>
          <w:szCs w:val="22"/>
        </w:rPr>
        <w:t xml:space="preserve"> местные </w:t>
      </w:r>
      <w:r w:rsidRPr="00B77CD0">
        <w:rPr>
          <w:rFonts w:ascii="Times New Roman" w:hAnsi="Times New Roman" w:cs="Times New Roman"/>
          <w:sz w:val="22"/>
          <w:szCs w:val="22"/>
        </w:rPr>
        <w:t xml:space="preserve"> </w:t>
      </w:r>
      <w:r w:rsidR="00B77CD0" w:rsidRPr="00B77CD0">
        <w:rPr>
          <w:rFonts w:ascii="Times New Roman" w:hAnsi="Times New Roman" w:cs="Times New Roman"/>
          <w:sz w:val="22"/>
          <w:szCs w:val="22"/>
        </w:rPr>
        <w:t>нормативы</w:t>
      </w:r>
      <w:r w:rsidRPr="00B77CD0">
        <w:rPr>
          <w:rFonts w:ascii="Times New Roman" w:hAnsi="Times New Roman" w:cs="Times New Roman"/>
          <w:sz w:val="22"/>
          <w:szCs w:val="22"/>
        </w:rPr>
        <w:t xml:space="preserve"> градостроительного проектирования муниципального образования Щекинский район (Приложение).</w:t>
      </w:r>
    </w:p>
    <w:p w:rsidR="004237DD" w:rsidRPr="00B77CD0" w:rsidRDefault="00B1472C" w:rsidP="00B1472C">
      <w:pPr>
        <w:pStyle w:val="a3"/>
        <w:spacing w:line="276" w:lineRule="auto"/>
        <w:ind w:firstLine="540"/>
        <w:rPr>
          <w:rFonts w:ascii="Times New Roman" w:hAnsi="Times New Roman" w:cs="Times New Roman"/>
          <w:sz w:val="22"/>
          <w:szCs w:val="22"/>
        </w:rPr>
      </w:pPr>
      <w:r>
        <w:rPr>
          <w:rFonts w:ascii="Times New Roman" w:hAnsi="Times New Roman" w:cs="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4.1pt;margin-top:792.15pt;width:56.45pt;height:37.4pt;z-index:-251658752;mso-position-vertical-relative:page">
            <v:imagedata r:id="rId8" o:title=""/>
            <w10:wrap anchory="page"/>
          </v:shape>
          <o:OLEObject Type="Embed" ProgID="Word.Picture.8" ShapeID="_x0000_s1026" DrawAspect="Content" ObjectID="_1569334994" r:id="rId9"/>
        </w:pict>
      </w:r>
      <w:r>
        <w:rPr>
          <w:rFonts w:ascii="Times New Roman" w:hAnsi="Times New Roman" w:cs="Times New Roman"/>
          <w:sz w:val="22"/>
          <w:szCs w:val="22"/>
        </w:rPr>
        <w:t>2</w:t>
      </w:r>
      <w:r w:rsidR="004237DD" w:rsidRPr="00B77CD0">
        <w:rPr>
          <w:rFonts w:ascii="Times New Roman" w:hAnsi="Times New Roman" w:cs="Times New Roman"/>
          <w:sz w:val="22"/>
          <w:szCs w:val="22"/>
        </w:rPr>
        <w:t xml:space="preserve">. Опубликовать настоящее постановление </w:t>
      </w:r>
      <w:r w:rsidR="004237DD" w:rsidRPr="00B77CD0">
        <w:rPr>
          <w:rFonts w:ascii="Times New Roman" w:hAnsi="Times New Roman" w:cs="Times New Roman"/>
          <w:noProof/>
          <w:sz w:val="22"/>
          <w:szCs w:val="22"/>
        </w:rPr>
        <w:t>в</w:t>
      </w:r>
      <w:r w:rsidR="004237DD" w:rsidRPr="00B77CD0">
        <w:rPr>
          <w:rFonts w:ascii="Times New Roman" w:hAnsi="Times New Roman" w:cs="Times New Roman"/>
          <w:sz w:val="22"/>
          <w:szCs w:val="22"/>
        </w:rPr>
        <w:t xml:space="preserve"> официальном сетевом издании органов местного самоуправления Щекинского района «Щекинский муниципальный вестник» в сети «Интернет» по адресу: </w:t>
      </w:r>
      <w:r w:rsidR="004237DD" w:rsidRPr="00B77CD0">
        <w:rPr>
          <w:rFonts w:ascii="Times New Roman" w:hAnsi="Times New Roman" w:cs="Times New Roman"/>
          <w:sz w:val="22"/>
          <w:szCs w:val="22"/>
          <w:lang w:val="en-US"/>
        </w:rPr>
        <w:t>http</w:t>
      </w:r>
      <w:r w:rsidR="004237DD" w:rsidRPr="00B77CD0">
        <w:rPr>
          <w:rFonts w:ascii="Times New Roman" w:hAnsi="Times New Roman" w:cs="Times New Roman"/>
          <w:sz w:val="22"/>
          <w:szCs w:val="22"/>
        </w:rPr>
        <w:t>://</w:t>
      </w:r>
      <w:proofErr w:type="spellStart"/>
      <w:r w:rsidR="004237DD" w:rsidRPr="00B77CD0">
        <w:rPr>
          <w:rFonts w:ascii="Times New Roman" w:hAnsi="Times New Roman" w:cs="Times New Roman"/>
          <w:sz w:val="22"/>
          <w:szCs w:val="22"/>
          <w:lang w:val="en-US"/>
        </w:rPr>
        <w:t>npa</w:t>
      </w:r>
      <w:proofErr w:type="spellEnd"/>
      <w:r w:rsidR="004237DD" w:rsidRPr="00B77CD0">
        <w:rPr>
          <w:rFonts w:ascii="Times New Roman" w:hAnsi="Times New Roman" w:cs="Times New Roman"/>
          <w:sz w:val="22"/>
          <w:szCs w:val="22"/>
        </w:rPr>
        <w:t>-</w:t>
      </w:r>
      <w:proofErr w:type="spellStart"/>
      <w:r w:rsidR="004237DD" w:rsidRPr="00B77CD0">
        <w:rPr>
          <w:rFonts w:ascii="Times New Roman" w:hAnsi="Times New Roman" w:cs="Times New Roman"/>
          <w:sz w:val="22"/>
          <w:szCs w:val="22"/>
          <w:lang w:val="en-US"/>
        </w:rPr>
        <w:t>schekino</w:t>
      </w:r>
      <w:proofErr w:type="spellEnd"/>
      <w:r w:rsidR="004237DD" w:rsidRPr="00B77CD0">
        <w:rPr>
          <w:rFonts w:ascii="Times New Roman" w:hAnsi="Times New Roman" w:cs="Times New Roman"/>
          <w:sz w:val="22"/>
          <w:szCs w:val="22"/>
        </w:rPr>
        <w:t>.</w:t>
      </w:r>
      <w:proofErr w:type="spellStart"/>
      <w:r w:rsidR="004237DD" w:rsidRPr="00B77CD0">
        <w:rPr>
          <w:rFonts w:ascii="Times New Roman" w:hAnsi="Times New Roman" w:cs="Times New Roman"/>
          <w:sz w:val="22"/>
          <w:szCs w:val="22"/>
          <w:lang w:val="en-US"/>
        </w:rPr>
        <w:t>ru</w:t>
      </w:r>
      <w:proofErr w:type="spellEnd"/>
      <w:r w:rsidR="004237DD" w:rsidRPr="00B77CD0">
        <w:rPr>
          <w:rFonts w:ascii="Times New Roman" w:hAnsi="Times New Roman" w:cs="Times New Roman"/>
          <w:sz w:val="22"/>
          <w:szCs w:val="22"/>
        </w:rPr>
        <w:t>/ и разместить на официальном Портале муниципального образования Щекинский район.</w:t>
      </w:r>
    </w:p>
    <w:p w:rsidR="004237DD" w:rsidRPr="004C5395" w:rsidRDefault="00B1472C" w:rsidP="00B1472C">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2"/>
          <w:szCs w:val="22"/>
        </w:rPr>
        <w:t>3</w:t>
      </w:r>
      <w:r w:rsidR="004237DD" w:rsidRPr="00B77CD0">
        <w:rPr>
          <w:rFonts w:ascii="Times New Roman" w:hAnsi="Times New Roman" w:cs="Times New Roman"/>
          <w:sz w:val="22"/>
          <w:szCs w:val="22"/>
        </w:rPr>
        <w:t>. Настоящее постановление вступает в силу со дня его официального опубликования</w:t>
      </w:r>
      <w:r w:rsidR="004237DD" w:rsidRPr="004C5395">
        <w:rPr>
          <w:rFonts w:ascii="Times New Roman" w:hAnsi="Times New Roman" w:cs="Times New Roman"/>
          <w:sz w:val="28"/>
          <w:szCs w:val="28"/>
        </w:rPr>
        <w:t>.</w:t>
      </w:r>
    </w:p>
    <w:p w:rsidR="004237DD" w:rsidRPr="00496120" w:rsidRDefault="004237DD" w:rsidP="004237DD">
      <w:pPr>
        <w:rPr>
          <w:sz w:val="28"/>
          <w:szCs w:val="28"/>
        </w:rPr>
      </w:pPr>
    </w:p>
    <w:p w:rsidR="004237DD" w:rsidRDefault="004237DD" w:rsidP="004237DD">
      <w:pPr>
        <w:tabs>
          <w:tab w:val="left" w:pos="6804"/>
        </w:tabs>
        <w:jc w:val="both"/>
        <w:rPr>
          <w:sz w:val="28"/>
          <w:szCs w:val="28"/>
        </w:rPr>
      </w:pPr>
      <w:r w:rsidRPr="00016C74">
        <w:rPr>
          <w:sz w:val="28"/>
          <w:szCs w:val="28"/>
        </w:rPr>
        <w:t>Глава Щекинского района</w:t>
      </w:r>
      <w:r w:rsidR="003D1379">
        <w:rPr>
          <w:sz w:val="28"/>
          <w:szCs w:val="28"/>
        </w:rPr>
        <w:t xml:space="preserve">                                          </w:t>
      </w:r>
      <w:r>
        <w:rPr>
          <w:sz w:val="28"/>
          <w:szCs w:val="28"/>
        </w:rPr>
        <w:t xml:space="preserve">     </w:t>
      </w:r>
      <w:r w:rsidRPr="00016C74">
        <w:rPr>
          <w:sz w:val="28"/>
          <w:szCs w:val="28"/>
        </w:rPr>
        <w:t>Е.В. Рыбальченко</w:t>
      </w:r>
    </w:p>
    <w:p w:rsidR="004237DD" w:rsidRPr="00B77CD0" w:rsidRDefault="004237DD" w:rsidP="004237DD">
      <w:pPr>
        <w:tabs>
          <w:tab w:val="left" w:pos="6804"/>
        </w:tabs>
        <w:jc w:val="right"/>
        <w:rPr>
          <w:sz w:val="22"/>
          <w:szCs w:val="22"/>
        </w:rPr>
      </w:pPr>
    </w:p>
    <w:p w:rsidR="004237DD" w:rsidRPr="00B77CD0" w:rsidRDefault="004237DD" w:rsidP="00F45489">
      <w:pPr>
        <w:tabs>
          <w:tab w:val="left" w:pos="6804"/>
        </w:tabs>
        <w:spacing w:line="276" w:lineRule="auto"/>
        <w:jc w:val="right"/>
        <w:rPr>
          <w:sz w:val="22"/>
          <w:szCs w:val="22"/>
        </w:rPr>
      </w:pPr>
      <w:r w:rsidRPr="00B77CD0">
        <w:rPr>
          <w:sz w:val="22"/>
          <w:szCs w:val="22"/>
        </w:rPr>
        <w:t>Согласовано:</w:t>
      </w:r>
    </w:p>
    <w:p w:rsidR="004237DD" w:rsidRPr="00B77CD0" w:rsidRDefault="004237DD" w:rsidP="00F45489">
      <w:pPr>
        <w:tabs>
          <w:tab w:val="left" w:pos="6804"/>
        </w:tabs>
        <w:spacing w:line="276" w:lineRule="auto"/>
        <w:jc w:val="right"/>
        <w:rPr>
          <w:sz w:val="22"/>
          <w:szCs w:val="22"/>
        </w:rPr>
      </w:pPr>
      <w:r w:rsidRPr="00B77CD0">
        <w:rPr>
          <w:sz w:val="22"/>
          <w:szCs w:val="22"/>
        </w:rPr>
        <w:t xml:space="preserve">Е.Е. </w:t>
      </w:r>
      <w:proofErr w:type="spellStart"/>
      <w:r w:rsidRPr="00B77CD0">
        <w:rPr>
          <w:sz w:val="22"/>
          <w:szCs w:val="22"/>
        </w:rPr>
        <w:t>Абрамина</w:t>
      </w:r>
      <w:proofErr w:type="spellEnd"/>
    </w:p>
    <w:p w:rsidR="004237DD" w:rsidRPr="00B77CD0" w:rsidRDefault="004237DD" w:rsidP="00F45489">
      <w:pPr>
        <w:tabs>
          <w:tab w:val="left" w:pos="6804"/>
        </w:tabs>
        <w:spacing w:line="276" w:lineRule="auto"/>
        <w:jc w:val="right"/>
        <w:rPr>
          <w:sz w:val="22"/>
          <w:szCs w:val="22"/>
        </w:rPr>
      </w:pPr>
      <w:r w:rsidRPr="00B77CD0">
        <w:rPr>
          <w:sz w:val="22"/>
          <w:szCs w:val="22"/>
        </w:rPr>
        <w:t>А.О. Шахова</w:t>
      </w:r>
    </w:p>
    <w:p w:rsidR="00B63369" w:rsidRDefault="00B63369" w:rsidP="004237DD">
      <w:pPr>
        <w:tabs>
          <w:tab w:val="left" w:pos="7371"/>
        </w:tabs>
      </w:pPr>
    </w:p>
    <w:p w:rsidR="00B63369" w:rsidRDefault="00B63369" w:rsidP="004237DD">
      <w:pPr>
        <w:tabs>
          <w:tab w:val="left" w:pos="7371"/>
        </w:tabs>
      </w:pPr>
    </w:p>
    <w:p w:rsidR="004237DD" w:rsidRDefault="004237DD" w:rsidP="004237DD">
      <w:pPr>
        <w:tabs>
          <w:tab w:val="left" w:pos="7371"/>
        </w:tabs>
      </w:pPr>
      <w:r w:rsidRPr="00C30F3E">
        <w:t>Начальник отдела</w:t>
      </w:r>
      <w:r>
        <w:t>:</w:t>
      </w:r>
    </w:p>
    <w:p w:rsidR="004237DD" w:rsidRPr="00A768A0" w:rsidRDefault="004237DD" w:rsidP="004237DD">
      <w:pPr>
        <w:tabs>
          <w:tab w:val="left" w:pos="7371"/>
        </w:tabs>
      </w:pPr>
      <w:r w:rsidRPr="00C30F3E">
        <w:t xml:space="preserve"> </w:t>
      </w:r>
      <w:r>
        <w:t>С.В. Зыбин</w:t>
      </w:r>
    </w:p>
    <w:p w:rsidR="004237DD" w:rsidRPr="00B63369" w:rsidRDefault="00B63369" w:rsidP="004237DD">
      <w:pPr>
        <w:tabs>
          <w:tab w:val="left" w:pos="7371"/>
        </w:tabs>
      </w:pPr>
      <w:r w:rsidRPr="00B63369">
        <w:t>5-22-76</w:t>
      </w:r>
    </w:p>
    <w:p w:rsidR="004237DD" w:rsidRPr="00C30F3E" w:rsidRDefault="004237DD" w:rsidP="004237DD">
      <w:r w:rsidRPr="00C30F3E">
        <w:t>Исп.: Шибанова И.Б.</w:t>
      </w:r>
    </w:p>
    <w:p w:rsidR="004237DD" w:rsidRPr="00C30F3E" w:rsidRDefault="004237DD" w:rsidP="004237DD">
      <w:r w:rsidRPr="00C30F3E">
        <w:t>5-24-10</w:t>
      </w:r>
    </w:p>
    <w:p w:rsidR="004237DD" w:rsidRDefault="004237DD" w:rsidP="00B63369">
      <w:pPr>
        <w:shd w:val="clear" w:color="auto" w:fill="FFFFFF"/>
        <w:spacing w:before="24"/>
        <w:ind w:right="30"/>
        <w:jc w:val="center"/>
        <w:rPr>
          <w:color w:val="010101"/>
          <w:sz w:val="28"/>
          <w:szCs w:val="28"/>
        </w:rPr>
      </w:pPr>
    </w:p>
    <w:p w:rsidR="004237DD" w:rsidRDefault="004237DD" w:rsidP="004237DD">
      <w:pPr>
        <w:shd w:val="clear" w:color="auto" w:fill="FFFFFF"/>
        <w:spacing w:before="24"/>
        <w:ind w:right="30"/>
        <w:jc w:val="right"/>
        <w:rPr>
          <w:color w:val="010101"/>
          <w:sz w:val="28"/>
          <w:szCs w:val="28"/>
        </w:rPr>
      </w:pPr>
    </w:p>
    <w:p w:rsidR="004237DD" w:rsidRDefault="004237DD" w:rsidP="004237DD">
      <w:pPr>
        <w:shd w:val="clear" w:color="auto" w:fill="FFFFFF"/>
        <w:spacing w:before="24"/>
        <w:ind w:right="30"/>
        <w:jc w:val="right"/>
        <w:rPr>
          <w:color w:val="010101"/>
          <w:sz w:val="28"/>
          <w:szCs w:val="28"/>
        </w:rPr>
      </w:pPr>
      <w:r w:rsidRPr="007C6D29">
        <w:rPr>
          <w:color w:val="010101"/>
          <w:sz w:val="28"/>
          <w:szCs w:val="28"/>
        </w:rPr>
        <w:t>Приложение к реше</w:t>
      </w:r>
      <w:r>
        <w:rPr>
          <w:color w:val="010101"/>
          <w:sz w:val="28"/>
          <w:szCs w:val="28"/>
        </w:rPr>
        <w:t xml:space="preserve">нию </w:t>
      </w:r>
    </w:p>
    <w:p w:rsidR="004237DD" w:rsidRDefault="004237DD" w:rsidP="004237DD">
      <w:pPr>
        <w:shd w:val="clear" w:color="auto" w:fill="FFFFFF"/>
        <w:spacing w:before="24"/>
        <w:ind w:right="30"/>
        <w:jc w:val="right"/>
        <w:rPr>
          <w:color w:val="010101"/>
          <w:sz w:val="28"/>
          <w:szCs w:val="28"/>
        </w:rPr>
      </w:pPr>
      <w:r>
        <w:rPr>
          <w:color w:val="010101"/>
          <w:sz w:val="28"/>
          <w:szCs w:val="28"/>
        </w:rPr>
        <w:t>Собрания представителей</w:t>
      </w:r>
      <w:r>
        <w:rPr>
          <w:color w:val="010101"/>
          <w:sz w:val="28"/>
          <w:szCs w:val="28"/>
        </w:rPr>
        <w:br/>
        <w:t>Щекинского района</w:t>
      </w:r>
    </w:p>
    <w:p w:rsidR="004237DD" w:rsidRPr="00B63369" w:rsidRDefault="004237DD" w:rsidP="004237DD">
      <w:pPr>
        <w:shd w:val="clear" w:color="auto" w:fill="FFFFFF"/>
        <w:spacing w:before="24" w:after="336"/>
        <w:ind w:right="30"/>
        <w:jc w:val="right"/>
        <w:rPr>
          <w:color w:val="010101"/>
          <w:sz w:val="24"/>
          <w:szCs w:val="24"/>
        </w:rPr>
      </w:pPr>
      <w:r w:rsidRPr="00B63369">
        <w:rPr>
          <w:color w:val="010101"/>
          <w:sz w:val="24"/>
          <w:szCs w:val="24"/>
        </w:rPr>
        <w:t>от _________ №______</w:t>
      </w:r>
    </w:p>
    <w:p w:rsidR="00B63369" w:rsidRPr="00B63369" w:rsidRDefault="00B63369" w:rsidP="00B63369">
      <w:pPr>
        <w:widowControl w:val="0"/>
        <w:autoSpaceDE w:val="0"/>
        <w:autoSpaceDN w:val="0"/>
        <w:adjustRightInd w:val="0"/>
        <w:jc w:val="center"/>
        <w:rPr>
          <w:b/>
          <w:bCs/>
          <w:sz w:val="24"/>
          <w:szCs w:val="24"/>
        </w:rPr>
      </w:pPr>
      <w:r w:rsidRPr="00B63369">
        <w:rPr>
          <w:b/>
          <w:bCs/>
          <w:sz w:val="24"/>
          <w:szCs w:val="24"/>
        </w:rPr>
        <w:t>МЕСТНЫЕ НОРМАТИВЫ</w:t>
      </w:r>
    </w:p>
    <w:p w:rsidR="00B63369" w:rsidRPr="00B63369" w:rsidRDefault="00B63369" w:rsidP="00B63369">
      <w:pPr>
        <w:widowControl w:val="0"/>
        <w:autoSpaceDE w:val="0"/>
        <w:autoSpaceDN w:val="0"/>
        <w:adjustRightInd w:val="0"/>
        <w:jc w:val="center"/>
        <w:rPr>
          <w:b/>
          <w:bCs/>
          <w:sz w:val="24"/>
          <w:szCs w:val="24"/>
        </w:rPr>
      </w:pPr>
      <w:r w:rsidRPr="00B63369">
        <w:rPr>
          <w:b/>
          <w:bCs/>
          <w:sz w:val="24"/>
          <w:szCs w:val="24"/>
        </w:rPr>
        <w:t xml:space="preserve">градостроительного проектирования муниципального образования </w:t>
      </w:r>
    </w:p>
    <w:p w:rsidR="00B63369" w:rsidRPr="00B63369" w:rsidRDefault="00B63369" w:rsidP="00B63369">
      <w:pPr>
        <w:widowControl w:val="0"/>
        <w:autoSpaceDE w:val="0"/>
        <w:autoSpaceDN w:val="0"/>
        <w:adjustRightInd w:val="0"/>
        <w:jc w:val="center"/>
        <w:rPr>
          <w:b/>
          <w:bCs/>
          <w:sz w:val="24"/>
          <w:szCs w:val="24"/>
        </w:rPr>
      </w:pPr>
      <w:r w:rsidRPr="00B63369">
        <w:rPr>
          <w:b/>
          <w:bCs/>
          <w:sz w:val="24"/>
          <w:szCs w:val="24"/>
        </w:rPr>
        <w:t xml:space="preserve">Щекинский район </w:t>
      </w:r>
    </w:p>
    <w:p w:rsidR="00B63369" w:rsidRPr="00B63369" w:rsidRDefault="00B63369" w:rsidP="00B63369">
      <w:pPr>
        <w:widowControl w:val="0"/>
        <w:autoSpaceDE w:val="0"/>
        <w:autoSpaceDN w:val="0"/>
        <w:adjustRightInd w:val="0"/>
        <w:jc w:val="center"/>
        <w:rPr>
          <w:b/>
          <w:bCs/>
          <w:sz w:val="24"/>
          <w:szCs w:val="24"/>
        </w:rPr>
      </w:pPr>
    </w:p>
    <w:p w:rsidR="00B63369" w:rsidRPr="00B63369" w:rsidRDefault="00B63369" w:rsidP="00B63369">
      <w:pPr>
        <w:widowControl w:val="0"/>
        <w:autoSpaceDE w:val="0"/>
        <w:autoSpaceDN w:val="0"/>
        <w:adjustRightInd w:val="0"/>
        <w:jc w:val="center"/>
        <w:rPr>
          <w:b/>
          <w:sz w:val="24"/>
          <w:szCs w:val="24"/>
        </w:rPr>
      </w:pPr>
      <w:r w:rsidRPr="00B63369">
        <w:rPr>
          <w:b/>
          <w:bCs/>
          <w:sz w:val="24"/>
          <w:szCs w:val="24"/>
        </w:rPr>
        <w:t xml:space="preserve"> </w:t>
      </w:r>
      <w:r w:rsidRPr="00B63369">
        <w:rPr>
          <w:b/>
          <w:sz w:val="24"/>
          <w:szCs w:val="24"/>
        </w:rPr>
        <w:t>Введение</w:t>
      </w:r>
    </w:p>
    <w:p w:rsidR="00B63369" w:rsidRPr="00B63369" w:rsidRDefault="00B63369" w:rsidP="00B63369">
      <w:pPr>
        <w:widowControl w:val="0"/>
        <w:autoSpaceDE w:val="0"/>
        <w:autoSpaceDN w:val="0"/>
        <w:adjustRightInd w:val="0"/>
        <w:jc w:val="center"/>
        <w:rPr>
          <w:b/>
          <w:bCs/>
          <w:sz w:val="24"/>
          <w:szCs w:val="24"/>
        </w:rPr>
      </w:pPr>
    </w:p>
    <w:p w:rsidR="00B63369" w:rsidRPr="00B63369" w:rsidRDefault="00B63369" w:rsidP="00B63369">
      <w:pPr>
        <w:ind w:firstLine="709"/>
        <w:jc w:val="both"/>
        <w:rPr>
          <w:sz w:val="24"/>
          <w:szCs w:val="24"/>
        </w:rPr>
      </w:pPr>
      <w:r w:rsidRPr="00B63369">
        <w:rPr>
          <w:sz w:val="24"/>
          <w:szCs w:val="24"/>
        </w:rPr>
        <w:t>Настоящие местные нормативы градостроительного проектирования муниципального образования Щекинский район (далее – местные нормативы градостроительного проектирования, местные нормативы) разработаны в целях реализации полномочий органов местного муниципального образования Щекинский район в сфере градостроительной деятельности.</w:t>
      </w:r>
    </w:p>
    <w:p w:rsidR="00B63369" w:rsidRPr="00B63369" w:rsidRDefault="00B63369" w:rsidP="00B63369">
      <w:pPr>
        <w:pStyle w:val="Default"/>
        <w:ind w:firstLine="567"/>
        <w:jc w:val="both"/>
      </w:pPr>
      <w:r w:rsidRPr="00B63369">
        <w:t>Местные нормативы разработаны в соответствии с законодательством Российской Федерации и Тульской области.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Тульской области, утвержденные постановлением Правительства Тульской области от 03.09.2012 № 492 (в редакции </w:t>
      </w:r>
      <w:hyperlink r:id="rId10" w:history="1">
        <w:r w:rsidRPr="00B63369">
          <w:rPr>
            <w:rStyle w:val="a6"/>
            <w:color w:val="000000" w:themeColor="text1"/>
            <w:u w:val="none"/>
          </w:rPr>
          <w:t>постановлений Правительства Тульской области от 24.07.2013 № 377</w:t>
        </w:r>
      </w:hyperlink>
      <w:r w:rsidRPr="00B63369">
        <w:rPr>
          <w:color w:val="000000" w:themeColor="text1"/>
        </w:rPr>
        <w:t>, </w:t>
      </w:r>
      <w:hyperlink r:id="rId11" w:history="1">
        <w:r w:rsidRPr="00B63369">
          <w:rPr>
            <w:rStyle w:val="a6"/>
            <w:color w:val="000000" w:themeColor="text1"/>
            <w:u w:val="none"/>
          </w:rPr>
          <w:t>от 24.01.2017 № 21</w:t>
        </w:r>
      </w:hyperlink>
      <w:r w:rsidRPr="00B63369">
        <w:t>).</w:t>
      </w:r>
      <w:r w:rsidRPr="00B63369">
        <w:rPr>
          <w:rFonts w:ascii="Arial" w:hAnsi="Arial" w:cs="Arial"/>
          <w:color w:val="2D2D2D"/>
          <w:spacing w:val="2"/>
        </w:rPr>
        <w:t xml:space="preserve"> </w:t>
      </w:r>
      <w:proofErr w:type="gramStart"/>
      <w:r w:rsidRPr="00B63369">
        <w:t xml:space="preserve">Расчетные показатели минимально допустимого уровня обеспеченности населения объектами местного значения муниципального района,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roofErr w:type="gramEnd"/>
    </w:p>
    <w:p w:rsidR="00B63369" w:rsidRPr="00B63369" w:rsidRDefault="00B63369" w:rsidP="00B63369">
      <w:pPr>
        <w:autoSpaceDE w:val="0"/>
        <w:autoSpaceDN w:val="0"/>
        <w:adjustRightInd w:val="0"/>
        <w:ind w:firstLine="567"/>
        <w:jc w:val="both"/>
        <w:rPr>
          <w:sz w:val="24"/>
          <w:szCs w:val="24"/>
        </w:rPr>
      </w:pPr>
      <w:r w:rsidRPr="00B63369">
        <w:rPr>
          <w:sz w:val="24"/>
          <w:szCs w:val="24"/>
        </w:rPr>
        <w:t xml:space="preserve">Порядок подготовки, утверждения и внесения изменений в местные нормативы установлен </w:t>
      </w:r>
      <w:hyperlink r:id="rId12" w:history="1">
        <w:r w:rsidRPr="00B63369">
          <w:rPr>
            <w:rStyle w:val="a6"/>
            <w:color w:val="000000" w:themeColor="text1"/>
            <w:sz w:val="24"/>
            <w:szCs w:val="24"/>
            <w:u w:val="none"/>
          </w:rPr>
          <w:t>решением</w:t>
        </w:r>
      </w:hyperlink>
      <w:r w:rsidRPr="00B63369">
        <w:rPr>
          <w:sz w:val="24"/>
          <w:szCs w:val="24"/>
        </w:rPr>
        <w:t xml:space="preserve"> </w:t>
      </w:r>
      <w:r w:rsidRPr="00B63369">
        <w:rPr>
          <w:iCs/>
          <w:sz w:val="24"/>
          <w:szCs w:val="24"/>
        </w:rPr>
        <w:t>Собрания представителей</w:t>
      </w:r>
      <w:r w:rsidRPr="00B63369">
        <w:rPr>
          <w:sz w:val="24"/>
          <w:szCs w:val="24"/>
        </w:rPr>
        <w:t xml:space="preserve"> муниципального образования Щекинский район от 19.04.2017 № 45/397 «Об утверждении положения о порядке подготовки и утверждения местных нормативов градостроительного проектирования муниципального образования Щекинский район и внесения в них изменений». </w:t>
      </w:r>
    </w:p>
    <w:p w:rsidR="00B63369" w:rsidRPr="00B63369" w:rsidRDefault="00B63369" w:rsidP="00B63369">
      <w:pPr>
        <w:autoSpaceDE w:val="0"/>
        <w:autoSpaceDN w:val="0"/>
        <w:adjustRightInd w:val="0"/>
        <w:ind w:firstLine="567"/>
        <w:jc w:val="both"/>
        <w:rPr>
          <w:sz w:val="24"/>
          <w:szCs w:val="24"/>
        </w:rPr>
      </w:pPr>
      <w:r w:rsidRPr="00B63369">
        <w:rPr>
          <w:sz w:val="24"/>
          <w:szCs w:val="24"/>
        </w:rPr>
        <w:t xml:space="preserve">Принятые понятия и термины </w:t>
      </w:r>
      <w:r w:rsidR="00B1472C">
        <w:rPr>
          <w:sz w:val="24"/>
          <w:szCs w:val="24"/>
        </w:rPr>
        <w:t>приведены в Приложении</w:t>
      </w:r>
      <w:r w:rsidRPr="00B63369">
        <w:rPr>
          <w:sz w:val="24"/>
          <w:szCs w:val="24"/>
        </w:rPr>
        <w:t xml:space="preserve"> №1.</w:t>
      </w:r>
    </w:p>
    <w:p w:rsidR="00B63369" w:rsidRPr="00B63369" w:rsidRDefault="00B63369" w:rsidP="00B63369">
      <w:pPr>
        <w:autoSpaceDE w:val="0"/>
        <w:autoSpaceDN w:val="0"/>
        <w:adjustRightInd w:val="0"/>
        <w:ind w:firstLine="567"/>
        <w:jc w:val="both"/>
        <w:rPr>
          <w:b/>
          <w:bCs/>
          <w:sz w:val="24"/>
          <w:szCs w:val="24"/>
        </w:rPr>
      </w:pPr>
      <w:r w:rsidRPr="00B63369">
        <w:rPr>
          <w:sz w:val="24"/>
          <w:szCs w:val="24"/>
        </w:rPr>
        <w:t>Перечень нормативных правовых актов, использованных при разработке местных н</w:t>
      </w:r>
      <w:r w:rsidR="00B1472C">
        <w:rPr>
          <w:sz w:val="24"/>
          <w:szCs w:val="24"/>
        </w:rPr>
        <w:t>ормативов, приведен в Приложении</w:t>
      </w:r>
      <w:r w:rsidRPr="00B63369">
        <w:rPr>
          <w:sz w:val="24"/>
          <w:szCs w:val="24"/>
        </w:rPr>
        <w:t xml:space="preserve"> №2.</w:t>
      </w:r>
    </w:p>
    <w:p w:rsidR="00B63369" w:rsidRPr="00B63369" w:rsidRDefault="00B63369" w:rsidP="00B63369">
      <w:pPr>
        <w:widowControl w:val="0"/>
        <w:autoSpaceDE w:val="0"/>
        <w:autoSpaceDN w:val="0"/>
        <w:adjustRightInd w:val="0"/>
        <w:jc w:val="center"/>
        <w:outlineLvl w:val="1"/>
        <w:rPr>
          <w:sz w:val="24"/>
          <w:szCs w:val="24"/>
        </w:rPr>
      </w:pPr>
    </w:p>
    <w:p w:rsidR="00B63369" w:rsidRPr="00B63369" w:rsidRDefault="00B63369" w:rsidP="00B63369">
      <w:pPr>
        <w:widowControl w:val="0"/>
        <w:autoSpaceDE w:val="0"/>
        <w:autoSpaceDN w:val="0"/>
        <w:adjustRightInd w:val="0"/>
        <w:jc w:val="center"/>
        <w:outlineLvl w:val="1"/>
        <w:rPr>
          <w:sz w:val="24"/>
          <w:szCs w:val="24"/>
        </w:rPr>
      </w:pPr>
    </w:p>
    <w:p w:rsidR="00B63369" w:rsidRPr="00B63369" w:rsidRDefault="00B63369" w:rsidP="00B63369">
      <w:pPr>
        <w:widowControl w:val="0"/>
        <w:autoSpaceDE w:val="0"/>
        <w:autoSpaceDN w:val="0"/>
        <w:adjustRightInd w:val="0"/>
        <w:jc w:val="center"/>
        <w:outlineLvl w:val="1"/>
        <w:rPr>
          <w:sz w:val="24"/>
          <w:szCs w:val="24"/>
        </w:rPr>
      </w:pPr>
      <w:bookmarkStart w:id="0" w:name="Par51"/>
      <w:bookmarkEnd w:id="0"/>
      <w:r w:rsidRPr="00B63369">
        <w:rPr>
          <w:b/>
          <w:sz w:val="24"/>
          <w:szCs w:val="24"/>
        </w:rPr>
        <w:t xml:space="preserve">Часть 1. Основная часть </w:t>
      </w:r>
      <w:r w:rsidRPr="00B63369">
        <w:rPr>
          <w:sz w:val="24"/>
          <w:szCs w:val="24"/>
        </w:rPr>
        <w:t>–</w:t>
      </w:r>
      <w:r w:rsidRPr="00B63369">
        <w:rPr>
          <w:b/>
          <w:sz w:val="24"/>
          <w:szCs w:val="24"/>
        </w:rPr>
        <w:t xml:space="preserve"> расчетные показатели минимально допустимого уровня обеспеченности населения муниципального образования Щекинский район объектами местного значения и расчетные показатели максимально допустимого уровня территориальной доступности таких объектов для населения</w:t>
      </w:r>
    </w:p>
    <w:p w:rsidR="00B63369" w:rsidRPr="00B63369" w:rsidRDefault="00B63369" w:rsidP="00B63369">
      <w:pPr>
        <w:widowControl w:val="0"/>
        <w:autoSpaceDE w:val="0"/>
        <w:autoSpaceDN w:val="0"/>
        <w:adjustRightInd w:val="0"/>
        <w:ind w:firstLine="540"/>
        <w:jc w:val="both"/>
        <w:rPr>
          <w:sz w:val="24"/>
          <w:szCs w:val="24"/>
        </w:rPr>
      </w:pPr>
    </w:p>
    <w:p w:rsidR="00B63369" w:rsidRPr="00B63369" w:rsidRDefault="00B63369" w:rsidP="00B63369">
      <w:pPr>
        <w:widowControl w:val="0"/>
        <w:autoSpaceDE w:val="0"/>
        <w:autoSpaceDN w:val="0"/>
        <w:adjustRightInd w:val="0"/>
        <w:ind w:firstLine="567"/>
        <w:jc w:val="both"/>
        <w:outlineLvl w:val="2"/>
        <w:rPr>
          <w:sz w:val="24"/>
          <w:szCs w:val="24"/>
        </w:rPr>
      </w:pPr>
      <w:bookmarkStart w:id="1" w:name="Par53"/>
      <w:bookmarkEnd w:id="1"/>
      <w:r w:rsidRPr="00B63369">
        <w:rPr>
          <w:sz w:val="24"/>
          <w:szCs w:val="24"/>
        </w:rPr>
        <w:t xml:space="preserve">1.1. Объекты в области </w:t>
      </w:r>
      <w:r w:rsidRPr="00B63369">
        <w:rPr>
          <w:rFonts w:ascii="inherit" w:hAnsi="inherit" w:cs="Arial"/>
          <w:sz w:val="24"/>
          <w:szCs w:val="24"/>
        </w:rPr>
        <w:t>электро- и газоснабжения поселений</w:t>
      </w:r>
      <w:r w:rsidRPr="00B63369">
        <w:rPr>
          <w:rFonts w:asciiTheme="minorHAnsi" w:hAnsiTheme="minorHAnsi" w:cs="Arial"/>
          <w:sz w:val="24"/>
          <w:szCs w:val="24"/>
        </w:rPr>
        <w:t>.</w:t>
      </w:r>
      <w:r w:rsidRPr="00B63369">
        <w:rPr>
          <w:sz w:val="24"/>
          <w:szCs w:val="24"/>
        </w:rPr>
        <w:t xml:space="preserve"> </w:t>
      </w:r>
    </w:p>
    <w:p w:rsidR="00B63369" w:rsidRPr="00B63369" w:rsidRDefault="00B63369" w:rsidP="00B63369">
      <w:pPr>
        <w:widowControl w:val="0"/>
        <w:autoSpaceDE w:val="0"/>
        <w:autoSpaceDN w:val="0"/>
        <w:adjustRightInd w:val="0"/>
        <w:ind w:firstLine="567"/>
        <w:jc w:val="both"/>
        <w:outlineLvl w:val="2"/>
        <w:rPr>
          <w:sz w:val="24"/>
          <w:szCs w:val="24"/>
        </w:rPr>
      </w:pPr>
      <w:r w:rsidRPr="00B63369">
        <w:rPr>
          <w:sz w:val="24"/>
          <w:szCs w:val="24"/>
        </w:rPr>
        <w:t>1.1.1. К объектам в области</w:t>
      </w:r>
      <w:r w:rsidRPr="00B63369">
        <w:rPr>
          <w:rFonts w:ascii="inherit" w:hAnsi="inherit" w:cs="Arial"/>
          <w:sz w:val="24"/>
          <w:szCs w:val="24"/>
        </w:rPr>
        <w:t xml:space="preserve"> электро- и газоснабжения поселений,</w:t>
      </w:r>
      <w:r w:rsidRPr="00B63369">
        <w:rPr>
          <w:sz w:val="24"/>
          <w:szCs w:val="24"/>
        </w:rPr>
        <w:t xml:space="preserve"> относятся объекты, необходимые для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63369" w:rsidRPr="00B63369" w:rsidRDefault="00B63369" w:rsidP="00B63369">
      <w:pPr>
        <w:widowControl w:val="0"/>
        <w:autoSpaceDE w:val="0"/>
        <w:autoSpaceDN w:val="0"/>
        <w:adjustRightInd w:val="0"/>
        <w:ind w:firstLine="567"/>
        <w:jc w:val="both"/>
        <w:outlineLvl w:val="3"/>
        <w:rPr>
          <w:color w:val="2D2D2D"/>
          <w:sz w:val="24"/>
          <w:szCs w:val="24"/>
        </w:rPr>
      </w:pPr>
      <w:bookmarkStart w:id="2" w:name="Par57"/>
      <w:bookmarkEnd w:id="2"/>
      <w:r w:rsidRPr="00B63369">
        <w:rPr>
          <w:sz w:val="24"/>
          <w:szCs w:val="24"/>
        </w:rPr>
        <w:t xml:space="preserve">1.1.2. Расчетные показатели объектов электроснабжения приведены в таблице 1.1.1, </w:t>
      </w:r>
      <w:r w:rsidRPr="00B63369">
        <w:rPr>
          <w:color w:val="2D2D2D"/>
          <w:sz w:val="24"/>
          <w:szCs w:val="24"/>
        </w:rPr>
        <w:t xml:space="preserve">максимально допустимый уровень территориальной доступности объектов не </w:t>
      </w:r>
      <w:r w:rsidRPr="00B63369">
        <w:rPr>
          <w:color w:val="2D2D2D"/>
          <w:sz w:val="24"/>
          <w:szCs w:val="24"/>
        </w:rPr>
        <w:lastRenderedPageBreak/>
        <w:t>нормируется.</w:t>
      </w:r>
    </w:p>
    <w:p w:rsidR="00B63369" w:rsidRPr="00B63369" w:rsidRDefault="00B63369" w:rsidP="00B63369">
      <w:pPr>
        <w:widowControl w:val="0"/>
        <w:autoSpaceDE w:val="0"/>
        <w:autoSpaceDN w:val="0"/>
        <w:adjustRightInd w:val="0"/>
        <w:ind w:left="1736"/>
        <w:jc w:val="right"/>
        <w:outlineLvl w:val="3"/>
        <w:rPr>
          <w:sz w:val="24"/>
          <w:szCs w:val="24"/>
        </w:rPr>
      </w:pPr>
      <w:r w:rsidRPr="00B63369">
        <w:rPr>
          <w:sz w:val="24"/>
          <w:szCs w:val="24"/>
        </w:rPr>
        <w:t>Таблица 1.1.1.</w:t>
      </w:r>
    </w:p>
    <w:tbl>
      <w:tblPr>
        <w:tblStyle w:val="af5"/>
        <w:tblW w:w="9465" w:type="dxa"/>
        <w:tblLayout w:type="fixed"/>
        <w:tblLook w:val="04A0" w:firstRow="1" w:lastRow="0" w:firstColumn="1" w:lastColumn="0" w:noHBand="0" w:noVBand="1"/>
      </w:tblPr>
      <w:tblGrid>
        <w:gridCol w:w="676"/>
        <w:gridCol w:w="2835"/>
        <w:gridCol w:w="1984"/>
        <w:gridCol w:w="1985"/>
        <w:gridCol w:w="1985"/>
      </w:tblGrid>
      <w:tr w:rsidR="00B63369" w:rsidRPr="00B63369" w:rsidTr="00B63369">
        <w:tc>
          <w:tcPr>
            <w:tcW w:w="675" w:type="dxa"/>
            <w:vMerge w:val="restart"/>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jc w:val="center"/>
              <w:rPr>
                <w:sz w:val="24"/>
                <w:szCs w:val="24"/>
                <w:lang w:eastAsia="en-US"/>
              </w:rPr>
            </w:pPr>
            <w:r w:rsidRPr="00B63369">
              <w:rPr>
                <w:sz w:val="24"/>
                <w:szCs w:val="24"/>
                <w:lang w:eastAsia="en-US"/>
              </w:rPr>
              <w:t xml:space="preserve">№ </w:t>
            </w:r>
            <w:proofErr w:type="gramStart"/>
            <w:r w:rsidRPr="00B63369">
              <w:rPr>
                <w:sz w:val="24"/>
                <w:szCs w:val="24"/>
                <w:lang w:eastAsia="en-US"/>
              </w:rPr>
              <w:t>п</w:t>
            </w:r>
            <w:proofErr w:type="gramEnd"/>
            <w:r w:rsidRPr="00B63369">
              <w:rPr>
                <w:sz w:val="24"/>
                <w:szCs w:val="24"/>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jc w:val="center"/>
              <w:rPr>
                <w:sz w:val="24"/>
                <w:szCs w:val="24"/>
                <w:lang w:eastAsia="en-US"/>
              </w:rPr>
            </w:pPr>
            <w:r w:rsidRPr="00B63369">
              <w:rPr>
                <w:sz w:val="24"/>
                <w:szCs w:val="24"/>
                <w:lang w:eastAsia="en-US"/>
              </w:rPr>
              <w:t>Наименование объекта</w:t>
            </w:r>
          </w:p>
          <w:p w:rsidR="00B63369" w:rsidRPr="00B63369" w:rsidRDefault="00B63369">
            <w:pPr>
              <w:pStyle w:val="42"/>
              <w:ind w:right="-154"/>
              <w:rPr>
                <w:lang w:eastAsia="en-US"/>
              </w:rPr>
            </w:pPr>
            <w:r w:rsidRPr="00B63369">
              <w:rPr>
                <w:b w:val="0"/>
                <w:lang w:eastAsia="en-US"/>
              </w:rPr>
              <w:t xml:space="preserve"> (наименование ресурса)</w:t>
            </w:r>
            <w:r w:rsidRPr="00B63369">
              <w:rPr>
                <w:lang w:eastAsia="en-US"/>
              </w:rPr>
              <w:t xml:space="preserve"> </w:t>
            </w:r>
          </w:p>
          <w:p w:rsidR="00B63369" w:rsidRPr="00B63369" w:rsidRDefault="00B63369">
            <w:pPr>
              <w:pStyle w:val="510"/>
              <w:rPr>
                <w:sz w:val="24"/>
                <w:szCs w:val="24"/>
                <w:lang w:eastAsia="en-US"/>
              </w:rPr>
            </w:pPr>
            <w:r w:rsidRPr="00B63369">
              <w:rPr>
                <w:sz w:val="24"/>
                <w:szCs w:val="24"/>
                <w:lang w:eastAsia="en-US"/>
              </w:rPr>
              <w:t xml:space="preserve">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63369" w:rsidRPr="00B63369" w:rsidRDefault="00B63369">
            <w:pPr>
              <w:pStyle w:val="510"/>
              <w:rPr>
                <w:sz w:val="24"/>
                <w:szCs w:val="24"/>
                <w:lang w:eastAsia="en-US"/>
              </w:rPr>
            </w:pPr>
            <w:r w:rsidRPr="00B63369">
              <w:rPr>
                <w:sz w:val="24"/>
                <w:szCs w:val="24"/>
                <w:lang w:eastAsia="en-US"/>
              </w:rPr>
              <w:t>Единица измерения</w:t>
            </w:r>
          </w:p>
        </w:tc>
        <w:tc>
          <w:tcPr>
            <w:tcW w:w="3970"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pStyle w:val="42"/>
              <w:rPr>
                <w:b w:val="0"/>
                <w:lang w:eastAsia="en-US"/>
              </w:rPr>
            </w:pPr>
            <w:r w:rsidRPr="00B63369">
              <w:rPr>
                <w:b w:val="0"/>
                <w:lang w:eastAsia="en-US"/>
              </w:rPr>
              <w:t>Значение расчетного показателя</w:t>
            </w:r>
          </w:p>
        </w:tc>
      </w:tr>
      <w:tr w:rsidR="00B63369" w:rsidRPr="00B63369" w:rsidTr="00B63369">
        <w:trPr>
          <w:trHeight w:val="13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rFonts w:eastAsiaTheme="minorHAnsi"/>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5120"/>
              <w:rPr>
                <w:sz w:val="24"/>
                <w:szCs w:val="24"/>
                <w:lang w:eastAsia="en-US"/>
              </w:rPr>
            </w:pPr>
            <w:r w:rsidRPr="00B63369">
              <w:rPr>
                <w:sz w:val="24"/>
                <w:szCs w:val="24"/>
                <w:lang w:eastAsia="en-US"/>
              </w:rPr>
              <w:t>для городских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5120"/>
              <w:rPr>
                <w:sz w:val="24"/>
                <w:szCs w:val="24"/>
                <w:lang w:eastAsia="en-US"/>
              </w:rPr>
            </w:pPr>
            <w:r w:rsidRPr="00B63369">
              <w:rPr>
                <w:sz w:val="24"/>
                <w:szCs w:val="24"/>
                <w:lang w:eastAsia="en-US"/>
              </w:rPr>
              <w:t>Для сельских поселений</w:t>
            </w:r>
          </w:p>
        </w:tc>
      </w:tr>
      <w:tr w:rsidR="00B63369" w:rsidRPr="00B63369" w:rsidTr="00B63369">
        <w:trPr>
          <w:trHeight w:val="112"/>
        </w:trPr>
        <w:tc>
          <w:tcPr>
            <w:tcW w:w="675"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510"/>
              <w:rPr>
                <w:sz w:val="24"/>
                <w:szCs w:val="24"/>
                <w:lang w:eastAsia="en-US"/>
              </w:rPr>
            </w:pPr>
            <w:r w:rsidRPr="00B63369">
              <w:rPr>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tcPr>
          <w:p w:rsidR="00B63369" w:rsidRPr="00B63369" w:rsidRDefault="00B63369">
            <w:pPr>
              <w:pStyle w:val="510"/>
              <w:rPr>
                <w:sz w:val="24"/>
                <w:szCs w:val="24"/>
                <w:lang w:eastAsia="en-US"/>
              </w:rPr>
            </w:pPr>
            <w:r w:rsidRPr="00B63369">
              <w:rPr>
                <w:sz w:val="24"/>
                <w:szCs w:val="24"/>
                <w:lang w:eastAsia="en-US"/>
              </w:rPr>
              <w:t>Электропотребление</w:t>
            </w:r>
          </w:p>
          <w:p w:rsidR="00B63369" w:rsidRPr="00B63369" w:rsidRDefault="00B63369">
            <w:pP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proofErr w:type="spellStart"/>
            <w:r w:rsidRPr="00B63369">
              <w:rPr>
                <w:sz w:val="24"/>
                <w:szCs w:val="24"/>
                <w:lang w:eastAsia="en-US"/>
              </w:rPr>
              <w:t>кВт·</w:t>
            </w:r>
            <w:proofErr w:type="gramStart"/>
            <w:r w:rsidRPr="00B63369">
              <w:rPr>
                <w:sz w:val="24"/>
                <w:szCs w:val="24"/>
                <w:lang w:eastAsia="en-US"/>
              </w:rPr>
              <w:t>ч</w:t>
            </w:r>
            <w:proofErr w:type="spellEnd"/>
            <w:proofErr w:type="gramEnd"/>
            <w:r w:rsidRPr="00B63369">
              <w:rPr>
                <w:sz w:val="24"/>
                <w:szCs w:val="24"/>
                <w:lang w:eastAsia="en-US"/>
              </w:rPr>
              <w:t xml:space="preserve">  / год на 1 чел.</w:t>
            </w:r>
          </w:p>
        </w:tc>
        <w:tc>
          <w:tcPr>
            <w:tcW w:w="1985"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5120"/>
              <w:rPr>
                <w:sz w:val="24"/>
                <w:szCs w:val="24"/>
                <w:lang w:eastAsia="en-US"/>
              </w:rPr>
            </w:pPr>
            <w:r w:rsidRPr="00B63369">
              <w:rPr>
                <w:sz w:val="24"/>
                <w:szCs w:val="24"/>
                <w:lang w:eastAsia="en-US"/>
              </w:rPr>
              <w:t>1700</w:t>
            </w:r>
          </w:p>
        </w:tc>
        <w:tc>
          <w:tcPr>
            <w:tcW w:w="1985"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5120"/>
              <w:rPr>
                <w:sz w:val="24"/>
                <w:szCs w:val="24"/>
                <w:lang w:eastAsia="en-US"/>
              </w:rPr>
            </w:pPr>
            <w:r w:rsidRPr="00B63369">
              <w:rPr>
                <w:sz w:val="24"/>
                <w:szCs w:val="24"/>
                <w:lang w:eastAsia="en-US"/>
              </w:rPr>
              <w:t>950</w:t>
            </w:r>
          </w:p>
        </w:tc>
      </w:tr>
      <w:tr w:rsidR="00B63369" w:rsidRPr="00B63369" w:rsidTr="00B63369">
        <w:trPr>
          <w:trHeight w:val="85"/>
        </w:trPr>
        <w:tc>
          <w:tcPr>
            <w:tcW w:w="675"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510"/>
              <w:rPr>
                <w:sz w:val="24"/>
                <w:szCs w:val="24"/>
                <w:lang w:eastAsia="en-US"/>
              </w:rPr>
            </w:pPr>
            <w:r w:rsidRPr="00B63369">
              <w:rPr>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510"/>
              <w:rPr>
                <w:sz w:val="24"/>
                <w:szCs w:val="24"/>
                <w:lang w:eastAsia="en-US"/>
              </w:rPr>
            </w:pPr>
            <w:r w:rsidRPr="00B63369">
              <w:rPr>
                <w:sz w:val="24"/>
                <w:szCs w:val="24"/>
                <w:lang w:eastAsia="en-US"/>
              </w:rPr>
              <w:t xml:space="preserve">Использование максимума электрической нагрузки </w:t>
            </w:r>
          </w:p>
        </w:tc>
        <w:tc>
          <w:tcPr>
            <w:tcW w:w="1984"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510"/>
              <w:rPr>
                <w:sz w:val="24"/>
                <w:szCs w:val="24"/>
                <w:lang w:eastAsia="en-US"/>
              </w:rPr>
            </w:pPr>
            <w:r w:rsidRPr="00B63369">
              <w:rPr>
                <w:sz w:val="24"/>
                <w:szCs w:val="24"/>
                <w:lang w:eastAsia="en-US"/>
              </w:rPr>
              <w:t>количество часов в  год</w:t>
            </w:r>
          </w:p>
        </w:tc>
        <w:tc>
          <w:tcPr>
            <w:tcW w:w="1985"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5120"/>
              <w:rPr>
                <w:sz w:val="24"/>
                <w:szCs w:val="24"/>
                <w:lang w:eastAsia="en-US"/>
              </w:rPr>
            </w:pPr>
            <w:r w:rsidRPr="00B63369">
              <w:rPr>
                <w:sz w:val="24"/>
                <w:szCs w:val="24"/>
                <w:lang w:eastAsia="en-US"/>
              </w:rPr>
              <w:t>5200</w:t>
            </w:r>
          </w:p>
        </w:tc>
        <w:tc>
          <w:tcPr>
            <w:tcW w:w="1985"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5120"/>
              <w:rPr>
                <w:sz w:val="24"/>
                <w:szCs w:val="24"/>
                <w:lang w:eastAsia="en-US"/>
              </w:rPr>
            </w:pPr>
            <w:r w:rsidRPr="00B63369">
              <w:rPr>
                <w:sz w:val="24"/>
                <w:szCs w:val="24"/>
                <w:lang w:eastAsia="en-US"/>
              </w:rPr>
              <w:t>4100</w:t>
            </w:r>
          </w:p>
        </w:tc>
      </w:tr>
    </w:tbl>
    <w:p w:rsidR="00B63369" w:rsidRPr="00B63369" w:rsidRDefault="00B63369" w:rsidP="00B63369">
      <w:pPr>
        <w:pStyle w:val="070"/>
        <w:rPr>
          <w:sz w:val="24"/>
        </w:rPr>
      </w:pPr>
      <w:r w:rsidRPr="00B63369">
        <w:rPr>
          <w:sz w:val="24"/>
        </w:rPr>
        <w:t>Примечания:</w:t>
      </w:r>
    </w:p>
    <w:p w:rsidR="00B63369" w:rsidRPr="00B63369" w:rsidRDefault="00B63369" w:rsidP="00B63369">
      <w:pPr>
        <w:pStyle w:val="080"/>
        <w:rPr>
          <w:sz w:val="24"/>
        </w:rPr>
      </w:pPr>
      <w:r w:rsidRPr="00B63369">
        <w:rPr>
          <w:sz w:val="24"/>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w:t>
      </w:r>
      <w:r w:rsidR="00B1472C">
        <w:rPr>
          <w:sz w:val="24"/>
        </w:rPr>
        <w:t>анируемых к размещению объектов.</w:t>
      </w:r>
    </w:p>
    <w:p w:rsidR="00B63369" w:rsidRPr="00B63369" w:rsidRDefault="00B63369" w:rsidP="00B63369">
      <w:pPr>
        <w:pStyle w:val="080"/>
        <w:rPr>
          <w:sz w:val="24"/>
        </w:rPr>
      </w:pPr>
      <w:r w:rsidRPr="00B63369">
        <w:rPr>
          <w:sz w:val="24"/>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w:t>
      </w:r>
      <w:r w:rsidR="00B1472C">
        <w:rPr>
          <w:sz w:val="24"/>
        </w:rPr>
        <w:t xml:space="preserve"> показателей электропотребления.</w:t>
      </w:r>
    </w:p>
    <w:p w:rsidR="00B63369" w:rsidRPr="00B63369" w:rsidRDefault="00B63369" w:rsidP="00B63369">
      <w:pPr>
        <w:pStyle w:val="080"/>
        <w:rPr>
          <w:sz w:val="24"/>
        </w:rPr>
      </w:pPr>
      <w:r w:rsidRPr="00B63369">
        <w:rPr>
          <w:sz w:val="24"/>
        </w:rPr>
        <w:t>3. Расчёт электрических нагрузок для разных типов застройки следует производить в соответствии с нормами СП 31-110-2003.</w:t>
      </w:r>
    </w:p>
    <w:p w:rsidR="00B63369" w:rsidRPr="00B63369" w:rsidRDefault="00B63369" w:rsidP="00B63369">
      <w:pPr>
        <w:pStyle w:val="080"/>
        <w:rPr>
          <w:sz w:val="24"/>
        </w:rPr>
      </w:pPr>
      <w:r w:rsidRPr="00B63369">
        <w:rPr>
          <w:sz w:val="24"/>
        </w:rPr>
        <w:t xml:space="preserve">4. </w:t>
      </w:r>
      <w:proofErr w:type="gramStart"/>
      <w:r w:rsidRPr="00B63369">
        <w:rPr>
          <w:sz w:val="24"/>
        </w:rPr>
        <w:t>Расчетные показатели энергоснабжения в виде норматива потребления электрической энергии в жилых помещениях установлены приказом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roofErr w:type="gramEnd"/>
    </w:p>
    <w:p w:rsidR="00B63369" w:rsidRPr="00B63369" w:rsidRDefault="00B63369" w:rsidP="00B63369">
      <w:pPr>
        <w:pStyle w:val="080"/>
        <w:rPr>
          <w:sz w:val="24"/>
        </w:rPr>
      </w:pPr>
    </w:p>
    <w:p w:rsidR="00B63369" w:rsidRPr="00B63369" w:rsidRDefault="00B63369" w:rsidP="00B63369">
      <w:pPr>
        <w:widowControl w:val="0"/>
        <w:autoSpaceDE w:val="0"/>
        <w:autoSpaceDN w:val="0"/>
        <w:adjustRightInd w:val="0"/>
        <w:ind w:firstLine="567"/>
        <w:jc w:val="both"/>
        <w:outlineLvl w:val="3"/>
        <w:rPr>
          <w:sz w:val="24"/>
          <w:szCs w:val="24"/>
        </w:rPr>
      </w:pPr>
      <w:bookmarkStart w:id="3" w:name="Par86"/>
      <w:bookmarkEnd w:id="3"/>
      <w:r w:rsidRPr="00B63369">
        <w:rPr>
          <w:sz w:val="24"/>
          <w:szCs w:val="24"/>
        </w:rPr>
        <w:t xml:space="preserve">1.1.2. Расчетные показатели объектов газоснабжения приведены в таблице 1.1.2, </w:t>
      </w:r>
      <w:r w:rsidRPr="00B63369">
        <w:rPr>
          <w:color w:val="2D2D2D"/>
          <w:sz w:val="24"/>
          <w:szCs w:val="24"/>
        </w:rPr>
        <w:t>максимально допустимый уровень территориальной доступности объектов не нормируется.</w:t>
      </w:r>
    </w:p>
    <w:p w:rsidR="00B63369" w:rsidRPr="00B63369" w:rsidRDefault="00B63369" w:rsidP="00B63369">
      <w:pPr>
        <w:widowControl w:val="0"/>
        <w:autoSpaceDE w:val="0"/>
        <w:autoSpaceDN w:val="0"/>
        <w:adjustRightInd w:val="0"/>
        <w:ind w:left="1736"/>
        <w:jc w:val="right"/>
        <w:outlineLvl w:val="3"/>
        <w:rPr>
          <w:sz w:val="24"/>
          <w:szCs w:val="24"/>
        </w:rPr>
      </w:pPr>
      <w:r w:rsidRPr="00B63369">
        <w:rPr>
          <w:sz w:val="24"/>
          <w:szCs w:val="24"/>
        </w:rPr>
        <w:t>Таблица 1.1.2.</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567"/>
        <w:gridCol w:w="5105"/>
        <w:gridCol w:w="1986"/>
        <w:gridCol w:w="1702"/>
      </w:tblGrid>
      <w:tr w:rsidR="00B63369" w:rsidRPr="00B63369" w:rsidTr="00B63369">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bookmarkStart w:id="4" w:name="Par114"/>
            <w:bookmarkEnd w:id="4"/>
            <w:r w:rsidRPr="00B63369">
              <w:rPr>
                <w:sz w:val="24"/>
                <w:szCs w:val="24"/>
                <w:lang w:eastAsia="en-US"/>
              </w:rPr>
              <w:t xml:space="preserve">№ </w:t>
            </w:r>
            <w:proofErr w:type="gramStart"/>
            <w:r w:rsidRPr="00B63369">
              <w:rPr>
                <w:sz w:val="24"/>
                <w:szCs w:val="24"/>
                <w:lang w:eastAsia="en-US"/>
              </w:rPr>
              <w:t>п</w:t>
            </w:r>
            <w:proofErr w:type="gramEnd"/>
            <w:r w:rsidRPr="00B63369">
              <w:rPr>
                <w:sz w:val="24"/>
                <w:szCs w:val="24"/>
                <w:lang w:eastAsia="en-US"/>
              </w:rPr>
              <w:t>/п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Наименование объекта</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color w:val="2D2D2D"/>
                <w:sz w:val="24"/>
                <w:szCs w:val="24"/>
                <w:lang w:eastAsia="en-US"/>
              </w:rPr>
              <w:t xml:space="preserve">Показатель минимально допустимого уровня обеспеченности </w:t>
            </w:r>
            <w:r w:rsidRPr="00B63369">
              <w:rPr>
                <w:sz w:val="24"/>
                <w:szCs w:val="24"/>
                <w:lang w:eastAsia="en-US"/>
              </w:rPr>
              <w:t>(укрупненный показатель)</w:t>
            </w:r>
          </w:p>
        </w:tc>
      </w:tr>
      <w:tr w:rsidR="00B63369" w:rsidRPr="00B63369" w:rsidTr="00B63369">
        <w:tc>
          <w:tcPr>
            <w:tcW w:w="567"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Значение</w:t>
            </w:r>
          </w:p>
        </w:tc>
      </w:tr>
      <w:tr w:rsidR="00B63369" w:rsidRPr="00B63369" w:rsidTr="00B63369">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Потребление газа на индивидуально-бытовые нужды населения (при наличии централизованного горячего водоснабжения)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w:t>
            </w:r>
            <w:r w:rsidRPr="00B63369">
              <w:rPr>
                <w:sz w:val="24"/>
                <w:szCs w:val="24"/>
                <w:vertAlign w:val="superscript"/>
                <w:lang w:eastAsia="en-US"/>
              </w:rPr>
              <w:t>3</w:t>
            </w:r>
            <w:r w:rsidRPr="00B63369">
              <w:rPr>
                <w:sz w:val="24"/>
                <w:szCs w:val="24"/>
                <w:lang w:eastAsia="en-US"/>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120</w:t>
            </w:r>
          </w:p>
        </w:tc>
      </w:tr>
      <w:tr w:rsidR="00B63369" w:rsidRPr="00B63369" w:rsidTr="00B63369">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Потребление газа на индивидуально-бытовые нужды населения (при горячем водоснабжении от газовых водонагревателей)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w:t>
            </w:r>
            <w:r w:rsidRPr="00B63369">
              <w:rPr>
                <w:sz w:val="24"/>
                <w:szCs w:val="24"/>
                <w:vertAlign w:val="superscript"/>
                <w:lang w:eastAsia="en-US"/>
              </w:rPr>
              <w:t>3</w:t>
            </w:r>
            <w:r w:rsidRPr="00B63369">
              <w:rPr>
                <w:sz w:val="24"/>
                <w:szCs w:val="24"/>
                <w:lang w:eastAsia="en-US"/>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300</w:t>
            </w:r>
          </w:p>
        </w:tc>
      </w:tr>
      <w:tr w:rsidR="00B63369" w:rsidRPr="00B63369" w:rsidTr="00B63369">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Потребление газа на индивидуально-бытовые нужды населения (при отсутствии всяких видов </w:t>
            </w:r>
            <w:r w:rsidRPr="00B63369">
              <w:rPr>
                <w:sz w:val="24"/>
                <w:szCs w:val="24"/>
                <w:lang w:eastAsia="en-US"/>
              </w:rPr>
              <w:lastRenderedPageBreak/>
              <w:t xml:space="preserve">горячего водоснабжении)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lastRenderedPageBreak/>
              <w:t>м</w:t>
            </w:r>
            <w:r w:rsidRPr="00B63369">
              <w:rPr>
                <w:sz w:val="24"/>
                <w:szCs w:val="24"/>
                <w:vertAlign w:val="superscript"/>
                <w:lang w:eastAsia="en-US"/>
              </w:rPr>
              <w:t>3</w:t>
            </w:r>
            <w:r w:rsidRPr="00B63369">
              <w:rPr>
                <w:sz w:val="24"/>
                <w:szCs w:val="24"/>
                <w:lang w:eastAsia="en-US"/>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220</w:t>
            </w:r>
          </w:p>
        </w:tc>
      </w:tr>
    </w:tbl>
    <w:p w:rsidR="00B63369" w:rsidRPr="00B63369" w:rsidRDefault="00B63369" w:rsidP="00B63369">
      <w:pPr>
        <w:widowControl w:val="0"/>
        <w:autoSpaceDE w:val="0"/>
        <w:autoSpaceDN w:val="0"/>
        <w:adjustRightInd w:val="0"/>
        <w:ind w:firstLine="540"/>
        <w:jc w:val="both"/>
        <w:rPr>
          <w:sz w:val="24"/>
          <w:szCs w:val="24"/>
        </w:rPr>
      </w:pP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Примечания:</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B63369" w:rsidRPr="00B63369" w:rsidRDefault="00B63369" w:rsidP="00B63369">
      <w:pPr>
        <w:widowControl w:val="0"/>
        <w:autoSpaceDE w:val="0"/>
        <w:autoSpaceDN w:val="0"/>
        <w:adjustRightInd w:val="0"/>
        <w:ind w:firstLine="540"/>
        <w:jc w:val="both"/>
        <w:rPr>
          <w:sz w:val="24"/>
          <w:szCs w:val="24"/>
        </w:rPr>
      </w:pPr>
      <w:bookmarkStart w:id="5" w:name="Par115"/>
      <w:bookmarkEnd w:id="5"/>
      <w:r w:rsidRPr="00B63369">
        <w:rPr>
          <w:sz w:val="24"/>
          <w:szCs w:val="24"/>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B63369" w:rsidRPr="00B63369" w:rsidRDefault="00B63369" w:rsidP="00B63369">
      <w:pPr>
        <w:widowControl w:val="0"/>
        <w:autoSpaceDE w:val="0"/>
        <w:autoSpaceDN w:val="0"/>
        <w:adjustRightInd w:val="0"/>
        <w:ind w:firstLine="540"/>
        <w:jc w:val="both"/>
        <w:rPr>
          <w:sz w:val="24"/>
          <w:szCs w:val="24"/>
        </w:rPr>
      </w:pPr>
      <w:bookmarkStart w:id="6" w:name="Par116"/>
      <w:bookmarkEnd w:id="6"/>
      <w:r w:rsidRPr="00B63369">
        <w:rPr>
          <w:sz w:val="24"/>
          <w:szCs w:val="24"/>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4. </w:t>
      </w:r>
      <w:proofErr w:type="gramStart"/>
      <w:r w:rsidRPr="00B63369">
        <w:rPr>
          <w:sz w:val="24"/>
          <w:szCs w:val="24"/>
        </w:rPr>
        <w:t>Расчетные показатели объектов газоснабжения в виде норматива потребления жителями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w:t>
      </w:r>
      <w:proofErr w:type="gramEnd"/>
    </w:p>
    <w:p w:rsidR="00B63369" w:rsidRPr="00B63369" w:rsidRDefault="00B63369" w:rsidP="00B63369">
      <w:pPr>
        <w:widowControl w:val="0"/>
        <w:autoSpaceDE w:val="0"/>
        <w:autoSpaceDN w:val="0"/>
        <w:adjustRightInd w:val="0"/>
        <w:ind w:firstLine="540"/>
        <w:jc w:val="both"/>
        <w:rPr>
          <w:sz w:val="24"/>
          <w:szCs w:val="24"/>
        </w:rPr>
      </w:pPr>
    </w:p>
    <w:p w:rsidR="00B63369" w:rsidRPr="00B63369" w:rsidRDefault="00B63369" w:rsidP="00B63369">
      <w:pPr>
        <w:autoSpaceDE w:val="0"/>
        <w:autoSpaceDN w:val="0"/>
        <w:adjustRightInd w:val="0"/>
        <w:ind w:right="565" w:firstLine="567"/>
        <w:jc w:val="both"/>
        <w:rPr>
          <w:sz w:val="24"/>
          <w:szCs w:val="24"/>
        </w:rPr>
      </w:pPr>
      <w:bookmarkStart w:id="7" w:name="Par118"/>
      <w:bookmarkStart w:id="8" w:name="Par168"/>
      <w:bookmarkStart w:id="9" w:name="Par245"/>
      <w:bookmarkEnd w:id="7"/>
      <w:bookmarkEnd w:id="8"/>
      <w:bookmarkEnd w:id="9"/>
      <w:r w:rsidRPr="00B63369">
        <w:rPr>
          <w:sz w:val="24"/>
          <w:szCs w:val="24"/>
        </w:rPr>
        <w:t xml:space="preserve">1.2. Объекты в области автомобильных дорог местного значения вне границ населенных пунктов в границах муниципального района. </w:t>
      </w:r>
    </w:p>
    <w:p w:rsidR="00B63369" w:rsidRPr="00B63369" w:rsidRDefault="00B63369" w:rsidP="00B63369">
      <w:pPr>
        <w:widowControl w:val="0"/>
        <w:autoSpaceDE w:val="0"/>
        <w:autoSpaceDN w:val="0"/>
        <w:adjustRightInd w:val="0"/>
        <w:jc w:val="center"/>
        <w:rPr>
          <w:sz w:val="24"/>
          <w:szCs w:val="24"/>
        </w:rPr>
      </w:pPr>
    </w:p>
    <w:p w:rsidR="00B63369" w:rsidRPr="00B63369" w:rsidRDefault="00B63369" w:rsidP="00B63369">
      <w:pPr>
        <w:widowControl w:val="0"/>
        <w:autoSpaceDE w:val="0"/>
        <w:autoSpaceDN w:val="0"/>
        <w:adjustRightInd w:val="0"/>
        <w:ind w:firstLine="567"/>
        <w:jc w:val="both"/>
        <w:outlineLvl w:val="2"/>
        <w:rPr>
          <w:sz w:val="24"/>
          <w:szCs w:val="24"/>
        </w:rPr>
      </w:pPr>
      <w:bookmarkStart w:id="10" w:name="Par248"/>
      <w:bookmarkEnd w:id="10"/>
      <w:r w:rsidRPr="00B63369">
        <w:rPr>
          <w:sz w:val="24"/>
          <w:szCs w:val="24"/>
        </w:rPr>
        <w:t xml:space="preserve">1.2.1. Уровень развития дорог местного значения и минимальной обеспеченности населения муниципального района дорогами местного значения характеризуется плотность сети автомобильных дорог местного значения вне границ населенных пунктов в границах муниципального района </w:t>
      </w:r>
      <w:r w:rsidRPr="00B63369">
        <w:rPr>
          <w:bCs/>
          <w:iCs/>
          <w:sz w:val="24"/>
          <w:szCs w:val="24"/>
        </w:rPr>
        <w:t xml:space="preserve">на уровне 0,10 </w:t>
      </w:r>
      <w:r w:rsidRPr="00B63369">
        <w:rPr>
          <w:sz w:val="24"/>
          <w:szCs w:val="24"/>
        </w:rPr>
        <w:t>км/км</w:t>
      </w:r>
      <w:proofErr w:type="gramStart"/>
      <w:r w:rsidRPr="00B63369">
        <w:rPr>
          <w:sz w:val="24"/>
          <w:szCs w:val="24"/>
          <w:vertAlign w:val="superscript"/>
        </w:rPr>
        <w:t>2</w:t>
      </w:r>
      <w:proofErr w:type="gramEnd"/>
      <w:r w:rsidRPr="00B63369">
        <w:rPr>
          <w:sz w:val="24"/>
          <w:szCs w:val="24"/>
        </w:rPr>
        <w:t>. Полная доступность автомобильных дорог для населения муниципального района</w:t>
      </w:r>
      <w:bookmarkStart w:id="11" w:name="Par632"/>
      <w:bookmarkEnd w:id="11"/>
      <w:r w:rsidRPr="00B63369">
        <w:rPr>
          <w:sz w:val="24"/>
          <w:szCs w:val="24"/>
        </w:rPr>
        <w:t xml:space="preserve"> характеризуется возможностью проезда во все населенные пункты района по автомобильным дорогам, в том числе дорогам местного значения.</w:t>
      </w:r>
    </w:p>
    <w:p w:rsidR="00B63369" w:rsidRPr="00B63369" w:rsidRDefault="00B63369" w:rsidP="00B63369">
      <w:pPr>
        <w:widowControl w:val="0"/>
        <w:autoSpaceDE w:val="0"/>
        <w:autoSpaceDN w:val="0"/>
        <w:adjustRightInd w:val="0"/>
        <w:ind w:firstLine="567"/>
        <w:jc w:val="both"/>
        <w:outlineLvl w:val="2"/>
        <w:rPr>
          <w:sz w:val="24"/>
          <w:szCs w:val="24"/>
        </w:rPr>
      </w:pPr>
      <w:r w:rsidRPr="00B63369">
        <w:rPr>
          <w:sz w:val="24"/>
          <w:szCs w:val="24"/>
        </w:rPr>
        <w:t>1.3. Объекты в области образования.</w:t>
      </w:r>
    </w:p>
    <w:p w:rsidR="00B63369" w:rsidRPr="00B63369" w:rsidRDefault="00B63369" w:rsidP="00B63369">
      <w:pPr>
        <w:widowControl w:val="0"/>
        <w:autoSpaceDE w:val="0"/>
        <w:autoSpaceDN w:val="0"/>
        <w:adjustRightInd w:val="0"/>
        <w:ind w:right="282" w:firstLine="567"/>
        <w:jc w:val="both"/>
        <w:outlineLvl w:val="2"/>
        <w:rPr>
          <w:sz w:val="24"/>
          <w:szCs w:val="24"/>
        </w:rPr>
      </w:pPr>
      <w:r w:rsidRPr="00B63369">
        <w:rPr>
          <w:sz w:val="24"/>
          <w:szCs w:val="24"/>
        </w:rPr>
        <w:t>1.3.1. К объектам в области образования относятся 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 объекты, необходимые для организации отдыха детей в каникулярное время.</w:t>
      </w:r>
    </w:p>
    <w:p w:rsidR="00B63369" w:rsidRPr="00B63369" w:rsidRDefault="00B63369" w:rsidP="00B63369">
      <w:pPr>
        <w:widowControl w:val="0"/>
        <w:autoSpaceDE w:val="0"/>
        <w:autoSpaceDN w:val="0"/>
        <w:adjustRightInd w:val="0"/>
        <w:ind w:firstLine="567"/>
        <w:jc w:val="both"/>
        <w:rPr>
          <w:sz w:val="24"/>
          <w:szCs w:val="24"/>
        </w:rPr>
      </w:pPr>
    </w:p>
    <w:p w:rsidR="00B63369" w:rsidRPr="00B63369" w:rsidRDefault="00B63369" w:rsidP="00B63369">
      <w:pPr>
        <w:widowControl w:val="0"/>
        <w:autoSpaceDE w:val="0"/>
        <w:autoSpaceDN w:val="0"/>
        <w:adjustRightInd w:val="0"/>
        <w:ind w:firstLine="567"/>
        <w:jc w:val="both"/>
        <w:outlineLvl w:val="3"/>
        <w:rPr>
          <w:sz w:val="24"/>
          <w:szCs w:val="24"/>
        </w:rPr>
      </w:pPr>
      <w:bookmarkStart w:id="12" w:name="Par773"/>
      <w:bookmarkEnd w:id="12"/>
      <w:r w:rsidRPr="00B63369">
        <w:rPr>
          <w:sz w:val="24"/>
          <w:szCs w:val="24"/>
        </w:rPr>
        <w:t>1.3.1. Расчетные показатели объектов дошкольного образования приведены в таблице 1.3.1.</w:t>
      </w:r>
    </w:p>
    <w:p w:rsidR="00B63369" w:rsidRPr="00B63369" w:rsidRDefault="00B63369" w:rsidP="00B63369">
      <w:pPr>
        <w:widowControl w:val="0"/>
        <w:autoSpaceDE w:val="0"/>
        <w:autoSpaceDN w:val="0"/>
        <w:adjustRightInd w:val="0"/>
        <w:ind w:left="1736"/>
        <w:jc w:val="right"/>
        <w:outlineLvl w:val="3"/>
        <w:rPr>
          <w:sz w:val="24"/>
          <w:szCs w:val="24"/>
        </w:rPr>
      </w:pPr>
      <w:r w:rsidRPr="00B63369">
        <w:rPr>
          <w:sz w:val="24"/>
          <w:szCs w:val="24"/>
        </w:rPr>
        <w:t>Таблица 1.3.1.</w:t>
      </w:r>
    </w:p>
    <w:tbl>
      <w:tblPr>
        <w:tblW w:w="9780" w:type="dxa"/>
        <w:tblInd w:w="102" w:type="dxa"/>
        <w:tblLayout w:type="fixed"/>
        <w:tblCellMar>
          <w:top w:w="75" w:type="dxa"/>
          <w:left w:w="0" w:type="dxa"/>
          <w:bottom w:w="75" w:type="dxa"/>
          <w:right w:w="0" w:type="dxa"/>
        </w:tblCellMar>
        <w:tblLook w:val="04A0" w:firstRow="1" w:lastRow="0" w:firstColumn="1" w:lastColumn="0" w:noHBand="0" w:noVBand="1"/>
      </w:tblPr>
      <w:tblGrid>
        <w:gridCol w:w="661"/>
        <w:gridCol w:w="2315"/>
        <w:gridCol w:w="2268"/>
        <w:gridCol w:w="1276"/>
        <w:gridCol w:w="1134"/>
        <w:gridCol w:w="1134"/>
        <w:gridCol w:w="992"/>
      </w:tblGrid>
      <w:tr w:rsidR="00B63369" w:rsidRPr="00B63369" w:rsidTr="00B63369">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 </w:t>
            </w:r>
            <w:proofErr w:type="gramStart"/>
            <w:r w:rsidRPr="00B63369">
              <w:rPr>
                <w:sz w:val="24"/>
                <w:szCs w:val="24"/>
                <w:lang w:eastAsia="en-US"/>
              </w:rPr>
              <w:t>п</w:t>
            </w:r>
            <w:proofErr w:type="gramEnd"/>
            <w:r w:rsidRPr="00B63369">
              <w:rPr>
                <w:sz w:val="24"/>
                <w:szCs w:val="24"/>
                <w:lang w:eastAsia="en-US"/>
              </w:rPr>
              <w:t>/п</w:t>
            </w:r>
          </w:p>
        </w:tc>
        <w:tc>
          <w:tcPr>
            <w:tcW w:w="23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Наименование объекта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315" w:lineRule="atLeast"/>
              <w:ind w:left="142" w:right="142"/>
              <w:jc w:val="center"/>
              <w:textAlignment w:val="baseline"/>
              <w:rPr>
                <w:color w:val="2D2D2D"/>
                <w:sz w:val="24"/>
                <w:szCs w:val="24"/>
                <w:lang w:eastAsia="en-US"/>
              </w:rPr>
            </w:pPr>
            <w:r w:rsidRPr="00B63369">
              <w:rPr>
                <w:color w:val="2D2D2D"/>
                <w:sz w:val="24"/>
                <w:szCs w:val="24"/>
                <w:lang w:eastAsia="en-US"/>
              </w:rPr>
              <w:t>Ресурс объекта,</w:t>
            </w:r>
          </w:p>
          <w:p w:rsidR="00B63369" w:rsidRPr="00B63369" w:rsidRDefault="00B63369">
            <w:pPr>
              <w:widowControl w:val="0"/>
              <w:autoSpaceDE w:val="0"/>
              <w:autoSpaceDN w:val="0"/>
              <w:adjustRightInd w:val="0"/>
              <w:spacing w:line="276" w:lineRule="auto"/>
              <w:ind w:left="142" w:right="142"/>
              <w:jc w:val="center"/>
              <w:rPr>
                <w:sz w:val="24"/>
                <w:szCs w:val="24"/>
                <w:lang w:eastAsia="en-US"/>
              </w:rPr>
            </w:pPr>
            <w:r w:rsidRPr="00B63369">
              <w:rPr>
                <w:color w:val="2D2D2D"/>
                <w:sz w:val="24"/>
                <w:szCs w:val="24"/>
                <w:lang w:eastAsia="en-US"/>
              </w:rPr>
              <w:t>единица измерения</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Минимально допустимый уровень обеспеченности</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Максимально допустимый уровень территориальной доступности</w:t>
            </w:r>
          </w:p>
        </w:tc>
      </w:tr>
      <w:tr w:rsidR="00B63369" w:rsidRPr="00B63369" w:rsidTr="00B63369">
        <w:tc>
          <w:tcPr>
            <w:tcW w:w="662"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right="-62"/>
              <w:jc w:val="center"/>
              <w:rPr>
                <w:sz w:val="24"/>
                <w:szCs w:val="24"/>
                <w:lang w:eastAsia="en-US"/>
              </w:rPr>
            </w:pPr>
            <w:r w:rsidRPr="00B63369">
              <w:rPr>
                <w:sz w:val="24"/>
                <w:szCs w:val="24"/>
                <w:lang w:eastAsia="en-US"/>
              </w:rPr>
              <w:t>Значение</w:t>
            </w:r>
          </w:p>
        </w:tc>
      </w:tr>
      <w:tr w:rsidR="00B63369" w:rsidRPr="00B63369" w:rsidTr="00B63369">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lastRenderedPageBreak/>
              <w:t>1.</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Дошкольные образовательные организации общего типа</w:t>
            </w:r>
          </w:p>
        </w:tc>
        <w:tc>
          <w:tcPr>
            <w:tcW w:w="2268"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ind w:left="142" w:right="142"/>
              <w:rPr>
                <w:sz w:val="24"/>
                <w:szCs w:val="24"/>
                <w:lang w:eastAsia="en-US"/>
              </w:rPr>
            </w:pPr>
            <w:r w:rsidRPr="00B63369">
              <w:rPr>
                <w:sz w:val="24"/>
                <w:szCs w:val="24"/>
                <w:lang w:eastAsia="en-US"/>
              </w:rPr>
              <w:t>Количество учебных мест</w:t>
            </w: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 в г. Щекино, г. Советск, </w:t>
            </w:r>
            <w:proofErr w:type="spellStart"/>
            <w:r w:rsidRPr="00B63369">
              <w:rPr>
                <w:sz w:val="24"/>
                <w:szCs w:val="24"/>
                <w:lang w:eastAsia="en-US"/>
              </w:rPr>
              <w:t>р.п</w:t>
            </w:r>
            <w:proofErr w:type="spellEnd"/>
            <w:r w:rsidRPr="00B63369">
              <w:rPr>
                <w:sz w:val="24"/>
                <w:szCs w:val="24"/>
                <w:lang w:eastAsia="en-US"/>
              </w:rPr>
              <w:t xml:space="preserve">. Первомайский </w:t>
            </w:r>
          </w:p>
          <w:p w:rsidR="00B63369" w:rsidRPr="00B63369" w:rsidRDefault="00B63369">
            <w:pPr>
              <w:widowControl w:val="0"/>
              <w:autoSpaceDE w:val="0"/>
              <w:autoSpaceDN w:val="0"/>
              <w:adjustRightInd w:val="0"/>
              <w:spacing w:line="276" w:lineRule="auto"/>
              <w:ind w:left="425" w:right="142"/>
              <w:rPr>
                <w:sz w:val="24"/>
                <w:szCs w:val="24"/>
                <w:lang w:eastAsia="en-US"/>
              </w:rPr>
            </w:pPr>
            <w:r w:rsidRPr="00B63369">
              <w:rPr>
                <w:sz w:val="24"/>
                <w:szCs w:val="24"/>
                <w:lang w:eastAsia="en-US"/>
              </w:rPr>
              <w:t>при охвате  85%</w:t>
            </w:r>
          </w:p>
          <w:p w:rsidR="00B63369" w:rsidRPr="00B63369" w:rsidRDefault="00B63369">
            <w:pPr>
              <w:widowControl w:val="0"/>
              <w:autoSpaceDE w:val="0"/>
              <w:autoSpaceDN w:val="0"/>
              <w:adjustRightInd w:val="0"/>
              <w:spacing w:line="276" w:lineRule="auto"/>
              <w:ind w:left="425" w:right="142"/>
              <w:rPr>
                <w:sz w:val="24"/>
                <w:szCs w:val="24"/>
                <w:lang w:eastAsia="en-US"/>
              </w:rPr>
            </w:pPr>
            <w:r w:rsidRPr="00B63369">
              <w:rPr>
                <w:sz w:val="24"/>
                <w:szCs w:val="24"/>
                <w:lang w:eastAsia="en-US"/>
              </w:rPr>
              <w:t>при охвате 100%</w:t>
            </w: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 в сельских поселениях </w:t>
            </w:r>
          </w:p>
          <w:p w:rsidR="00B63369" w:rsidRPr="00B63369" w:rsidRDefault="00B63369">
            <w:pPr>
              <w:widowControl w:val="0"/>
              <w:autoSpaceDE w:val="0"/>
              <w:autoSpaceDN w:val="0"/>
              <w:adjustRightInd w:val="0"/>
              <w:spacing w:line="276" w:lineRule="auto"/>
              <w:ind w:left="425" w:right="142"/>
              <w:rPr>
                <w:sz w:val="24"/>
                <w:szCs w:val="24"/>
                <w:lang w:eastAsia="en-US"/>
              </w:rPr>
            </w:pPr>
            <w:r w:rsidRPr="00B63369">
              <w:rPr>
                <w:sz w:val="24"/>
                <w:szCs w:val="24"/>
                <w:lang w:eastAsia="en-US"/>
              </w:rPr>
              <w:t>при охвате  85%</w:t>
            </w:r>
          </w:p>
          <w:p w:rsidR="00B63369" w:rsidRPr="00B63369" w:rsidRDefault="00B63369">
            <w:pPr>
              <w:widowControl w:val="0"/>
              <w:autoSpaceDE w:val="0"/>
              <w:autoSpaceDN w:val="0"/>
              <w:adjustRightInd w:val="0"/>
              <w:spacing w:line="276" w:lineRule="auto"/>
              <w:ind w:left="425" w:right="142"/>
              <w:rPr>
                <w:sz w:val="24"/>
                <w:szCs w:val="24"/>
                <w:lang w:eastAsia="en-US"/>
              </w:rPr>
            </w:pPr>
            <w:r w:rsidRPr="00B63369">
              <w:rPr>
                <w:sz w:val="24"/>
                <w:szCs w:val="24"/>
                <w:lang w:eastAsia="en-US"/>
              </w:rPr>
              <w:t>при охвате 100%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мест на 1000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48</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57 </w:t>
            </w: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50</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71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500 </w:t>
            </w:r>
          </w:p>
        </w:tc>
      </w:tr>
      <w:tr w:rsidR="00B63369" w:rsidRPr="00B63369" w:rsidTr="00B63369">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5.</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spacing w:line="276" w:lineRule="auto"/>
              <w:textAlignment w:val="baseline"/>
              <w:rPr>
                <w:sz w:val="24"/>
                <w:szCs w:val="24"/>
                <w:lang w:eastAsia="en-US"/>
              </w:rPr>
            </w:pPr>
            <w:r w:rsidRPr="00B63369">
              <w:rPr>
                <w:sz w:val="24"/>
                <w:szCs w:val="24"/>
                <w:lang w:eastAsia="en-US"/>
              </w:rPr>
              <w:t xml:space="preserve">Общеобразовательные организации начального общего, основного общего, среднего (полного) общего образования </w:t>
            </w:r>
          </w:p>
        </w:tc>
        <w:tc>
          <w:tcPr>
            <w:tcW w:w="2268" w:type="dxa"/>
            <w:tcBorders>
              <w:top w:val="single" w:sz="4" w:space="0" w:color="auto"/>
              <w:left w:val="single" w:sz="4" w:space="0" w:color="auto"/>
              <w:bottom w:val="single" w:sz="4" w:space="0" w:color="auto"/>
              <w:right w:val="single" w:sz="4" w:space="0" w:color="auto"/>
            </w:tcBorders>
          </w:tcPr>
          <w:p w:rsidR="00B63369" w:rsidRPr="00B63369" w:rsidRDefault="00B63369">
            <w:pPr>
              <w:widowControl w:val="0"/>
              <w:autoSpaceDE w:val="0"/>
              <w:autoSpaceDN w:val="0"/>
              <w:adjustRightInd w:val="0"/>
              <w:spacing w:line="276" w:lineRule="auto"/>
              <w:ind w:left="142" w:right="142"/>
              <w:rPr>
                <w:sz w:val="24"/>
                <w:szCs w:val="24"/>
                <w:lang w:eastAsia="en-US"/>
              </w:rPr>
            </w:pPr>
            <w:r w:rsidRPr="00B63369">
              <w:rPr>
                <w:sz w:val="24"/>
                <w:szCs w:val="24"/>
                <w:lang w:eastAsia="en-US"/>
              </w:rPr>
              <w:t>Количество учебных мест</w:t>
            </w: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 в г. Щекино, г. Советск, </w:t>
            </w:r>
            <w:proofErr w:type="spellStart"/>
            <w:r w:rsidRPr="00B63369">
              <w:rPr>
                <w:sz w:val="24"/>
                <w:szCs w:val="24"/>
                <w:lang w:eastAsia="en-US"/>
              </w:rPr>
              <w:t>р.п</w:t>
            </w:r>
            <w:proofErr w:type="spellEnd"/>
            <w:r w:rsidRPr="00B63369">
              <w:rPr>
                <w:sz w:val="24"/>
                <w:szCs w:val="24"/>
                <w:lang w:eastAsia="en-US"/>
              </w:rPr>
              <w:t>. Первомайский</w:t>
            </w:r>
          </w:p>
          <w:p w:rsidR="00B63369" w:rsidRPr="00B63369" w:rsidRDefault="00B63369">
            <w:pPr>
              <w:widowControl w:val="0"/>
              <w:autoSpaceDE w:val="0"/>
              <w:autoSpaceDN w:val="0"/>
              <w:adjustRightInd w:val="0"/>
              <w:spacing w:line="276" w:lineRule="auto"/>
              <w:ind w:left="425" w:right="142"/>
              <w:rPr>
                <w:sz w:val="24"/>
                <w:szCs w:val="24"/>
                <w:lang w:eastAsia="en-US"/>
              </w:rPr>
            </w:pPr>
            <w:r w:rsidRPr="00B63369">
              <w:rPr>
                <w:sz w:val="24"/>
                <w:szCs w:val="24"/>
                <w:lang w:eastAsia="en-US"/>
              </w:rPr>
              <w:t>в классах 1-9</w:t>
            </w:r>
          </w:p>
          <w:p w:rsidR="00B63369" w:rsidRPr="00B63369" w:rsidRDefault="00B63369">
            <w:pPr>
              <w:widowControl w:val="0"/>
              <w:autoSpaceDE w:val="0"/>
              <w:autoSpaceDN w:val="0"/>
              <w:adjustRightInd w:val="0"/>
              <w:spacing w:line="276" w:lineRule="auto"/>
              <w:ind w:left="425" w:right="142"/>
              <w:rPr>
                <w:sz w:val="24"/>
                <w:szCs w:val="24"/>
                <w:lang w:eastAsia="en-US"/>
              </w:rPr>
            </w:pPr>
            <w:r w:rsidRPr="00B63369">
              <w:rPr>
                <w:sz w:val="24"/>
                <w:szCs w:val="24"/>
                <w:lang w:eastAsia="en-US"/>
              </w:rPr>
              <w:t>в классах 10-11</w:t>
            </w: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 в сельских поселениях </w:t>
            </w:r>
          </w:p>
          <w:p w:rsidR="00B63369" w:rsidRPr="00B63369" w:rsidRDefault="00B63369">
            <w:pPr>
              <w:widowControl w:val="0"/>
              <w:autoSpaceDE w:val="0"/>
              <w:autoSpaceDN w:val="0"/>
              <w:adjustRightInd w:val="0"/>
              <w:spacing w:line="276" w:lineRule="auto"/>
              <w:ind w:left="425" w:right="142"/>
              <w:rPr>
                <w:sz w:val="24"/>
                <w:szCs w:val="24"/>
                <w:lang w:eastAsia="en-US"/>
              </w:rPr>
            </w:pPr>
            <w:r w:rsidRPr="00B63369">
              <w:rPr>
                <w:sz w:val="24"/>
                <w:szCs w:val="24"/>
                <w:lang w:eastAsia="en-US"/>
              </w:rPr>
              <w:t>в классах 1-9</w:t>
            </w:r>
          </w:p>
          <w:p w:rsidR="00B63369" w:rsidRPr="00B63369" w:rsidRDefault="00B63369">
            <w:pPr>
              <w:widowControl w:val="0"/>
              <w:autoSpaceDE w:val="0"/>
              <w:autoSpaceDN w:val="0"/>
              <w:adjustRightInd w:val="0"/>
              <w:spacing w:line="276" w:lineRule="auto"/>
              <w:ind w:left="425" w:right="142"/>
              <w:rPr>
                <w:sz w:val="24"/>
                <w:szCs w:val="24"/>
                <w:lang w:eastAsia="en-US"/>
              </w:rPr>
            </w:pPr>
            <w:r w:rsidRPr="00B63369">
              <w:rPr>
                <w:sz w:val="24"/>
                <w:szCs w:val="24"/>
                <w:lang w:eastAsia="en-US"/>
              </w:rPr>
              <w:t>в классах 10-11</w:t>
            </w:r>
          </w:p>
          <w:p w:rsidR="00B63369" w:rsidRPr="00B63369" w:rsidRDefault="00B63369">
            <w:pPr>
              <w:spacing w:line="276" w:lineRule="auto"/>
              <w:ind w:left="142" w:right="142"/>
              <w:textAlignment w:val="baseline"/>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spacing w:line="276" w:lineRule="auto"/>
              <w:ind w:left="-102" w:right="-62"/>
              <w:textAlignment w:val="baseline"/>
              <w:rPr>
                <w:sz w:val="24"/>
                <w:szCs w:val="24"/>
                <w:lang w:eastAsia="en-US"/>
              </w:rPr>
            </w:pPr>
            <w:r w:rsidRPr="00B63369">
              <w:rPr>
                <w:sz w:val="24"/>
                <w:szCs w:val="24"/>
                <w:lang w:eastAsia="en-US"/>
              </w:rPr>
              <w:t>мест на 1000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74</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11</w:t>
            </w: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80</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11</w:t>
            </w:r>
          </w:p>
          <w:p w:rsidR="00B63369" w:rsidRPr="00B63369" w:rsidRDefault="00B63369">
            <w:pPr>
              <w:widowControl w:val="0"/>
              <w:autoSpaceDE w:val="0"/>
              <w:autoSpaceDN w:val="0"/>
              <w:adjustRightInd w:val="0"/>
              <w:spacing w:line="276" w:lineRule="auto"/>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w:t>
            </w:r>
          </w:p>
        </w:tc>
        <w:tc>
          <w:tcPr>
            <w:tcW w:w="992" w:type="dxa"/>
            <w:tcBorders>
              <w:top w:val="single" w:sz="4" w:space="0" w:color="auto"/>
              <w:left w:val="single" w:sz="4" w:space="0" w:color="auto"/>
              <w:bottom w:val="single" w:sz="4" w:space="0" w:color="auto"/>
              <w:right w:val="single" w:sz="4" w:space="0" w:color="auto"/>
            </w:tcBorders>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500</w:t>
            </w: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2000 </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(1-4 </w:t>
            </w:r>
            <w:proofErr w:type="spellStart"/>
            <w:r w:rsidRPr="00B63369">
              <w:rPr>
                <w:sz w:val="24"/>
                <w:szCs w:val="24"/>
                <w:lang w:eastAsia="en-US"/>
              </w:rPr>
              <w:t>кл</w:t>
            </w:r>
            <w:proofErr w:type="spellEnd"/>
            <w:r w:rsidRPr="00B63369">
              <w:rPr>
                <w:sz w:val="24"/>
                <w:szCs w:val="24"/>
                <w:lang w:eastAsia="en-US"/>
              </w:rPr>
              <w:t>.)</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4000</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(5-11кл.)</w:t>
            </w:r>
          </w:p>
        </w:tc>
      </w:tr>
      <w:tr w:rsidR="00B63369" w:rsidRPr="00B63369" w:rsidTr="00B63369">
        <w:trPr>
          <w:trHeight w:val="1732"/>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6.</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spacing w:line="276" w:lineRule="auto"/>
              <w:textAlignment w:val="baseline"/>
              <w:rPr>
                <w:sz w:val="24"/>
                <w:szCs w:val="24"/>
                <w:lang w:eastAsia="en-US"/>
              </w:rPr>
            </w:pPr>
            <w:r w:rsidRPr="00B63369">
              <w:rPr>
                <w:sz w:val="24"/>
                <w:szCs w:val="24"/>
                <w:lang w:eastAsia="en-US"/>
              </w:rPr>
              <w:t>Организации дополнительного образования (детские школы искусств, детско-юношеская спортивная школа, станции юных техников, натуралистов, туристов)</w:t>
            </w:r>
          </w:p>
        </w:tc>
        <w:tc>
          <w:tcPr>
            <w:tcW w:w="2268" w:type="dxa"/>
            <w:tcBorders>
              <w:top w:val="single" w:sz="4" w:space="0" w:color="auto"/>
              <w:left w:val="single" w:sz="4" w:space="0" w:color="auto"/>
              <w:bottom w:val="single" w:sz="4" w:space="0" w:color="auto"/>
              <w:right w:val="single" w:sz="4" w:space="0" w:color="auto"/>
            </w:tcBorders>
          </w:tcPr>
          <w:p w:rsidR="00B63369" w:rsidRPr="00B63369" w:rsidRDefault="00B63369">
            <w:pPr>
              <w:widowControl w:val="0"/>
              <w:autoSpaceDE w:val="0"/>
              <w:autoSpaceDN w:val="0"/>
              <w:adjustRightInd w:val="0"/>
              <w:spacing w:line="276" w:lineRule="auto"/>
              <w:ind w:left="142" w:right="142"/>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spacing w:line="276" w:lineRule="auto"/>
              <w:ind w:left="-102" w:right="-62"/>
              <w:textAlignment w:val="baseline"/>
              <w:rPr>
                <w:sz w:val="24"/>
                <w:szCs w:val="24"/>
                <w:lang w:eastAsia="en-US"/>
              </w:rPr>
            </w:pPr>
            <w:r w:rsidRPr="00B63369">
              <w:rPr>
                <w:sz w:val="24"/>
                <w:szCs w:val="24"/>
                <w:lang w:eastAsia="en-US"/>
              </w:rPr>
              <w:t>мест на 1000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77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proofErr w:type="gramStart"/>
            <w:r w:rsidRPr="00B63369">
              <w:rPr>
                <w:sz w:val="24"/>
                <w:szCs w:val="24"/>
                <w:lang w:eastAsia="en-US"/>
              </w:rPr>
              <w:t xml:space="preserve">транспорт </w:t>
            </w:r>
            <w:proofErr w:type="spellStart"/>
            <w:r w:rsidRPr="00B63369">
              <w:rPr>
                <w:sz w:val="24"/>
                <w:szCs w:val="24"/>
                <w:lang w:eastAsia="en-US"/>
              </w:rPr>
              <w:t>ная</w:t>
            </w:r>
            <w:proofErr w:type="spellEnd"/>
            <w:proofErr w:type="gramEnd"/>
            <w:r w:rsidRPr="00B63369">
              <w:rPr>
                <w:sz w:val="24"/>
                <w:szCs w:val="24"/>
                <w:lang w:eastAsia="en-US"/>
              </w:rPr>
              <w:t>, мин.</w:t>
            </w:r>
          </w:p>
        </w:tc>
        <w:tc>
          <w:tcPr>
            <w:tcW w:w="992"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30</w:t>
            </w:r>
          </w:p>
        </w:tc>
      </w:tr>
      <w:tr w:rsidR="00B63369" w:rsidRPr="00B63369" w:rsidTr="00B63369">
        <w:trPr>
          <w:trHeight w:val="1093"/>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7.</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spacing w:line="276" w:lineRule="auto"/>
              <w:textAlignment w:val="baseline"/>
              <w:rPr>
                <w:sz w:val="24"/>
                <w:szCs w:val="24"/>
                <w:lang w:eastAsia="en-US"/>
              </w:rPr>
            </w:pPr>
            <w:r w:rsidRPr="00B63369">
              <w:rPr>
                <w:sz w:val="24"/>
                <w:szCs w:val="24"/>
                <w:lang w:eastAsia="en-US"/>
              </w:rPr>
              <w:t>Детские оздоровительные лагеря с дневным пребыванием детей</w:t>
            </w:r>
          </w:p>
        </w:tc>
        <w:tc>
          <w:tcPr>
            <w:tcW w:w="2268" w:type="dxa"/>
            <w:tcBorders>
              <w:top w:val="single" w:sz="4" w:space="0" w:color="auto"/>
              <w:left w:val="single" w:sz="4" w:space="0" w:color="auto"/>
              <w:bottom w:val="single" w:sz="4" w:space="0" w:color="auto"/>
              <w:right w:val="single" w:sz="4" w:space="0" w:color="auto"/>
            </w:tcBorders>
          </w:tcPr>
          <w:p w:rsidR="00B63369" w:rsidRPr="00B63369" w:rsidRDefault="00B63369">
            <w:pPr>
              <w:widowControl w:val="0"/>
              <w:autoSpaceDE w:val="0"/>
              <w:autoSpaceDN w:val="0"/>
              <w:adjustRightInd w:val="0"/>
              <w:spacing w:line="276" w:lineRule="auto"/>
              <w:ind w:left="142" w:right="142"/>
              <w:rPr>
                <w:sz w:val="24"/>
                <w:szCs w:val="24"/>
                <w:lang w:eastAsia="en-US"/>
              </w:rPr>
            </w:pPr>
          </w:p>
          <w:p w:rsidR="00B63369" w:rsidRPr="00B63369" w:rsidRDefault="00B63369">
            <w:pPr>
              <w:widowControl w:val="0"/>
              <w:autoSpaceDE w:val="0"/>
              <w:autoSpaceDN w:val="0"/>
              <w:adjustRightInd w:val="0"/>
              <w:spacing w:line="276" w:lineRule="auto"/>
              <w:ind w:left="142" w:right="142"/>
              <w:rPr>
                <w:sz w:val="24"/>
                <w:szCs w:val="24"/>
                <w:lang w:eastAsia="en-US"/>
              </w:rPr>
            </w:pPr>
            <w:r w:rsidRPr="00B63369">
              <w:rPr>
                <w:sz w:val="24"/>
                <w:szCs w:val="24"/>
                <w:lang w:eastAsia="en-US"/>
              </w:rPr>
              <w:t>% от общего количество школьников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tcPr>
          <w:p w:rsidR="00B63369" w:rsidRPr="00B63369" w:rsidRDefault="00B63369">
            <w:pPr>
              <w:widowControl w:val="0"/>
              <w:autoSpaceDE w:val="0"/>
              <w:autoSpaceDN w:val="0"/>
              <w:adjustRightInd w:val="0"/>
              <w:spacing w:line="276" w:lineRule="auto"/>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w:t>
            </w:r>
          </w:p>
        </w:tc>
        <w:tc>
          <w:tcPr>
            <w:tcW w:w="992"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500</w:t>
            </w:r>
          </w:p>
        </w:tc>
      </w:tr>
    </w:tbl>
    <w:p w:rsidR="00B63369" w:rsidRPr="00B63369" w:rsidRDefault="00B63369" w:rsidP="00B63369">
      <w:pPr>
        <w:widowControl w:val="0"/>
        <w:autoSpaceDE w:val="0"/>
        <w:autoSpaceDN w:val="0"/>
        <w:adjustRightInd w:val="0"/>
        <w:ind w:firstLine="540"/>
        <w:jc w:val="both"/>
        <w:rPr>
          <w:sz w:val="24"/>
          <w:szCs w:val="24"/>
        </w:rPr>
      </w:pPr>
      <w:bookmarkStart w:id="13" w:name="Par800"/>
      <w:bookmarkStart w:id="14" w:name="Par801"/>
      <w:bookmarkEnd w:id="13"/>
      <w:bookmarkEnd w:id="14"/>
      <w:r w:rsidRPr="00B63369">
        <w:rPr>
          <w:sz w:val="24"/>
          <w:szCs w:val="24"/>
        </w:rPr>
        <w:t>Примечания:</w:t>
      </w:r>
    </w:p>
    <w:p w:rsidR="00B63369" w:rsidRPr="00B63369" w:rsidRDefault="00B63369" w:rsidP="00B63369">
      <w:pPr>
        <w:pStyle w:val="080"/>
        <w:rPr>
          <w:sz w:val="24"/>
        </w:rPr>
      </w:pPr>
      <w:bookmarkStart w:id="15" w:name="Par803"/>
      <w:bookmarkEnd w:id="15"/>
      <w:r w:rsidRPr="00B63369">
        <w:rPr>
          <w:sz w:val="24"/>
        </w:rPr>
        <w:t xml:space="preserve">1. 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w:t>
      </w:r>
      <w:r w:rsidRPr="00B63369">
        <w:rPr>
          <w:sz w:val="24"/>
        </w:rPr>
        <w:lastRenderedPageBreak/>
        <w:t>перевозки детей. Предельный пешеходный подход учащихся к месту сбора на остановке должен быть не более 500 м.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2. Для учащихся общеобразовательных учреждений,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 мест общей вместимости учреждения.</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3. Детские оздоровительные лагеря с дневным пребыванием детей организуются на базе общеобразовательных организаций. В сельских поселениях допускается транспортная доступность. </w:t>
      </w:r>
    </w:p>
    <w:p w:rsidR="00B63369" w:rsidRPr="00B63369" w:rsidRDefault="00B63369" w:rsidP="00B63369">
      <w:pPr>
        <w:widowControl w:val="0"/>
        <w:autoSpaceDE w:val="0"/>
        <w:autoSpaceDN w:val="0"/>
        <w:adjustRightInd w:val="0"/>
        <w:ind w:left="1736"/>
        <w:jc w:val="right"/>
        <w:outlineLvl w:val="3"/>
        <w:rPr>
          <w:sz w:val="24"/>
          <w:szCs w:val="24"/>
        </w:rPr>
      </w:pPr>
      <w:r w:rsidRPr="00B63369">
        <w:rPr>
          <w:sz w:val="24"/>
          <w:szCs w:val="24"/>
        </w:rPr>
        <w:t>Таблица 1.3.2.</w:t>
      </w:r>
    </w:p>
    <w:tbl>
      <w:tblPr>
        <w:tblW w:w="0" w:type="auto"/>
        <w:tblLayout w:type="fixed"/>
        <w:tblCellMar>
          <w:left w:w="0" w:type="dxa"/>
          <w:right w:w="0" w:type="dxa"/>
        </w:tblCellMar>
        <w:tblLook w:val="04A0" w:firstRow="1" w:lastRow="0" w:firstColumn="1" w:lastColumn="0" w:noHBand="0" w:noVBand="1"/>
      </w:tblPr>
      <w:tblGrid>
        <w:gridCol w:w="622"/>
        <w:gridCol w:w="2788"/>
        <w:gridCol w:w="1275"/>
        <w:gridCol w:w="1418"/>
        <w:gridCol w:w="1134"/>
        <w:gridCol w:w="1276"/>
        <w:gridCol w:w="1139"/>
      </w:tblGrid>
      <w:tr w:rsidR="00B63369" w:rsidRPr="00B63369" w:rsidTr="00B63369">
        <w:tc>
          <w:tcPr>
            <w:tcW w:w="622"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 xml:space="preserve">N </w:t>
            </w:r>
            <w:proofErr w:type="gramStart"/>
            <w:r w:rsidRPr="00B63369">
              <w:rPr>
                <w:color w:val="2D2D2D"/>
                <w:sz w:val="24"/>
                <w:szCs w:val="24"/>
                <w:lang w:eastAsia="en-US"/>
              </w:rPr>
              <w:t>п</w:t>
            </w:r>
            <w:proofErr w:type="gramEnd"/>
            <w:r w:rsidRPr="00B63369">
              <w:rPr>
                <w:color w:val="2D2D2D"/>
                <w:sz w:val="24"/>
                <w:szCs w:val="24"/>
                <w:lang w:eastAsia="en-US"/>
              </w:rPr>
              <w:t>/п</w:t>
            </w:r>
          </w:p>
        </w:tc>
        <w:tc>
          <w:tcPr>
            <w:tcW w:w="2788"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315" w:lineRule="atLeast"/>
              <w:ind w:left="-156" w:right="-193"/>
              <w:jc w:val="center"/>
              <w:textAlignment w:val="baseline"/>
              <w:rPr>
                <w:color w:val="2D2D2D"/>
                <w:sz w:val="24"/>
                <w:szCs w:val="24"/>
                <w:lang w:eastAsia="en-US"/>
              </w:rPr>
            </w:pPr>
            <w:r w:rsidRPr="00B63369">
              <w:rPr>
                <w:color w:val="2D2D2D"/>
                <w:sz w:val="24"/>
                <w:szCs w:val="24"/>
                <w:lang w:eastAsia="en-US"/>
              </w:rPr>
              <w:t>Наименование объекта размещения</w:t>
            </w: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Ресурс объекта,</w:t>
            </w:r>
          </w:p>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единица измерения</w:t>
            </w:r>
          </w:p>
        </w:tc>
        <w:tc>
          <w:tcPr>
            <w:tcW w:w="25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Площадь  здания (строения), сооружения</w:t>
            </w:r>
          </w:p>
        </w:tc>
        <w:tc>
          <w:tcPr>
            <w:tcW w:w="24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Площадь земельного участка</w:t>
            </w:r>
          </w:p>
        </w:tc>
      </w:tr>
      <w:tr w:rsidR="00B63369" w:rsidRPr="00B63369" w:rsidTr="00B63369">
        <w:tc>
          <w:tcPr>
            <w:tcW w:w="622" w:type="dxa"/>
            <w:vMerge/>
            <w:tcBorders>
              <w:top w:val="single" w:sz="6" w:space="0" w:color="000000"/>
              <w:left w:val="single" w:sz="6" w:space="0" w:color="000000"/>
              <w:bottom w:val="single" w:sz="6" w:space="0" w:color="000000"/>
              <w:right w:val="single" w:sz="6" w:space="0" w:color="000000"/>
            </w:tcBorders>
            <w:vAlign w:val="center"/>
            <w:hideMark/>
          </w:tcPr>
          <w:p w:rsidR="00B63369" w:rsidRPr="00B63369" w:rsidRDefault="00B63369">
            <w:pPr>
              <w:rPr>
                <w:color w:val="2D2D2D"/>
                <w:sz w:val="24"/>
                <w:szCs w:val="24"/>
                <w:lang w:eastAsia="en-US"/>
              </w:rPr>
            </w:pPr>
          </w:p>
        </w:tc>
        <w:tc>
          <w:tcPr>
            <w:tcW w:w="2788" w:type="dxa"/>
            <w:vMerge/>
            <w:tcBorders>
              <w:top w:val="single" w:sz="6" w:space="0" w:color="000000"/>
              <w:left w:val="single" w:sz="6" w:space="0" w:color="000000"/>
              <w:bottom w:val="single" w:sz="6" w:space="0" w:color="000000"/>
              <w:right w:val="single" w:sz="6" w:space="0" w:color="000000"/>
            </w:tcBorders>
            <w:vAlign w:val="center"/>
            <w:hideMark/>
          </w:tcPr>
          <w:p w:rsidR="00B63369" w:rsidRPr="00B63369" w:rsidRDefault="00B63369">
            <w:pPr>
              <w:rPr>
                <w:color w:val="2D2D2D"/>
                <w:sz w:val="24"/>
                <w:szCs w:val="24"/>
                <w:lang w:eastAsia="en-US"/>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B63369" w:rsidRPr="00B63369" w:rsidRDefault="00B63369">
            <w:pPr>
              <w:rPr>
                <w:color w:val="2D2D2D"/>
                <w:sz w:val="24"/>
                <w:szCs w:val="24"/>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 xml:space="preserve">Единица измерения </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Значение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315" w:lineRule="atLeast"/>
              <w:ind w:left="-149"/>
              <w:jc w:val="center"/>
              <w:textAlignment w:val="baseline"/>
              <w:rPr>
                <w:color w:val="2D2D2D"/>
                <w:sz w:val="24"/>
                <w:szCs w:val="24"/>
                <w:lang w:eastAsia="en-US"/>
              </w:rPr>
            </w:pPr>
            <w:r w:rsidRPr="00B63369">
              <w:rPr>
                <w:color w:val="2D2D2D"/>
                <w:sz w:val="24"/>
                <w:szCs w:val="24"/>
                <w:lang w:eastAsia="en-US"/>
              </w:rPr>
              <w:t xml:space="preserve">Единица измерения  </w:t>
            </w:r>
          </w:p>
        </w:tc>
        <w:tc>
          <w:tcPr>
            <w:tcW w:w="11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Значение</w:t>
            </w:r>
          </w:p>
        </w:tc>
      </w:tr>
      <w:tr w:rsidR="00B63369" w:rsidRPr="00B63369" w:rsidTr="00B63369">
        <w:trPr>
          <w:trHeight w:val="1187"/>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276" w:lineRule="auto"/>
              <w:rPr>
                <w:sz w:val="24"/>
                <w:szCs w:val="24"/>
                <w:lang w:eastAsia="en-US"/>
              </w:rPr>
            </w:pPr>
            <w:r w:rsidRPr="00B63369">
              <w:rPr>
                <w:sz w:val="24"/>
                <w:szCs w:val="24"/>
                <w:lang w:eastAsia="en-US"/>
              </w:rPr>
              <w:t>1.</w:t>
            </w:r>
          </w:p>
        </w:tc>
        <w:tc>
          <w:tcPr>
            <w:tcW w:w="2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276" w:lineRule="auto"/>
              <w:rPr>
                <w:sz w:val="24"/>
                <w:szCs w:val="24"/>
                <w:lang w:eastAsia="en-US"/>
              </w:rPr>
            </w:pPr>
            <w:r w:rsidRPr="00B63369">
              <w:rPr>
                <w:sz w:val="24"/>
                <w:szCs w:val="24"/>
                <w:lang w:eastAsia="en-US"/>
              </w:rPr>
              <w:t>Дошкольные образовательные организации общего типа вместимостью</w:t>
            </w:r>
          </w:p>
          <w:p w:rsidR="00B63369" w:rsidRPr="00B63369" w:rsidRDefault="00B63369">
            <w:pPr>
              <w:spacing w:line="276" w:lineRule="auto"/>
              <w:rPr>
                <w:sz w:val="24"/>
                <w:szCs w:val="24"/>
                <w:lang w:eastAsia="en-US"/>
              </w:rPr>
            </w:pPr>
            <w:r w:rsidRPr="00B63369">
              <w:rPr>
                <w:sz w:val="24"/>
                <w:szCs w:val="24"/>
                <w:lang w:eastAsia="en-US"/>
              </w:rPr>
              <w:t>- до 100 мест</w:t>
            </w:r>
          </w:p>
          <w:p w:rsidR="00B63369" w:rsidRPr="00B63369" w:rsidRDefault="00B63369">
            <w:pPr>
              <w:spacing w:line="276" w:lineRule="auto"/>
              <w:rPr>
                <w:sz w:val="24"/>
                <w:szCs w:val="24"/>
                <w:lang w:eastAsia="en-US"/>
              </w:rPr>
            </w:pPr>
            <w:r w:rsidRPr="00B63369">
              <w:rPr>
                <w:sz w:val="24"/>
                <w:szCs w:val="24"/>
                <w:lang w:eastAsia="en-US"/>
              </w:rPr>
              <w:t>- свыше 100 мест</w:t>
            </w:r>
          </w:p>
        </w:tc>
        <w:tc>
          <w:tcPr>
            <w:tcW w:w="1275" w:type="dxa"/>
            <w:tcBorders>
              <w:top w:val="single" w:sz="6" w:space="0" w:color="000000"/>
              <w:left w:val="single" w:sz="6" w:space="0" w:color="000000"/>
              <w:bottom w:val="single" w:sz="6" w:space="0" w:color="000000"/>
              <w:right w:val="single" w:sz="6" w:space="0" w:color="000000"/>
            </w:tcBorders>
          </w:tcPr>
          <w:p w:rsidR="00B63369" w:rsidRPr="00B63369" w:rsidRDefault="00B63369">
            <w:pPr>
              <w:spacing w:line="315" w:lineRule="atLeast"/>
              <w:jc w:val="center"/>
              <w:textAlignment w:val="baseline"/>
              <w:rPr>
                <w:color w:val="2D2D2D"/>
                <w:sz w:val="24"/>
                <w:szCs w:val="24"/>
                <w:lang w:eastAsia="en-US"/>
              </w:rPr>
            </w:pPr>
          </w:p>
          <w:p w:rsidR="00B63369" w:rsidRPr="00B63369" w:rsidRDefault="00B63369">
            <w:pPr>
              <w:spacing w:line="315" w:lineRule="atLeast"/>
              <w:jc w:val="center"/>
              <w:textAlignment w:val="baseline"/>
              <w:rPr>
                <w:color w:val="2D2D2D"/>
                <w:sz w:val="24"/>
                <w:szCs w:val="24"/>
                <w:lang w:eastAsia="en-US"/>
              </w:rPr>
            </w:pPr>
          </w:p>
          <w:p w:rsidR="00B63369" w:rsidRPr="00B63369" w:rsidRDefault="00B63369">
            <w:pPr>
              <w:spacing w:line="315" w:lineRule="atLeast"/>
              <w:jc w:val="center"/>
              <w:textAlignment w:val="baseline"/>
              <w:rPr>
                <w:color w:val="2D2D2D"/>
                <w:sz w:val="24"/>
                <w:szCs w:val="24"/>
                <w:lang w:eastAsia="en-US"/>
              </w:rPr>
            </w:pPr>
          </w:p>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место</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3369" w:rsidRPr="00B63369" w:rsidRDefault="00B63369">
            <w:pPr>
              <w:spacing w:line="315" w:lineRule="atLeast"/>
              <w:jc w:val="center"/>
              <w:textAlignment w:val="baseline"/>
              <w:rPr>
                <w:sz w:val="24"/>
                <w:szCs w:val="24"/>
                <w:lang w:eastAsia="en-US"/>
              </w:rPr>
            </w:pPr>
          </w:p>
          <w:p w:rsidR="00B63369" w:rsidRPr="00B63369" w:rsidRDefault="00B63369">
            <w:pPr>
              <w:spacing w:line="315" w:lineRule="atLeast"/>
              <w:jc w:val="center"/>
              <w:textAlignment w:val="baseline"/>
              <w:rPr>
                <w:sz w:val="24"/>
                <w:szCs w:val="24"/>
                <w:lang w:eastAsia="en-US"/>
              </w:rPr>
            </w:pPr>
          </w:p>
          <w:p w:rsidR="00B63369" w:rsidRPr="00B63369" w:rsidRDefault="00B63369">
            <w:pPr>
              <w:spacing w:line="315" w:lineRule="atLeast"/>
              <w:jc w:val="center"/>
              <w:textAlignment w:val="baseline"/>
              <w:rPr>
                <w:sz w:val="24"/>
                <w:szCs w:val="24"/>
                <w:lang w:eastAsia="en-US"/>
              </w:rPr>
            </w:pPr>
          </w:p>
          <w:p w:rsidR="00B63369" w:rsidRPr="00B63369" w:rsidRDefault="00B63369">
            <w:pPr>
              <w:spacing w:line="315" w:lineRule="atLeast"/>
              <w:jc w:val="center"/>
              <w:textAlignment w:val="baseline"/>
              <w:rPr>
                <w:color w:val="2D2D2D"/>
                <w:sz w:val="24"/>
                <w:szCs w:val="24"/>
                <w:lang w:eastAsia="en-US"/>
              </w:rPr>
            </w:pPr>
            <w:r w:rsidRPr="00B63369">
              <w:rPr>
                <w:sz w:val="24"/>
                <w:szCs w:val="24"/>
                <w:lang w:eastAsia="en-US"/>
              </w:rPr>
              <w:t>м</w:t>
            </w:r>
            <w:proofErr w:type="gramStart"/>
            <w:r w:rsidRPr="00B63369">
              <w:rPr>
                <w:sz w:val="24"/>
                <w:szCs w:val="24"/>
                <w:vertAlign w:val="superscript"/>
                <w:lang w:eastAsia="en-US"/>
              </w:rPr>
              <w:t>2</w:t>
            </w:r>
            <w:proofErr w:type="gramEnd"/>
            <w:r w:rsidRPr="00B63369">
              <w:rPr>
                <w:sz w:val="24"/>
                <w:szCs w:val="24"/>
                <w:lang w:eastAsia="en-US"/>
              </w:rPr>
              <w:t>/ 1место</w:t>
            </w:r>
          </w:p>
        </w:tc>
        <w:tc>
          <w:tcPr>
            <w:tcW w:w="11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3369" w:rsidRPr="00B63369" w:rsidRDefault="00B63369">
            <w:pPr>
              <w:spacing w:line="315" w:lineRule="atLeast"/>
              <w:jc w:val="center"/>
              <w:textAlignment w:val="baseline"/>
              <w:rPr>
                <w:color w:val="2D2D2D"/>
                <w:sz w:val="24"/>
                <w:szCs w:val="24"/>
                <w:lang w:eastAsia="en-US"/>
              </w:rPr>
            </w:pPr>
          </w:p>
          <w:p w:rsidR="00B63369" w:rsidRPr="00B63369" w:rsidRDefault="00B63369">
            <w:pPr>
              <w:spacing w:line="315" w:lineRule="atLeast"/>
              <w:jc w:val="center"/>
              <w:textAlignment w:val="baseline"/>
              <w:rPr>
                <w:color w:val="2D2D2D"/>
                <w:sz w:val="24"/>
                <w:szCs w:val="24"/>
                <w:lang w:eastAsia="en-US"/>
              </w:rPr>
            </w:pPr>
          </w:p>
          <w:p w:rsidR="00B63369" w:rsidRPr="00B63369" w:rsidRDefault="00B63369">
            <w:pPr>
              <w:spacing w:line="315" w:lineRule="atLeast"/>
              <w:jc w:val="center"/>
              <w:textAlignment w:val="baseline"/>
              <w:rPr>
                <w:color w:val="2D2D2D"/>
                <w:sz w:val="24"/>
                <w:szCs w:val="24"/>
                <w:lang w:eastAsia="en-US"/>
              </w:rPr>
            </w:pPr>
          </w:p>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40</w:t>
            </w:r>
          </w:p>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35</w:t>
            </w:r>
          </w:p>
        </w:tc>
      </w:tr>
      <w:tr w:rsidR="00B63369" w:rsidRPr="00B63369" w:rsidTr="00B63369">
        <w:trPr>
          <w:trHeight w:val="693"/>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276" w:lineRule="auto"/>
              <w:rPr>
                <w:sz w:val="24"/>
                <w:szCs w:val="24"/>
                <w:lang w:eastAsia="en-US"/>
              </w:rPr>
            </w:pPr>
            <w:r w:rsidRPr="00B63369">
              <w:rPr>
                <w:sz w:val="24"/>
                <w:szCs w:val="24"/>
                <w:lang w:eastAsia="en-US"/>
              </w:rPr>
              <w:t>2.</w:t>
            </w:r>
          </w:p>
        </w:tc>
        <w:tc>
          <w:tcPr>
            <w:tcW w:w="2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276" w:lineRule="auto"/>
              <w:rPr>
                <w:sz w:val="24"/>
                <w:szCs w:val="24"/>
                <w:lang w:eastAsia="en-US"/>
              </w:rPr>
            </w:pPr>
            <w:r w:rsidRPr="00B63369">
              <w:rPr>
                <w:sz w:val="24"/>
                <w:szCs w:val="24"/>
                <w:lang w:eastAsia="en-US"/>
              </w:rPr>
              <w:t>Общеобразовательные организации  (с учетом наполняемости классов 25 учащихся)</w:t>
            </w:r>
          </w:p>
          <w:p w:rsidR="00B63369" w:rsidRPr="00B63369" w:rsidRDefault="00B63369">
            <w:pPr>
              <w:spacing w:line="276" w:lineRule="auto"/>
              <w:rPr>
                <w:sz w:val="24"/>
                <w:szCs w:val="24"/>
                <w:lang w:eastAsia="en-US"/>
              </w:rPr>
            </w:pPr>
            <w:r w:rsidRPr="00B63369">
              <w:rPr>
                <w:sz w:val="24"/>
                <w:szCs w:val="24"/>
                <w:lang w:eastAsia="en-US"/>
              </w:rPr>
              <w:t xml:space="preserve"> - до 550 мест</w:t>
            </w:r>
          </w:p>
          <w:p w:rsidR="00B63369" w:rsidRPr="00B63369" w:rsidRDefault="00B63369">
            <w:pPr>
              <w:spacing w:line="276" w:lineRule="auto"/>
              <w:rPr>
                <w:sz w:val="24"/>
                <w:szCs w:val="24"/>
                <w:lang w:eastAsia="en-US"/>
              </w:rPr>
            </w:pPr>
            <w:r w:rsidRPr="00B63369">
              <w:rPr>
                <w:sz w:val="24"/>
                <w:szCs w:val="24"/>
                <w:lang w:eastAsia="en-US"/>
              </w:rPr>
              <w:t>- свыше 550 мест</w:t>
            </w:r>
          </w:p>
        </w:tc>
        <w:tc>
          <w:tcPr>
            <w:tcW w:w="1275" w:type="dxa"/>
            <w:tcBorders>
              <w:top w:val="single" w:sz="6" w:space="0" w:color="000000"/>
              <w:left w:val="single" w:sz="6" w:space="0" w:color="000000"/>
              <w:bottom w:val="single" w:sz="6" w:space="0" w:color="000000"/>
              <w:right w:val="single" w:sz="6" w:space="0" w:color="000000"/>
            </w:tcBorders>
          </w:tcPr>
          <w:p w:rsidR="00B63369" w:rsidRPr="00B63369" w:rsidRDefault="00B63369">
            <w:pPr>
              <w:spacing w:line="315" w:lineRule="atLeast"/>
              <w:jc w:val="center"/>
              <w:textAlignment w:val="baseline"/>
              <w:rPr>
                <w:color w:val="2D2D2D"/>
                <w:sz w:val="24"/>
                <w:szCs w:val="24"/>
                <w:lang w:eastAsia="en-US"/>
              </w:rPr>
            </w:pPr>
          </w:p>
          <w:p w:rsidR="00B63369" w:rsidRPr="00B63369" w:rsidRDefault="00B63369">
            <w:pPr>
              <w:spacing w:line="315" w:lineRule="atLeast"/>
              <w:jc w:val="center"/>
              <w:textAlignment w:val="baseline"/>
              <w:rPr>
                <w:color w:val="2D2D2D"/>
                <w:sz w:val="24"/>
                <w:szCs w:val="24"/>
                <w:lang w:eastAsia="en-US"/>
              </w:rPr>
            </w:pPr>
          </w:p>
          <w:p w:rsidR="00B63369" w:rsidRPr="00B63369" w:rsidRDefault="00B63369">
            <w:pPr>
              <w:spacing w:line="315" w:lineRule="atLeast"/>
              <w:jc w:val="center"/>
              <w:textAlignment w:val="baseline"/>
              <w:rPr>
                <w:color w:val="2D2D2D"/>
                <w:sz w:val="24"/>
                <w:szCs w:val="24"/>
                <w:lang w:eastAsia="en-US"/>
              </w:rPr>
            </w:pPr>
          </w:p>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место</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3369" w:rsidRPr="00B63369" w:rsidRDefault="00B63369">
            <w:pPr>
              <w:spacing w:line="315" w:lineRule="atLeast"/>
              <w:jc w:val="center"/>
              <w:textAlignment w:val="baseline"/>
              <w:rPr>
                <w:color w:val="2D2D2D"/>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3369" w:rsidRPr="00B63369" w:rsidRDefault="00B63369">
            <w:pPr>
              <w:spacing w:line="315" w:lineRule="atLeast"/>
              <w:jc w:val="center"/>
              <w:textAlignment w:val="baseline"/>
              <w:rPr>
                <w:color w:val="2D2D2D"/>
                <w:sz w:val="24"/>
                <w:szCs w:val="24"/>
                <w:lang w:eastAsia="en-US"/>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3369" w:rsidRPr="00B63369" w:rsidRDefault="00B63369">
            <w:pPr>
              <w:spacing w:line="315" w:lineRule="atLeast"/>
              <w:jc w:val="center"/>
              <w:textAlignment w:val="baseline"/>
              <w:rPr>
                <w:sz w:val="24"/>
                <w:szCs w:val="24"/>
                <w:lang w:eastAsia="en-US"/>
              </w:rPr>
            </w:pPr>
          </w:p>
          <w:p w:rsidR="00B63369" w:rsidRPr="00B63369" w:rsidRDefault="00B63369">
            <w:pPr>
              <w:spacing w:line="315" w:lineRule="atLeast"/>
              <w:jc w:val="center"/>
              <w:textAlignment w:val="baseline"/>
              <w:rPr>
                <w:sz w:val="24"/>
                <w:szCs w:val="24"/>
                <w:lang w:eastAsia="en-US"/>
              </w:rPr>
            </w:pPr>
          </w:p>
          <w:p w:rsidR="00B63369" w:rsidRPr="00B63369" w:rsidRDefault="00B63369">
            <w:pPr>
              <w:spacing w:line="315" w:lineRule="atLeast"/>
              <w:jc w:val="center"/>
              <w:textAlignment w:val="baseline"/>
              <w:rPr>
                <w:sz w:val="24"/>
                <w:szCs w:val="24"/>
                <w:lang w:eastAsia="en-US"/>
              </w:rPr>
            </w:pPr>
          </w:p>
          <w:p w:rsidR="00B63369" w:rsidRPr="00B63369" w:rsidRDefault="00B63369">
            <w:pPr>
              <w:spacing w:line="315" w:lineRule="atLeast"/>
              <w:jc w:val="center"/>
              <w:textAlignment w:val="baseline"/>
              <w:rPr>
                <w:sz w:val="24"/>
                <w:szCs w:val="24"/>
                <w:lang w:eastAsia="en-US"/>
              </w:rPr>
            </w:pPr>
            <w:r w:rsidRPr="00B63369">
              <w:rPr>
                <w:sz w:val="24"/>
                <w:szCs w:val="24"/>
                <w:lang w:eastAsia="en-US"/>
              </w:rPr>
              <w:t>м</w:t>
            </w:r>
            <w:proofErr w:type="gramStart"/>
            <w:r w:rsidRPr="00B63369">
              <w:rPr>
                <w:sz w:val="24"/>
                <w:szCs w:val="24"/>
                <w:vertAlign w:val="superscript"/>
                <w:lang w:eastAsia="en-US"/>
              </w:rPr>
              <w:t>2</w:t>
            </w:r>
            <w:proofErr w:type="gramEnd"/>
            <w:r w:rsidRPr="00B63369">
              <w:rPr>
                <w:sz w:val="24"/>
                <w:szCs w:val="24"/>
                <w:lang w:eastAsia="en-US"/>
              </w:rPr>
              <w:t>/ 1место</w:t>
            </w:r>
          </w:p>
          <w:p w:rsidR="00B63369" w:rsidRPr="00B63369" w:rsidRDefault="00B63369">
            <w:pPr>
              <w:spacing w:line="315" w:lineRule="atLeast"/>
              <w:jc w:val="center"/>
              <w:textAlignment w:val="baseline"/>
              <w:rPr>
                <w:sz w:val="24"/>
                <w:szCs w:val="24"/>
                <w:lang w:eastAsia="en-US"/>
              </w:rPr>
            </w:pPr>
          </w:p>
        </w:tc>
        <w:tc>
          <w:tcPr>
            <w:tcW w:w="11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3369" w:rsidRPr="00B63369" w:rsidRDefault="00B63369">
            <w:pPr>
              <w:spacing w:line="315" w:lineRule="atLeast"/>
              <w:jc w:val="center"/>
              <w:textAlignment w:val="baseline"/>
              <w:rPr>
                <w:sz w:val="24"/>
                <w:szCs w:val="24"/>
                <w:lang w:eastAsia="en-US"/>
              </w:rPr>
            </w:pPr>
          </w:p>
          <w:p w:rsidR="00B63369" w:rsidRPr="00B63369" w:rsidRDefault="00B63369">
            <w:pPr>
              <w:spacing w:line="315" w:lineRule="atLeast"/>
              <w:jc w:val="center"/>
              <w:textAlignment w:val="baseline"/>
              <w:rPr>
                <w:sz w:val="24"/>
                <w:szCs w:val="24"/>
                <w:lang w:eastAsia="en-US"/>
              </w:rPr>
            </w:pPr>
          </w:p>
          <w:p w:rsidR="00B63369" w:rsidRPr="00B63369" w:rsidRDefault="00B63369">
            <w:pPr>
              <w:spacing w:line="315" w:lineRule="atLeast"/>
              <w:jc w:val="center"/>
              <w:textAlignment w:val="baseline"/>
              <w:rPr>
                <w:sz w:val="24"/>
                <w:szCs w:val="24"/>
                <w:lang w:eastAsia="en-US"/>
              </w:rPr>
            </w:pPr>
          </w:p>
          <w:p w:rsidR="00B63369" w:rsidRPr="00B63369" w:rsidRDefault="00B63369">
            <w:pPr>
              <w:spacing w:line="315" w:lineRule="atLeast"/>
              <w:jc w:val="center"/>
              <w:textAlignment w:val="baseline"/>
              <w:rPr>
                <w:sz w:val="24"/>
                <w:szCs w:val="24"/>
                <w:lang w:eastAsia="en-US"/>
              </w:rPr>
            </w:pPr>
            <w:r w:rsidRPr="00B63369">
              <w:rPr>
                <w:sz w:val="24"/>
                <w:szCs w:val="24"/>
                <w:lang w:eastAsia="en-US"/>
              </w:rPr>
              <w:t>50</w:t>
            </w:r>
          </w:p>
          <w:p w:rsidR="00B63369" w:rsidRPr="00B63369" w:rsidRDefault="00B63369">
            <w:pPr>
              <w:spacing w:line="315" w:lineRule="atLeast"/>
              <w:jc w:val="center"/>
              <w:textAlignment w:val="baseline"/>
              <w:rPr>
                <w:sz w:val="24"/>
                <w:szCs w:val="24"/>
                <w:lang w:eastAsia="en-US"/>
              </w:rPr>
            </w:pPr>
            <w:r w:rsidRPr="00B63369">
              <w:rPr>
                <w:sz w:val="24"/>
                <w:szCs w:val="24"/>
                <w:lang w:eastAsia="en-US"/>
              </w:rPr>
              <w:t>40</w:t>
            </w:r>
          </w:p>
        </w:tc>
      </w:tr>
      <w:tr w:rsidR="00B63369" w:rsidRPr="00B63369" w:rsidTr="00B63369">
        <w:trPr>
          <w:trHeight w:val="693"/>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276" w:lineRule="auto"/>
              <w:rPr>
                <w:sz w:val="24"/>
                <w:szCs w:val="24"/>
                <w:lang w:eastAsia="en-US"/>
              </w:rPr>
            </w:pPr>
            <w:r w:rsidRPr="00B63369">
              <w:rPr>
                <w:sz w:val="24"/>
                <w:szCs w:val="24"/>
                <w:lang w:eastAsia="en-US"/>
              </w:rPr>
              <w:t>3.</w:t>
            </w:r>
          </w:p>
        </w:tc>
        <w:tc>
          <w:tcPr>
            <w:tcW w:w="2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276" w:lineRule="auto"/>
              <w:rPr>
                <w:sz w:val="24"/>
                <w:szCs w:val="24"/>
                <w:lang w:eastAsia="en-US"/>
              </w:rPr>
            </w:pPr>
            <w:r w:rsidRPr="00B63369">
              <w:rPr>
                <w:sz w:val="24"/>
                <w:szCs w:val="24"/>
                <w:lang w:eastAsia="en-US"/>
              </w:rPr>
              <w:t>Организации дополнительного образования  (детские школы искусств, детско-юношеская спортивная школа, станции юных техников, натуралистов, туристов)</w:t>
            </w:r>
          </w:p>
        </w:tc>
        <w:tc>
          <w:tcPr>
            <w:tcW w:w="1275" w:type="dxa"/>
            <w:tcBorders>
              <w:top w:val="single" w:sz="6" w:space="0" w:color="000000"/>
              <w:left w:val="single" w:sz="6" w:space="0" w:color="000000"/>
              <w:bottom w:val="single" w:sz="6" w:space="0" w:color="000000"/>
              <w:right w:val="single" w:sz="6" w:space="0" w:color="000000"/>
            </w:tcBorders>
            <w:hideMark/>
          </w:tcPr>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место</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3369" w:rsidRPr="00B63369" w:rsidRDefault="00B63369">
            <w:pPr>
              <w:spacing w:line="315" w:lineRule="atLeast"/>
              <w:jc w:val="center"/>
              <w:textAlignment w:val="baseline"/>
              <w:rPr>
                <w:color w:val="2D2D2D"/>
                <w:sz w:val="24"/>
                <w:szCs w:val="24"/>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63369" w:rsidRPr="00B63369" w:rsidRDefault="00B63369">
            <w:pPr>
              <w:spacing w:line="315" w:lineRule="atLeast"/>
              <w:jc w:val="center"/>
              <w:textAlignment w:val="baseline"/>
              <w:rPr>
                <w:color w:val="2D2D2D"/>
                <w:sz w:val="24"/>
                <w:szCs w:val="24"/>
                <w:lang w:eastAsia="en-US"/>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315" w:lineRule="atLeast"/>
              <w:jc w:val="center"/>
              <w:textAlignment w:val="baseline"/>
              <w:rPr>
                <w:sz w:val="24"/>
                <w:szCs w:val="24"/>
                <w:lang w:eastAsia="en-US"/>
              </w:rPr>
            </w:pPr>
            <w:r w:rsidRPr="00B63369">
              <w:rPr>
                <w:sz w:val="24"/>
                <w:szCs w:val="24"/>
                <w:lang w:eastAsia="en-US"/>
              </w:rPr>
              <w:t>м</w:t>
            </w:r>
            <w:proofErr w:type="gramStart"/>
            <w:r w:rsidRPr="00B63369">
              <w:rPr>
                <w:sz w:val="24"/>
                <w:szCs w:val="24"/>
                <w:vertAlign w:val="superscript"/>
                <w:lang w:eastAsia="en-US"/>
              </w:rPr>
              <w:t>2</w:t>
            </w:r>
            <w:proofErr w:type="gramEnd"/>
            <w:r w:rsidRPr="00B63369">
              <w:rPr>
                <w:sz w:val="24"/>
                <w:szCs w:val="24"/>
                <w:lang w:eastAsia="en-US"/>
              </w:rPr>
              <w:t>/ 1место</w:t>
            </w:r>
          </w:p>
        </w:tc>
        <w:tc>
          <w:tcPr>
            <w:tcW w:w="11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369" w:rsidRPr="00B63369" w:rsidRDefault="00B63369">
            <w:pPr>
              <w:spacing w:line="315" w:lineRule="atLeast"/>
              <w:jc w:val="center"/>
              <w:textAlignment w:val="baseline"/>
              <w:rPr>
                <w:sz w:val="24"/>
                <w:szCs w:val="24"/>
                <w:lang w:eastAsia="en-US"/>
              </w:rPr>
            </w:pPr>
            <w:r w:rsidRPr="00B63369">
              <w:rPr>
                <w:sz w:val="24"/>
                <w:szCs w:val="24"/>
                <w:lang w:eastAsia="en-US"/>
              </w:rPr>
              <w:t>по заданию на проектирование</w:t>
            </w:r>
          </w:p>
        </w:tc>
      </w:tr>
    </w:tbl>
    <w:p w:rsidR="00B63369" w:rsidRPr="00B63369" w:rsidRDefault="00B63369" w:rsidP="00B63369">
      <w:pPr>
        <w:widowControl w:val="0"/>
        <w:autoSpaceDE w:val="0"/>
        <w:autoSpaceDN w:val="0"/>
        <w:adjustRightInd w:val="0"/>
        <w:ind w:firstLine="540"/>
        <w:jc w:val="both"/>
        <w:rPr>
          <w:sz w:val="24"/>
          <w:szCs w:val="24"/>
        </w:rPr>
      </w:pPr>
      <w:bookmarkStart w:id="16" w:name="Par834"/>
      <w:bookmarkEnd w:id="16"/>
    </w:p>
    <w:p w:rsidR="00B63369" w:rsidRPr="00B63369" w:rsidRDefault="00B63369" w:rsidP="00B63369">
      <w:pPr>
        <w:widowControl w:val="0"/>
        <w:autoSpaceDE w:val="0"/>
        <w:autoSpaceDN w:val="0"/>
        <w:adjustRightInd w:val="0"/>
        <w:ind w:left="567" w:right="282"/>
        <w:jc w:val="both"/>
        <w:outlineLvl w:val="2"/>
        <w:rPr>
          <w:sz w:val="24"/>
          <w:szCs w:val="24"/>
        </w:rPr>
      </w:pPr>
      <w:r w:rsidRPr="00B63369">
        <w:rPr>
          <w:sz w:val="24"/>
          <w:szCs w:val="24"/>
        </w:rPr>
        <w:t>1.4. Объекты в области здравоохранения.</w:t>
      </w:r>
    </w:p>
    <w:p w:rsidR="00B63369" w:rsidRPr="00B63369" w:rsidRDefault="00B63369" w:rsidP="00B63369">
      <w:pPr>
        <w:autoSpaceDE w:val="0"/>
        <w:autoSpaceDN w:val="0"/>
        <w:adjustRightInd w:val="0"/>
        <w:ind w:firstLine="540"/>
        <w:jc w:val="both"/>
        <w:rPr>
          <w:sz w:val="24"/>
          <w:szCs w:val="24"/>
        </w:rPr>
      </w:pPr>
      <w:r w:rsidRPr="00B63369">
        <w:rPr>
          <w:sz w:val="24"/>
          <w:szCs w:val="24"/>
        </w:rPr>
        <w:t>1.4.1. К объектам в области здравоохранения относятся объекты, в которых размещаются лечебно-профилактические медицинские организации и медицинские организации особого типа, подведомственные органам местного самоуправления муниципального района;</w:t>
      </w:r>
    </w:p>
    <w:p w:rsidR="00B63369" w:rsidRPr="00B63369" w:rsidRDefault="00B63369" w:rsidP="00B63369">
      <w:pPr>
        <w:autoSpaceDE w:val="0"/>
        <w:autoSpaceDN w:val="0"/>
        <w:adjustRightInd w:val="0"/>
        <w:ind w:firstLine="540"/>
        <w:jc w:val="both"/>
        <w:rPr>
          <w:sz w:val="24"/>
          <w:szCs w:val="24"/>
        </w:rPr>
      </w:pPr>
      <w:r w:rsidRPr="00B63369">
        <w:rPr>
          <w:sz w:val="24"/>
          <w:szCs w:val="24"/>
        </w:rPr>
        <w:t xml:space="preserve"> </w:t>
      </w:r>
      <w:r w:rsidRPr="00413CF1">
        <w:rPr>
          <w:sz w:val="24"/>
          <w:szCs w:val="24"/>
        </w:rPr>
        <w:t>Расчетные показатели аптек и раздаточных пунктов молочных кухонь приведены в таблице 1.4.1</w:t>
      </w:r>
    </w:p>
    <w:p w:rsidR="00B63369" w:rsidRPr="00B63369" w:rsidRDefault="00B63369" w:rsidP="00B63369">
      <w:pPr>
        <w:widowControl w:val="0"/>
        <w:autoSpaceDE w:val="0"/>
        <w:autoSpaceDN w:val="0"/>
        <w:adjustRightInd w:val="0"/>
        <w:ind w:left="1736"/>
        <w:jc w:val="right"/>
        <w:outlineLvl w:val="3"/>
        <w:rPr>
          <w:sz w:val="24"/>
          <w:szCs w:val="24"/>
        </w:rPr>
      </w:pPr>
      <w:r w:rsidRPr="00B63369">
        <w:rPr>
          <w:sz w:val="24"/>
          <w:szCs w:val="24"/>
        </w:rPr>
        <w:t>Таблица 1.4.1.</w:t>
      </w:r>
    </w:p>
    <w:tbl>
      <w:tblPr>
        <w:tblW w:w="9210" w:type="dxa"/>
        <w:tblInd w:w="102" w:type="dxa"/>
        <w:tblLayout w:type="fixed"/>
        <w:tblCellMar>
          <w:top w:w="75" w:type="dxa"/>
          <w:left w:w="0" w:type="dxa"/>
          <w:bottom w:w="75" w:type="dxa"/>
          <w:right w:w="0" w:type="dxa"/>
        </w:tblCellMar>
        <w:tblLook w:val="04A0" w:firstRow="1" w:lastRow="0" w:firstColumn="1" w:lastColumn="0" w:noHBand="0" w:noVBand="1"/>
      </w:tblPr>
      <w:tblGrid>
        <w:gridCol w:w="567"/>
        <w:gridCol w:w="2456"/>
        <w:gridCol w:w="1370"/>
        <w:gridCol w:w="1274"/>
        <w:gridCol w:w="1134"/>
        <w:gridCol w:w="1417"/>
        <w:gridCol w:w="992"/>
      </w:tblGrid>
      <w:tr w:rsidR="00B63369" w:rsidRPr="00B63369" w:rsidTr="00B63369">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lastRenderedPageBreak/>
              <w:t xml:space="preserve">№ </w:t>
            </w:r>
            <w:proofErr w:type="gramStart"/>
            <w:r w:rsidRPr="00B63369">
              <w:rPr>
                <w:sz w:val="24"/>
                <w:szCs w:val="24"/>
                <w:lang w:eastAsia="en-US"/>
              </w:rPr>
              <w:t>п</w:t>
            </w:r>
            <w:proofErr w:type="gramEnd"/>
            <w:r w:rsidRPr="00B63369">
              <w:rPr>
                <w:sz w:val="24"/>
                <w:szCs w:val="24"/>
                <w:lang w:eastAsia="en-US"/>
              </w:rPr>
              <w:t>/п</w:t>
            </w:r>
          </w:p>
        </w:tc>
        <w:tc>
          <w:tcPr>
            <w:tcW w:w="245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Наименование объекта</w:t>
            </w:r>
          </w:p>
        </w:tc>
        <w:tc>
          <w:tcPr>
            <w:tcW w:w="1371" w:type="dxa"/>
            <w:vMerge w:val="restart"/>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315" w:lineRule="atLeast"/>
              <w:ind w:left="95" w:right="142"/>
              <w:jc w:val="center"/>
              <w:textAlignment w:val="baseline"/>
              <w:rPr>
                <w:color w:val="2D2D2D"/>
                <w:sz w:val="24"/>
                <w:szCs w:val="24"/>
                <w:lang w:eastAsia="en-US"/>
              </w:rPr>
            </w:pPr>
            <w:r w:rsidRPr="00B63369">
              <w:rPr>
                <w:color w:val="2D2D2D"/>
                <w:sz w:val="24"/>
                <w:szCs w:val="24"/>
                <w:lang w:eastAsia="en-US"/>
              </w:rPr>
              <w:t>Ресурс объекта,</w:t>
            </w:r>
          </w:p>
          <w:p w:rsidR="00B63369" w:rsidRPr="00B63369" w:rsidRDefault="00B63369">
            <w:pPr>
              <w:widowControl w:val="0"/>
              <w:autoSpaceDE w:val="0"/>
              <w:autoSpaceDN w:val="0"/>
              <w:adjustRightInd w:val="0"/>
              <w:spacing w:line="276" w:lineRule="auto"/>
              <w:ind w:left="95" w:right="142"/>
              <w:jc w:val="center"/>
              <w:rPr>
                <w:sz w:val="24"/>
                <w:szCs w:val="24"/>
                <w:lang w:eastAsia="en-US"/>
              </w:rPr>
            </w:pPr>
            <w:r w:rsidRPr="00B63369">
              <w:rPr>
                <w:color w:val="2D2D2D"/>
                <w:sz w:val="24"/>
                <w:szCs w:val="24"/>
                <w:lang w:eastAsia="en-US"/>
              </w:rPr>
              <w:t>единица измерения</w:t>
            </w:r>
          </w:p>
        </w:tc>
        <w:tc>
          <w:tcPr>
            <w:tcW w:w="24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Максимально допустимый уровень территориальной доступности</w:t>
            </w:r>
          </w:p>
        </w:tc>
      </w:tr>
      <w:tr w:rsidR="00B63369" w:rsidRPr="00B63369" w:rsidTr="00B63369">
        <w:tc>
          <w:tcPr>
            <w:tcW w:w="567"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2457"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right="-62"/>
              <w:jc w:val="center"/>
              <w:rPr>
                <w:sz w:val="24"/>
                <w:szCs w:val="24"/>
                <w:lang w:eastAsia="en-US"/>
              </w:rPr>
            </w:pPr>
            <w:r w:rsidRPr="00B63369">
              <w:rPr>
                <w:sz w:val="24"/>
                <w:szCs w:val="24"/>
                <w:lang w:eastAsia="en-US"/>
              </w:rPr>
              <w:t>Значение</w:t>
            </w:r>
          </w:p>
        </w:tc>
      </w:tr>
      <w:tr w:rsidR="00B63369" w:rsidRPr="00B63369" w:rsidTr="00B63369">
        <w:trPr>
          <w:trHeight w:val="1729"/>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2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Стационары всех типов</w:t>
            </w:r>
          </w:p>
        </w:tc>
        <w:tc>
          <w:tcPr>
            <w:tcW w:w="1371"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ind w:left="95" w:right="142"/>
              <w:rPr>
                <w:sz w:val="24"/>
                <w:szCs w:val="24"/>
                <w:lang w:eastAsia="en-US"/>
              </w:rPr>
            </w:pPr>
            <w:r w:rsidRPr="00B63369">
              <w:rPr>
                <w:sz w:val="24"/>
                <w:szCs w:val="24"/>
                <w:lang w:eastAsia="en-US"/>
              </w:rPr>
              <w:t>Количество коек</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коек /1000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13, 47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proofErr w:type="gramStart"/>
            <w:r w:rsidRPr="00B63369">
              <w:rPr>
                <w:sz w:val="24"/>
                <w:szCs w:val="24"/>
                <w:lang w:eastAsia="en-US"/>
              </w:rPr>
              <w:t>пешеходная</w:t>
            </w:r>
            <w:proofErr w:type="gramEnd"/>
            <w:r w:rsidRPr="00B63369">
              <w:rPr>
                <w:sz w:val="24"/>
                <w:szCs w:val="24"/>
                <w:lang w:eastAsia="en-US"/>
              </w:rPr>
              <w:t xml:space="preserve"> г. Щекино, г. Советск, </w:t>
            </w:r>
            <w:proofErr w:type="spellStart"/>
            <w:r w:rsidRPr="00B63369">
              <w:rPr>
                <w:sz w:val="24"/>
                <w:szCs w:val="24"/>
                <w:lang w:eastAsia="en-US"/>
              </w:rPr>
              <w:t>р.п</w:t>
            </w:r>
            <w:proofErr w:type="spellEnd"/>
            <w:r w:rsidRPr="00B63369">
              <w:rPr>
                <w:sz w:val="24"/>
                <w:szCs w:val="24"/>
                <w:lang w:eastAsia="en-US"/>
              </w:rPr>
              <w:t xml:space="preserve">. </w:t>
            </w:r>
            <w:proofErr w:type="gramStart"/>
            <w:r w:rsidRPr="00B63369">
              <w:rPr>
                <w:sz w:val="24"/>
                <w:szCs w:val="24"/>
                <w:lang w:eastAsia="en-US"/>
              </w:rPr>
              <w:t>Первомай-</w:t>
            </w:r>
            <w:proofErr w:type="spellStart"/>
            <w:r w:rsidRPr="00B63369">
              <w:rPr>
                <w:sz w:val="24"/>
                <w:szCs w:val="24"/>
                <w:lang w:eastAsia="en-US"/>
              </w:rPr>
              <w:t>ский</w:t>
            </w:r>
            <w:proofErr w:type="spellEnd"/>
            <w:proofErr w:type="gramEnd"/>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м</w:t>
            </w:r>
          </w:p>
          <w:p w:rsidR="00B63369" w:rsidRPr="00B63369" w:rsidRDefault="00B63369">
            <w:pPr>
              <w:widowControl w:val="0"/>
              <w:autoSpaceDE w:val="0"/>
              <w:autoSpaceDN w:val="0"/>
              <w:adjustRightInd w:val="0"/>
              <w:spacing w:line="276" w:lineRule="auto"/>
              <w:rPr>
                <w:sz w:val="24"/>
                <w:szCs w:val="24"/>
                <w:lang w:eastAsia="en-US"/>
              </w:rPr>
            </w:pPr>
            <w:proofErr w:type="gramStart"/>
            <w:r w:rsidRPr="00B63369">
              <w:rPr>
                <w:sz w:val="24"/>
                <w:szCs w:val="24"/>
                <w:lang w:eastAsia="en-US"/>
              </w:rPr>
              <w:t>транспорт-</w:t>
            </w:r>
            <w:proofErr w:type="spellStart"/>
            <w:r w:rsidRPr="00B63369">
              <w:rPr>
                <w:sz w:val="24"/>
                <w:szCs w:val="24"/>
                <w:lang w:eastAsia="en-US"/>
              </w:rPr>
              <w:t>ная</w:t>
            </w:r>
            <w:proofErr w:type="spellEnd"/>
            <w:proofErr w:type="gramEnd"/>
            <w:r w:rsidRPr="00B63369">
              <w:rPr>
                <w:sz w:val="24"/>
                <w:szCs w:val="24"/>
                <w:lang w:eastAsia="en-US"/>
              </w:rPr>
              <w:t>, в сельских поселениях,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1000</w:t>
            </w: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30</w:t>
            </w:r>
          </w:p>
        </w:tc>
      </w:tr>
      <w:tr w:rsidR="00B63369" w:rsidRPr="00B63369" w:rsidTr="00B63369">
        <w:trPr>
          <w:trHeight w:val="204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2.</w:t>
            </w:r>
          </w:p>
        </w:tc>
        <w:tc>
          <w:tcPr>
            <w:tcW w:w="2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Амбулаторно-поликлиническая сеть, диспансеры без стационара</w:t>
            </w:r>
          </w:p>
        </w:tc>
        <w:tc>
          <w:tcPr>
            <w:tcW w:w="1371"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ind w:left="95" w:right="142"/>
              <w:rPr>
                <w:sz w:val="24"/>
                <w:szCs w:val="24"/>
                <w:lang w:eastAsia="en-US"/>
              </w:rPr>
            </w:pPr>
            <w:r w:rsidRPr="00B63369">
              <w:rPr>
                <w:sz w:val="24"/>
                <w:szCs w:val="24"/>
                <w:lang w:eastAsia="en-US"/>
              </w:rPr>
              <w:t>Количество посещений в смену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посещений в смену / 1000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18,15</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proofErr w:type="gramStart"/>
            <w:r w:rsidRPr="00B63369">
              <w:rPr>
                <w:sz w:val="24"/>
                <w:szCs w:val="24"/>
                <w:lang w:eastAsia="en-US"/>
              </w:rPr>
              <w:t>пешеходная</w:t>
            </w:r>
            <w:proofErr w:type="gramEnd"/>
            <w:r w:rsidRPr="00B63369">
              <w:rPr>
                <w:sz w:val="24"/>
                <w:szCs w:val="24"/>
                <w:lang w:eastAsia="en-US"/>
              </w:rPr>
              <w:t xml:space="preserve"> в г. Щекино, г. Советск, </w:t>
            </w:r>
            <w:proofErr w:type="spellStart"/>
            <w:r w:rsidRPr="00B63369">
              <w:rPr>
                <w:sz w:val="24"/>
                <w:szCs w:val="24"/>
                <w:lang w:eastAsia="en-US"/>
              </w:rPr>
              <w:t>р.п</w:t>
            </w:r>
            <w:proofErr w:type="spellEnd"/>
            <w:r w:rsidRPr="00B63369">
              <w:rPr>
                <w:sz w:val="24"/>
                <w:szCs w:val="24"/>
                <w:lang w:eastAsia="en-US"/>
              </w:rPr>
              <w:t xml:space="preserve">. </w:t>
            </w:r>
            <w:proofErr w:type="gramStart"/>
            <w:r w:rsidRPr="00B63369">
              <w:rPr>
                <w:sz w:val="24"/>
                <w:szCs w:val="24"/>
                <w:lang w:eastAsia="en-US"/>
              </w:rPr>
              <w:t>Первомай-</w:t>
            </w:r>
            <w:proofErr w:type="spellStart"/>
            <w:r w:rsidRPr="00B63369">
              <w:rPr>
                <w:sz w:val="24"/>
                <w:szCs w:val="24"/>
                <w:lang w:eastAsia="en-US"/>
              </w:rPr>
              <w:t>ский</w:t>
            </w:r>
            <w:proofErr w:type="spellEnd"/>
            <w:proofErr w:type="gramEnd"/>
            <w:r w:rsidRPr="00B63369">
              <w:rPr>
                <w:sz w:val="24"/>
                <w:szCs w:val="24"/>
                <w:lang w:eastAsia="en-US"/>
              </w:rPr>
              <w:t>,</w:t>
            </w: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 м</w:t>
            </w:r>
          </w:p>
          <w:p w:rsidR="00B63369" w:rsidRPr="00B63369" w:rsidRDefault="00B63369">
            <w:pPr>
              <w:widowControl w:val="0"/>
              <w:autoSpaceDE w:val="0"/>
              <w:autoSpaceDN w:val="0"/>
              <w:adjustRightInd w:val="0"/>
              <w:spacing w:line="276" w:lineRule="auto"/>
              <w:rPr>
                <w:sz w:val="24"/>
                <w:szCs w:val="24"/>
                <w:lang w:eastAsia="en-US"/>
              </w:rPr>
            </w:pPr>
            <w:proofErr w:type="gramStart"/>
            <w:r w:rsidRPr="00B63369">
              <w:rPr>
                <w:sz w:val="24"/>
                <w:szCs w:val="24"/>
                <w:lang w:eastAsia="en-US"/>
              </w:rPr>
              <w:t>транспорт-</w:t>
            </w:r>
            <w:proofErr w:type="spellStart"/>
            <w:r w:rsidRPr="00B63369">
              <w:rPr>
                <w:sz w:val="24"/>
                <w:szCs w:val="24"/>
                <w:lang w:eastAsia="en-US"/>
              </w:rPr>
              <w:t>ная</w:t>
            </w:r>
            <w:proofErr w:type="spellEnd"/>
            <w:proofErr w:type="gramEnd"/>
            <w:r w:rsidRPr="00B63369">
              <w:rPr>
                <w:sz w:val="24"/>
                <w:szCs w:val="24"/>
                <w:lang w:eastAsia="en-US"/>
              </w:rPr>
              <w:t>, в сельских поселениях,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1000</w:t>
            </w: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30</w:t>
            </w:r>
          </w:p>
        </w:tc>
      </w:tr>
      <w:tr w:rsidR="00B63369" w:rsidRPr="00B63369" w:rsidTr="00B63369">
        <w:trPr>
          <w:trHeight w:val="1081"/>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w:t>
            </w:r>
          </w:p>
        </w:tc>
        <w:tc>
          <w:tcPr>
            <w:tcW w:w="2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Станция (подстанция) скорой помощи</w:t>
            </w:r>
          </w:p>
        </w:tc>
        <w:tc>
          <w:tcPr>
            <w:tcW w:w="1371"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ind w:left="95" w:right="142"/>
              <w:rPr>
                <w:sz w:val="24"/>
                <w:szCs w:val="24"/>
                <w:lang w:eastAsia="en-US"/>
              </w:rPr>
            </w:pPr>
            <w:r w:rsidRPr="00B63369">
              <w:rPr>
                <w:sz w:val="24"/>
                <w:szCs w:val="24"/>
                <w:lang w:eastAsia="en-US"/>
              </w:rPr>
              <w:t>Количество автомобилей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proofErr w:type="spellStart"/>
            <w:proofErr w:type="gramStart"/>
            <w:r w:rsidRPr="00B63369">
              <w:rPr>
                <w:sz w:val="24"/>
                <w:szCs w:val="24"/>
                <w:lang w:eastAsia="en-US"/>
              </w:rPr>
              <w:t>автомо-билей</w:t>
            </w:r>
            <w:proofErr w:type="spellEnd"/>
            <w:proofErr w:type="gramEnd"/>
            <w:r w:rsidRPr="00B63369">
              <w:rPr>
                <w:sz w:val="24"/>
                <w:szCs w:val="24"/>
                <w:lang w:eastAsia="en-US"/>
              </w:rPr>
              <w:t xml:space="preserve"> / 10000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proofErr w:type="gramStart"/>
            <w:r w:rsidRPr="00B63369">
              <w:rPr>
                <w:sz w:val="24"/>
                <w:szCs w:val="24"/>
                <w:lang w:eastAsia="en-US"/>
              </w:rPr>
              <w:t>транспорт-</w:t>
            </w:r>
            <w:proofErr w:type="spellStart"/>
            <w:r w:rsidRPr="00B63369">
              <w:rPr>
                <w:sz w:val="24"/>
                <w:szCs w:val="24"/>
                <w:lang w:eastAsia="en-US"/>
              </w:rPr>
              <w:t>ная</w:t>
            </w:r>
            <w:proofErr w:type="spellEnd"/>
            <w:proofErr w:type="gramEnd"/>
            <w:r w:rsidRPr="00B63369">
              <w:rPr>
                <w:sz w:val="24"/>
                <w:szCs w:val="24"/>
                <w:lang w:eastAsia="en-US"/>
              </w:rPr>
              <w:t xml:space="preserve"> на спец. </w:t>
            </w:r>
            <w:proofErr w:type="spellStart"/>
            <w:r w:rsidRPr="00B63369">
              <w:rPr>
                <w:sz w:val="24"/>
                <w:szCs w:val="24"/>
                <w:lang w:eastAsia="en-US"/>
              </w:rPr>
              <w:t>атомобиле</w:t>
            </w:r>
            <w:proofErr w:type="spellEnd"/>
            <w:r w:rsidRPr="00B63369">
              <w:rPr>
                <w:sz w:val="24"/>
                <w:szCs w:val="24"/>
                <w:lang w:eastAsia="en-US"/>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15</w:t>
            </w:r>
          </w:p>
        </w:tc>
      </w:tr>
      <w:tr w:rsidR="00B63369" w:rsidRPr="00B63369" w:rsidTr="00B63369">
        <w:trPr>
          <w:trHeight w:val="674"/>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4.</w:t>
            </w:r>
          </w:p>
        </w:tc>
        <w:tc>
          <w:tcPr>
            <w:tcW w:w="2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color w:val="2D2D2D"/>
                <w:sz w:val="24"/>
                <w:szCs w:val="24"/>
                <w:lang w:eastAsia="en-US"/>
              </w:rPr>
              <w:t>Фельдшерско-акушерские пункты</w:t>
            </w:r>
          </w:p>
        </w:tc>
        <w:tc>
          <w:tcPr>
            <w:tcW w:w="1371"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ind w:left="95" w:right="142"/>
              <w:rPr>
                <w:sz w:val="24"/>
                <w:szCs w:val="24"/>
                <w:lang w:eastAsia="en-US"/>
              </w:rPr>
            </w:pPr>
            <w:r w:rsidRPr="00B63369">
              <w:rPr>
                <w:sz w:val="24"/>
                <w:szCs w:val="24"/>
                <w:lang w:eastAsia="en-US"/>
              </w:rPr>
              <w:t>Количество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мест / 1000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proofErr w:type="gramStart"/>
            <w:r w:rsidRPr="00B63369">
              <w:rPr>
                <w:sz w:val="24"/>
                <w:szCs w:val="24"/>
                <w:lang w:eastAsia="en-US"/>
              </w:rPr>
              <w:t>транспорт-</w:t>
            </w:r>
            <w:proofErr w:type="spellStart"/>
            <w:r w:rsidRPr="00B63369">
              <w:rPr>
                <w:sz w:val="24"/>
                <w:szCs w:val="24"/>
                <w:lang w:eastAsia="en-US"/>
              </w:rPr>
              <w:t>ная</w:t>
            </w:r>
            <w:proofErr w:type="spellEnd"/>
            <w:proofErr w:type="gramEnd"/>
            <w:r w:rsidRPr="00B63369">
              <w:rPr>
                <w:sz w:val="24"/>
                <w:szCs w:val="24"/>
                <w:lang w:eastAsia="en-US"/>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30</w:t>
            </w:r>
          </w:p>
        </w:tc>
      </w:tr>
      <w:tr w:rsidR="00B63369" w:rsidRPr="00B63369" w:rsidTr="00B63369">
        <w:trPr>
          <w:trHeight w:val="207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lastRenderedPageBreak/>
              <w:t>5.</w:t>
            </w:r>
          </w:p>
        </w:tc>
        <w:tc>
          <w:tcPr>
            <w:tcW w:w="2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Аптека</w:t>
            </w:r>
          </w:p>
        </w:tc>
        <w:tc>
          <w:tcPr>
            <w:tcW w:w="1371"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ind w:left="95" w:right="142"/>
              <w:rPr>
                <w:sz w:val="24"/>
                <w:szCs w:val="24"/>
                <w:lang w:eastAsia="en-US"/>
              </w:rPr>
            </w:pPr>
            <w:r w:rsidRPr="00B63369">
              <w:rPr>
                <w:sz w:val="24"/>
                <w:szCs w:val="24"/>
                <w:lang w:eastAsia="en-US"/>
              </w:rPr>
              <w:t>Количество  объектов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объект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ind w:left="-102"/>
              <w:rPr>
                <w:sz w:val="24"/>
                <w:szCs w:val="24"/>
                <w:lang w:eastAsia="en-US"/>
              </w:rPr>
            </w:pPr>
            <w:r w:rsidRPr="00B63369">
              <w:rPr>
                <w:sz w:val="24"/>
                <w:szCs w:val="24"/>
                <w:lang w:eastAsia="en-US"/>
              </w:rPr>
              <w:t xml:space="preserve">1 объект </w:t>
            </w:r>
          </w:p>
          <w:p w:rsidR="00B63369" w:rsidRPr="00B63369" w:rsidRDefault="00B63369">
            <w:pPr>
              <w:widowControl w:val="0"/>
              <w:autoSpaceDE w:val="0"/>
              <w:autoSpaceDN w:val="0"/>
              <w:adjustRightInd w:val="0"/>
              <w:spacing w:line="276" w:lineRule="auto"/>
              <w:ind w:left="-102"/>
              <w:rPr>
                <w:sz w:val="24"/>
                <w:szCs w:val="24"/>
                <w:lang w:eastAsia="en-US"/>
              </w:rPr>
            </w:pPr>
            <w:r w:rsidRPr="00B63369">
              <w:rPr>
                <w:sz w:val="24"/>
                <w:szCs w:val="24"/>
                <w:lang w:eastAsia="en-US"/>
              </w:rPr>
              <w:t xml:space="preserve">в г. Щекино, г. Советск, </w:t>
            </w:r>
            <w:proofErr w:type="spellStart"/>
            <w:r w:rsidRPr="00B63369">
              <w:rPr>
                <w:sz w:val="24"/>
                <w:szCs w:val="24"/>
                <w:lang w:eastAsia="en-US"/>
              </w:rPr>
              <w:t>р.п</w:t>
            </w:r>
            <w:proofErr w:type="spellEnd"/>
            <w:r w:rsidRPr="00B63369">
              <w:rPr>
                <w:sz w:val="24"/>
                <w:szCs w:val="24"/>
                <w:lang w:eastAsia="en-US"/>
              </w:rPr>
              <w:t xml:space="preserve">. </w:t>
            </w:r>
            <w:proofErr w:type="gramStart"/>
            <w:r w:rsidRPr="00B63369">
              <w:rPr>
                <w:sz w:val="24"/>
                <w:szCs w:val="24"/>
                <w:lang w:eastAsia="en-US"/>
              </w:rPr>
              <w:t>Первомай-</w:t>
            </w:r>
            <w:proofErr w:type="spellStart"/>
            <w:r w:rsidRPr="00B63369">
              <w:rPr>
                <w:sz w:val="24"/>
                <w:szCs w:val="24"/>
                <w:lang w:eastAsia="en-US"/>
              </w:rPr>
              <w:t>ский</w:t>
            </w:r>
            <w:proofErr w:type="spellEnd"/>
            <w:proofErr w:type="gramEnd"/>
          </w:p>
          <w:p w:rsidR="00B63369" w:rsidRPr="00B63369" w:rsidRDefault="00B63369">
            <w:pPr>
              <w:widowControl w:val="0"/>
              <w:autoSpaceDE w:val="0"/>
              <w:autoSpaceDN w:val="0"/>
              <w:adjustRightInd w:val="0"/>
              <w:spacing w:line="276" w:lineRule="auto"/>
              <w:ind w:left="-102"/>
              <w:rPr>
                <w:sz w:val="24"/>
                <w:szCs w:val="24"/>
                <w:lang w:eastAsia="en-US"/>
              </w:rPr>
            </w:pPr>
          </w:p>
          <w:p w:rsidR="00B63369" w:rsidRPr="00B63369" w:rsidRDefault="00B63369">
            <w:pPr>
              <w:widowControl w:val="0"/>
              <w:autoSpaceDE w:val="0"/>
              <w:autoSpaceDN w:val="0"/>
              <w:adjustRightInd w:val="0"/>
              <w:spacing w:line="276" w:lineRule="auto"/>
              <w:ind w:left="-102"/>
              <w:rPr>
                <w:sz w:val="24"/>
                <w:szCs w:val="24"/>
                <w:lang w:eastAsia="en-US"/>
              </w:rPr>
            </w:pPr>
            <w:r w:rsidRPr="00B63369">
              <w:rPr>
                <w:sz w:val="24"/>
                <w:szCs w:val="24"/>
                <w:lang w:eastAsia="en-US"/>
              </w:rPr>
              <w:t xml:space="preserve"> 1 объект </w:t>
            </w:r>
          </w:p>
          <w:p w:rsidR="00B63369" w:rsidRPr="00B63369" w:rsidRDefault="00B63369">
            <w:pPr>
              <w:widowControl w:val="0"/>
              <w:autoSpaceDE w:val="0"/>
              <w:autoSpaceDN w:val="0"/>
              <w:adjustRightInd w:val="0"/>
              <w:spacing w:line="276" w:lineRule="auto"/>
              <w:ind w:left="-102"/>
              <w:rPr>
                <w:sz w:val="24"/>
                <w:szCs w:val="24"/>
                <w:lang w:eastAsia="en-US"/>
              </w:rPr>
            </w:pPr>
            <w:r w:rsidRPr="00B63369">
              <w:rPr>
                <w:sz w:val="24"/>
                <w:szCs w:val="24"/>
                <w:lang w:eastAsia="en-US"/>
              </w:rPr>
              <w:t>в каждом сельском поселении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rPr>
                <w:sz w:val="24"/>
                <w:szCs w:val="24"/>
                <w:lang w:eastAsia="en-US"/>
              </w:rPr>
            </w:pPr>
          </w:p>
          <w:p w:rsidR="00B63369" w:rsidRPr="00B63369" w:rsidRDefault="00B63369">
            <w:pPr>
              <w:widowControl w:val="0"/>
              <w:autoSpaceDE w:val="0"/>
              <w:autoSpaceDN w:val="0"/>
              <w:adjustRightInd w:val="0"/>
              <w:spacing w:line="276" w:lineRule="auto"/>
              <w:rPr>
                <w:sz w:val="24"/>
                <w:szCs w:val="24"/>
                <w:lang w:eastAsia="en-US"/>
              </w:rPr>
            </w:pPr>
          </w:p>
          <w:p w:rsidR="00B63369" w:rsidRPr="00B63369" w:rsidRDefault="00B63369">
            <w:pPr>
              <w:widowControl w:val="0"/>
              <w:autoSpaceDE w:val="0"/>
              <w:autoSpaceDN w:val="0"/>
              <w:adjustRightInd w:val="0"/>
              <w:spacing w:line="276" w:lineRule="auto"/>
              <w:rPr>
                <w:sz w:val="24"/>
                <w:szCs w:val="24"/>
                <w:lang w:eastAsia="en-US"/>
              </w:rPr>
            </w:pPr>
          </w:p>
          <w:p w:rsidR="00B63369" w:rsidRPr="00B63369" w:rsidRDefault="00B63369">
            <w:pPr>
              <w:widowControl w:val="0"/>
              <w:autoSpaceDE w:val="0"/>
              <w:autoSpaceDN w:val="0"/>
              <w:adjustRightInd w:val="0"/>
              <w:spacing w:line="276" w:lineRule="auto"/>
              <w:rPr>
                <w:sz w:val="24"/>
                <w:szCs w:val="24"/>
                <w:lang w:eastAsia="en-US"/>
              </w:rPr>
            </w:pP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пешеходная, </w:t>
            </w:r>
            <w:proofErr w:type="gramStart"/>
            <w:r w:rsidRPr="00B63369">
              <w:rPr>
                <w:sz w:val="24"/>
                <w:szCs w:val="24"/>
                <w:lang w:eastAsia="en-US"/>
              </w:rPr>
              <w:t>м</w:t>
            </w:r>
            <w:proofErr w:type="gramEnd"/>
          </w:p>
          <w:p w:rsidR="00B63369" w:rsidRPr="00B63369" w:rsidRDefault="00B63369">
            <w:pPr>
              <w:widowControl w:val="0"/>
              <w:autoSpaceDE w:val="0"/>
              <w:autoSpaceDN w:val="0"/>
              <w:adjustRightInd w:val="0"/>
              <w:spacing w:line="276" w:lineRule="auto"/>
              <w:rPr>
                <w:sz w:val="24"/>
                <w:szCs w:val="24"/>
                <w:lang w:eastAsia="en-US"/>
              </w:rPr>
            </w:pPr>
          </w:p>
          <w:p w:rsidR="00B63369" w:rsidRPr="00B63369" w:rsidRDefault="00B63369">
            <w:pPr>
              <w:widowControl w:val="0"/>
              <w:autoSpaceDE w:val="0"/>
              <w:autoSpaceDN w:val="0"/>
              <w:adjustRightInd w:val="0"/>
              <w:spacing w:line="276" w:lineRule="auto"/>
              <w:rPr>
                <w:sz w:val="24"/>
                <w:szCs w:val="24"/>
                <w:lang w:eastAsia="en-US"/>
              </w:rPr>
            </w:pPr>
          </w:p>
          <w:p w:rsidR="00B63369" w:rsidRPr="00B63369" w:rsidRDefault="00B63369">
            <w:pPr>
              <w:widowControl w:val="0"/>
              <w:autoSpaceDE w:val="0"/>
              <w:autoSpaceDN w:val="0"/>
              <w:adjustRightInd w:val="0"/>
              <w:spacing w:line="276" w:lineRule="auto"/>
              <w:rPr>
                <w:sz w:val="24"/>
                <w:szCs w:val="24"/>
                <w:lang w:eastAsia="en-US"/>
              </w:rPr>
            </w:pPr>
            <w:proofErr w:type="gramStart"/>
            <w:r w:rsidRPr="00B63369">
              <w:rPr>
                <w:sz w:val="24"/>
                <w:szCs w:val="24"/>
                <w:lang w:eastAsia="en-US"/>
              </w:rPr>
              <w:t>транспорт-</w:t>
            </w:r>
            <w:proofErr w:type="spellStart"/>
            <w:r w:rsidRPr="00B63369">
              <w:rPr>
                <w:sz w:val="24"/>
                <w:szCs w:val="24"/>
                <w:lang w:eastAsia="en-US"/>
              </w:rPr>
              <w:t>ная</w:t>
            </w:r>
            <w:proofErr w:type="spellEnd"/>
            <w:proofErr w:type="gramEnd"/>
            <w:r w:rsidRPr="00B63369">
              <w:rPr>
                <w:sz w:val="24"/>
                <w:szCs w:val="24"/>
                <w:lang w:eastAsia="en-US"/>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800</w:t>
            </w: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30</w:t>
            </w:r>
          </w:p>
        </w:tc>
      </w:tr>
      <w:tr w:rsidR="00B63369" w:rsidRPr="00B63369" w:rsidTr="00B63369">
        <w:trPr>
          <w:trHeight w:val="76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6.</w:t>
            </w:r>
          </w:p>
        </w:tc>
        <w:tc>
          <w:tcPr>
            <w:tcW w:w="2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Раздаточные пункты молочных кухонь</w:t>
            </w:r>
          </w:p>
        </w:tc>
        <w:tc>
          <w:tcPr>
            <w:tcW w:w="1371"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ind w:left="95" w:right="142"/>
              <w:rPr>
                <w:sz w:val="24"/>
                <w:szCs w:val="24"/>
                <w:lang w:eastAsia="en-US"/>
              </w:rPr>
            </w:pPr>
            <w:r w:rsidRPr="00B63369">
              <w:rPr>
                <w:sz w:val="24"/>
                <w:szCs w:val="24"/>
                <w:lang w:eastAsia="en-US"/>
              </w:rPr>
              <w:t>Общая площадь</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м</w:t>
            </w:r>
            <w:proofErr w:type="gramStart"/>
            <w:r w:rsidRPr="00B63369">
              <w:rPr>
                <w:sz w:val="24"/>
                <w:szCs w:val="24"/>
                <w:vertAlign w:val="superscript"/>
                <w:lang w:eastAsia="en-US"/>
              </w:rPr>
              <w:t>2</w:t>
            </w:r>
            <w:proofErr w:type="gramEnd"/>
            <w:r w:rsidRPr="00B63369">
              <w:rPr>
                <w:sz w:val="24"/>
                <w:szCs w:val="24"/>
                <w:vertAlign w:val="superscript"/>
                <w:lang w:eastAsia="en-US"/>
              </w:rPr>
              <w:t xml:space="preserve"> </w:t>
            </w:r>
            <w:r w:rsidRPr="00B63369">
              <w:rPr>
                <w:sz w:val="24"/>
                <w:szCs w:val="24"/>
                <w:lang w:eastAsia="en-US"/>
              </w:rPr>
              <w:t xml:space="preserve">/ 1 ребенок </w:t>
            </w:r>
            <w:r w:rsidRPr="00B63369">
              <w:rPr>
                <w:color w:val="00B050"/>
                <w:sz w:val="24"/>
                <w:szCs w:val="24"/>
                <w:lang w:eastAsia="en-US"/>
              </w:rPr>
              <w:t>до 1 года</w:t>
            </w:r>
            <w:r w:rsidRPr="00B63369">
              <w:rPr>
                <w:sz w:val="24"/>
                <w:szCs w:val="24"/>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0,3</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proofErr w:type="gramStart"/>
            <w:r w:rsidRPr="00B63369">
              <w:rPr>
                <w:sz w:val="24"/>
                <w:szCs w:val="24"/>
                <w:lang w:eastAsia="en-US"/>
              </w:rPr>
              <w:t>пешеходная</w:t>
            </w:r>
            <w:proofErr w:type="gramEnd"/>
            <w:r w:rsidRPr="00B63369">
              <w:rPr>
                <w:sz w:val="24"/>
                <w:szCs w:val="24"/>
                <w:lang w:eastAsia="en-US"/>
              </w:rPr>
              <w:t xml:space="preserve"> в г. г. Щекино, г. Советск, </w:t>
            </w:r>
            <w:proofErr w:type="spellStart"/>
            <w:r w:rsidRPr="00B63369">
              <w:rPr>
                <w:sz w:val="24"/>
                <w:szCs w:val="24"/>
                <w:lang w:eastAsia="en-US"/>
              </w:rPr>
              <w:t>р.п</w:t>
            </w:r>
            <w:proofErr w:type="spellEnd"/>
            <w:r w:rsidRPr="00B63369">
              <w:rPr>
                <w:sz w:val="24"/>
                <w:szCs w:val="24"/>
                <w:lang w:eastAsia="en-US"/>
              </w:rPr>
              <w:t xml:space="preserve">. </w:t>
            </w:r>
            <w:proofErr w:type="gramStart"/>
            <w:r w:rsidRPr="00B63369">
              <w:rPr>
                <w:sz w:val="24"/>
                <w:szCs w:val="24"/>
                <w:lang w:eastAsia="en-US"/>
              </w:rPr>
              <w:t>Первомай-</w:t>
            </w:r>
            <w:proofErr w:type="spellStart"/>
            <w:r w:rsidRPr="00B63369">
              <w:rPr>
                <w:sz w:val="24"/>
                <w:szCs w:val="24"/>
                <w:lang w:eastAsia="en-US"/>
              </w:rPr>
              <w:t>ский</w:t>
            </w:r>
            <w:proofErr w:type="spellEnd"/>
            <w:proofErr w:type="gramEnd"/>
            <w:r w:rsidRPr="00B63369">
              <w:rPr>
                <w:sz w:val="24"/>
                <w:szCs w:val="24"/>
                <w:lang w:eastAsia="en-US"/>
              </w:rPr>
              <w:t>,</w:t>
            </w: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 м</w:t>
            </w:r>
          </w:p>
          <w:p w:rsidR="00B63369" w:rsidRPr="00B63369" w:rsidRDefault="00B63369">
            <w:pPr>
              <w:widowControl w:val="0"/>
              <w:autoSpaceDE w:val="0"/>
              <w:autoSpaceDN w:val="0"/>
              <w:adjustRightInd w:val="0"/>
              <w:spacing w:line="276" w:lineRule="auto"/>
              <w:rPr>
                <w:sz w:val="24"/>
                <w:szCs w:val="24"/>
                <w:lang w:eastAsia="en-US"/>
              </w:rPr>
            </w:pPr>
            <w:proofErr w:type="gramStart"/>
            <w:r w:rsidRPr="00B63369">
              <w:rPr>
                <w:sz w:val="24"/>
                <w:szCs w:val="24"/>
                <w:lang w:eastAsia="en-US"/>
              </w:rPr>
              <w:t>транспорт-</w:t>
            </w:r>
            <w:proofErr w:type="spellStart"/>
            <w:r w:rsidRPr="00B63369">
              <w:rPr>
                <w:sz w:val="24"/>
                <w:szCs w:val="24"/>
                <w:lang w:eastAsia="en-US"/>
              </w:rPr>
              <w:t>ная</w:t>
            </w:r>
            <w:proofErr w:type="spellEnd"/>
            <w:proofErr w:type="gramEnd"/>
            <w:r w:rsidRPr="00B63369">
              <w:rPr>
                <w:sz w:val="24"/>
                <w:szCs w:val="24"/>
                <w:lang w:eastAsia="en-US"/>
              </w:rPr>
              <w:t>, в сельских поселениях,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800</w:t>
            </w: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30</w:t>
            </w:r>
          </w:p>
        </w:tc>
      </w:tr>
    </w:tbl>
    <w:p w:rsidR="00B63369" w:rsidRPr="00B63369" w:rsidRDefault="00B63369" w:rsidP="00B63369">
      <w:pPr>
        <w:widowControl w:val="0"/>
        <w:autoSpaceDE w:val="0"/>
        <w:autoSpaceDN w:val="0"/>
        <w:adjustRightInd w:val="0"/>
        <w:jc w:val="both"/>
        <w:rPr>
          <w:sz w:val="24"/>
          <w:szCs w:val="24"/>
        </w:rPr>
      </w:pPr>
      <w:r w:rsidRPr="00B63369">
        <w:rPr>
          <w:sz w:val="24"/>
          <w:szCs w:val="24"/>
        </w:rPr>
        <w:t>Примечания:</w:t>
      </w:r>
    </w:p>
    <w:p w:rsidR="00B63369" w:rsidRPr="00B63369" w:rsidRDefault="00B63369" w:rsidP="00B63369">
      <w:pPr>
        <w:pStyle w:val="620"/>
        <w:ind w:firstLine="426"/>
        <w:rPr>
          <w:sz w:val="24"/>
          <w:szCs w:val="24"/>
        </w:rPr>
      </w:pPr>
      <w:bookmarkStart w:id="17" w:name="Par635"/>
      <w:bookmarkStart w:id="18" w:name="Par692"/>
      <w:bookmarkEnd w:id="17"/>
      <w:bookmarkEnd w:id="18"/>
      <w:r w:rsidRPr="00B63369">
        <w:rPr>
          <w:sz w:val="24"/>
          <w:szCs w:val="24"/>
        </w:rPr>
        <w:t>1.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B63369" w:rsidRPr="00B63369" w:rsidRDefault="00B63369" w:rsidP="00B63369">
      <w:pPr>
        <w:pStyle w:val="620"/>
        <w:ind w:firstLine="426"/>
        <w:rPr>
          <w:sz w:val="24"/>
          <w:szCs w:val="24"/>
        </w:rPr>
      </w:pPr>
      <w:r w:rsidRPr="00B63369">
        <w:rPr>
          <w:sz w:val="24"/>
          <w:szCs w:val="24"/>
        </w:rPr>
        <w:t>2. Аптеки и аптечные пункты обязательны к размещению в муниципальных образованиях с численностью обслуживаемого населения от 1000 жителей.</w:t>
      </w:r>
    </w:p>
    <w:p w:rsidR="00B63369" w:rsidRPr="00B63369" w:rsidRDefault="00B63369" w:rsidP="00B63369">
      <w:pPr>
        <w:widowControl w:val="0"/>
        <w:autoSpaceDE w:val="0"/>
        <w:autoSpaceDN w:val="0"/>
        <w:adjustRightInd w:val="0"/>
        <w:ind w:right="-2" w:firstLine="426"/>
        <w:jc w:val="both"/>
        <w:outlineLvl w:val="2"/>
        <w:rPr>
          <w:sz w:val="24"/>
          <w:szCs w:val="24"/>
        </w:rPr>
      </w:pPr>
    </w:p>
    <w:p w:rsidR="00B63369" w:rsidRPr="00B63369" w:rsidRDefault="00B63369" w:rsidP="00B63369">
      <w:pPr>
        <w:widowControl w:val="0"/>
        <w:autoSpaceDE w:val="0"/>
        <w:autoSpaceDN w:val="0"/>
        <w:adjustRightInd w:val="0"/>
        <w:ind w:right="-2" w:firstLine="567"/>
        <w:jc w:val="both"/>
        <w:outlineLvl w:val="2"/>
        <w:rPr>
          <w:sz w:val="24"/>
          <w:szCs w:val="24"/>
        </w:rPr>
      </w:pPr>
      <w:r w:rsidRPr="00B63369">
        <w:rPr>
          <w:sz w:val="24"/>
          <w:szCs w:val="24"/>
        </w:rPr>
        <w:t>1.5. Объекты в области физической культуры и массового спорта.</w:t>
      </w:r>
    </w:p>
    <w:p w:rsidR="00B63369" w:rsidRPr="00B63369" w:rsidRDefault="00B63369" w:rsidP="00B63369">
      <w:pPr>
        <w:widowControl w:val="0"/>
        <w:autoSpaceDE w:val="0"/>
        <w:autoSpaceDN w:val="0"/>
        <w:adjustRightInd w:val="0"/>
        <w:ind w:right="-2" w:firstLine="567"/>
        <w:jc w:val="both"/>
        <w:outlineLvl w:val="2"/>
        <w:rPr>
          <w:sz w:val="24"/>
          <w:szCs w:val="24"/>
        </w:rPr>
      </w:pPr>
      <w:r w:rsidRPr="00B63369">
        <w:rPr>
          <w:sz w:val="24"/>
          <w:szCs w:val="24"/>
        </w:rPr>
        <w:t>1.5.1. К объектам в области физической культуры и массового спорта относятся объекты, необходимые для проведения тренировочного процесса спортивных сборн</w:t>
      </w:r>
      <w:r w:rsidR="00FE7B7B">
        <w:rPr>
          <w:sz w:val="24"/>
          <w:szCs w:val="24"/>
        </w:rPr>
        <w:t>ых команд муниципального района</w:t>
      </w:r>
      <w:r w:rsidRPr="00B63369">
        <w:rPr>
          <w:sz w:val="24"/>
          <w:szCs w:val="24"/>
        </w:rPr>
        <w:t xml:space="preserve"> и  объекты, необходимые для подготовки спортивного резерва для спортивных сборных команд муниципального района. </w:t>
      </w:r>
    </w:p>
    <w:p w:rsidR="00B63369" w:rsidRPr="00B63369" w:rsidRDefault="00B63369" w:rsidP="00B63369">
      <w:pPr>
        <w:widowControl w:val="0"/>
        <w:autoSpaceDE w:val="0"/>
        <w:autoSpaceDN w:val="0"/>
        <w:adjustRightInd w:val="0"/>
        <w:ind w:firstLine="567"/>
        <w:jc w:val="both"/>
        <w:outlineLvl w:val="2"/>
        <w:rPr>
          <w:sz w:val="24"/>
          <w:szCs w:val="24"/>
        </w:rPr>
      </w:pPr>
      <w:bookmarkStart w:id="19" w:name="Par718"/>
      <w:bookmarkEnd w:id="19"/>
      <w:r w:rsidRPr="00B63369">
        <w:rPr>
          <w:sz w:val="24"/>
          <w:szCs w:val="24"/>
        </w:rPr>
        <w:t>1.5.2. Расчетные показатели объектов физической культуры и массового спорта приведены в таблице 2.5.1.</w:t>
      </w:r>
    </w:p>
    <w:p w:rsidR="00B63369" w:rsidRPr="00B63369" w:rsidRDefault="00B63369" w:rsidP="00B63369">
      <w:pPr>
        <w:widowControl w:val="0"/>
        <w:autoSpaceDE w:val="0"/>
        <w:autoSpaceDN w:val="0"/>
        <w:adjustRightInd w:val="0"/>
        <w:ind w:left="1736"/>
        <w:jc w:val="right"/>
        <w:outlineLvl w:val="3"/>
        <w:rPr>
          <w:sz w:val="24"/>
          <w:szCs w:val="24"/>
        </w:rPr>
      </w:pPr>
      <w:r w:rsidRPr="00B63369">
        <w:rPr>
          <w:sz w:val="24"/>
          <w:szCs w:val="24"/>
        </w:rPr>
        <w:t>Таблица 1.5.1.</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663"/>
        <w:gridCol w:w="2033"/>
        <w:gridCol w:w="2127"/>
        <w:gridCol w:w="1134"/>
        <w:gridCol w:w="992"/>
        <w:gridCol w:w="1560"/>
        <w:gridCol w:w="851"/>
      </w:tblGrid>
      <w:tr w:rsidR="00B63369" w:rsidRPr="00B63369" w:rsidTr="00B63369">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 </w:t>
            </w:r>
            <w:proofErr w:type="gramStart"/>
            <w:r w:rsidRPr="00B63369">
              <w:rPr>
                <w:sz w:val="24"/>
                <w:szCs w:val="24"/>
                <w:lang w:eastAsia="en-US"/>
              </w:rPr>
              <w:t>п</w:t>
            </w:r>
            <w:proofErr w:type="gramEnd"/>
            <w:r w:rsidRPr="00B63369">
              <w:rPr>
                <w:sz w:val="24"/>
                <w:szCs w:val="24"/>
                <w:lang w:eastAsia="en-US"/>
              </w:rPr>
              <w:t>/п</w:t>
            </w:r>
          </w:p>
        </w:tc>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Наименование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315" w:lineRule="atLeast"/>
              <w:ind w:left="142" w:right="142"/>
              <w:jc w:val="center"/>
              <w:textAlignment w:val="baseline"/>
              <w:rPr>
                <w:sz w:val="24"/>
                <w:szCs w:val="24"/>
                <w:lang w:eastAsia="en-US"/>
              </w:rPr>
            </w:pPr>
            <w:r w:rsidRPr="00B63369">
              <w:rPr>
                <w:sz w:val="24"/>
                <w:szCs w:val="24"/>
                <w:lang w:eastAsia="en-US"/>
              </w:rPr>
              <w:t>Ресурс объекта,</w:t>
            </w:r>
          </w:p>
          <w:p w:rsidR="00B63369" w:rsidRPr="00B63369" w:rsidRDefault="00B63369">
            <w:pPr>
              <w:widowControl w:val="0"/>
              <w:autoSpaceDE w:val="0"/>
              <w:autoSpaceDN w:val="0"/>
              <w:adjustRightInd w:val="0"/>
              <w:spacing w:line="276" w:lineRule="auto"/>
              <w:ind w:left="142" w:right="142"/>
              <w:jc w:val="center"/>
              <w:rPr>
                <w:sz w:val="24"/>
                <w:szCs w:val="24"/>
                <w:lang w:eastAsia="en-US"/>
              </w:rPr>
            </w:pPr>
            <w:r w:rsidRPr="00B63369">
              <w:rPr>
                <w:sz w:val="24"/>
                <w:szCs w:val="24"/>
                <w:lang w:eastAsia="en-US"/>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 xml:space="preserve">Минимально допустимый уровень </w:t>
            </w:r>
            <w:r w:rsidRPr="00B63369">
              <w:rPr>
                <w:sz w:val="24"/>
                <w:szCs w:val="24"/>
                <w:lang w:eastAsia="en-US"/>
              </w:rPr>
              <w:lastRenderedPageBreak/>
              <w:t>обеспеченности</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lastRenderedPageBreak/>
              <w:t xml:space="preserve">Максимально допустимый уровень территориальной </w:t>
            </w:r>
            <w:r w:rsidRPr="00B63369">
              <w:rPr>
                <w:sz w:val="24"/>
                <w:szCs w:val="24"/>
                <w:lang w:eastAsia="en-US"/>
              </w:rPr>
              <w:lastRenderedPageBreak/>
              <w:t>доступности</w:t>
            </w:r>
          </w:p>
        </w:tc>
      </w:tr>
      <w:tr w:rsidR="00B63369" w:rsidRPr="00B63369" w:rsidTr="00B63369">
        <w:tc>
          <w:tcPr>
            <w:tcW w:w="662"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Значение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Единица измерения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right="-62"/>
              <w:jc w:val="center"/>
              <w:rPr>
                <w:sz w:val="24"/>
                <w:szCs w:val="24"/>
                <w:lang w:eastAsia="en-US"/>
              </w:rPr>
            </w:pPr>
            <w:r w:rsidRPr="00B63369">
              <w:rPr>
                <w:sz w:val="24"/>
                <w:szCs w:val="24"/>
                <w:lang w:eastAsia="en-US"/>
              </w:rPr>
              <w:t>Значение</w:t>
            </w:r>
          </w:p>
        </w:tc>
      </w:tr>
      <w:tr w:rsidR="00B63369" w:rsidRPr="00B63369" w:rsidTr="00B63369">
        <w:trPr>
          <w:trHeight w:val="26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Спортивные залы</w:t>
            </w:r>
          </w:p>
          <w:p w:rsidR="00B63369" w:rsidRPr="00B63369" w:rsidRDefault="00B63369">
            <w:pPr>
              <w:widowControl w:val="0"/>
              <w:autoSpaceDE w:val="0"/>
              <w:autoSpaceDN w:val="0"/>
              <w:adjustRightInd w:val="0"/>
              <w:spacing w:line="276" w:lineRule="auto"/>
              <w:rPr>
                <w:sz w:val="24"/>
                <w:szCs w:val="24"/>
                <w:lang w:eastAsia="en-US"/>
              </w:rPr>
            </w:pPr>
          </w:p>
          <w:p w:rsidR="00B63369" w:rsidRPr="00B63369" w:rsidRDefault="00B63369">
            <w:pPr>
              <w:widowControl w:val="0"/>
              <w:autoSpaceDE w:val="0"/>
              <w:autoSpaceDN w:val="0"/>
              <w:adjustRightInd w:val="0"/>
              <w:spacing w:line="276" w:lineRule="auto"/>
              <w:ind w:firstLine="512"/>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B63369" w:rsidRPr="00B63369" w:rsidRDefault="00B63369">
            <w:pPr>
              <w:widowControl w:val="0"/>
              <w:autoSpaceDE w:val="0"/>
              <w:autoSpaceDN w:val="0"/>
              <w:adjustRightInd w:val="0"/>
              <w:spacing w:line="276" w:lineRule="auto"/>
              <w:rPr>
                <w:sz w:val="24"/>
                <w:szCs w:val="24"/>
                <w:vertAlign w:val="superscript"/>
                <w:lang w:eastAsia="en-US"/>
              </w:rPr>
            </w:pPr>
            <w:r w:rsidRPr="00B63369">
              <w:rPr>
                <w:sz w:val="24"/>
                <w:szCs w:val="24"/>
                <w:lang w:eastAsia="en-US"/>
              </w:rPr>
              <w:t>Общая площадь, м</w:t>
            </w:r>
            <w:proofErr w:type="gramStart"/>
            <w:r w:rsidRPr="00B63369">
              <w:rPr>
                <w:sz w:val="24"/>
                <w:szCs w:val="24"/>
                <w:vertAlign w:val="superscript"/>
                <w:lang w:eastAsia="en-US"/>
              </w:rPr>
              <w:t>2</w:t>
            </w:r>
            <w:proofErr w:type="gramEnd"/>
            <w:r w:rsidRPr="00B63369">
              <w:rPr>
                <w:sz w:val="24"/>
                <w:szCs w:val="24"/>
                <w:vertAlign w:val="superscript"/>
                <w:lang w:eastAsia="en-US"/>
              </w:rPr>
              <w:t xml:space="preserve">   </w:t>
            </w: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при количестве смен  в одном рабочем дне</w:t>
            </w:r>
          </w:p>
          <w:p w:rsidR="00B63369" w:rsidRPr="00B63369" w:rsidRDefault="00B63369">
            <w:pPr>
              <w:widowControl w:val="0"/>
              <w:autoSpaceDE w:val="0"/>
              <w:autoSpaceDN w:val="0"/>
              <w:adjustRightInd w:val="0"/>
              <w:spacing w:line="276" w:lineRule="auto"/>
              <w:ind w:firstLine="567"/>
              <w:rPr>
                <w:sz w:val="24"/>
                <w:szCs w:val="24"/>
                <w:lang w:eastAsia="en-US"/>
              </w:rPr>
            </w:pPr>
            <w:r w:rsidRPr="00B63369">
              <w:rPr>
                <w:sz w:val="24"/>
                <w:szCs w:val="24"/>
                <w:lang w:eastAsia="en-US"/>
              </w:rPr>
              <w:t>2</w:t>
            </w:r>
          </w:p>
          <w:p w:rsidR="00B63369" w:rsidRPr="00B63369" w:rsidRDefault="00B63369">
            <w:pPr>
              <w:widowControl w:val="0"/>
              <w:autoSpaceDE w:val="0"/>
              <w:autoSpaceDN w:val="0"/>
              <w:adjustRightInd w:val="0"/>
              <w:spacing w:line="276" w:lineRule="auto"/>
              <w:ind w:firstLine="567"/>
              <w:rPr>
                <w:sz w:val="24"/>
                <w:szCs w:val="24"/>
                <w:lang w:eastAsia="en-US"/>
              </w:rPr>
            </w:pPr>
            <w:r w:rsidRPr="00B63369">
              <w:rPr>
                <w:sz w:val="24"/>
                <w:szCs w:val="24"/>
                <w:lang w:eastAsia="en-US"/>
              </w:rPr>
              <w:t>3</w:t>
            </w:r>
          </w:p>
          <w:p w:rsidR="00B63369" w:rsidRPr="00B63369" w:rsidRDefault="00B63369">
            <w:pPr>
              <w:widowControl w:val="0"/>
              <w:autoSpaceDE w:val="0"/>
              <w:autoSpaceDN w:val="0"/>
              <w:adjustRightInd w:val="0"/>
              <w:spacing w:line="276" w:lineRule="auto"/>
              <w:ind w:left="142" w:right="142" w:firstLine="425"/>
              <w:rPr>
                <w:sz w:val="24"/>
                <w:szCs w:val="24"/>
                <w:lang w:eastAsia="en-US"/>
              </w:rPr>
            </w:pPr>
            <w:r w:rsidRPr="00B63369">
              <w:rPr>
                <w:sz w:val="24"/>
                <w:szCs w:val="24"/>
                <w:lang w:eastAsia="en-US"/>
              </w:rPr>
              <w:t>4</w:t>
            </w:r>
          </w:p>
          <w:p w:rsidR="00B63369" w:rsidRPr="00B63369" w:rsidRDefault="00B63369">
            <w:pPr>
              <w:widowControl w:val="0"/>
              <w:autoSpaceDE w:val="0"/>
              <w:autoSpaceDN w:val="0"/>
              <w:adjustRightInd w:val="0"/>
              <w:spacing w:line="276" w:lineRule="auto"/>
              <w:ind w:left="142" w:right="142" w:firstLine="512"/>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w:t>
            </w:r>
            <w:proofErr w:type="gramStart"/>
            <w:r w:rsidRPr="00B63369">
              <w:rPr>
                <w:sz w:val="24"/>
                <w:szCs w:val="24"/>
                <w:vertAlign w:val="superscript"/>
                <w:lang w:eastAsia="en-US"/>
              </w:rPr>
              <w:t>2</w:t>
            </w:r>
            <w:proofErr w:type="gramEnd"/>
            <w:r w:rsidRPr="00B63369">
              <w:rPr>
                <w:sz w:val="24"/>
                <w:szCs w:val="24"/>
                <w:lang w:eastAsia="en-US"/>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193</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129</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proofErr w:type="gramStart"/>
            <w:r w:rsidRPr="00B63369">
              <w:rPr>
                <w:sz w:val="24"/>
                <w:szCs w:val="24"/>
                <w:lang w:eastAsia="en-US"/>
              </w:rPr>
              <w:t>пешеходная</w:t>
            </w:r>
            <w:proofErr w:type="gramEnd"/>
            <w:r w:rsidRPr="00B63369">
              <w:rPr>
                <w:sz w:val="24"/>
                <w:szCs w:val="24"/>
                <w:lang w:eastAsia="en-US"/>
              </w:rPr>
              <w:t xml:space="preserve"> в г. Щекино, г. Советск, </w:t>
            </w:r>
            <w:proofErr w:type="spellStart"/>
            <w:r w:rsidRPr="00B63369">
              <w:rPr>
                <w:sz w:val="24"/>
                <w:szCs w:val="24"/>
                <w:lang w:eastAsia="en-US"/>
              </w:rPr>
              <w:t>р.п</w:t>
            </w:r>
            <w:proofErr w:type="spellEnd"/>
            <w:r w:rsidRPr="00B63369">
              <w:rPr>
                <w:sz w:val="24"/>
                <w:szCs w:val="24"/>
                <w:lang w:eastAsia="en-US"/>
              </w:rPr>
              <w:t xml:space="preserve">. </w:t>
            </w:r>
            <w:proofErr w:type="gramStart"/>
            <w:r w:rsidRPr="00B63369">
              <w:rPr>
                <w:sz w:val="24"/>
                <w:szCs w:val="24"/>
                <w:lang w:eastAsia="en-US"/>
              </w:rPr>
              <w:t>Первомай-</w:t>
            </w:r>
            <w:proofErr w:type="spellStart"/>
            <w:r w:rsidRPr="00B63369">
              <w:rPr>
                <w:sz w:val="24"/>
                <w:szCs w:val="24"/>
                <w:lang w:eastAsia="en-US"/>
              </w:rPr>
              <w:t>ский</w:t>
            </w:r>
            <w:proofErr w:type="spellEnd"/>
            <w:proofErr w:type="gramEnd"/>
            <w:r w:rsidRPr="00B63369">
              <w:rPr>
                <w:sz w:val="24"/>
                <w:szCs w:val="24"/>
                <w:lang w:eastAsia="en-US"/>
              </w:rPr>
              <w:t>,</w:t>
            </w:r>
          </w:p>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w:t>
            </w:r>
          </w:p>
          <w:p w:rsidR="00B63369" w:rsidRPr="00B63369" w:rsidRDefault="00B63369">
            <w:pPr>
              <w:widowControl w:val="0"/>
              <w:autoSpaceDE w:val="0"/>
              <w:autoSpaceDN w:val="0"/>
              <w:adjustRightInd w:val="0"/>
              <w:spacing w:line="276" w:lineRule="auto"/>
              <w:ind w:left="-102"/>
              <w:jc w:val="center"/>
              <w:rPr>
                <w:sz w:val="24"/>
                <w:szCs w:val="24"/>
                <w:lang w:eastAsia="en-US"/>
              </w:rPr>
            </w:pPr>
            <w:proofErr w:type="gramStart"/>
            <w:r w:rsidRPr="00B63369">
              <w:rPr>
                <w:sz w:val="24"/>
                <w:szCs w:val="24"/>
                <w:lang w:eastAsia="en-US"/>
              </w:rPr>
              <w:t>пешеходная</w:t>
            </w:r>
            <w:proofErr w:type="gramEnd"/>
            <w:r w:rsidRPr="00B63369">
              <w:rPr>
                <w:sz w:val="24"/>
                <w:szCs w:val="24"/>
                <w:lang w:eastAsia="en-US"/>
              </w:rPr>
              <w:t>, в сельских поселениях, 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800</w:t>
            </w: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30</w:t>
            </w:r>
          </w:p>
        </w:tc>
      </w:tr>
      <w:tr w:rsidR="00B63369" w:rsidRPr="00B63369" w:rsidTr="00B63369">
        <w:trPr>
          <w:trHeight w:val="222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2.</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Плоскостные сооружения</w:t>
            </w: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(стадионы, корты, спортивные площадки, катки и т.д.)</w:t>
            </w:r>
          </w:p>
        </w:tc>
        <w:tc>
          <w:tcPr>
            <w:tcW w:w="2126" w:type="dxa"/>
            <w:tcBorders>
              <w:top w:val="single" w:sz="4" w:space="0" w:color="auto"/>
              <w:left w:val="single" w:sz="4" w:space="0" w:color="auto"/>
              <w:bottom w:val="single" w:sz="4" w:space="0" w:color="auto"/>
              <w:right w:val="single" w:sz="4" w:space="0" w:color="auto"/>
            </w:tcBorders>
          </w:tcPr>
          <w:p w:rsidR="00B63369" w:rsidRPr="00B63369" w:rsidRDefault="00B63369">
            <w:pPr>
              <w:widowControl w:val="0"/>
              <w:autoSpaceDE w:val="0"/>
              <w:autoSpaceDN w:val="0"/>
              <w:adjustRightInd w:val="0"/>
              <w:spacing w:line="276" w:lineRule="auto"/>
              <w:rPr>
                <w:sz w:val="24"/>
                <w:szCs w:val="24"/>
                <w:vertAlign w:val="superscript"/>
                <w:lang w:eastAsia="en-US"/>
              </w:rPr>
            </w:pPr>
            <w:r w:rsidRPr="00B63369">
              <w:rPr>
                <w:sz w:val="24"/>
                <w:szCs w:val="24"/>
                <w:lang w:eastAsia="en-US"/>
              </w:rPr>
              <w:t>Общая площадь, м</w:t>
            </w:r>
            <w:proofErr w:type="gramStart"/>
            <w:r w:rsidRPr="00B63369">
              <w:rPr>
                <w:sz w:val="24"/>
                <w:szCs w:val="24"/>
                <w:vertAlign w:val="superscript"/>
                <w:lang w:eastAsia="en-US"/>
              </w:rPr>
              <w:t>2</w:t>
            </w:r>
            <w:proofErr w:type="gramEnd"/>
            <w:r w:rsidRPr="00B63369">
              <w:rPr>
                <w:sz w:val="24"/>
                <w:szCs w:val="24"/>
                <w:vertAlign w:val="superscript"/>
                <w:lang w:eastAsia="en-US"/>
              </w:rPr>
              <w:t xml:space="preserve">   </w:t>
            </w: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при количестве смен  в одном рабочем дне</w:t>
            </w:r>
          </w:p>
          <w:p w:rsidR="00B63369" w:rsidRPr="00B63369" w:rsidRDefault="00B63369">
            <w:pPr>
              <w:widowControl w:val="0"/>
              <w:autoSpaceDE w:val="0"/>
              <w:autoSpaceDN w:val="0"/>
              <w:adjustRightInd w:val="0"/>
              <w:spacing w:line="276" w:lineRule="auto"/>
              <w:ind w:firstLine="567"/>
              <w:rPr>
                <w:sz w:val="24"/>
                <w:szCs w:val="24"/>
                <w:lang w:eastAsia="en-US"/>
              </w:rPr>
            </w:pPr>
            <w:r w:rsidRPr="00B63369">
              <w:rPr>
                <w:sz w:val="24"/>
                <w:szCs w:val="24"/>
                <w:lang w:eastAsia="en-US"/>
              </w:rPr>
              <w:t>2</w:t>
            </w:r>
          </w:p>
          <w:p w:rsidR="00B63369" w:rsidRPr="00B63369" w:rsidRDefault="00B63369">
            <w:pPr>
              <w:widowControl w:val="0"/>
              <w:autoSpaceDE w:val="0"/>
              <w:autoSpaceDN w:val="0"/>
              <w:adjustRightInd w:val="0"/>
              <w:spacing w:line="276" w:lineRule="auto"/>
              <w:ind w:firstLine="567"/>
              <w:rPr>
                <w:sz w:val="24"/>
                <w:szCs w:val="24"/>
                <w:lang w:eastAsia="en-US"/>
              </w:rPr>
            </w:pPr>
            <w:r w:rsidRPr="00B63369">
              <w:rPr>
                <w:sz w:val="24"/>
                <w:szCs w:val="24"/>
                <w:lang w:eastAsia="en-US"/>
              </w:rPr>
              <w:t>3</w:t>
            </w:r>
          </w:p>
          <w:p w:rsidR="00B63369" w:rsidRPr="00B63369" w:rsidRDefault="00B63369">
            <w:pPr>
              <w:widowControl w:val="0"/>
              <w:autoSpaceDE w:val="0"/>
              <w:autoSpaceDN w:val="0"/>
              <w:adjustRightInd w:val="0"/>
              <w:spacing w:line="276" w:lineRule="auto"/>
              <w:ind w:left="142" w:right="142" w:firstLine="425"/>
              <w:rPr>
                <w:sz w:val="24"/>
                <w:szCs w:val="24"/>
                <w:lang w:eastAsia="en-US"/>
              </w:rPr>
            </w:pPr>
            <w:r w:rsidRPr="00B63369">
              <w:rPr>
                <w:sz w:val="24"/>
                <w:szCs w:val="24"/>
                <w:lang w:eastAsia="en-US"/>
              </w:rPr>
              <w:t>4</w:t>
            </w:r>
          </w:p>
          <w:p w:rsidR="00B63369" w:rsidRPr="00B63369" w:rsidRDefault="00B63369">
            <w:pPr>
              <w:widowControl w:val="0"/>
              <w:autoSpaceDE w:val="0"/>
              <w:autoSpaceDN w:val="0"/>
              <w:adjustRightInd w:val="0"/>
              <w:spacing w:line="276" w:lineRule="auto"/>
              <w:ind w:left="142" w:right="142"/>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w:t>
            </w:r>
            <w:proofErr w:type="gramStart"/>
            <w:r w:rsidRPr="00B63369">
              <w:rPr>
                <w:sz w:val="24"/>
                <w:szCs w:val="24"/>
                <w:vertAlign w:val="superscript"/>
                <w:lang w:eastAsia="en-US"/>
              </w:rPr>
              <w:t>2</w:t>
            </w:r>
            <w:proofErr w:type="gramEnd"/>
            <w:r w:rsidRPr="00B63369">
              <w:rPr>
                <w:sz w:val="24"/>
                <w:szCs w:val="24"/>
                <w:lang w:eastAsia="en-US"/>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1077</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718</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544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proofErr w:type="gramStart"/>
            <w:r w:rsidRPr="00B63369">
              <w:rPr>
                <w:sz w:val="24"/>
                <w:szCs w:val="24"/>
                <w:lang w:eastAsia="en-US"/>
              </w:rPr>
              <w:t>пешеходная</w:t>
            </w:r>
            <w:proofErr w:type="gramEnd"/>
            <w:r w:rsidRPr="00B63369">
              <w:rPr>
                <w:sz w:val="24"/>
                <w:szCs w:val="24"/>
                <w:lang w:eastAsia="en-US"/>
              </w:rPr>
              <w:t xml:space="preserve"> в г. Щекино, г. Советск, </w:t>
            </w:r>
            <w:proofErr w:type="spellStart"/>
            <w:r w:rsidRPr="00B63369">
              <w:rPr>
                <w:sz w:val="24"/>
                <w:szCs w:val="24"/>
                <w:lang w:eastAsia="en-US"/>
              </w:rPr>
              <w:t>р.п</w:t>
            </w:r>
            <w:proofErr w:type="spellEnd"/>
            <w:r w:rsidRPr="00B63369">
              <w:rPr>
                <w:sz w:val="24"/>
                <w:szCs w:val="24"/>
                <w:lang w:eastAsia="en-US"/>
              </w:rPr>
              <w:t xml:space="preserve">. </w:t>
            </w:r>
            <w:proofErr w:type="gramStart"/>
            <w:r w:rsidRPr="00B63369">
              <w:rPr>
                <w:sz w:val="24"/>
                <w:szCs w:val="24"/>
                <w:lang w:eastAsia="en-US"/>
              </w:rPr>
              <w:t>Первомай-</w:t>
            </w:r>
            <w:proofErr w:type="spellStart"/>
            <w:r w:rsidRPr="00B63369">
              <w:rPr>
                <w:sz w:val="24"/>
                <w:szCs w:val="24"/>
                <w:lang w:eastAsia="en-US"/>
              </w:rPr>
              <w:t>ский</w:t>
            </w:r>
            <w:proofErr w:type="spellEnd"/>
            <w:proofErr w:type="gramEnd"/>
            <w:r w:rsidRPr="00B63369">
              <w:rPr>
                <w:sz w:val="24"/>
                <w:szCs w:val="24"/>
                <w:lang w:eastAsia="en-US"/>
              </w:rPr>
              <w:t>,</w:t>
            </w:r>
          </w:p>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w:t>
            </w:r>
          </w:p>
          <w:p w:rsidR="00B63369" w:rsidRPr="00B63369" w:rsidRDefault="00B63369">
            <w:pPr>
              <w:widowControl w:val="0"/>
              <w:autoSpaceDE w:val="0"/>
              <w:autoSpaceDN w:val="0"/>
              <w:adjustRightInd w:val="0"/>
              <w:spacing w:line="276" w:lineRule="auto"/>
              <w:ind w:left="-102"/>
              <w:jc w:val="center"/>
              <w:rPr>
                <w:sz w:val="24"/>
                <w:szCs w:val="24"/>
                <w:lang w:eastAsia="en-US"/>
              </w:rPr>
            </w:pPr>
            <w:proofErr w:type="gramStart"/>
            <w:r w:rsidRPr="00B63369">
              <w:rPr>
                <w:sz w:val="24"/>
                <w:szCs w:val="24"/>
                <w:lang w:eastAsia="en-US"/>
              </w:rPr>
              <w:t>пешеходная</w:t>
            </w:r>
            <w:proofErr w:type="gramEnd"/>
            <w:r w:rsidRPr="00B63369">
              <w:rPr>
                <w:sz w:val="24"/>
                <w:szCs w:val="24"/>
                <w:lang w:eastAsia="en-US"/>
              </w:rPr>
              <w:t>, в сельских поселениях, 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800</w:t>
            </w: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30</w:t>
            </w:r>
          </w:p>
          <w:p w:rsidR="00B63369" w:rsidRPr="00B63369" w:rsidRDefault="00B63369">
            <w:pPr>
              <w:widowControl w:val="0"/>
              <w:autoSpaceDE w:val="0"/>
              <w:autoSpaceDN w:val="0"/>
              <w:adjustRightInd w:val="0"/>
              <w:spacing w:line="276" w:lineRule="auto"/>
              <w:jc w:val="center"/>
              <w:rPr>
                <w:sz w:val="24"/>
                <w:szCs w:val="24"/>
                <w:lang w:eastAsia="en-US"/>
              </w:rPr>
            </w:pPr>
          </w:p>
        </w:tc>
      </w:tr>
      <w:tr w:rsidR="00B63369" w:rsidRPr="00B63369" w:rsidTr="00B63369">
        <w:trPr>
          <w:trHeight w:val="222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Бассейн</w:t>
            </w:r>
          </w:p>
          <w:p w:rsidR="00B63369" w:rsidRPr="00B63369" w:rsidRDefault="00B63369">
            <w:pPr>
              <w:widowControl w:val="0"/>
              <w:autoSpaceDE w:val="0"/>
              <w:autoSpaceDN w:val="0"/>
              <w:adjustRightInd w:val="0"/>
              <w:spacing w:line="276" w:lineRule="auto"/>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Площадь зеркала воды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w:t>
            </w:r>
            <w:proofErr w:type="gramStart"/>
            <w:r w:rsidRPr="00B63369">
              <w:rPr>
                <w:sz w:val="24"/>
                <w:szCs w:val="24"/>
                <w:vertAlign w:val="superscript"/>
                <w:lang w:eastAsia="en-US"/>
              </w:rPr>
              <w:t>2</w:t>
            </w:r>
            <w:proofErr w:type="gramEnd"/>
            <w:r w:rsidRPr="00B63369">
              <w:rPr>
                <w:sz w:val="24"/>
                <w:szCs w:val="24"/>
                <w:lang w:eastAsia="en-US"/>
              </w:rPr>
              <w:t xml:space="preserve"> /1000 жителей района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75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proofErr w:type="gramStart"/>
            <w:r w:rsidRPr="00B63369">
              <w:rPr>
                <w:sz w:val="24"/>
                <w:szCs w:val="24"/>
                <w:lang w:eastAsia="en-US"/>
              </w:rPr>
              <w:t>транспортная</w:t>
            </w:r>
            <w:proofErr w:type="gramEnd"/>
            <w:r w:rsidRPr="00B63369">
              <w:rPr>
                <w:sz w:val="24"/>
                <w:szCs w:val="24"/>
                <w:lang w:eastAsia="en-US"/>
              </w:rPr>
              <w:t xml:space="preserve">, в г. Щекино, г. Советск, </w:t>
            </w:r>
            <w:proofErr w:type="spellStart"/>
            <w:r w:rsidRPr="00B63369">
              <w:rPr>
                <w:sz w:val="24"/>
                <w:szCs w:val="24"/>
                <w:lang w:eastAsia="en-US"/>
              </w:rPr>
              <w:t>р.п</w:t>
            </w:r>
            <w:proofErr w:type="spellEnd"/>
            <w:r w:rsidRPr="00B63369">
              <w:rPr>
                <w:sz w:val="24"/>
                <w:szCs w:val="24"/>
                <w:lang w:eastAsia="en-US"/>
              </w:rPr>
              <w:t xml:space="preserve">. </w:t>
            </w:r>
            <w:proofErr w:type="gramStart"/>
            <w:r w:rsidRPr="00B63369">
              <w:rPr>
                <w:sz w:val="24"/>
                <w:szCs w:val="24"/>
                <w:lang w:eastAsia="en-US"/>
              </w:rPr>
              <w:t>Первомай-</w:t>
            </w:r>
            <w:proofErr w:type="spellStart"/>
            <w:r w:rsidRPr="00B63369">
              <w:rPr>
                <w:sz w:val="24"/>
                <w:szCs w:val="24"/>
                <w:lang w:eastAsia="en-US"/>
              </w:rPr>
              <w:t>ский</w:t>
            </w:r>
            <w:proofErr w:type="spellEnd"/>
            <w:proofErr w:type="gramEnd"/>
            <w:r w:rsidRPr="00B63369">
              <w:rPr>
                <w:sz w:val="24"/>
                <w:szCs w:val="24"/>
                <w:lang w:eastAsia="en-US"/>
              </w:rPr>
              <w:t>,</w:t>
            </w:r>
          </w:p>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мин</w:t>
            </w:r>
          </w:p>
          <w:p w:rsidR="00B63369" w:rsidRPr="00B63369" w:rsidRDefault="00B63369">
            <w:pPr>
              <w:widowControl w:val="0"/>
              <w:autoSpaceDE w:val="0"/>
              <w:autoSpaceDN w:val="0"/>
              <w:adjustRightInd w:val="0"/>
              <w:spacing w:line="276" w:lineRule="auto"/>
              <w:ind w:left="-102"/>
              <w:jc w:val="center"/>
              <w:rPr>
                <w:sz w:val="24"/>
                <w:szCs w:val="24"/>
                <w:lang w:eastAsia="en-US"/>
              </w:rPr>
            </w:pPr>
            <w:proofErr w:type="gramStart"/>
            <w:r w:rsidRPr="00B63369">
              <w:rPr>
                <w:sz w:val="24"/>
                <w:szCs w:val="24"/>
                <w:lang w:eastAsia="en-US"/>
              </w:rPr>
              <w:t>транспортная</w:t>
            </w:r>
            <w:proofErr w:type="gramEnd"/>
            <w:r w:rsidRPr="00B63369">
              <w:rPr>
                <w:sz w:val="24"/>
                <w:szCs w:val="24"/>
                <w:lang w:eastAsia="en-US"/>
              </w:rPr>
              <w:t>, в сельских поселениях, 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15</w:t>
            </w: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60</w:t>
            </w:r>
          </w:p>
        </w:tc>
      </w:tr>
    </w:tbl>
    <w:p w:rsidR="00B63369" w:rsidRPr="00B63369" w:rsidRDefault="00B63369" w:rsidP="00B63369">
      <w:pPr>
        <w:pStyle w:val="070"/>
        <w:rPr>
          <w:sz w:val="24"/>
        </w:rPr>
      </w:pPr>
      <w:r w:rsidRPr="00B63369">
        <w:rPr>
          <w:sz w:val="24"/>
        </w:rPr>
        <w:t>Примечания</w:t>
      </w:r>
      <w:proofErr w:type="gramStart"/>
      <w:r w:rsidRPr="00B63369">
        <w:rPr>
          <w:sz w:val="24"/>
        </w:rPr>
        <w:t>6</w:t>
      </w:r>
      <w:proofErr w:type="gramEnd"/>
    </w:p>
    <w:p w:rsidR="00B63369" w:rsidRPr="00B63369" w:rsidRDefault="00B63369" w:rsidP="00B63369">
      <w:pPr>
        <w:pStyle w:val="080"/>
        <w:rPr>
          <w:sz w:val="24"/>
        </w:rPr>
      </w:pPr>
      <w:r w:rsidRPr="00B63369">
        <w:rPr>
          <w:sz w:val="24"/>
        </w:rPr>
        <w:t>1.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B63369" w:rsidRPr="00B63369" w:rsidRDefault="00B63369" w:rsidP="00B63369">
      <w:pPr>
        <w:pStyle w:val="080"/>
        <w:rPr>
          <w:sz w:val="24"/>
        </w:rPr>
      </w:pPr>
      <w:r w:rsidRPr="00B63369">
        <w:rPr>
          <w:sz w:val="24"/>
        </w:rPr>
        <w:t>2.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B63369" w:rsidRPr="00B63369" w:rsidRDefault="00B63369" w:rsidP="00B63369">
      <w:pPr>
        <w:pStyle w:val="080"/>
        <w:rPr>
          <w:sz w:val="24"/>
        </w:rPr>
      </w:pPr>
      <w:r w:rsidRPr="00B63369">
        <w:rPr>
          <w:sz w:val="24"/>
        </w:rPr>
        <w:lastRenderedPageBreak/>
        <w:t>3. Комплексы физкультурно-оздоровительных площадок предусматриваются в каждом поселении.</w:t>
      </w:r>
    </w:p>
    <w:p w:rsidR="00B63369" w:rsidRPr="00B63369" w:rsidRDefault="00B63369" w:rsidP="00B63369">
      <w:pPr>
        <w:pStyle w:val="080"/>
        <w:rPr>
          <w:sz w:val="24"/>
        </w:rPr>
      </w:pPr>
      <w:r w:rsidRPr="00B63369">
        <w:rPr>
          <w:sz w:val="24"/>
        </w:rPr>
        <w:t>4. 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w:t>
      </w:r>
    </w:p>
    <w:p w:rsidR="00B63369" w:rsidRPr="00B63369" w:rsidRDefault="00B63369" w:rsidP="00B63369">
      <w:pPr>
        <w:pStyle w:val="080"/>
        <w:rPr>
          <w:sz w:val="24"/>
        </w:rPr>
      </w:pPr>
    </w:p>
    <w:p w:rsidR="00B63369" w:rsidRPr="00B63369" w:rsidRDefault="00B63369" w:rsidP="00B63369">
      <w:pPr>
        <w:widowControl w:val="0"/>
        <w:autoSpaceDE w:val="0"/>
        <w:autoSpaceDN w:val="0"/>
        <w:adjustRightInd w:val="0"/>
        <w:ind w:firstLine="567"/>
        <w:jc w:val="both"/>
        <w:outlineLvl w:val="2"/>
        <w:rPr>
          <w:sz w:val="24"/>
          <w:szCs w:val="24"/>
        </w:rPr>
      </w:pPr>
      <w:bookmarkStart w:id="20" w:name="Par769"/>
      <w:bookmarkStart w:id="21" w:name="Par870"/>
      <w:bookmarkStart w:id="22" w:name="Par896"/>
      <w:bookmarkEnd w:id="20"/>
      <w:bookmarkEnd w:id="21"/>
      <w:bookmarkEnd w:id="22"/>
      <w:r w:rsidRPr="00B63369">
        <w:rPr>
          <w:sz w:val="24"/>
          <w:szCs w:val="24"/>
        </w:rPr>
        <w:t>1.6. Объекты в области утилизации и переработки бытовых и промышленных отходов.</w:t>
      </w:r>
    </w:p>
    <w:p w:rsidR="00B63369" w:rsidRPr="00B63369" w:rsidRDefault="00B63369" w:rsidP="00B63369">
      <w:pPr>
        <w:pStyle w:val="Default"/>
        <w:ind w:right="-1" w:firstLine="567"/>
        <w:jc w:val="both"/>
      </w:pPr>
      <w:r w:rsidRPr="00B63369">
        <w:t xml:space="preserve">1.6.1. К объектам в области утилизации и переработки бытовых и промышленных отходов относятся в области утилизации и переработки бытовых и промышленных отходов - объекты, необходимые для организации утилизации и переработки бытовых и промышленных отходов: мусороперерабатывающие заводы, мусороперегрузочные и мусоросортировочные станции, полигоны бытовых и промышленных отходов, скотомогильники. </w:t>
      </w:r>
    </w:p>
    <w:p w:rsidR="00B63369" w:rsidRPr="00B63369" w:rsidRDefault="00B63369" w:rsidP="00B63369">
      <w:pPr>
        <w:ind w:firstLine="567"/>
        <w:jc w:val="both"/>
        <w:rPr>
          <w:rFonts w:eastAsia="Calibri"/>
          <w:sz w:val="24"/>
          <w:szCs w:val="24"/>
        </w:rPr>
      </w:pPr>
      <w:r w:rsidRPr="00B63369">
        <w:rPr>
          <w:sz w:val="24"/>
          <w:szCs w:val="24"/>
        </w:rPr>
        <w:t xml:space="preserve">1.6.2. </w:t>
      </w:r>
      <w:r w:rsidRPr="00B63369">
        <w:rPr>
          <w:rFonts w:eastAsia="Calibri"/>
          <w:sz w:val="24"/>
          <w:szCs w:val="24"/>
        </w:rPr>
        <w:t xml:space="preserve">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w:t>
      </w:r>
      <w:r w:rsidRPr="00B63369">
        <w:rPr>
          <w:rFonts w:eastAsia="Calibri"/>
          <w:spacing w:val="-2"/>
          <w:sz w:val="24"/>
          <w:szCs w:val="24"/>
        </w:rPr>
        <w:t xml:space="preserve">самоуправления, при отсутствии утвержденных нормативов – допускается принимать по таблице </w:t>
      </w:r>
      <w:r w:rsidRPr="00B63369">
        <w:rPr>
          <w:sz w:val="24"/>
          <w:szCs w:val="24"/>
        </w:rPr>
        <w:t>1.6.1.</w:t>
      </w:r>
    </w:p>
    <w:p w:rsidR="00B63369" w:rsidRPr="00B63369" w:rsidRDefault="00B63369" w:rsidP="00B63369">
      <w:pPr>
        <w:pStyle w:val="050"/>
        <w:rPr>
          <w:szCs w:val="24"/>
        </w:rPr>
      </w:pPr>
      <w:r w:rsidRPr="00B63369">
        <w:rPr>
          <w:szCs w:val="24"/>
        </w:rPr>
        <w:t>Таблица 1.6.1.</w:t>
      </w:r>
    </w:p>
    <w:tbl>
      <w:tblPr>
        <w:tblW w:w="9705" w:type="dxa"/>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562"/>
        <w:gridCol w:w="2396"/>
        <w:gridCol w:w="1747"/>
      </w:tblGrid>
      <w:tr w:rsidR="00B63369" w:rsidRPr="00B63369" w:rsidTr="00B63369">
        <w:trPr>
          <w:trHeight w:val="273"/>
          <w:jc w:val="center"/>
        </w:trPr>
        <w:tc>
          <w:tcPr>
            <w:tcW w:w="5564" w:type="dxa"/>
            <w:vMerge w:val="restart"/>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spacing w:line="276" w:lineRule="auto"/>
              <w:jc w:val="center"/>
              <w:rPr>
                <w:bCs/>
                <w:sz w:val="24"/>
                <w:szCs w:val="24"/>
                <w:lang w:eastAsia="en-US"/>
              </w:rPr>
            </w:pPr>
            <w:r w:rsidRPr="00B63369">
              <w:rPr>
                <w:bCs/>
                <w:sz w:val="24"/>
                <w:szCs w:val="24"/>
                <w:lang w:eastAsia="en-US"/>
              </w:rPr>
              <w:t>Коммунальные отходы</w:t>
            </w:r>
          </w:p>
        </w:tc>
        <w:tc>
          <w:tcPr>
            <w:tcW w:w="4143"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spacing w:line="276" w:lineRule="auto"/>
              <w:jc w:val="center"/>
              <w:rPr>
                <w:rFonts w:asciiTheme="minorHAnsi" w:hAnsiTheme="minorHAnsi"/>
                <w:sz w:val="24"/>
                <w:szCs w:val="24"/>
                <w:lang w:eastAsia="en-US"/>
              </w:rPr>
            </w:pPr>
            <w:r w:rsidRPr="00B63369">
              <w:rPr>
                <w:bCs/>
                <w:sz w:val="24"/>
                <w:szCs w:val="24"/>
                <w:lang w:eastAsia="en-US"/>
              </w:rPr>
              <w:t xml:space="preserve">Расчетное количество отходов на 1 человека в год </w:t>
            </w:r>
          </w:p>
        </w:tc>
      </w:tr>
      <w:tr w:rsidR="00B63369" w:rsidRPr="00B63369" w:rsidTr="00B63369">
        <w:trPr>
          <w:trHeight w:val="227"/>
          <w:jc w:val="center"/>
        </w:trPr>
        <w:tc>
          <w:tcPr>
            <w:tcW w:w="5564"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bCs/>
                <w:sz w:val="24"/>
                <w:szCs w:val="24"/>
                <w:lang w:eastAsia="en-US"/>
              </w:rPr>
            </w:pPr>
          </w:p>
        </w:tc>
        <w:tc>
          <w:tcPr>
            <w:tcW w:w="2396"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spacing w:line="276" w:lineRule="auto"/>
              <w:jc w:val="center"/>
              <w:rPr>
                <w:sz w:val="24"/>
                <w:szCs w:val="24"/>
                <w:lang w:eastAsia="en-US"/>
              </w:rPr>
            </w:pPr>
            <w:r w:rsidRPr="00B63369">
              <w:rPr>
                <w:sz w:val="24"/>
                <w:szCs w:val="24"/>
                <w:lang w:eastAsia="en-US"/>
              </w:rPr>
              <w:t xml:space="preserve">Масса, </w:t>
            </w:r>
            <w:proofErr w:type="gramStart"/>
            <w:r w:rsidRPr="00B63369">
              <w:rPr>
                <w:sz w:val="24"/>
                <w:szCs w:val="24"/>
                <w:lang w:eastAsia="en-US"/>
              </w:rPr>
              <w:t>кг</w:t>
            </w:r>
            <w:proofErr w:type="gramEnd"/>
          </w:p>
        </w:tc>
        <w:tc>
          <w:tcPr>
            <w:tcW w:w="1747"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spacing w:line="276" w:lineRule="auto"/>
              <w:jc w:val="center"/>
              <w:rPr>
                <w:sz w:val="24"/>
                <w:szCs w:val="24"/>
                <w:lang w:eastAsia="en-US"/>
              </w:rPr>
            </w:pPr>
            <w:r w:rsidRPr="00B63369">
              <w:rPr>
                <w:sz w:val="24"/>
                <w:szCs w:val="24"/>
                <w:lang w:eastAsia="en-US"/>
              </w:rPr>
              <w:t xml:space="preserve">Объем, </w:t>
            </w:r>
            <w:proofErr w:type="gramStart"/>
            <w:r w:rsidRPr="00B63369">
              <w:rPr>
                <w:sz w:val="24"/>
                <w:szCs w:val="24"/>
                <w:lang w:eastAsia="en-US"/>
              </w:rPr>
              <w:t>л</w:t>
            </w:r>
            <w:proofErr w:type="gramEnd"/>
          </w:p>
        </w:tc>
      </w:tr>
      <w:tr w:rsidR="00B63369" w:rsidRPr="00B63369" w:rsidTr="00B63369">
        <w:trPr>
          <w:jc w:val="center"/>
        </w:trPr>
        <w:tc>
          <w:tcPr>
            <w:tcW w:w="5564" w:type="dxa"/>
            <w:tcBorders>
              <w:top w:val="single" w:sz="4" w:space="0" w:color="auto"/>
              <w:left w:val="single" w:sz="4" w:space="0" w:color="auto"/>
              <w:bottom w:val="nil"/>
              <w:right w:val="single" w:sz="4" w:space="0" w:color="auto"/>
            </w:tcBorders>
            <w:hideMark/>
          </w:tcPr>
          <w:p w:rsidR="00B63369" w:rsidRPr="00B63369" w:rsidRDefault="00B63369">
            <w:pPr>
              <w:widowControl w:val="0"/>
              <w:spacing w:line="276" w:lineRule="auto"/>
              <w:ind w:left="57"/>
              <w:rPr>
                <w:sz w:val="24"/>
                <w:szCs w:val="24"/>
                <w:lang w:eastAsia="en-US"/>
              </w:rPr>
            </w:pPr>
            <w:r w:rsidRPr="00B63369">
              <w:rPr>
                <w:sz w:val="24"/>
                <w:szCs w:val="24"/>
                <w:lang w:eastAsia="en-US"/>
              </w:rPr>
              <w:t xml:space="preserve">Твердые: </w:t>
            </w:r>
          </w:p>
        </w:tc>
        <w:tc>
          <w:tcPr>
            <w:tcW w:w="2396" w:type="dxa"/>
            <w:tcBorders>
              <w:top w:val="single" w:sz="4" w:space="0" w:color="auto"/>
              <w:left w:val="single" w:sz="4" w:space="0" w:color="auto"/>
              <w:bottom w:val="nil"/>
              <w:right w:val="single" w:sz="4" w:space="0" w:color="auto"/>
            </w:tcBorders>
          </w:tcPr>
          <w:p w:rsidR="00B63369" w:rsidRPr="00B63369" w:rsidRDefault="00B63369">
            <w:pPr>
              <w:widowControl w:val="0"/>
              <w:spacing w:line="276" w:lineRule="auto"/>
              <w:jc w:val="center"/>
              <w:rPr>
                <w:sz w:val="24"/>
                <w:szCs w:val="24"/>
                <w:lang w:eastAsia="en-US"/>
              </w:rPr>
            </w:pPr>
          </w:p>
        </w:tc>
        <w:tc>
          <w:tcPr>
            <w:tcW w:w="1747" w:type="dxa"/>
            <w:tcBorders>
              <w:top w:val="single" w:sz="4" w:space="0" w:color="auto"/>
              <w:left w:val="single" w:sz="4" w:space="0" w:color="auto"/>
              <w:bottom w:val="nil"/>
              <w:right w:val="single" w:sz="4" w:space="0" w:color="auto"/>
            </w:tcBorders>
          </w:tcPr>
          <w:p w:rsidR="00B63369" w:rsidRPr="00B63369" w:rsidRDefault="00B63369">
            <w:pPr>
              <w:widowControl w:val="0"/>
              <w:spacing w:line="276" w:lineRule="auto"/>
              <w:jc w:val="center"/>
              <w:rPr>
                <w:sz w:val="24"/>
                <w:szCs w:val="24"/>
                <w:lang w:eastAsia="en-US"/>
              </w:rPr>
            </w:pPr>
          </w:p>
        </w:tc>
      </w:tr>
      <w:tr w:rsidR="00B63369" w:rsidRPr="00B63369" w:rsidTr="00B63369">
        <w:trPr>
          <w:jc w:val="center"/>
        </w:trPr>
        <w:tc>
          <w:tcPr>
            <w:tcW w:w="5564" w:type="dxa"/>
            <w:tcBorders>
              <w:top w:val="nil"/>
              <w:left w:val="single" w:sz="4" w:space="0" w:color="auto"/>
              <w:bottom w:val="nil"/>
              <w:right w:val="single" w:sz="4" w:space="0" w:color="auto"/>
            </w:tcBorders>
            <w:hideMark/>
          </w:tcPr>
          <w:p w:rsidR="00B63369" w:rsidRPr="00B63369" w:rsidRDefault="00B63369">
            <w:pPr>
              <w:widowControl w:val="0"/>
              <w:suppressAutoHyphens/>
              <w:spacing w:line="276" w:lineRule="auto"/>
              <w:ind w:left="170"/>
              <w:rPr>
                <w:sz w:val="24"/>
                <w:szCs w:val="24"/>
                <w:lang w:eastAsia="en-US"/>
              </w:rPr>
            </w:pPr>
            <w:r w:rsidRPr="00B63369">
              <w:rPr>
                <w:sz w:val="24"/>
                <w:szCs w:val="24"/>
                <w:lang w:eastAsia="en-US"/>
              </w:rPr>
              <w:t>от жилых зданий, оборудованных водопроводом, канализацией, центральным отоплением и газом</w:t>
            </w:r>
          </w:p>
        </w:tc>
        <w:tc>
          <w:tcPr>
            <w:tcW w:w="2396" w:type="dxa"/>
            <w:tcBorders>
              <w:top w:val="nil"/>
              <w:left w:val="single" w:sz="4" w:space="0" w:color="auto"/>
              <w:bottom w:val="nil"/>
              <w:right w:val="single" w:sz="4" w:space="0" w:color="auto"/>
            </w:tcBorders>
            <w:hideMark/>
          </w:tcPr>
          <w:p w:rsidR="00B63369" w:rsidRPr="00B63369" w:rsidRDefault="00B63369">
            <w:pPr>
              <w:widowControl w:val="0"/>
              <w:spacing w:line="276" w:lineRule="auto"/>
              <w:jc w:val="center"/>
              <w:rPr>
                <w:sz w:val="24"/>
                <w:szCs w:val="24"/>
                <w:lang w:eastAsia="en-US"/>
              </w:rPr>
            </w:pPr>
            <w:r w:rsidRPr="00B63369">
              <w:rPr>
                <w:sz w:val="24"/>
                <w:szCs w:val="24"/>
                <w:lang w:eastAsia="en-US"/>
              </w:rPr>
              <w:t>220</w:t>
            </w:r>
          </w:p>
        </w:tc>
        <w:tc>
          <w:tcPr>
            <w:tcW w:w="1747" w:type="dxa"/>
            <w:tcBorders>
              <w:top w:val="nil"/>
              <w:left w:val="single" w:sz="4" w:space="0" w:color="auto"/>
              <w:bottom w:val="nil"/>
              <w:right w:val="single" w:sz="4" w:space="0" w:color="auto"/>
            </w:tcBorders>
            <w:hideMark/>
          </w:tcPr>
          <w:p w:rsidR="00B63369" w:rsidRPr="00B63369" w:rsidRDefault="00B63369">
            <w:pPr>
              <w:widowControl w:val="0"/>
              <w:spacing w:line="276" w:lineRule="auto"/>
              <w:jc w:val="center"/>
              <w:rPr>
                <w:sz w:val="24"/>
                <w:szCs w:val="24"/>
                <w:lang w:eastAsia="en-US"/>
              </w:rPr>
            </w:pPr>
            <w:r w:rsidRPr="00B63369">
              <w:rPr>
                <w:sz w:val="24"/>
                <w:szCs w:val="24"/>
                <w:lang w:eastAsia="en-US"/>
              </w:rPr>
              <w:t>950</w:t>
            </w:r>
          </w:p>
        </w:tc>
      </w:tr>
      <w:tr w:rsidR="00B63369" w:rsidRPr="00B63369" w:rsidTr="00B63369">
        <w:trPr>
          <w:jc w:val="center"/>
        </w:trPr>
        <w:tc>
          <w:tcPr>
            <w:tcW w:w="5564" w:type="dxa"/>
            <w:tcBorders>
              <w:top w:val="nil"/>
              <w:left w:val="single" w:sz="4" w:space="0" w:color="auto"/>
              <w:bottom w:val="single" w:sz="4" w:space="0" w:color="auto"/>
              <w:right w:val="single" w:sz="4" w:space="0" w:color="auto"/>
            </w:tcBorders>
            <w:hideMark/>
          </w:tcPr>
          <w:p w:rsidR="00B63369" w:rsidRPr="00B63369" w:rsidRDefault="00B63369">
            <w:pPr>
              <w:widowControl w:val="0"/>
              <w:spacing w:line="276" w:lineRule="auto"/>
              <w:ind w:left="170"/>
              <w:rPr>
                <w:sz w:val="24"/>
                <w:szCs w:val="24"/>
                <w:lang w:eastAsia="en-US"/>
              </w:rPr>
            </w:pPr>
            <w:r w:rsidRPr="00B63369">
              <w:rPr>
                <w:sz w:val="24"/>
                <w:szCs w:val="24"/>
                <w:lang w:eastAsia="en-US"/>
              </w:rPr>
              <w:t>от прочих зданий</w:t>
            </w:r>
          </w:p>
        </w:tc>
        <w:tc>
          <w:tcPr>
            <w:tcW w:w="2396" w:type="dxa"/>
            <w:tcBorders>
              <w:top w:val="nil"/>
              <w:left w:val="single" w:sz="4" w:space="0" w:color="auto"/>
              <w:bottom w:val="single" w:sz="4" w:space="0" w:color="auto"/>
              <w:right w:val="single" w:sz="4" w:space="0" w:color="auto"/>
            </w:tcBorders>
            <w:hideMark/>
          </w:tcPr>
          <w:p w:rsidR="00B63369" w:rsidRPr="00B63369" w:rsidRDefault="00B63369">
            <w:pPr>
              <w:widowControl w:val="0"/>
              <w:spacing w:line="276" w:lineRule="auto"/>
              <w:jc w:val="center"/>
              <w:rPr>
                <w:sz w:val="24"/>
                <w:szCs w:val="24"/>
                <w:lang w:eastAsia="en-US"/>
              </w:rPr>
            </w:pPr>
            <w:r w:rsidRPr="00B63369">
              <w:rPr>
                <w:sz w:val="24"/>
                <w:szCs w:val="24"/>
                <w:lang w:eastAsia="en-US"/>
              </w:rPr>
              <w:t>375</w:t>
            </w:r>
          </w:p>
        </w:tc>
        <w:tc>
          <w:tcPr>
            <w:tcW w:w="1747" w:type="dxa"/>
            <w:tcBorders>
              <w:top w:val="nil"/>
              <w:left w:val="single" w:sz="4" w:space="0" w:color="auto"/>
              <w:bottom w:val="single" w:sz="4" w:space="0" w:color="auto"/>
              <w:right w:val="single" w:sz="4" w:space="0" w:color="auto"/>
            </w:tcBorders>
            <w:hideMark/>
          </w:tcPr>
          <w:p w:rsidR="00B63369" w:rsidRPr="00B63369" w:rsidRDefault="00B63369">
            <w:pPr>
              <w:widowControl w:val="0"/>
              <w:spacing w:line="276" w:lineRule="auto"/>
              <w:jc w:val="center"/>
              <w:rPr>
                <w:sz w:val="24"/>
                <w:szCs w:val="24"/>
                <w:lang w:eastAsia="en-US"/>
              </w:rPr>
            </w:pPr>
            <w:r w:rsidRPr="00B63369">
              <w:rPr>
                <w:sz w:val="24"/>
                <w:szCs w:val="24"/>
                <w:lang w:eastAsia="en-US"/>
              </w:rPr>
              <w:t>1 300</w:t>
            </w:r>
          </w:p>
        </w:tc>
      </w:tr>
      <w:tr w:rsidR="00B63369" w:rsidRPr="00B63369" w:rsidTr="00B63369">
        <w:trPr>
          <w:trHeight w:val="261"/>
          <w:jc w:val="center"/>
        </w:trPr>
        <w:tc>
          <w:tcPr>
            <w:tcW w:w="5564"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spacing w:line="276" w:lineRule="auto"/>
              <w:ind w:left="57"/>
              <w:rPr>
                <w:sz w:val="24"/>
                <w:szCs w:val="24"/>
                <w:lang w:eastAsia="en-US"/>
              </w:rPr>
            </w:pPr>
            <w:r w:rsidRPr="00B63369">
              <w:rPr>
                <w:sz w:val="24"/>
                <w:szCs w:val="24"/>
                <w:lang w:eastAsia="en-US"/>
              </w:rPr>
              <w:t>Жидкие из выгребов (при отсутствии канализации)</w:t>
            </w:r>
          </w:p>
        </w:tc>
        <w:tc>
          <w:tcPr>
            <w:tcW w:w="2396"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spacing w:line="276" w:lineRule="auto"/>
              <w:jc w:val="center"/>
              <w:rPr>
                <w:sz w:val="24"/>
                <w:szCs w:val="24"/>
                <w:lang w:eastAsia="en-US"/>
              </w:rPr>
            </w:pPr>
            <w:r w:rsidRPr="00B63369">
              <w:rPr>
                <w:sz w:val="24"/>
                <w:szCs w:val="24"/>
                <w:lang w:eastAsia="en-US"/>
              </w:rPr>
              <w:t>-</w:t>
            </w:r>
          </w:p>
        </w:tc>
        <w:tc>
          <w:tcPr>
            <w:tcW w:w="1747"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spacing w:line="276" w:lineRule="auto"/>
              <w:jc w:val="center"/>
              <w:rPr>
                <w:sz w:val="24"/>
                <w:szCs w:val="24"/>
                <w:lang w:eastAsia="en-US"/>
              </w:rPr>
            </w:pPr>
            <w:r w:rsidRPr="00B63369">
              <w:rPr>
                <w:sz w:val="24"/>
                <w:szCs w:val="24"/>
                <w:lang w:eastAsia="en-US"/>
              </w:rPr>
              <w:t>2 740</w:t>
            </w:r>
          </w:p>
        </w:tc>
      </w:tr>
      <w:tr w:rsidR="00B63369" w:rsidRPr="00B63369" w:rsidTr="00B63369">
        <w:trPr>
          <w:trHeight w:val="261"/>
          <w:jc w:val="center"/>
        </w:trPr>
        <w:tc>
          <w:tcPr>
            <w:tcW w:w="5564"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spacing w:line="276" w:lineRule="auto"/>
              <w:ind w:left="57" w:right="-57"/>
              <w:rPr>
                <w:spacing w:val="-2"/>
                <w:sz w:val="24"/>
                <w:szCs w:val="24"/>
                <w:lang w:eastAsia="en-US"/>
              </w:rPr>
            </w:pPr>
            <w:r w:rsidRPr="00B63369">
              <w:rPr>
                <w:spacing w:val="-2"/>
                <w:sz w:val="24"/>
                <w:szCs w:val="24"/>
                <w:lang w:eastAsia="en-US"/>
              </w:rPr>
              <w:t>Смет с 1 м</w:t>
            </w:r>
            <w:proofErr w:type="gramStart"/>
            <w:r w:rsidRPr="00B63369">
              <w:rPr>
                <w:spacing w:val="-2"/>
                <w:sz w:val="24"/>
                <w:szCs w:val="24"/>
                <w:vertAlign w:val="superscript"/>
                <w:lang w:eastAsia="en-US"/>
              </w:rPr>
              <w:t>2</w:t>
            </w:r>
            <w:proofErr w:type="gramEnd"/>
            <w:r w:rsidRPr="00B63369">
              <w:rPr>
                <w:spacing w:val="-2"/>
                <w:sz w:val="24"/>
                <w:szCs w:val="24"/>
                <w:lang w:eastAsia="en-US"/>
              </w:rPr>
              <w:t xml:space="preserve"> твердых покрытий улиц, площадей и парков</w:t>
            </w:r>
          </w:p>
        </w:tc>
        <w:tc>
          <w:tcPr>
            <w:tcW w:w="2396"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spacing w:line="276" w:lineRule="auto"/>
              <w:jc w:val="center"/>
              <w:rPr>
                <w:sz w:val="24"/>
                <w:szCs w:val="24"/>
                <w:lang w:eastAsia="en-US"/>
              </w:rPr>
            </w:pPr>
            <w:r w:rsidRPr="00B63369">
              <w:rPr>
                <w:sz w:val="24"/>
                <w:szCs w:val="24"/>
                <w:lang w:eastAsia="en-US"/>
              </w:rPr>
              <w:t>10</w:t>
            </w:r>
          </w:p>
        </w:tc>
        <w:tc>
          <w:tcPr>
            <w:tcW w:w="1747"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spacing w:line="276" w:lineRule="auto"/>
              <w:jc w:val="center"/>
              <w:rPr>
                <w:sz w:val="24"/>
                <w:szCs w:val="24"/>
                <w:lang w:eastAsia="en-US"/>
              </w:rPr>
            </w:pPr>
            <w:r w:rsidRPr="00B63369">
              <w:rPr>
                <w:sz w:val="24"/>
                <w:szCs w:val="24"/>
                <w:lang w:eastAsia="en-US"/>
              </w:rPr>
              <w:t>16</w:t>
            </w:r>
          </w:p>
        </w:tc>
      </w:tr>
    </w:tbl>
    <w:p w:rsidR="00B63369" w:rsidRPr="00B63369" w:rsidRDefault="00B63369" w:rsidP="00B63369">
      <w:pPr>
        <w:widowControl w:val="0"/>
        <w:ind w:firstLine="709"/>
        <w:rPr>
          <w:sz w:val="24"/>
          <w:szCs w:val="24"/>
        </w:rPr>
      </w:pPr>
    </w:p>
    <w:p w:rsidR="00B63369" w:rsidRPr="00B63369" w:rsidRDefault="00B63369" w:rsidP="00B63369">
      <w:pPr>
        <w:pStyle w:val="011"/>
      </w:pPr>
      <w:r w:rsidRPr="00B63369">
        <w:t xml:space="preserve">1.6.3. Расчетные показатели объектов </w:t>
      </w:r>
      <w:r w:rsidRPr="00B63369">
        <w:rPr>
          <w:rFonts w:cs="Arial"/>
        </w:rPr>
        <w:t>обработки, утилизации, обезвреживания, захоронения</w:t>
      </w:r>
      <w:r w:rsidRPr="00B63369">
        <w:t xml:space="preserve"> твердых коммунальных отходов приведены в таблице 1.6.2. Показатели доступности объектов для населения не нормируются.</w:t>
      </w:r>
    </w:p>
    <w:p w:rsidR="00B63369" w:rsidRPr="00B63369" w:rsidRDefault="00B63369" w:rsidP="00B63369">
      <w:pPr>
        <w:pStyle w:val="050"/>
        <w:rPr>
          <w:szCs w:val="24"/>
        </w:rPr>
      </w:pPr>
      <w:r w:rsidRPr="00B63369">
        <w:rPr>
          <w:szCs w:val="24"/>
        </w:rPr>
        <w:t>Таблица 1.6.2.</w:t>
      </w:r>
    </w:p>
    <w:tbl>
      <w:tblPr>
        <w:tblW w:w="9210" w:type="dxa"/>
        <w:tblInd w:w="102" w:type="dxa"/>
        <w:tblLayout w:type="fixed"/>
        <w:tblCellMar>
          <w:top w:w="75" w:type="dxa"/>
          <w:left w:w="0" w:type="dxa"/>
          <w:bottom w:w="75" w:type="dxa"/>
          <w:right w:w="0" w:type="dxa"/>
        </w:tblCellMar>
        <w:tblLook w:val="04A0" w:firstRow="1" w:lastRow="0" w:firstColumn="1" w:lastColumn="0" w:noHBand="0" w:noVBand="1"/>
      </w:tblPr>
      <w:tblGrid>
        <w:gridCol w:w="662"/>
        <w:gridCol w:w="3165"/>
        <w:gridCol w:w="2267"/>
        <w:gridCol w:w="1558"/>
        <w:gridCol w:w="1558"/>
      </w:tblGrid>
      <w:tr w:rsidR="00B63369" w:rsidRPr="00B63369" w:rsidTr="00B63369">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 </w:t>
            </w:r>
            <w:proofErr w:type="gramStart"/>
            <w:r w:rsidRPr="00B63369">
              <w:rPr>
                <w:sz w:val="24"/>
                <w:szCs w:val="24"/>
                <w:lang w:eastAsia="en-US"/>
              </w:rPr>
              <w:t>п</w:t>
            </w:r>
            <w:proofErr w:type="gramEnd"/>
            <w:r w:rsidRPr="00B63369">
              <w:rPr>
                <w:sz w:val="24"/>
                <w:szCs w:val="24"/>
                <w:lang w:eastAsia="en-US"/>
              </w:rPr>
              <w:t>/п</w:t>
            </w:r>
          </w:p>
        </w:tc>
        <w:tc>
          <w:tcPr>
            <w:tcW w:w="31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Наименование объекта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315" w:lineRule="atLeast"/>
              <w:ind w:left="142" w:right="142"/>
              <w:jc w:val="center"/>
              <w:textAlignment w:val="baseline"/>
              <w:rPr>
                <w:color w:val="2D2D2D"/>
                <w:sz w:val="24"/>
                <w:szCs w:val="24"/>
                <w:lang w:eastAsia="en-US"/>
              </w:rPr>
            </w:pPr>
            <w:r w:rsidRPr="00B63369">
              <w:rPr>
                <w:color w:val="2D2D2D"/>
                <w:sz w:val="24"/>
                <w:szCs w:val="24"/>
                <w:lang w:eastAsia="en-US"/>
              </w:rPr>
              <w:t>Ресурс объекта,</w:t>
            </w:r>
          </w:p>
          <w:p w:rsidR="00B63369" w:rsidRPr="00B63369" w:rsidRDefault="00B63369">
            <w:pPr>
              <w:widowControl w:val="0"/>
              <w:autoSpaceDE w:val="0"/>
              <w:autoSpaceDN w:val="0"/>
              <w:adjustRightInd w:val="0"/>
              <w:spacing w:line="276" w:lineRule="auto"/>
              <w:ind w:left="142" w:right="142"/>
              <w:jc w:val="center"/>
              <w:rPr>
                <w:sz w:val="24"/>
                <w:szCs w:val="24"/>
                <w:lang w:eastAsia="en-US"/>
              </w:rPr>
            </w:pPr>
            <w:r w:rsidRPr="00B63369">
              <w:rPr>
                <w:color w:val="2D2D2D"/>
                <w:sz w:val="24"/>
                <w:szCs w:val="24"/>
                <w:lang w:eastAsia="en-US"/>
              </w:rPr>
              <w:t>единица измерения</w:t>
            </w: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Минимально допустимый уровень обеспеченности</w:t>
            </w:r>
          </w:p>
        </w:tc>
      </w:tr>
      <w:tr w:rsidR="00B63369" w:rsidRPr="00B63369" w:rsidTr="00B63369">
        <w:tc>
          <w:tcPr>
            <w:tcW w:w="662"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3166"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Значение</w:t>
            </w:r>
          </w:p>
        </w:tc>
      </w:tr>
      <w:tr w:rsidR="00B63369" w:rsidRPr="00B63369" w:rsidTr="00B63369">
        <w:trPr>
          <w:trHeight w:val="532"/>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3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Объекты по утилизации и переработке ТКО</w:t>
            </w:r>
          </w:p>
        </w:tc>
        <w:tc>
          <w:tcPr>
            <w:tcW w:w="2268"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Default"/>
              <w:spacing w:line="276" w:lineRule="auto"/>
              <w:ind w:left="141" w:right="-1"/>
              <w:rPr>
                <w:lang w:eastAsia="en-US"/>
              </w:rPr>
            </w:pPr>
            <w:r w:rsidRPr="00B63369">
              <w:rPr>
                <w:lang w:eastAsia="en-US"/>
              </w:rPr>
              <w:t xml:space="preserve">Мощность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тонн/чел. в год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0,45</w:t>
            </w:r>
          </w:p>
        </w:tc>
      </w:tr>
      <w:tr w:rsidR="00B63369" w:rsidRPr="00B63369" w:rsidTr="00B63369">
        <w:trPr>
          <w:trHeight w:val="797"/>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2.</w:t>
            </w:r>
          </w:p>
        </w:tc>
        <w:tc>
          <w:tcPr>
            <w:tcW w:w="3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pStyle w:val="Default"/>
              <w:spacing w:line="276" w:lineRule="auto"/>
              <w:ind w:right="-1"/>
              <w:rPr>
                <w:lang w:eastAsia="en-US"/>
              </w:rPr>
            </w:pPr>
            <w:r w:rsidRPr="00B63369">
              <w:rPr>
                <w:lang w:eastAsia="en-US"/>
              </w:rPr>
              <w:t xml:space="preserve">Мусороперерабатывающие заводы, мусороперегрузочные и мусоросортировочные </w:t>
            </w:r>
            <w:r w:rsidRPr="00B63369">
              <w:rPr>
                <w:lang w:eastAsia="en-US"/>
              </w:rPr>
              <w:lastRenderedPageBreak/>
              <w:t xml:space="preserve">станции </w:t>
            </w:r>
          </w:p>
        </w:tc>
        <w:tc>
          <w:tcPr>
            <w:tcW w:w="2268"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Default"/>
              <w:spacing w:line="276" w:lineRule="auto"/>
              <w:ind w:left="141" w:right="-1"/>
              <w:rPr>
                <w:lang w:eastAsia="en-US"/>
              </w:rPr>
            </w:pPr>
            <w:r w:rsidRPr="00B63369">
              <w:rPr>
                <w:lang w:eastAsia="en-US"/>
              </w:rPr>
              <w:lastRenderedPageBreak/>
              <w:t xml:space="preserve">Площадь земельного участка на 1 тыс. тонн твердых </w:t>
            </w:r>
            <w:r w:rsidRPr="00B63369">
              <w:rPr>
                <w:lang w:eastAsia="en-US"/>
              </w:rPr>
              <w:lastRenderedPageBreak/>
              <w:t>коммунальных отходов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proofErr w:type="gramStart"/>
            <w:r w:rsidRPr="00B63369">
              <w:rPr>
                <w:sz w:val="24"/>
                <w:szCs w:val="24"/>
                <w:lang w:eastAsia="en-US"/>
              </w:rPr>
              <w:lastRenderedPageBreak/>
              <w:t>га</w:t>
            </w:r>
            <w:proofErr w:type="gramEnd"/>
            <w:r w:rsidRPr="00B63369">
              <w:rPr>
                <w:sz w:val="24"/>
                <w:szCs w:val="24"/>
                <w:lang w:eastAsia="en-US"/>
              </w:rPr>
              <w:t>/ тонна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0,04</w:t>
            </w:r>
          </w:p>
        </w:tc>
      </w:tr>
      <w:tr w:rsidR="00B63369" w:rsidRPr="00B63369" w:rsidTr="00B63369">
        <w:trPr>
          <w:trHeight w:val="211"/>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lastRenderedPageBreak/>
              <w:t>3.</w:t>
            </w:r>
          </w:p>
        </w:tc>
        <w:tc>
          <w:tcPr>
            <w:tcW w:w="3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Полигоны ТКО</w:t>
            </w:r>
          </w:p>
        </w:tc>
        <w:tc>
          <w:tcPr>
            <w:tcW w:w="2268"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Default"/>
              <w:spacing w:line="276" w:lineRule="auto"/>
              <w:ind w:left="141" w:right="-1"/>
              <w:rPr>
                <w:lang w:eastAsia="en-US"/>
              </w:rPr>
            </w:pPr>
            <w:r w:rsidRPr="00B63369">
              <w:rPr>
                <w:lang w:eastAsia="en-US"/>
              </w:rPr>
              <w:t>Площадь земельного участка на 1 тыс. тонн твердых коммунальных отходов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proofErr w:type="gramStart"/>
            <w:r w:rsidRPr="00B63369">
              <w:rPr>
                <w:sz w:val="24"/>
                <w:szCs w:val="24"/>
                <w:lang w:eastAsia="en-US"/>
              </w:rPr>
              <w:t>га</w:t>
            </w:r>
            <w:proofErr w:type="gramEnd"/>
            <w:r w:rsidRPr="00B63369">
              <w:rPr>
                <w:sz w:val="24"/>
                <w:szCs w:val="24"/>
                <w:lang w:eastAsia="en-US"/>
              </w:rPr>
              <w:t>/ тонна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0,02-0,05</w:t>
            </w:r>
          </w:p>
        </w:tc>
      </w:tr>
      <w:tr w:rsidR="00B63369" w:rsidRPr="00B63369" w:rsidTr="00B63369">
        <w:trPr>
          <w:trHeight w:val="494"/>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4.</w:t>
            </w:r>
          </w:p>
        </w:tc>
        <w:tc>
          <w:tcPr>
            <w:tcW w:w="3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Скотомогильники</w:t>
            </w:r>
          </w:p>
        </w:tc>
        <w:tc>
          <w:tcPr>
            <w:tcW w:w="2268" w:type="dxa"/>
            <w:tcBorders>
              <w:top w:val="single" w:sz="4" w:space="0" w:color="auto"/>
              <w:left w:val="single" w:sz="4" w:space="0" w:color="auto"/>
              <w:bottom w:val="single" w:sz="4" w:space="0" w:color="auto"/>
              <w:right w:val="single" w:sz="4" w:space="0" w:color="auto"/>
            </w:tcBorders>
            <w:hideMark/>
          </w:tcPr>
          <w:p w:rsidR="00B63369" w:rsidRPr="00B63369" w:rsidRDefault="00B63369">
            <w:pPr>
              <w:pStyle w:val="Default"/>
              <w:spacing w:line="276" w:lineRule="auto"/>
              <w:ind w:left="141" w:right="-1"/>
              <w:rPr>
                <w:lang w:eastAsia="en-US"/>
              </w:rPr>
            </w:pPr>
            <w:r w:rsidRPr="00B63369">
              <w:rPr>
                <w:lang w:eastAsia="en-US"/>
              </w:rPr>
              <w:t>Площадь земельного участка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w:t>
            </w:r>
            <w:proofErr w:type="gramStart"/>
            <w:r w:rsidRPr="00B63369">
              <w:rPr>
                <w:sz w:val="24"/>
                <w:szCs w:val="24"/>
                <w:vertAlign w:val="superscript"/>
                <w:lang w:eastAsia="en-US"/>
              </w:rPr>
              <w:t>2</w:t>
            </w:r>
            <w:proofErr w:type="gramEnd"/>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600</w:t>
            </w:r>
          </w:p>
        </w:tc>
      </w:tr>
    </w:tbl>
    <w:p w:rsidR="00B63369" w:rsidRPr="00B63369" w:rsidRDefault="00B63369" w:rsidP="00B63369">
      <w:pPr>
        <w:pStyle w:val="Default"/>
        <w:ind w:right="-1" w:firstLine="567"/>
        <w:jc w:val="both"/>
      </w:pPr>
    </w:p>
    <w:p w:rsidR="00B63369" w:rsidRPr="00B63369" w:rsidRDefault="00B63369" w:rsidP="00B63369">
      <w:pPr>
        <w:widowControl w:val="0"/>
        <w:autoSpaceDE w:val="0"/>
        <w:autoSpaceDN w:val="0"/>
        <w:adjustRightInd w:val="0"/>
        <w:ind w:right="423" w:firstLine="567"/>
        <w:jc w:val="both"/>
        <w:outlineLvl w:val="2"/>
        <w:rPr>
          <w:sz w:val="24"/>
          <w:szCs w:val="24"/>
        </w:rPr>
      </w:pPr>
      <w:r w:rsidRPr="00B63369">
        <w:rPr>
          <w:sz w:val="24"/>
          <w:szCs w:val="24"/>
        </w:rPr>
        <w:t>1.7. Объекты культуры и досуга.</w:t>
      </w:r>
    </w:p>
    <w:p w:rsidR="00B63369" w:rsidRPr="00B63369" w:rsidRDefault="00B63369" w:rsidP="00B63369">
      <w:pPr>
        <w:widowControl w:val="0"/>
        <w:autoSpaceDE w:val="0"/>
        <w:autoSpaceDN w:val="0"/>
        <w:adjustRightInd w:val="0"/>
        <w:ind w:right="423" w:firstLine="567"/>
        <w:jc w:val="both"/>
        <w:outlineLvl w:val="2"/>
        <w:rPr>
          <w:sz w:val="24"/>
          <w:szCs w:val="24"/>
        </w:rPr>
      </w:pPr>
      <w:r w:rsidRPr="00B63369">
        <w:rPr>
          <w:sz w:val="24"/>
          <w:szCs w:val="24"/>
        </w:rPr>
        <w:t xml:space="preserve">1.7.1. К объектам культуры и досуга относятся </w:t>
      </w:r>
      <w:proofErr w:type="spellStart"/>
      <w:r w:rsidRPr="00B63369">
        <w:rPr>
          <w:sz w:val="24"/>
          <w:szCs w:val="24"/>
        </w:rPr>
        <w:t>межпоселенческие</w:t>
      </w:r>
      <w:proofErr w:type="spellEnd"/>
      <w:r w:rsidRPr="00B63369">
        <w:rPr>
          <w:sz w:val="24"/>
          <w:szCs w:val="24"/>
        </w:rPr>
        <w:t xml:space="preserve"> библиотеки, районные дома культуры, кинотеатры; музеи, организации досуга, культуры, отдыха и туризма; иные объекты культуры и досуга, находящиеся в собственности муниципального района; объекты культурного наследия местного значения.</w:t>
      </w:r>
    </w:p>
    <w:p w:rsidR="00B63369" w:rsidRPr="00B63369" w:rsidRDefault="00B63369" w:rsidP="00B63369">
      <w:pPr>
        <w:widowControl w:val="0"/>
        <w:autoSpaceDE w:val="0"/>
        <w:autoSpaceDN w:val="0"/>
        <w:adjustRightInd w:val="0"/>
        <w:ind w:firstLine="567"/>
        <w:jc w:val="both"/>
        <w:outlineLvl w:val="2"/>
        <w:rPr>
          <w:sz w:val="24"/>
          <w:szCs w:val="24"/>
        </w:rPr>
      </w:pPr>
      <w:r w:rsidRPr="00B63369">
        <w:rPr>
          <w:sz w:val="24"/>
          <w:szCs w:val="24"/>
        </w:rPr>
        <w:t>1.7.2. Расчетные показатели объектов культуры и досуга приведены в таблице 1.7.1.</w:t>
      </w:r>
    </w:p>
    <w:p w:rsidR="00B63369" w:rsidRPr="00B63369" w:rsidRDefault="00B63369" w:rsidP="00B63369">
      <w:pPr>
        <w:widowControl w:val="0"/>
        <w:autoSpaceDE w:val="0"/>
        <w:autoSpaceDN w:val="0"/>
        <w:adjustRightInd w:val="0"/>
        <w:jc w:val="right"/>
        <w:outlineLvl w:val="3"/>
        <w:rPr>
          <w:sz w:val="24"/>
          <w:szCs w:val="24"/>
        </w:rPr>
      </w:pPr>
      <w:r w:rsidRPr="00B63369">
        <w:rPr>
          <w:sz w:val="24"/>
          <w:szCs w:val="24"/>
        </w:rPr>
        <w:t>Таблица 1.7.1</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662"/>
        <w:gridCol w:w="2316"/>
        <w:gridCol w:w="1844"/>
        <w:gridCol w:w="1277"/>
        <w:gridCol w:w="992"/>
        <w:gridCol w:w="1277"/>
        <w:gridCol w:w="992"/>
      </w:tblGrid>
      <w:tr w:rsidR="00B63369" w:rsidRPr="00B63369" w:rsidTr="00B63369">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 </w:t>
            </w:r>
            <w:proofErr w:type="gramStart"/>
            <w:r w:rsidRPr="00B63369">
              <w:rPr>
                <w:sz w:val="24"/>
                <w:szCs w:val="24"/>
                <w:lang w:eastAsia="en-US"/>
              </w:rPr>
              <w:t>п</w:t>
            </w:r>
            <w:proofErr w:type="gramEnd"/>
            <w:r w:rsidRPr="00B63369">
              <w:rPr>
                <w:sz w:val="24"/>
                <w:szCs w:val="24"/>
                <w:lang w:eastAsia="en-US"/>
              </w:rPr>
              <w:t>/п</w:t>
            </w:r>
          </w:p>
        </w:tc>
        <w:tc>
          <w:tcPr>
            <w:tcW w:w="23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Наименование объекта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315" w:lineRule="atLeast"/>
              <w:ind w:left="142" w:right="142"/>
              <w:jc w:val="center"/>
              <w:textAlignment w:val="baseline"/>
              <w:rPr>
                <w:color w:val="2D2D2D"/>
                <w:sz w:val="24"/>
                <w:szCs w:val="24"/>
                <w:lang w:eastAsia="en-US"/>
              </w:rPr>
            </w:pPr>
            <w:r w:rsidRPr="00B63369">
              <w:rPr>
                <w:color w:val="2D2D2D"/>
                <w:sz w:val="24"/>
                <w:szCs w:val="24"/>
                <w:lang w:eastAsia="en-US"/>
              </w:rPr>
              <w:t>Ресурс объекта,</w:t>
            </w:r>
          </w:p>
          <w:p w:rsidR="00B63369" w:rsidRPr="00B63369" w:rsidRDefault="00B63369">
            <w:pPr>
              <w:widowControl w:val="0"/>
              <w:autoSpaceDE w:val="0"/>
              <w:autoSpaceDN w:val="0"/>
              <w:adjustRightInd w:val="0"/>
              <w:spacing w:line="276" w:lineRule="auto"/>
              <w:ind w:left="142" w:right="142"/>
              <w:jc w:val="center"/>
              <w:rPr>
                <w:sz w:val="24"/>
                <w:szCs w:val="24"/>
                <w:lang w:eastAsia="en-US"/>
              </w:rPr>
            </w:pPr>
            <w:r w:rsidRPr="00B63369">
              <w:rPr>
                <w:color w:val="2D2D2D"/>
                <w:sz w:val="24"/>
                <w:szCs w:val="24"/>
                <w:lang w:eastAsia="en-US"/>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Максимально допустимый уровень территориальной доступности</w:t>
            </w:r>
          </w:p>
        </w:tc>
      </w:tr>
      <w:tr w:rsidR="00B63369" w:rsidRPr="00B63369" w:rsidTr="00B63369">
        <w:tc>
          <w:tcPr>
            <w:tcW w:w="662"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right="-62"/>
              <w:jc w:val="center"/>
              <w:rPr>
                <w:sz w:val="24"/>
                <w:szCs w:val="24"/>
                <w:lang w:eastAsia="en-US"/>
              </w:rPr>
            </w:pPr>
            <w:r w:rsidRPr="00B63369">
              <w:rPr>
                <w:sz w:val="24"/>
                <w:szCs w:val="24"/>
                <w:lang w:eastAsia="en-US"/>
              </w:rPr>
              <w:t>Значение</w:t>
            </w:r>
          </w:p>
        </w:tc>
      </w:tr>
      <w:tr w:rsidR="00B63369" w:rsidRPr="00B63369" w:rsidTr="00B63369">
        <w:trPr>
          <w:trHeight w:val="2445"/>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Библиотеки</w:t>
            </w:r>
            <w:proofErr w:type="gramStart"/>
            <w:r w:rsidRPr="00B63369">
              <w:rPr>
                <w:sz w:val="24"/>
                <w:szCs w:val="24"/>
                <w:lang w:eastAsia="en-US"/>
              </w:rPr>
              <w:t xml:space="preserve"> :</w:t>
            </w:r>
            <w:proofErr w:type="gramEnd"/>
          </w:p>
          <w:p w:rsidR="00B63369" w:rsidRPr="00B63369" w:rsidRDefault="00B63369">
            <w:pPr>
              <w:widowControl w:val="0"/>
              <w:autoSpaceDE w:val="0"/>
              <w:autoSpaceDN w:val="0"/>
              <w:adjustRightInd w:val="0"/>
              <w:spacing w:line="276" w:lineRule="auto"/>
              <w:rPr>
                <w:sz w:val="24"/>
                <w:szCs w:val="24"/>
                <w:lang w:eastAsia="en-US"/>
              </w:rPr>
            </w:pP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w:t>
            </w:r>
            <w:proofErr w:type="spellStart"/>
            <w:r w:rsidRPr="00B63369">
              <w:rPr>
                <w:sz w:val="24"/>
                <w:szCs w:val="24"/>
                <w:lang w:eastAsia="en-US"/>
              </w:rPr>
              <w:t>межпоселенческая</w:t>
            </w:r>
            <w:proofErr w:type="spellEnd"/>
            <w:r w:rsidRPr="00B63369">
              <w:rPr>
                <w:sz w:val="24"/>
                <w:szCs w:val="24"/>
                <w:lang w:eastAsia="en-US"/>
              </w:rPr>
              <w:t xml:space="preserve"> библиотека;</w:t>
            </w: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детская библиотека</w:t>
            </w: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точка доступа к полнотекстовым информационным ресурсам</w:t>
            </w:r>
          </w:p>
        </w:tc>
        <w:tc>
          <w:tcPr>
            <w:tcW w:w="1843" w:type="dxa"/>
            <w:tcBorders>
              <w:top w:val="single" w:sz="4" w:space="0" w:color="auto"/>
              <w:left w:val="single" w:sz="4" w:space="0" w:color="auto"/>
              <w:bottom w:val="single" w:sz="4" w:space="0" w:color="auto"/>
              <w:right w:val="single" w:sz="4" w:space="0" w:color="auto"/>
            </w:tcBorders>
          </w:tcPr>
          <w:p w:rsidR="00B63369" w:rsidRPr="00B63369" w:rsidRDefault="00B63369">
            <w:pPr>
              <w:widowControl w:val="0"/>
              <w:autoSpaceDE w:val="0"/>
              <w:autoSpaceDN w:val="0"/>
              <w:adjustRightInd w:val="0"/>
              <w:spacing w:line="276" w:lineRule="auto"/>
              <w:ind w:left="142" w:right="142"/>
              <w:rPr>
                <w:sz w:val="24"/>
                <w:szCs w:val="24"/>
                <w:lang w:eastAsia="en-US"/>
              </w:rPr>
            </w:pPr>
            <w:r w:rsidRPr="00B63369">
              <w:rPr>
                <w:sz w:val="24"/>
                <w:szCs w:val="24"/>
                <w:lang w:eastAsia="en-US"/>
              </w:rPr>
              <w:t>Количество объектов</w:t>
            </w:r>
          </w:p>
          <w:p w:rsidR="00B63369" w:rsidRPr="00B63369" w:rsidRDefault="00B63369">
            <w:pPr>
              <w:widowControl w:val="0"/>
              <w:autoSpaceDE w:val="0"/>
              <w:autoSpaceDN w:val="0"/>
              <w:adjustRightInd w:val="0"/>
              <w:spacing w:line="276" w:lineRule="auto"/>
              <w:ind w:left="142" w:right="142" w:firstLine="512"/>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color w:val="00B050"/>
                <w:sz w:val="24"/>
                <w:szCs w:val="24"/>
                <w:lang w:eastAsia="en-US"/>
              </w:rPr>
            </w:pPr>
            <w:proofErr w:type="gramStart"/>
            <w:r w:rsidRPr="00B63369">
              <w:rPr>
                <w:sz w:val="24"/>
                <w:szCs w:val="24"/>
                <w:lang w:eastAsia="en-US"/>
              </w:rPr>
              <w:t>транспорт-</w:t>
            </w:r>
            <w:proofErr w:type="spellStart"/>
            <w:r w:rsidRPr="00B63369">
              <w:rPr>
                <w:sz w:val="24"/>
                <w:szCs w:val="24"/>
                <w:lang w:eastAsia="en-US"/>
              </w:rPr>
              <w:t>ная</w:t>
            </w:r>
            <w:proofErr w:type="spellEnd"/>
            <w:proofErr w:type="gramEnd"/>
            <w:r w:rsidRPr="00B63369">
              <w:rPr>
                <w:sz w:val="24"/>
                <w:szCs w:val="24"/>
                <w:lang w:eastAsia="en-US"/>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60</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60</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60</w:t>
            </w:r>
          </w:p>
          <w:p w:rsidR="00B63369" w:rsidRPr="00B63369" w:rsidRDefault="00B63369">
            <w:pPr>
              <w:widowControl w:val="0"/>
              <w:autoSpaceDE w:val="0"/>
              <w:autoSpaceDN w:val="0"/>
              <w:adjustRightInd w:val="0"/>
              <w:spacing w:line="276" w:lineRule="auto"/>
              <w:jc w:val="center"/>
              <w:rPr>
                <w:sz w:val="24"/>
                <w:szCs w:val="24"/>
                <w:lang w:eastAsia="en-US"/>
              </w:rPr>
            </w:pPr>
          </w:p>
        </w:tc>
      </w:tr>
      <w:tr w:rsidR="00B63369" w:rsidRPr="00B63369" w:rsidTr="00B63369">
        <w:trPr>
          <w:trHeight w:val="726"/>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2.</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Музеи (тематические)</w:t>
            </w:r>
          </w:p>
        </w:tc>
        <w:tc>
          <w:tcPr>
            <w:tcW w:w="1843" w:type="dxa"/>
            <w:tcBorders>
              <w:top w:val="single" w:sz="4" w:space="0" w:color="auto"/>
              <w:left w:val="single" w:sz="4" w:space="0" w:color="auto"/>
              <w:bottom w:val="single" w:sz="4" w:space="0" w:color="auto"/>
              <w:right w:val="single" w:sz="4" w:space="0" w:color="auto"/>
            </w:tcBorders>
          </w:tcPr>
          <w:p w:rsidR="00B63369" w:rsidRPr="00B63369" w:rsidRDefault="00B63369">
            <w:pPr>
              <w:widowControl w:val="0"/>
              <w:autoSpaceDE w:val="0"/>
              <w:autoSpaceDN w:val="0"/>
              <w:adjustRightInd w:val="0"/>
              <w:spacing w:line="276" w:lineRule="auto"/>
              <w:ind w:left="142" w:right="142"/>
              <w:rPr>
                <w:sz w:val="24"/>
                <w:szCs w:val="24"/>
                <w:lang w:eastAsia="en-US"/>
              </w:rPr>
            </w:pPr>
            <w:r w:rsidRPr="00B63369">
              <w:rPr>
                <w:sz w:val="24"/>
                <w:szCs w:val="24"/>
                <w:lang w:eastAsia="en-US"/>
              </w:rPr>
              <w:t>Количество объектов</w:t>
            </w:r>
          </w:p>
          <w:p w:rsidR="00B63369" w:rsidRPr="00B63369" w:rsidRDefault="00B63369">
            <w:pPr>
              <w:widowControl w:val="0"/>
              <w:autoSpaceDE w:val="0"/>
              <w:autoSpaceDN w:val="0"/>
              <w:adjustRightInd w:val="0"/>
              <w:spacing w:line="276" w:lineRule="auto"/>
              <w:ind w:left="142" w:right="142" w:firstLine="425"/>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p w:rsidR="00B63369" w:rsidRPr="00B63369" w:rsidRDefault="00B63369">
            <w:pPr>
              <w:widowControl w:val="0"/>
              <w:autoSpaceDE w:val="0"/>
              <w:autoSpaceDN w:val="0"/>
              <w:adjustRightInd w:val="0"/>
              <w:spacing w:line="276" w:lineRule="auto"/>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proofErr w:type="gramStart"/>
            <w:r w:rsidRPr="00B63369">
              <w:rPr>
                <w:sz w:val="24"/>
                <w:szCs w:val="24"/>
                <w:lang w:eastAsia="en-US"/>
              </w:rPr>
              <w:t>транспорт-</w:t>
            </w:r>
            <w:proofErr w:type="spellStart"/>
            <w:r w:rsidRPr="00B63369">
              <w:rPr>
                <w:sz w:val="24"/>
                <w:szCs w:val="24"/>
                <w:lang w:eastAsia="en-US"/>
              </w:rPr>
              <w:t>ная</w:t>
            </w:r>
            <w:proofErr w:type="spellEnd"/>
            <w:proofErr w:type="gramEnd"/>
            <w:r w:rsidRPr="00B63369">
              <w:rPr>
                <w:sz w:val="24"/>
                <w:szCs w:val="24"/>
                <w:lang w:eastAsia="en-US"/>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30</w:t>
            </w:r>
          </w:p>
          <w:p w:rsidR="00B63369" w:rsidRPr="00B63369" w:rsidRDefault="00B63369">
            <w:pPr>
              <w:widowControl w:val="0"/>
              <w:autoSpaceDE w:val="0"/>
              <w:autoSpaceDN w:val="0"/>
              <w:adjustRightInd w:val="0"/>
              <w:spacing w:line="276" w:lineRule="auto"/>
              <w:jc w:val="center"/>
              <w:rPr>
                <w:sz w:val="24"/>
                <w:szCs w:val="24"/>
                <w:lang w:eastAsia="en-US"/>
              </w:rPr>
            </w:pPr>
          </w:p>
        </w:tc>
      </w:tr>
      <w:tr w:rsidR="00B63369" w:rsidRPr="00B63369" w:rsidTr="00B63369">
        <w:trPr>
          <w:trHeight w:val="3263"/>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lastRenderedPageBreak/>
              <w:t>3.</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Учреждения культуры клубного типа (центр культурного развития)</w:t>
            </w:r>
          </w:p>
        </w:tc>
        <w:tc>
          <w:tcPr>
            <w:tcW w:w="1843" w:type="dxa"/>
            <w:tcBorders>
              <w:top w:val="single" w:sz="4" w:space="0" w:color="auto"/>
              <w:left w:val="single" w:sz="4" w:space="0" w:color="auto"/>
              <w:bottom w:val="single" w:sz="4" w:space="0" w:color="auto"/>
              <w:right w:val="single" w:sz="4" w:space="0" w:color="auto"/>
            </w:tcBorders>
          </w:tcPr>
          <w:p w:rsidR="00B63369" w:rsidRPr="00B63369" w:rsidRDefault="00B63369">
            <w:pPr>
              <w:widowControl w:val="0"/>
              <w:autoSpaceDE w:val="0"/>
              <w:autoSpaceDN w:val="0"/>
              <w:adjustRightInd w:val="0"/>
              <w:spacing w:line="276" w:lineRule="auto"/>
              <w:ind w:left="142" w:right="142"/>
              <w:rPr>
                <w:sz w:val="24"/>
                <w:szCs w:val="24"/>
                <w:lang w:eastAsia="en-US"/>
              </w:rPr>
            </w:pPr>
            <w:r w:rsidRPr="00B63369">
              <w:rPr>
                <w:sz w:val="24"/>
                <w:szCs w:val="24"/>
                <w:lang w:eastAsia="en-US"/>
              </w:rPr>
              <w:t>Количество объектов</w:t>
            </w:r>
          </w:p>
          <w:p w:rsidR="00B63369" w:rsidRPr="00B63369" w:rsidRDefault="00B63369">
            <w:pPr>
              <w:widowControl w:val="0"/>
              <w:autoSpaceDE w:val="0"/>
              <w:autoSpaceDN w:val="0"/>
              <w:adjustRightInd w:val="0"/>
              <w:spacing w:line="276" w:lineRule="auto"/>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proofErr w:type="gramStart"/>
            <w:r w:rsidRPr="00B63369">
              <w:rPr>
                <w:sz w:val="24"/>
                <w:szCs w:val="24"/>
                <w:lang w:eastAsia="en-US"/>
              </w:rPr>
              <w:t>транспорт-</w:t>
            </w:r>
            <w:proofErr w:type="spellStart"/>
            <w:r w:rsidRPr="00B63369">
              <w:rPr>
                <w:sz w:val="24"/>
                <w:szCs w:val="24"/>
                <w:lang w:eastAsia="en-US"/>
              </w:rPr>
              <w:t>ная</w:t>
            </w:r>
            <w:proofErr w:type="spellEnd"/>
            <w:proofErr w:type="gramEnd"/>
            <w:r w:rsidRPr="00B63369">
              <w:rPr>
                <w:sz w:val="24"/>
                <w:szCs w:val="24"/>
                <w:lang w:eastAsia="en-US"/>
              </w:rPr>
              <w:t>, мин.</w:t>
            </w:r>
          </w:p>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 xml:space="preserve">в </w:t>
            </w:r>
          </w:p>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 xml:space="preserve">г. Щекино, г. Советск, </w:t>
            </w:r>
            <w:proofErr w:type="spellStart"/>
            <w:r w:rsidRPr="00B63369">
              <w:rPr>
                <w:sz w:val="24"/>
                <w:szCs w:val="24"/>
                <w:lang w:eastAsia="en-US"/>
              </w:rPr>
              <w:t>р.п</w:t>
            </w:r>
            <w:proofErr w:type="spellEnd"/>
            <w:r w:rsidRPr="00B63369">
              <w:rPr>
                <w:sz w:val="24"/>
                <w:szCs w:val="24"/>
                <w:lang w:eastAsia="en-US"/>
              </w:rPr>
              <w:t xml:space="preserve">. </w:t>
            </w:r>
            <w:proofErr w:type="gramStart"/>
            <w:r w:rsidRPr="00B63369">
              <w:rPr>
                <w:sz w:val="24"/>
                <w:szCs w:val="24"/>
                <w:lang w:eastAsia="en-US"/>
              </w:rPr>
              <w:t>Первомай-</w:t>
            </w:r>
            <w:proofErr w:type="spellStart"/>
            <w:r w:rsidRPr="00B63369">
              <w:rPr>
                <w:sz w:val="24"/>
                <w:szCs w:val="24"/>
                <w:lang w:eastAsia="en-US"/>
              </w:rPr>
              <w:t>ский</w:t>
            </w:r>
            <w:proofErr w:type="spellEnd"/>
            <w:proofErr w:type="gramEnd"/>
          </w:p>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 xml:space="preserve">в </w:t>
            </w:r>
          </w:p>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 xml:space="preserve">сельских </w:t>
            </w:r>
            <w:proofErr w:type="gramStart"/>
            <w:r w:rsidRPr="00B63369">
              <w:rPr>
                <w:sz w:val="24"/>
                <w:szCs w:val="24"/>
                <w:lang w:eastAsia="en-US"/>
              </w:rPr>
              <w:t>поселениях</w:t>
            </w:r>
            <w:proofErr w:type="gramEnd"/>
            <w:r w:rsidRPr="00B63369">
              <w:rPr>
                <w:color w:val="00B050"/>
                <w:sz w:val="24"/>
                <w:szCs w:val="24"/>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10</w:t>
            </w: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color w:val="00B050"/>
                <w:sz w:val="24"/>
                <w:szCs w:val="24"/>
                <w:lang w:eastAsia="en-US"/>
              </w:rPr>
            </w:pPr>
            <w:r w:rsidRPr="00B63369">
              <w:rPr>
                <w:sz w:val="24"/>
                <w:szCs w:val="24"/>
                <w:lang w:eastAsia="en-US"/>
              </w:rPr>
              <w:t>30</w:t>
            </w:r>
          </w:p>
        </w:tc>
      </w:tr>
      <w:tr w:rsidR="00B63369" w:rsidRPr="00B63369" w:rsidTr="00B63369">
        <w:trPr>
          <w:trHeight w:val="1512"/>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4.</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Кинотеатры</w:t>
            </w:r>
          </w:p>
        </w:tc>
        <w:tc>
          <w:tcPr>
            <w:tcW w:w="1843" w:type="dxa"/>
            <w:tcBorders>
              <w:top w:val="single" w:sz="4" w:space="0" w:color="auto"/>
              <w:left w:val="single" w:sz="4" w:space="0" w:color="auto"/>
              <w:bottom w:val="single" w:sz="4" w:space="0" w:color="auto"/>
              <w:right w:val="single" w:sz="4" w:space="0" w:color="auto"/>
            </w:tcBorders>
          </w:tcPr>
          <w:p w:rsidR="00B63369" w:rsidRPr="00B63369" w:rsidRDefault="00B63369">
            <w:pPr>
              <w:widowControl w:val="0"/>
              <w:autoSpaceDE w:val="0"/>
              <w:autoSpaceDN w:val="0"/>
              <w:adjustRightInd w:val="0"/>
              <w:spacing w:line="276" w:lineRule="auto"/>
              <w:ind w:left="142" w:right="142"/>
              <w:rPr>
                <w:sz w:val="24"/>
                <w:szCs w:val="24"/>
                <w:lang w:eastAsia="en-US"/>
              </w:rPr>
            </w:pPr>
            <w:r w:rsidRPr="00B63369">
              <w:rPr>
                <w:sz w:val="24"/>
                <w:szCs w:val="24"/>
                <w:lang w:eastAsia="en-US"/>
              </w:rPr>
              <w:t>Количество кинозалов</w:t>
            </w:r>
          </w:p>
          <w:p w:rsidR="00B63369" w:rsidRPr="00B63369" w:rsidRDefault="00B63369">
            <w:pPr>
              <w:widowControl w:val="0"/>
              <w:autoSpaceDE w:val="0"/>
              <w:autoSpaceDN w:val="0"/>
              <w:adjustRightInd w:val="0"/>
              <w:spacing w:line="276" w:lineRule="auto"/>
              <w:ind w:left="142" w:right="142"/>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кинозалов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proofErr w:type="gramStart"/>
            <w:r w:rsidRPr="00B63369">
              <w:rPr>
                <w:sz w:val="24"/>
                <w:szCs w:val="24"/>
                <w:lang w:eastAsia="en-US"/>
              </w:rPr>
              <w:t>транспорт-</w:t>
            </w:r>
            <w:proofErr w:type="spellStart"/>
            <w:r w:rsidRPr="00B63369">
              <w:rPr>
                <w:sz w:val="24"/>
                <w:szCs w:val="24"/>
                <w:lang w:eastAsia="en-US"/>
              </w:rPr>
              <w:t>ная</w:t>
            </w:r>
            <w:proofErr w:type="spellEnd"/>
            <w:proofErr w:type="gramEnd"/>
            <w:r w:rsidRPr="00B63369">
              <w:rPr>
                <w:sz w:val="24"/>
                <w:szCs w:val="24"/>
                <w:lang w:eastAsia="en-US"/>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30</w:t>
            </w:r>
          </w:p>
          <w:p w:rsidR="00B63369" w:rsidRPr="00B63369" w:rsidRDefault="00B63369">
            <w:pPr>
              <w:widowControl w:val="0"/>
              <w:autoSpaceDE w:val="0"/>
              <w:autoSpaceDN w:val="0"/>
              <w:adjustRightInd w:val="0"/>
              <w:spacing w:line="276" w:lineRule="auto"/>
              <w:jc w:val="center"/>
              <w:rPr>
                <w:color w:val="00B050"/>
                <w:sz w:val="24"/>
                <w:szCs w:val="24"/>
                <w:lang w:eastAsia="en-US"/>
              </w:rPr>
            </w:pPr>
          </w:p>
        </w:tc>
      </w:tr>
    </w:tbl>
    <w:p w:rsidR="00B63369" w:rsidRPr="00B63369" w:rsidRDefault="00B63369" w:rsidP="00B63369">
      <w:pPr>
        <w:pStyle w:val="070"/>
        <w:rPr>
          <w:sz w:val="24"/>
        </w:rPr>
      </w:pPr>
      <w:r w:rsidRPr="00B63369">
        <w:rPr>
          <w:sz w:val="24"/>
        </w:rPr>
        <w:t>Примечания:</w:t>
      </w:r>
    </w:p>
    <w:p w:rsidR="00B63369" w:rsidRPr="00B63369" w:rsidRDefault="00B63369" w:rsidP="00B63369">
      <w:pPr>
        <w:pStyle w:val="080"/>
        <w:rPr>
          <w:sz w:val="24"/>
        </w:rPr>
      </w:pPr>
      <w:r w:rsidRPr="00B63369">
        <w:rPr>
          <w:sz w:val="24"/>
        </w:rPr>
        <w:t xml:space="preserve">1.  </w:t>
      </w:r>
      <w:proofErr w:type="spellStart"/>
      <w:r w:rsidRPr="00B63369">
        <w:rPr>
          <w:sz w:val="24"/>
        </w:rPr>
        <w:t>Межпоселенческая</w:t>
      </w:r>
      <w:proofErr w:type="spellEnd"/>
      <w:r w:rsidRPr="00B63369">
        <w:rPr>
          <w:sz w:val="24"/>
        </w:rPr>
        <w:t xml:space="preserve"> библиотека, детская библиотека, точка доступа к полнотекстовым информационным ресурсам размещаются в административном центре муниципального района.</w:t>
      </w:r>
    </w:p>
    <w:p w:rsidR="00B63369" w:rsidRPr="00B63369" w:rsidRDefault="00B63369" w:rsidP="00B63369">
      <w:pPr>
        <w:pStyle w:val="080"/>
        <w:rPr>
          <w:sz w:val="24"/>
        </w:rPr>
      </w:pPr>
      <w:r w:rsidRPr="00B63369">
        <w:rPr>
          <w:sz w:val="24"/>
        </w:rPr>
        <w:t xml:space="preserve">2.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proofErr w:type="gramStart"/>
      <w:r w:rsidRPr="00B63369">
        <w:rPr>
          <w:sz w:val="24"/>
        </w:rPr>
        <w:t>пользования</w:t>
      </w:r>
      <w:proofErr w:type="gramEnd"/>
      <w:r w:rsidRPr="00B63369">
        <w:rPr>
          <w:sz w:val="24"/>
        </w:rPr>
        <w:t xml:space="preserve"> которыми библиотека заключает договоры (соглашения) с собственниками этих ресурсов.</w:t>
      </w:r>
    </w:p>
    <w:p w:rsidR="00B63369" w:rsidRPr="00B63369" w:rsidRDefault="00B63369" w:rsidP="00B63369">
      <w:pPr>
        <w:pStyle w:val="080"/>
        <w:rPr>
          <w:sz w:val="24"/>
        </w:rPr>
      </w:pPr>
      <w:r w:rsidRPr="00B63369">
        <w:rPr>
          <w:sz w:val="24"/>
        </w:rPr>
        <w:t>К полнотекстовым информационным ресурсам, доступ к которым библиотека получает бесплатно, относятся:</w:t>
      </w:r>
    </w:p>
    <w:p w:rsidR="00B63369" w:rsidRPr="00B63369" w:rsidRDefault="00B63369" w:rsidP="00B63369">
      <w:pPr>
        <w:pStyle w:val="080"/>
        <w:rPr>
          <w:sz w:val="24"/>
        </w:rPr>
      </w:pPr>
      <w:r w:rsidRPr="00B63369">
        <w:rPr>
          <w:sz w:val="24"/>
        </w:rPr>
        <w:t>-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Национальная электронная библиотека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B63369" w:rsidRPr="00B63369" w:rsidRDefault="00B63369" w:rsidP="00B63369">
      <w:pPr>
        <w:pStyle w:val="080"/>
        <w:rPr>
          <w:sz w:val="24"/>
        </w:rPr>
      </w:pPr>
      <w:r w:rsidRPr="00B63369">
        <w:rPr>
          <w:sz w:val="24"/>
        </w:rPr>
        <w:t>- фонды Президентской библиотеки.</w:t>
      </w:r>
    </w:p>
    <w:p w:rsidR="00B63369" w:rsidRPr="00B63369" w:rsidRDefault="00B63369" w:rsidP="00B63369">
      <w:pPr>
        <w:pStyle w:val="080"/>
        <w:rPr>
          <w:sz w:val="24"/>
        </w:rPr>
      </w:pPr>
      <w:r w:rsidRPr="00B63369">
        <w:rPr>
          <w:sz w:val="24"/>
        </w:rPr>
        <w:t>3.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B63369" w:rsidRPr="00B63369" w:rsidRDefault="00B63369" w:rsidP="00B63369">
      <w:pPr>
        <w:pStyle w:val="080"/>
        <w:rPr>
          <w:sz w:val="24"/>
        </w:rPr>
      </w:pPr>
      <w:r w:rsidRPr="00B63369">
        <w:rPr>
          <w:sz w:val="24"/>
        </w:rPr>
        <w:t xml:space="preserve">4. </w:t>
      </w:r>
      <w:proofErr w:type="gramStart"/>
      <w:r w:rsidRPr="00B63369">
        <w:rPr>
          <w:sz w:val="24"/>
        </w:rPr>
        <w:t>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roofErr w:type="gramEnd"/>
    </w:p>
    <w:p w:rsidR="00B63369" w:rsidRPr="00B63369" w:rsidRDefault="00B63369" w:rsidP="00B63369">
      <w:pPr>
        <w:widowControl w:val="0"/>
        <w:autoSpaceDE w:val="0"/>
        <w:autoSpaceDN w:val="0"/>
        <w:adjustRightInd w:val="0"/>
        <w:ind w:firstLine="540"/>
        <w:jc w:val="both"/>
        <w:rPr>
          <w:sz w:val="24"/>
          <w:szCs w:val="24"/>
        </w:rPr>
      </w:pP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1.7.2. Расчетные показатели обеспеченности и доступности объектов культурного наследия местного значения не нормируются.</w:t>
      </w:r>
    </w:p>
    <w:p w:rsidR="00B63369" w:rsidRPr="00B63369" w:rsidRDefault="00B63369" w:rsidP="00B63369">
      <w:pPr>
        <w:widowControl w:val="0"/>
        <w:autoSpaceDE w:val="0"/>
        <w:autoSpaceDN w:val="0"/>
        <w:adjustRightInd w:val="0"/>
        <w:ind w:firstLine="540"/>
        <w:jc w:val="both"/>
        <w:rPr>
          <w:sz w:val="24"/>
          <w:szCs w:val="24"/>
        </w:rPr>
      </w:pPr>
    </w:p>
    <w:p w:rsidR="00B63369" w:rsidRPr="00B63369" w:rsidRDefault="00B63369" w:rsidP="00B63369">
      <w:pPr>
        <w:widowControl w:val="0"/>
        <w:autoSpaceDE w:val="0"/>
        <w:autoSpaceDN w:val="0"/>
        <w:adjustRightInd w:val="0"/>
        <w:ind w:right="282" w:firstLine="567"/>
        <w:jc w:val="both"/>
        <w:outlineLvl w:val="2"/>
        <w:rPr>
          <w:sz w:val="24"/>
          <w:szCs w:val="24"/>
        </w:rPr>
      </w:pPr>
      <w:r w:rsidRPr="00B63369">
        <w:rPr>
          <w:sz w:val="24"/>
          <w:szCs w:val="24"/>
        </w:rPr>
        <w:t>1.8. Объекты, необходимые для формирования и содержания архива муниципального района, включая хранение архивных фондов поселений.</w:t>
      </w:r>
    </w:p>
    <w:p w:rsidR="00B63369" w:rsidRPr="00B63369" w:rsidRDefault="00B63369" w:rsidP="00B63369">
      <w:pPr>
        <w:widowControl w:val="0"/>
        <w:autoSpaceDE w:val="0"/>
        <w:autoSpaceDN w:val="0"/>
        <w:adjustRightInd w:val="0"/>
        <w:ind w:firstLine="567"/>
        <w:jc w:val="both"/>
        <w:outlineLvl w:val="2"/>
        <w:rPr>
          <w:sz w:val="24"/>
          <w:szCs w:val="24"/>
        </w:rPr>
      </w:pPr>
      <w:r w:rsidRPr="00B63369">
        <w:rPr>
          <w:sz w:val="24"/>
          <w:szCs w:val="24"/>
        </w:rPr>
        <w:t xml:space="preserve">1.8.1. Расчетные показатели объектов, необходимых для формирования и </w:t>
      </w:r>
      <w:r w:rsidRPr="00B63369">
        <w:rPr>
          <w:sz w:val="24"/>
          <w:szCs w:val="24"/>
        </w:rPr>
        <w:lastRenderedPageBreak/>
        <w:t>содержания архива муниципального района, приведены в таблице 1.8.1.</w:t>
      </w:r>
    </w:p>
    <w:p w:rsidR="00B63369" w:rsidRPr="00B63369" w:rsidRDefault="00B63369" w:rsidP="00B63369">
      <w:pPr>
        <w:widowControl w:val="0"/>
        <w:autoSpaceDE w:val="0"/>
        <w:autoSpaceDN w:val="0"/>
        <w:adjustRightInd w:val="0"/>
        <w:jc w:val="center"/>
        <w:outlineLvl w:val="2"/>
        <w:rPr>
          <w:sz w:val="24"/>
          <w:szCs w:val="24"/>
        </w:rPr>
      </w:pPr>
    </w:p>
    <w:p w:rsidR="00B63369" w:rsidRPr="00B63369" w:rsidRDefault="00B63369" w:rsidP="00B63369">
      <w:pPr>
        <w:widowControl w:val="0"/>
        <w:autoSpaceDE w:val="0"/>
        <w:autoSpaceDN w:val="0"/>
        <w:adjustRightInd w:val="0"/>
        <w:jc w:val="right"/>
        <w:outlineLvl w:val="3"/>
        <w:rPr>
          <w:sz w:val="24"/>
          <w:szCs w:val="24"/>
        </w:rPr>
      </w:pPr>
      <w:r w:rsidRPr="00B63369">
        <w:rPr>
          <w:sz w:val="24"/>
          <w:szCs w:val="24"/>
        </w:rPr>
        <w:t>Таблица 1.8.1</w:t>
      </w:r>
    </w:p>
    <w:tbl>
      <w:tblPr>
        <w:tblW w:w="9495" w:type="dxa"/>
        <w:tblInd w:w="102" w:type="dxa"/>
        <w:tblLayout w:type="fixed"/>
        <w:tblCellMar>
          <w:top w:w="75" w:type="dxa"/>
          <w:left w:w="0" w:type="dxa"/>
          <w:bottom w:w="75" w:type="dxa"/>
          <w:right w:w="0" w:type="dxa"/>
        </w:tblCellMar>
        <w:tblLook w:val="04A0" w:firstRow="1" w:lastRow="0" w:firstColumn="1" w:lastColumn="0" w:noHBand="0" w:noVBand="1"/>
      </w:tblPr>
      <w:tblGrid>
        <w:gridCol w:w="647"/>
        <w:gridCol w:w="3037"/>
        <w:gridCol w:w="1484"/>
        <w:gridCol w:w="1351"/>
        <w:gridCol w:w="1783"/>
        <w:gridCol w:w="1193"/>
      </w:tblGrid>
      <w:tr w:rsidR="00B63369" w:rsidRPr="00B63369" w:rsidTr="00B63369">
        <w:tc>
          <w:tcPr>
            <w:tcW w:w="6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 </w:t>
            </w:r>
            <w:proofErr w:type="gramStart"/>
            <w:r w:rsidRPr="00B63369">
              <w:rPr>
                <w:sz w:val="24"/>
                <w:szCs w:val="24"/>
                <w:lang w:eastAsia="en-US"/>
              </w:rPr>
              <w:t>п</w:t>
            </w:r>
            <w:proofErr w:type="gramEnd"/>
            <w:r w:rsidRPr="00B63369">
              <w:rPr>
                <w:sz w:val="24"/>
                <w:szCs w:val="24"/>
                <w:lang w:eastAsia="en-US"/>
              </w:rPr>
              <w:t>/п</w:t>
            </w:r>
          </w:p>
        </w:tc>
        <w:tc>
          <w:tcPr>
            <w:tcW w:w="30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Наименование объекта</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Минимально допустимый уровень обеспеченности</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Максимально допустимый уровень территориальной доступности</w:t>
            </w:r>
          </w:p>
        </w:tc>
      </w:tr>
      <w:tr w:rsidR="00B63369" w:rsidRPr="00B63369" w:rsidTr="00B63369">
        <w:tc>
          <w:tcPr>
            <w:tcW w:w="648"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3038"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13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Значение</w:t>
            </w:r>
          </w:p>
        </w:tc>
        <w:tc>
          <w:tcPr>
            <w:tcW w:w="1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11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Значение</w:t>
            </w:r>
          </w:p>
        </w:tc>
      </w:tr>
      <w:tr w:rsidR="00B63369" w:rsidRPr="00B63369" w:rsidTr="00B63369">
        <w:tc>
          <w:tcPr>
            <w:tcW w:w="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3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Муниципальный архив</w:t>
            </w:r>
          </w:p>
        </w:tc>
        <w:tc>
          <w:tcPr>
            <w:tcW w:w="1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Объектов на район</w:t>
            </w:r>
          </w:p>
        </w:tc>
        <w:tc>
          <w:tcPr>
            <w:tcW w:w="13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Не нормируется</w:t>
            </w:r>
          </w:p>
        </w:tc>
      </w:tr>
    </w:tbl>
    <w:p w:rsidR="00B63369" w:rsidRPr="00B63369" w:rsidRDefault="00B63369" w:rsidP="00B63369">
      <w:pPr>
        <w:widowControl w:val="0"/>
        <w:autoSpaceDE w:val="0"/>
        <w:autoSpaceDN w:val="0"/>
        <w:adjustRightInd w:val="0"/>
        <w:ind w:firstLine="567"/>
        <w:jc w:val="both"/>
        <w:outlineLvl w:val="2"/>
        <w:rPr>
          <w:sz w:val="24"/>
          <w:szCs w:val="24"/>
        </w:rPr>
      </w:pP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1.9. </w:t>
      </w:r>
      <w:proofErr w:type="spellStart"/>
      <w:r w:rsidRPr="00B63369">
        <w:rPr>
          <w:sz w:val="24"/>
          <w:szCs w:val="24"/>
        </w:rPr>
        <w:t>Межпоселенческие</w:t>
      </w:r>
      <w:proofErr w:type="spellEnd"/>
      <w:r w:rsidRPr="00B63369">
        <w:rPr>
          <w:sz w:val="24"/>
          <w:szCs w:val="24"/>
        </w:rPr>
        <w:t xml:space="preserve"> места захоронения. </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1.9.1. Расчетные показатели </w:t>
      </w:r>
      <w:proofErr w:type="spellStart"/>
      <w:r w:rsidRPr="00B63369">
        <w:rPr>
          <w:sz w:val="24"/>
          <w:szCs w:val="24"/>
        </w:rPr>
        <w:t>межпоселенческих</w:t>
      </w:r>
      <w:proofErr w:type="spellEnd"/>
      <w:r w:rsidRPr="00B63369">
        <w:rPr>
          <w:sz w:val="24"/>
          <w:szCs w:val="24"/>
        </w:rPr>
        <w:t xml:space="preserve"> мест захоронения, объектов, необходимых для организации ритуальных услуг, приведены в таблице 1.9.1.</w:t>
      </w:r>
    </w:p>
    <w:p w:rsidR="00B63369" w:rsidRPr="00B63369" w:rsidRDefault="00B63369" w:rsidP="00B63369">
      <w:pPr>
        <w:widowControl w:val="0"/>
        <w:autoSpaceDE w:val="0"/>
        <w:autoSpaceDN w:val="0"/>
        <w:adjustRightInd w:val="0"/>
        <w:jc w:val="right"/>
        <w:outlineLvl w:val="3"/>
        <w:rPr>
          <w:sz w:val="24"/>
          <w:szCs w:val="24"/>
        </w:rPr>
      </w:pPr>
      <w:r w:rsidRPr="00B63369">
        <w:rPr>
          <w:sz w:val="24"/>
          <w:szCs w:val="24"/>
        </w:rPr>
        <w:t>Таблица 1.9.1</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661"/>
        <w:gridCol w:w="2032"/>
        <w:gridCol w:w="1418"/>
        <w:gridCol w:w="1419"/>
        <w:gridCol w:w="1276"/>
        <w:gridCol w:w="1277"/>
        <w:gridCol w:w="1277"/>
      </w:tblGrid>
      <w:tr w:rsidR="00B63369" w:rsidRPr="00B63369" w:rsidTr="00B63369">
        <w:trPr>
          <w:trHeight w:val="568"/>
        </w:trPr>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 </w:t>
            </w:r>
            <w:proofErr w:type="gramStart"/>
            <w:r w:rsidRPr="00B63369">
              <w:rPr>
                <w:sz w:val="24"/>
                <w:szCs w:val="24"/>
                <w:lang w:eastAsia="en-US"/>
              </w:rPr>
              <w:t>п</w:t>
            </w:r>
            <w:proofErr w:type="gramEnd"/>
            <w:r w:rsidRPr="00B63369">
              <w:rPr>
                <w:sz w:val="24"/>
                <w:szCs w:val="24"/>
                <w:lang w:eastAsia="en-US"/>
              </w:rPr>
              <w:t>/п</w:t>
            </w:r>
          </w:p>
        </w:tc>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Наименование объекта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315" w:lineRule="atLeast"/>
              <w:ind w:left="142" w:right="142"/>
              <w:jc w:val="center"/>
              <w:textAlignment w:val="baseline"/>
              <w:rPr>
                <w:color w:val="2D2D2D"/>
                <w:sz w:val="24"/>
                <w:szCs w:val="24"/>
                <w:lang w:eastAsia="en-US"/>
              </w:rPr>
            </w:pPr>
            <w:r w:rsidRPr="00B63369">
              <w:rPr>
                <w:color w:val="2D2D2D"/>
                <w:sz w:val="24"/>
                <w:szCs w:val="24"/>
                <w:lang w:eastAsia="en-US"/>
              </w:rPr>
              <w:t>Ресурс объекта,</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color w:val="2D2D2D"/>
                <w:sz w:val="24"/>
                <w:szCs w:val="24"/>
                <w:lang w:eastAsia="en-US"/>
              </w:rPr>
              <w:t>единица измерения</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Максимально допустимый уровень территориальной доступности</w:t>
            </w:r>
          </w:p>
        </w:tc>
      </w:tr>
      <w:tr w:rsidR="00B63369" w:rsidRPr="00B63369" w:rsidTr="00B63369">
        <w:tc>
          <w:tcPr>
            <w:tcW w:w="662"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Значение</w:t>
            </w:r>
          </w:p>
        </w:tc>
      </w:tr>
      <w:tr w:rsidR="00B63369" w:rsidRPr="00B63369" w:rsidTr="00B63369">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Бюро похоронного обслуживания</w:t>
            </w:r>
          </w:p>
        </w:tc>
        <w:tc>
          <w:tcPr>
            <w:tcW w:w="1417"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Количество объектов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Объектов на район.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255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Не нормируется</w:t>
            </w:r>
          </w:p>
        </w:tc>
      </w:tr>
      <w:tr w:rsidR="00B63369" w:rsidRPr="00B63369" w:rsidTr="00B63369">
        <w:trPr>
          <w:trHeight w:val="757"/>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2.</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Кладбище традиционного захоронения</w:t>
            </w:r>
          </w:p>
        </w:tc>
        <w:tc>
          <w:tcPr>
            <w:tcW w:w="1417"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Площадь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proofErr w:type="gramStart"/>
            <w:r w:rsidRPr="00B63369">
              <w:rPr>
                <w:sz w:val="24"/>
                <w:szCs w:val="24"/>
                <w:lang w:eastAsia="en-US"/>
              </w:rPr>
              <w:t>га</w:t>
            </w:r>
            <w:proofErr w:type="gramEnd"/>
            <w:r w:rsidRPr="00B63369">
              <w:rPr>
                <w:sz w:val="24"/>
                <w:szCs w:val="24"/>
                <w:lang w:eastAsia="en-US"/>
              </w:rPr>
              <w:t xml:space="preserve"> на 1000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0,24 </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r>
    </w:tbl>
    <w:p w:rsidR="00B63369" w:rsidRPr="00B63369" w:rsidRDefault="00B63369" w:rsidP="00B63369">
      <w:pPr>
        <w:shd w:val="clear" w:color="auto" w:fill="FFFFFF"/>
        <w:textAlignment w:val="baseline"/>
        <w:rPr>
          <w:sz w:val="24"/>
          <w:szCs w:val="24"/>
        </w:rPr>
      </w:pPr>
      <w:r w:rsidRPr="00B63369">
        <w:rPr>
          <w:sz w:val="24"/>
          <w:szCs w:val="24"/>
        </w:rPr>
        <w:t>Примечания:</w:t>
      </w:r>
    </w:p>
    <w:p w:rsidR="00B63369" w:rsidRPr="00B63369" w:rsidRDefault="00B63369" w:rsidP="00B63369">
      <w:pPr>
        <w:shd w:val="clear" w:color="auto" w:fill="FFFFFF"/>
        <w:textAlignment w:val="baseline"/>
        <w:rPr>
          <w:sz w:val="24"/>
          <w:szCs w:val="24"/>
        </w:rPr>
      </w:pPr>
      <w:r w:rsidRPr="00B63369">
        <w:rPr>
          <w:sz w:val="24"/>
          <w:szCs w:val="24"/>
        </w:rPr>
        <w:t>Размер земельного участка для кладбища не может превышать 40 га.</w:t>
      </w:r>
    </w:p>
    <w:p w:rsidR="00B63369" w:rsidRPr="00B63369" w:rsidRDefault="00B63369" w:rsidP="00B63369">
      <w:pPr>
        <w:autoSpaceDE w:val="0"/>
        <w:autoSpaceDN w:val="0"/>
        <w:adjustRightInd w:val="0"/>
        <w:ind w:right="282" w:firstLine="567"/>
        <w:jc w:val="both"/>
        <w:rPr>
          <w:sz w:val="24"/>
          <w:szCs w:val="24"/>
        </w:rPr>
      </w:pPr>
    </w:p>
    <w:p w:rsidR="00B63369" w:rsidRPr="00B63369" w:rsidRDefault="00B63369" w:rsidP="00B63369">
      <w:pPr>
        <w:autoSpaceDE w:val="0"/>
        <w:autoSpaceDN w:val="0"/>
        <w:adjustRightInd w:val="0"/>
        <w:ind w:right="282" w:firstLine="567"/>
        <w:jc w:val="both"/>
        <w:rPr>
          <w:sz w:val="24"/>
          <w:szCs w:val="24"/>
        </w:rPr>
      </w:pPr>
      <w:r w:rsidRPr="00B63369">
        <w:rPr>
          <w:sz w:val="24"/>
          <w:szCs w:val="24"/>
        </w:rPr>
        <w:t xml:space="preserve">1.10. Объекты конфессионального значения. </w:t>
      </w:r>
    </w:p>
    <w:p w:rsidR="00B63369" w:rsidRPr="00B63369" w:rsidRDefault="00B63369" w:rsidP="00B63369">
      <w:pPr>
        <w:autoSpaceDE w:val="0"/>
        <w:autoSpaceDN w:val="0"/>
        <w:adjustRightInd w:val="0"/>
        <w:ind w:right="282" w:firstLine="567"/>
        <w:jc w:val="both"/>
        <w:rPr>
          <w:sz w:val="24"/>
          <w:szCs w:val="24"/>
        </w:rPr>
      </w:pPr>
      <w:r w:rsidRPr="00B63369">
        <w:rPr>
          <w:sz w:val="24"/>
          <w:szCs w:val="24"/>
        </w:rPr>
        <w:t>1.10.1. Объекты конфессионального значения, в частности приходские храмы, рекомендуется проектировать и размещать в соответствии с СП 31-103-99 «Здания, сооружения и комплексы православных храмов».</w:t>
      </w:r>
    </w:p>
    <w:p w:rsidR="00B63369" w:rsidRPr="00B63369" w:rsidRDefault="00B63369" w:rsidP="00B63369">
      <w:pPr>
        <w:widowControl w:val="0"/>
        <w:autoSpaceDE w:val="0"/>
        <w:autoSpaceDN w:val="0"/>
        <w:adjustRightInd w:val="0"/>
        <w:ind w:firstLine="567"/>
        <w:jc w:val="both"/>
        <w:rPr>
          <w:sz w:val="24"/>
          <w:szCs w:val="24"/>
        </w:rPr>
      </w:pPr>
    </w:p>
    <w:p w:rsidR="00B63369" w:rsidRPr="00B63369" w:rsidRDefault="00B63369" w:rsidP="00B63369">
      <w:pPr>
        <w:autoSpaceDE w:val="0"/>
        <w:autoSpaceDN w:val="0"/>
        <w:adjustRightInd w:val="0"/>
        <w:ind w:right="282" w:firstLine="567"/>
        <w:jc w:val="both"/>
        <w:rPr>
          <w:sz w:val="24"/>
          <w:szCs w:val="24"/>
        </w:rPr>
      </w:pPr>
      <w:r w:rsidRPr="00B63369">
        <w:rPr>
          <w:sz w:val="24"/>
          <w:szCs w:val="24"/>
        </w:rPr>
        <w:t>1.11.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63369" w:rsidRPr="00B63369" w:rsidRDefault="00B63369" w:rsidP="00B63369">
      <w:pPr>
        <w:autoSpaceDE w:val="0"/>
        <w:autoSpaceDN w:val="0"/>
        <w:adjustRightInd w:val="0"/>
        <w:ind w:right="282" w:firstLine="567"/>
        <w:jc w:val="both"/>
        <w:rPr>
          <w:sz w:val="24"/>
          <w:szCs w:val="24"/>
        </w:rPr>
      </w:pPr>
      <w:r w:rsidRPr="00B63369">
        <w:rPr>
          <w:sz w:val="24"/>
          <w:szCs w:val="24"/>
        </w:rPr>
        <w:t xml:space="preserve">1.11.1.  </w:t>
      </w:r>
      <w:proofErr w:type="gramStart"/>
      <w:r w:rsidRPr="00B63369">
        <w:rPr>
          <w:sz w:val="24"/>
          <w:szCs w:val="24"/>
        </w:rPr>
        <w:t xml:space="preserve">Регламентация состава, содержания, правил размещения и использования объектов территориальной обороны и гражданской обороны, охраны общественного порядка, обеспечения безопасности людей на водных объектах, защиты населения и территории муниципального района от чрезвычайных ситуаций природного и техногенного характера относится к компетенции федеральных </w:t>
      </w:r>
      <w:r w:rsidRPr="00B63369">
        <w:rPr>
          <w:sz w:val="24"/>
          <w:szCs w:val="24"/>
        </w:rPr>
        <w:lastRenderedPageBreak/>
        <w:t xml:space="preserve">органов власти, поэтому нормирование обеспеченности и доступности для населения таких объектов в местных нормативов не нормируется.. </w:t>
      </w:r>
      <w:proofErr w:type="gramEnd"/>
    </w:p>
    <w:p w:rsidR="00B63369" w:rsidRPr="00B63369" w:rsidRDefault="00B63369" w:rsidP="00B63369">
      <w:pPr>
        <w:widowControl w:val="0"/>
        <w:autoSpaceDE w:val="0"/>
        <w:autoSpaceDN w:val="0"/>
        <w:adjustRightInd w:val="0"/>
        <w:ind w:firstLine="567"/>
        <w:jc w:val="both"/>
        <w:rPr>
          <w:sz w:val="24"/>
          <w:szCs w:val="24"/>
        </w:rPr>
      </w:pPr>
    </w:p>
    <w:p w:rsidR="00B63369" w:rsidRPr="00B63369" w:rsidRDefault="00B63369" w:rsidP="00B63369">
      <w:pPr>
        <w:widowControl w:val="0"/>
        <w:autoSpaceDE w:val="0"/>
        <w:autoSpaceDN w:val="0"/>
        <w:adjustRightInd w:val="0"/>
        <w:ind w:firstLine="567"/>
        <w:jc w:val="both"/>
        <w:rPr>
          <w:sz w:val="24"/>
          <w:szCs w:val="24"/>
        </w:rPr>
      </w:pPr>
      <w:r w:rsidRPr="00B63369">
        <w:rPr>
          <w:sz w:val="24"/>
          <w:szCs w:val="24"/>
        </w:rPr>
        <w:t>1.12. Объекты, необходимые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w:t>
      </w:r>
    </w:p>
    <w:p w:rsidR="00B63369" w:rsidRPr="00B63369" w:rsidRDefault="00B63369" w:rsidP="00B63369">
      <w:pPr>
        <w:widowControl w:val="0"/>
        <w:autoSpaceDE w:val="0"/>
        <w:autoSpaceDN w:val="0"/>
        <w:adjustRightInd w:val="0"/>
        <w:ind w:firstLine="567"/>
        <w:jc w:val="both"/>
        <w:outlineLvl w:val="2"/>
        <w:rPr>
          <w:sz w:val="24"/>
          <w:szCs w:val="24"/>
        </w:rPr>
      </w:pPr>
      <w:r w:rsidRPr="00B63369">
        <w:rPr>
          <w:sz w:val="24"/>
          <w:szCs w:val="24"/>
        </w:rPr>
        <w:t>1.12.1. Расчетные показатели объектов, необходимых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 приведены в таблице 2.7.1.</w:t>
      </w:r>
    </w:p>
    <w:p w:rsidR="00B63369" w:rsidRPr="00B63369" w:rsidRDefault="00B63369" w:rsidP="00B63369">
      <w:pPr>
        <w:widowControl w:val="0"/>
        <w:autoSpaceDE w:val="0"/>
        <w:autoSpaceDN w:val="0"/>
        <w:adjustRightInd w:val="0"/>
        <w:jc w:val="right"/>
        <w:outlineLvl w:val="3"/>
        <w:rPr>
          <w:sz w:val="24"/>
          <w:szCs w:val="24"/>
        </w:rPr>
      </w:pPr>
      <w:r w:rsidRPr="00B63369">
        <w:rPr>
          <w:sz w:val="24"/>
          <w:szCs w:val="24"/>
        </w:rPr>
        <w:t>Таблица 1.12.1</w:t>
      </w:r>
    </w:p>
    <w:tbl>
      <w:tblPr>
        <w:tblW w:w="9495" w:type="dxa"/>
        <w:tblInd w:w="102" w:type="dxa"/>
        <w:tblLayout w:type="fixed"/>
        <w:tblCellMar>
          <w:top w:w="75" w:type="dxa"/>
          <w:left w:w="0" w:type="dxa"/>
          <w:bottom w:w="75" w:type="dxa"/>
          <w:right w:w="0" w:type="dxa"/>
        </w:tblCellMar>
        <w:tblLook w:val="04A0" w:firstRow="1" w:lastRow="0" w:firstColumn="1" w:lastColumn="0" w:noHBand="0" w:noVBand="1"/>
      </w:tblPr>
      <w:tblGrid>
        <w:gridCol w:w="646"/>
        <w:gridCol w:w="2612"/>
        <w:gridCol w:w="1275"/>
        <w:gridCol w:w="1418"/>
        <w:gridCol w:w="992"/>
        <w:gridCol w:w="1560"/>
        <w:gridCol w:w="992"/>
      </w:tblGrid>
      <w:tr w:rsidR="00B63369" w:rsidRPr="00B63369" w:rsidTr="00B63369">
        <w:tc>
          <w:tcPr>
            <w:tcW w:w="6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 </w:t>
            </w:r>
            <w:proofErr w:type="gramStart"/>
            <w:r w:rsidRPr="00B63369">
              <w:rPr>
                <w:sz w:val="24"/>
                <w:szCs w:val="24"/>
                <w:lang w:eastAsia="en-US"/>
              </w:rPr>
              <w:t>п</w:t>
            </w:r>
            <w:proofErr w:type="gramEnd"/>
            <w:r w:rsidRPr="00B63369">
              <w:rPr>
                <w:sz w:val="24"/>
                <w:szCs w:val="24"/>
                <w:lang w:eastAsia="en-US"/>
              </w:rPr>
              <w:t>/п</w:t>
            </w:r>
          </w:p>
        </w:tc>
        <w:tc>
          <w:tcPr>
            <w:tcW w:w="26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Наименование объекта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315" w:lineRule="atLeast"/>
              <w:ind w:left="142" w:right="142"/>
              <w:jc w:val="center"/>
              <w:textAlignment w:val="baseline"/>
              <w:rPr>
                <w:color w:val="2D2D2D"/>
                <w:sz w:val="24"/>
                <w:szCs w:val="24"/>
                <w:lang w:eastAsia="en-US"/>
              </w:rPr>
            </w:pPr>
            <w:r w:rsidRPr="00B63369">
              <w:rPr>
                <w:color w:val="2D2D2D"/>
                <w:sz w:val="24"/>
                <w:szCs w:val="24"/>
                <w:lang w:eastAsia="en-US"/>
              </w:rPr>
              <w:t>Ресурс объекта,</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color w:val="2D2D2D"/>
                <w:sz w:val="24"/>
                <w:szCs w:val="24"/>
                <w:lang w:eastAsia="en-US"/>
              </w:rPr>
              <w:t>единица измерения</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0"/>
              <w:jc w:val="center"/>
              <w:rPr>
                <w:sz w:val="24"/>
                <w:szCs w:val="24"/>
                <w:lang w:eastAsia="en-US"/>
              </w:rPr>
            </w:pPr>
            <w:r w:rsidRPr="00B63369">
              <w:rPr>
                <w:sz w:val="24"/>
                <w:szCs w:val="24"/>
                <w:lang w:eastAsia="en-US"/>
              </w:rPr>
              <w:t>Максимально допустимый уровень территориальной доступности</w:t>
            </w:r>
          </w:p>
        </w:tc>
      </w:tr>
      <w:tr w:rsidR="00B63369" w:rsidRPr="00B63369" w:rsidTr="00B63369">
        <w:tc>
          <w:tcPr>
            <w:tcW w:w="647"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right="-62"/>
              <w:jc w:val="center"/>
              <w:rPr>
                <w:sz w:val="24"/>
                <w:szCs w:val="24"/>
                <w:lang w:eastAsia="en-US"/>
              </w:rPr>
            </w:pPr>
            <w:r w:rsidRPr="00B63369">
              <w:rPr>
                <w:sz w:val="24"/>
                <w:szCs w:val="24"/>
                <w:lang w:eastAsia="en-US"/>
              </w:rPr>
              <w:t>Значение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Значение</w:t>
            </w:r>
          </w:p>
        </w:tc>
      </w:tr>
      <w:tr w:rsidR="00B63369" w:rsidRPr="00B63369" w:rsidTr="00B63369">
        <w:tc>
          <w:tcPr>
            <w:tcW w:w="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26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Автобусные остановки на дорогах</w:t>
            </w:r>
          </w:p>
          <w:p w:rsidR="00B63369" w:rsidRPr="00B63369" w:rsidRDefault="00B63369">
            <w:pPr>
              <w:widowControl w:val="0"/>
              <w:autoSpaceDE w:val="0"/>
              <w:autoSpaceDN w:val="0"/>
              <w:adjustRightInd w:val="0"/>
              <w:spacing w:line="276" w:lineRule="auto"/>
              <w:rPr>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Длина </w:t>
            </w:r>
            <w:proofErr w:type="spellStart"/>
            <w:proofErr w:type="gramStart"/>
            <w:r w:rsidRPr="00B63369">
              <w:rPr>
                <w:sz w:val="24"/>
                <w:szCs w:val="24"/>
                <w:lang w:eastAsia="en-US"/>
              </w:rPr>
              <w:t>остановоч</w:t>
            </w:r>
            <w:proofErr w:type="spellEnd"/>
            <w:r w:rsidRPr="00B63369">
              <w:rPr>
                <w:sz w:val="24"/>
                <w:szCs w:val="24"/>
                <w:lang w:eastAsia="en-US"/>
              </w:rPr>
              <w:t>-ной</w:t>
            </w:r>
            <w:proofErr w:type="gramEnd"/>
            <w:r w:rsidRPr="00B63369">
              <w:rPr>
                <w:sz w:val="24"/>
                <w:szCs w:val="24"/>
                <w:lang w:eastAsia="en-US"/>
              </w:rPr>
              <w:t xml:space="preserve"> площадки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rPr>
                <w:sz w:val="24"/>
                <w:szCs w:val="24"/>
                <w:lang w:eastAsia="en-US"/>
              </w:rPr>
            </w:pPr>
            <w:r w:rsidRPr="00B63369">
              <w:rPr>
                <w:sz w:val="24"/>
                <w:szCs w:val="24"/>
                <w:lang w:eastAsia="en-U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Расстояние между остановками в </w:t>
            </w:r>
            <w:proofErr w:type="gramStart"/>
            <w:r w:rsidRPr="00B63369">
              <w:rPr>
                <w:sz w:val="24"/>
                <w:szCs w:val="24"/>
                <w:lang w:eastAsia="en-US"/>
              </w:rPr>
              <w:t>км</w:t>
            </w:r>
            <w:proofErr w:type="gramEnd"/>
            <w:r w:rsidRPr="00B63369">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1,5</w:t>
            </w:r>
          </w:p>
        </w:tc>
      </w:tr>
      <w:tr w:rsidR="00B63369" w:rsidRPr="00B63369" w:rsidTr="00B63369">
        <w:trPr>
          <w:trHeight w:val="1939"/>
        </w:trPr>
        <w:tc>
          <w:tcPr>
            <w:tcW w:w="647"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2.</w:t>
            </w:r>
          </w:p>
        </w:tc>
        <w:tc>
          <w:tcPr>
            <w:tcW w:w="2614"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Автовокзал</w:t>
            </w:r>
          </w:p>
        </w:tc>
        <w:tc>
          <w:tcPr>
            <w:tcW w:w="1275" w:type="dxa"/>
            <w:tcBorders>
              <w:top w:val="single" w:sz="4" w:space="0" w:color="auto"/>
              <w:left w:val="single" w:sz="4" w:space="0" w:color="auto"/>
              <w:bottom w:val="nil"/>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Количество объектов</w:t>
            </w:r>
          </w:p>
        </w:tc>
        <w:tc>
          <w:tcPr>
            <w:tcW w:w="141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rPr>
                <w:sz w:val="24"/>
                <w:szCs w:val="24"/>
                <w:lang w:eastAsia="en-US"/>
              </w:rPr>
            </w:pPr>
            <w:r w:rsidRPr="00B63369">
              <w:rPr>
                <w:sz w:val="24"/>
                <w:szCs w:val="24"/>
                <w:lang w:eastAsia="en-US"/>
              </w:rPr>
              <w:t xml:space="preserve">Объектов на </w:t>
            </w:r>
            <w:proofErr w:type="spellStart"/>
            <w:r w:rsidRPr="00B63369">
              <w:rPr>
                <w:sz w:val="24"/>
                <w:szCs w:val="24"/>
                <w:lang w:eastAsia="en-US"/>
              </w:rPr>
              <w:t>муниципал</w:t>
            </w:r>
            <w:proofErr w:type="gramStart"/>
            <w:r w:rsidRPr="00B63369">
              <w:rPr>
                <w:sz w:val="24"/>
                <w:szCs w:val="24"/>
                <w:lang w:eastAsia="en-US"/>
              </w:rPr>
              <w:t>ь</w:t>
            </w:r>
            <w:proofErr w:type="spellEnd"/>
            <w:r w:rsidRPr="00B63369">
              <w:rPr>
                <w:sz w:val="24"/>
                <w:szCs w:val="24"/>
                <w:lang w:eastAsia="en-US"/>
              </w:rPr>
              <w:t>-</w:t>
            </w:r>
            <w:proofErr w:type="gramEnd"/>
            <w:r w:rsidRPr="00B63369">
              <w:rPr>
                <w:sz w:val="24"/>
                <w:szCs w:val="24"/>
                <w:lang w:eastAsia="en-US"/>
              </w:rPr>
              <w:t xml:space="preserve"> </w:t>
            </w:r>
            <w:proofErr w:type="spellStart"/>
            <w:r w:rsidRPr="00B63369">
              <w:rPr>
                <w:sz w:val="24"/>
                <w:szCs w:val="24"/>
                <w:lang w:eastAsia="en-US"/>
              </w:rPr>
              <w:t>ный</w:t>
            </w:r>
            <w:proofErr w:type="spellEnd"/>
            <w:r w:rsidRPr="00B63369">
              <w:rPr>
                <w:sz w:val="24"/>
                <w:szCs w:val="24"/>
                <w:lang w:eastAsia="en-US"/>
              </w:rPr>
              <w:t xml:space="preserve"> район</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156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0"/>
              <w:rPr>
                <w:sz w:val="24"/>
                <w:szCs w:val="24"/>
                <w:lang w:eastAsia="en-US"/>
              </w:rPr>
            </w:pPr>
            <w:r w:rsidRPr="00B63369">
              <w:rPr>
                <w:sz w:val="24"/>
                <w:szCs w:val="24"/>
                <w:lang w:eastAsia="en-US"/>
              </w:rPr>
              <w:t xml:space="preserve">Расстояние до ближайшей остановки общественного пассажирского транспорта, </w:t>
            </w:r>
          </w:p>
          <w:p w:rsidR="00B63369" w:rsidRPr="00B63369" w:rsidRDefault="00B63369">
            <w:pPr>
              <w:widowControl w:val="0"/>
              <w:autoSpaceDE w:val="0"/>
              <w:autoSpaceDN w:val="0"/>
              <w:adjustRightInd w:val="0"/>
              <w:spacing w:line="276" w:lineRule="auto"/>
              <w:ind w:left="-100"/>
              <w:rPr>
                <w:sz w:val="24"/>
                <w:szCs w:val="24"/>
                <w:lang w:eastAsia="en-US"/>
              </w:rPr>
            </w:pPr>
            <w:proofErr w:type="gramStart"/>
            <w:r w:rsidRPr="00B63369">
              <w:rPr>
                <w:sz w:val="24"/>
                <w:szCs w:val="24"/>
                <w:lang w:eastAsia="en-US"/>
              </w:rPr>
              <w:t>км</w:t>
            </w:r>
            <w:proofErr w:type="gramEnd"/>
            <w:r w:rsidRPr="00B63369">
              <w:rPr>
                <w:sz w:val="24"/>
                <w:szCs w:val="24"/>
                <w:lang w:eastAsia="en-US"/>
              </w:rPr>
              <w:t>.</w:t>
            </w:r>
          </w:p>
        </w:tc>
        <w:tc>
          <w:tcPr>
            <w:tcW w:w="992" w:type="dxa"/>
            <w:tcBorders>
              <w:top w:val="single" w:sz="4" w:space="0" w:color="auto"/>
              <w:left w:val="single" w:sz="4" w:space="0" w:color="auto"/>
              <w:bottom w:val="nil"/>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0,5</w:t>
            </w:r>
          </w:p>
        </w:tc>
      </w:tr>
      <w:tr w:rsidR="00B63369" w:rsidRPr="00B63369" w:rsidTr="00B63369">
        <w:tc>
          <w:tcPr>
            <w:tcW w:w="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w:t>
            </w:r>
          </w:p>
        </w:tc>
        <w:tc>
          <w:tcPr>
            <w:tcW w:w="26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Автобусный парк</w:t>
            </w:r>
          </w:p>
        </w:tc>
        <w:tc>
          <w:tcPr>
            <w:tcW w:w="1275"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Количество объектов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rPr>
                <w:sz w:val="24"/>
                <w:szCs w:val="24"/>
                <w:lang w:eastAsia="en-US"/>
              </w:rPr>
            </w:pPr>
            <w:r w:rsidRPr="00B63369">
              <w:rPr>
                <w:sz w:val="24"/>
                <w:szCs w:val="24"/>
                <w:lang w:eastAsia="en-US"/>
              </w:rPr>
              <w:t>Объектов на транспортное предприятие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255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Не нормируется</w:t>
            </w:r>
          </w:p>
        </w:tc>
      </w:tr>
      <w:tr w:rsidR="00B63369" w:rsidRPr="00B63369" w:rsidTr="00B63369">
        <w:tc>
          <w:tcPr>
            <w:tcW w:w="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4.</w:t>
            </w:r>
          </w:p>
        </w:tc>
        <w:tc>
          <w:tcPr>
            <w:tcW w:w="26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Станции технического обслуживания городского пассажирского транспорта</w:t>
            </w:r>
          </w:p>
        </w:tc>
        <w:tc>
          <w:tcPr>
            <w:tcW w:w="1275"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Количество объектов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rPr>
                <w:sz w:val="24"/>
                <w:szCs w:val="24"/>
                <w:lang w:eastAsia="en-US"/>
              </w:rPr>
            </w:pPr>
            <w:r w:rsidRPr="00B63369">
              <w:rPr>
                <w:sz w:val="24"/>
                <w:szCs w:val="24"/>
                <w:lang w:eastAsia="en-US"/>
              </w:rPr>
              <w:t>Объектов на транспортное предприятие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r>
      <w:tr w:rsidR="00B63369" w:rsidRPr="00B63369" w:rsidTr="00B63369">
        <w:tc>
          <w:tcPr>
            <w:tcW w:w="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5.</w:t>
            </w:r>
          </w:p>
        </w:tc>
        <w:tc>
          <w:tcPr>
            <w:tcW w:w="26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Площадки </w:t>
            </w:r>
            <w:proofErr w:type="spellStart"/>
            <w:r w:rsidRPr="00B63369">
              <w:rPr>
                <w:sz w:val="24"/>
                <w:szCs w:val="24"/>
                <w:lang w:eastAsia="en-US"/>
              </w:rPr>
              <w:t>межрейсового</w:t>
            </w:r>
            <w:proofErr w:type="spellEnd"/>
            <w:r w:rsidRPr="00B63369">
              <w:rPr>
                <w:sz w:val="24"/>
                <w:szCs w:val="24"/>
                <w:lang w:eastAsia="en-US"/>
              </w:rPr>
              <w:t xml:space="preserve"> отстоя автобусов</w:t>
            </w:r>
          </w:p>
        </w:tc>
        <w:tc>
          <w:tcPr>
            <w:tcW w:w="1275"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Количество объектов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rPr>
                <w:sz w:val="24"/>
                <w:szCs w:val="24"/>
                <w:lang w:eastAsia="en-US"/>
              </w:rPr>
            </w:pPr>
            <w:r w:rsidRPr="00B63369">
              <w:rPr>
                <w:sz w:val="24"/>
                <w:szCs w:val="24"/>
                <w:lang w:eastAsia="en-US"/>
              </w:rPr>
              <w:t>Объектов  на маршрут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2</w:t>
            </w: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r>
    </w:tbl>
    <w:p w:rsidR="00B63369" w:rsidRPr="00B63369" w:rsidRDefault="00B63369" w:rsidP="00B63369">
      <w:pPr>
        <w:widowControl w:val="0"/>
        <w:autoSpaceDE w:val="0"/>
        <w:autoSpaceDN w:val="0"/>
        <w:adjustRightInd w:val="0"/>
        <w:ind w:firstLine="567"/>
        <w:jc w:val="both"/>
        <w:outlineLvl w:val="2"/>
        <w:rPr>
          <w:sz w:val="24"/>
          <w:szCs w:val="24"/>
        </w:rPr>
      </w:pPr>
    </w:p>
    <w:p w:rsidR="00B63369" w:rsidRPr="00B63369" w:rsidRDefault="00B63369" w:rsidP="00B63369">
      <w:pPr>
        <w:widowControl w:val="0"/>
        <w:autoSpaceDE w:val="0"/>
        <w:autoSpaceDN w:val="0"/>
        <w:adjustRightInd w:val="0"/>
        <w:ind w:firstLine="567"/>
        <w:jc w:val="both"/>
        <w:outlineLvl w:val="2"/>
        <w:rPr>
          <w:sz w:val="24"/>
          <w:szCs w:val="24"/>
        </w:rPr>
      </w:pPr>
      <w:r w:rsidRPr="00B63369">
        <w:rPr>
          <w:sz w:val="24"/>
          <w:szCs w:val="24"/>
        </w:rPr>
        <w:t xml:space="preserve">1.13. Объекты, необходимые для обеспечения населения поселений муниципального района услугами общественного питания, торговли и бытового </w:t>
      </w:r>
      <w:r w:rsidRPr="00B63369">
        <w:rPr>
          <w:sz w:val="24"/>
          <w:szCs w:val="24"/>
        </w:rPr>
        <w:lastRenderedPageBreak/>
        <w:t xml:space="preserve">обслуживания. </w:t>
      </w:r>
    </w:p>
    <w:p w:rsidR="00B63369" w:rsidRPr="00B63369" w:rsidRDefault="00B63369" w:rsidP="00B63369">
      <w:pPr>
        <w:widowControl w:val="0"/>
        <w:autoSpaceDE w:val="0"/>
        <w:autoSpaceDN w:val="0"/>
        <w:adjustRightInd w:val="0"/>
        <w:ind w:firstLine="567"/>
        <w:jc w:val="both"/>
        <w:outlineLvl w:val="2"/>
        <w:rPr>
          <w:sz w:val="24"/>
          <w:szCs w:val="24"/>
        </w:rPr>
      </w:pPr>
      <w:r w:rsidRPr="00B63369">
        <w:rPr>
          <w:sz w:val="24"/>
          <w:szCs w:val="24"/>
        </w:rPr>
        <w:t>1.13.1. Расчетные показатели объектов, необходимых для обеспечения населения поселений муниципального района услугами общественного питания, торговли и бытового обслуживания, приведены в таблице 1.13.1.</w:t>
      </w:r>
    </w:p>
    <w:p w:rsidR="00B63369" w:rsidRPr="00B63369" w:rsidRDefault="00B63369" w:rsidP="00B63369">
      <w:pPr>
        <w:widowControl w:val="0"/>
        <w:autoSpaceDE w:val="0"/>
        <w:autoSpaceDN w:val="0"/>
        <w:adjustRightInd w:val="0"/>
        <w:jc w:val="right"/>
        <w:outlineLvl w:val="3"/>
        <w:rPr>
          <w:sz w:val="24"/>
          <w:szCs w:val="24"/>
        </w:rPr>
      </w:pPr>
      <w:r w:rsidRPr="00B63369">
        <w:rPr>
          <w:sz w:val="24"/>
          <w:szCs w:val="24"/>
        </w:rPr>
        <w:t>Таблица 1.13.1</w:t>
      </w:r>
    </w:p>
    <w:tbl>
      <w:tblPr>
        <w:tblW w:w="9360" w:type="dxa"/>
        <w:tblInd w:w="102" w:type="dxa"/>
        <w:tblLayout w:type="fixed"/>
        <w:tblCellMar>
          <w:top w:w="75" w:type="dxa"/>
          <w:left w:w="0" w:type="dxa"/>
          <w:bottom w:w="75" w:type="dxa"/>
          <w:right w:w="0" w:type="dxa"/>
        </w:tblCellMar>
        <w:tblLook w:val="04A0" w:firstRow="1" w:lastRow="0" w:firstColumn="1" w:lastColumn="0" w:noHBand="0" w:noVBand="1"/>
      </w:tblPr>
      <w:tblGrid>
        <w:gridCol w:w="427"/>
        <w:gridCol w:w="2695"/>
        <w:gridCol w:w="1276"/>
        <w:gridCol w:w="1417"/>
        <w:gridCol w:w="1134"/>
        <w:gridCol w:w="993"/>
        <w:gridCol w:w="1418"/>
      </w:tblGrid>
      <w:tr w:rsidR="00B63369" w:rsidRPr="00B63369" w:rsidTr="00B63369">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right="-62"/>
              <w:jc w:val="center"/>
              <w:rPr>
                <w:sz w:val="24"/>
                <w:szCs w:val="24"/>
                <w:lang w:eastAsia="en-US"/>
              </w:rPr>
            </w:pPr>
            <w:r w:rsidRPr="00B63369">
              <w:rPr>
                <w:sz w:val="24"/>
                <w:szCs w:val="24"/>
                <w:lang w:eastAsia="en-US"/>
              </w:rPr>
              <w:t xml:space="preserve">№ </w:t>
            </w:r>
            <w:proofErr w:type="gramStart"/>
            <w:r w:rsidRPr="00B63369">
              <w:rPr>
                <w:sz w:val="24"/>
                <w:szCs w:val="24"/>
                <w:lang w:eastAsia="en-US"/>
              </w:rPr>
              <w:t>п</w:t>
            </w:r>
            <w:proofErr w:type="gramEnd"/>
            <w:r w:rsidRPr="00B63369">
              <w:rPr>
                <w:sz w:val="24"/>
                <w:szCs w:val="24"/>
                <w:lang w:eastAsia="en-US"/>
              </w:rPr>
              <w:t>/п</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Наименование объекта</w:t>
            </w:r>
          </w:p>
        </w:tc>
        <w:tc>
          <w:tcPr>
            <w:tcW w:w="1276" w:type="dxa"/>
            <w:vMerge w:val="restart"/>
            <w:tcBorders>
              <w:top w:val="single" w:sz="4" w:space="0" w:color="auto"/>
              <w:left w:val="single" w:sz="4" w:space="0" w:color="auto"/>
              <w:bottom w:val="single" w:sz="4" w:space="0" w:color="auto"/>
              <w:right w:val="single" w:sz="4" w:space="0" w:color="auto"/>
            </w:tcBorders>
          </w:tcPr>
          <w:p w:rsidR="00B63369" w:rsidRPr="00B63369" w:rsidRDefault="00B63369">
            <w:pPr>
              <w:spacing w:line="315" w:lineRule="atLeast"/>
              <w:jc w:val="center"/>
              <w:textAlignment w:val="baseline"/>
              <w:rPr>
                <w:color w:val="2D2D2D"/>
                <w:sz w:val="24"/>
                <w:szCs w:val="24"/>
                <w:lang w:eastAsia="en-US"/>
              </w:rPr>
            </w:pPr>
            <w:r w:rsidRPr="00B63369">
              <w:rPr>
                <w:color w:val="2D2D2D"/>
                <w:sz w:val="24"/>
                <w:szCs w:val="24"/>
                <w:lang w:eastAsia="en-US"/>
              </w:rPr>
              <w:t>Ресурс объекта</w:t>
            </w:r>
          </w:p>
          <w:p w:rsidR="00B63369" w:rsidRPr="00B63369" w:rsidRDefault="00B63369">
            <w:pPr>
              <w:widowControl w:val="0"/>
              <w:autoSpaceDE w:val="0"/>
              <w:autoSpaceDN w:val="0"/>
              <w:adjustRightInd w:val="0"/>
              <w:spacing w:line="276" w:lineRule="auto"/>
              <w:ind w:right="141"/>
              <w:jc w:val="center"/>
              <w:rPr>
                <w:sz w:val="24"/>
                <w:szCs w:val="24"/>
                <w:lang w:eastAsia="en-US"/>
              </w:rPr>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Минимально допустимый уровень обеспеченности</w:t>
            </w:r>
          </w:p>
        </w:tc>
        <w:tc>
          <w:tcPr>
            <w:tcW w:w="24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64"/>
              <w:jc w:val="center"/>
              <w:rPr>
                <w:sz w:val="24"/>
                <w:szCs w:val="24"/>
                <w:lang w:eastAsia="en-US"/>
              </w:rPr>
            </w:pPr>
            <w:r w:rsidRPr="00B63369">
              <w:rPr>
                <w:sz w:val="24"/>
                <w:szCs w:val="24"/>
                <w:lang w:eastAsia="en-US"/>
              </w:rPr>
              <w:t>Максимально допустимый уровень территориальной доступности</w:t>
            </w:r>
          </w:p>
        </w:tc>
      </w:tr>
      <w:tr w:rsidR="00B63369" w:rsidRPr="00B63369" w:rsidTr="00B63369">
        <w:tc>
          <w:tcPr>
            <w:tcW w:w="426"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Значение</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Значение</w:t>
            </w:r>
          </w:p>
        </w:tc>
      </w:tr>
      <w:tr w:rsidR="00B63369" w:rsidRPr="00B63369" w:rsidTr="00B63369">
        <w:trPr>
          <w:trHeight w:val="2466"/>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bookmarkStart w:id="23" w:name="Par1056"/>
            <w:bookmarkEnd w:id="23"/>
            <w:r w:rsidRPr="00B63369">
              <w:rPr>
                <w:sz w:val="24"/>
                <w:szCs w:val="24"/>
                <w:lang w:eastAsia="en-US"/>
              </w:rPr>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Объекты общественного питания (рестораны, кафе, столовые, закусочные, предприятия быстрого питания)</w:t>
            </w:r>
          </w:p>
        </w:tc>
        <w:tc>
          <w:tcPr>
            <w:tcW w:w="1276"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Количество посадочных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40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в  г. Щекино, г. Советск, </w:t>
            </w:r>
            <w:proofErr w:type="spellStart"/>
            <w:r w:rsidRPr="00B63369">
              <w:rPr>
                <w:sz w:val="24"/>
                <w:szCs w:val="24"/>
                <w:lang w:eastAsia="en-US"/>
              </w:rPr>
              <w:t>р.п</w:t>
            </w:r>
            <w:proofErr w:type="spellEnd"/>
            <w:r w:rsidRPr="00B63369">
              <w:rPr>
                <w:sz w:val="24"/>
                <w:szCs w:val="24"/>
                <w:lang w:eastAsia="en-US"/>
              </w:rPr>
              <w:t>. Первомай-</w:t>
            </w:r>
            <w:proofErr w:type="spellStart"/>
            <w:r w:rsidRPr="00B63369">
              <w:rPr>
                <w:sz w:val="24"/>
                <w:szCs w:val="24"/>
                <w:lang w:eastAsia="en-US"/>
              </w:rPr>
              <w:t>ский</w:t>
            </w:r>
            <w:proofErr w:type="spellEnd"/>
            <w:r w:rsidRPr="00B63369">
              <w:rPr>
                <w:sz w:val="24"/>
                <w:szCs w:val="24"/>
                <w:lang w:eastAsia="en-US"/>
              </w:rPr>
              <w:t xml:space="preserve">, в зонах  </w:t>
            </w:r>
            <w:proofErr w:type="spellStart"/>
            <w:r w:rsidRPr="00B63369">
              <w:rPr>
                <w:sz w:val="24"/>
                <w:szCs w:val="24"/>
                <w:lang w:eastAsia="en-US"/>
              </w:rPr>
              <w:t>многоквар-тирной</w:t>
            </w:r>
            <w:proofErr w:type="spellEnd"/>
            <w:r w:rsidRPr="00B63369">
              <w:rPr>
                <w:sz w:val="24"/>
                <w:szCs w:val="24"/>
                <w:lang w:eastAsia="en-US"/>
              </w:rPr>
              <w:t xml:space="preserve"> застройки 500, индивид</w:t>
            </w:r>
            <w:proofErr w:type="gramStart"/>
            <w:r w:rsidRPr="00B63369">
              <w:rPr>
                <w:sz w:val="24"/>
                <w:szCs w:val="24"/>
                <w:lang w:eastAsia="en-US"/>
              </w:rPr>
              <w:t>.</w:t>
            </w:r>
            <w:proofErr w:type="gramEnd"/>
            <w:r w:rsidRPr="00B63369">
              <w:rPr>
                <w:sz w:val="24"/>
                <w:szCs w:val="24"/>
                <w:lang w:eastAsia="en-US"/>
              </w:rPr>
              <w:t xml:space="preserve"> </w:t>
            </w:r>
            <w:proofErr w:type="gramStart"/>
            <w:r w:rsidRPr="00B63369">
              <w:rPr>
                <w:sz w:val="24"/>
                <w:szCs w:val="24"/>
                <w:lang w:eastAsia="en-US"/>
              </w:rPr>
              <w:t>з</w:t>
            </w:r>
            <w:proofErr w:type="gramEnd"/>
            <w:r w:rsidRPr="00B63369">
              <w:rPr>
                <w:sz w:val="24"/>
                <w:szCs w:val="24"/>
                <w:lang w:eastAsia="en-US"/>
              </w:rPr>
              <w:t>астройки</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800, </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в сельских </w:t>
            </w:r>
            <w:proofErr w:type="spellStart"/>
            <w:r w:rsidRPr="00B63369">
              <w:rPr>
                <w:sz w:val="24"/>
                <w:szCs w:val="24"/>
                <w:lang w:eastAsia="en-US"/>
              </w:rPr>
              <w:t>н.п</w:t>
            </w:r>
            <w:proofErr w:type="spellEnd"/>
            <w:r w:rsidRPr="00B63369">
              <w:rPr>
                <w:sz w:val="24"/>
                <w:szCs w:val="24"/>
                <w:lang w:eastAsia="en-US"/>
              </w:rPr>
              <w:t xml:space="preserve">. 2000 </w:t>
            </w:r>
          </w:p>
        </w:tc>
      </w:tr>
      <w:tr w:rsidR="00B63369" w:rsidRPr="00B63369" w:rsidTr="00B63369">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bookmarkStart w:id="24" w:name="Par1057"/>
            <w:bookmarkEnd w:id="24"/>
            <w:r w:rsidRPr="00B63369">
              <w:rPr>
                <w:sz w:val="24"/>
                <w:szCs w:val="24"/>
                <w:lang w:eastAsia="en-US"/>
              </w:rPr>
              <w:t>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Торговые объекты, </w:t>
            </w:r>
            <w:proofErr w:type="spellStart"/>
            <w:r w:rsidRPr="00B63369">
              <w:rPr>
                <w:sz w:val="24"/>
                <w:szCs w:val="24"/>
                <w:lang w:eastAsia="en-US"/>
              </w:rPr>
              <w:t>т.ч</w:t>
            </w:r>
            <w:proofErr w:type="spellEnd"/>
            <w:r w:rsidRPr="00B63369">
              <w:rPr>
                <w:sz w:val="24"/>
                <w:szCs w:val="24"/>
                <w:lang w:eastAsia="en-US"/>
              </w:rPr>
              <w:t>.</w:t>
            </w:r>
            <w:proofErr w:type="gramStart"/>
            <w:r w:rsidRPr="00B63369">
              <w:rPr>
                <w:sz w:val="24"/>
                <w:szCs w:val="24"/>
                <w:lang w:eastAsia="en-US"/>
              </w:rPr>
              <w:t xml:space="preserve"> :</w:t>
            </w:r>
            <w:proofErr w:type="gramEnd"/>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xml:space="preserve"> - продажи продовольственных товаров;</w:t>
            </w:r>
          </w:p>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 продажи продовольственных товаров;</w:t>
            </w:r>
          </w:p>
        </w:tc>
        <w:tc>
          <w:tcPr>
            <w:tcW w:w="1276"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Торговая площадь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w:t>
            </w:r>
            <w:proofErr w:type="gramStart"/>
            <w:r w:rsidRPr="00B63369">
              <w:rPr>
                <w:sz w:val="24"/>
                <w:szCs w:val="24"/>
                <w:vertAlign w:val="superscript"/>
                <w:lang w:eastAsia="en-US"/>
              </w:rPr>
              <w:t>2</w:t>
            </w:r>
            <w:proofErr w:type="gramEnd"/>
            <w:r w:rsidRPr="00B63369">
              <w:rPr>
                <w:sz w:val="24"/>
                <w:szCs w:val="24"/>
                <w:lang w:eastAsia="en-US"/>
              </w:rPr>
              <w:t xml:space="preserve"> торговой площади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492</w:t>
            </w: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168</w:t>
            </w: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324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в  г. Щекино, г. Советск, </w:t>
            </w:r>
            <w:proofErr w:type="spellStart"/>
            <w:r w:rsidRPr="00B63369">
              <w:rPr>
                <w:sz w:val="24"/>
                <w:szCs w:val="24"/>
                <w:lang w:eastAsia="en-US"/>
              </w:rPr>
              <w:t>р.п</w:t>
            </w:r>
            <w:proofErr w:type="spellEnd"/>
            <w:r w:rsidRPr="00B63369">
              <w:rPr>
                <w:sz w:val="24"/>
                <w:szCs w:val="24"/>
                <w:lang w:eastAsia="en-US"/>
              </w:rPr>
              <w:t>. Первомай-</w:t>
            </w:r>
            <w:proofErr w:type="spellStart"/>
            <w:r w:rsidRPr="00B63369">
              <w:rPr>
                <w:sz w:val="24"/>
                <w:szCs w:val="24"/>
                <w:lang w:eastAsia="en-US"/>
              </w:rPr>
              <w:t>ский</w:t>
            </w:r>
            <w:proofErr w:type="spellEnd"/>
            <w:r w:rsidRPr="00B63369">
              <w:rPr>
                <w:sz w:val="24"/>
                <w:szCs w:val="24"/>
                <w:lang w:eastAsia="en-US"/>
              </w:rPr>
              <w:t xml:space="preserve">, в зонах  </w:t>
            </w:r>
            <w:proofErr w:type="spellStart"/>
            <w:r w:rsidRPr="00B63369">
              <w:rPr>
                <w:sz w:val="24"/>
                <w:szCs w:val="24"/>
                <w:lang w:eastAsia="en-US"/>
              </w:rPr>
              <w:t>многоквар-тирной</w:t>
            </w:r>
            <w:proofErr w:type="spellEnd"/>
            <w:r w:rsidRPr="00B63369">
              <w:rPr>
                <w:sz w:val="24"/>
                <w:szCs w:val="24"/>
                <w:lang w:eastAsia="en-US"/>
              </w:rPr>
              <w:t xml:space="preserve"> застройки 500, индивид</w:t>
            </w:r>
            <w:proofErr w:type="gramStart"/>
            <w:r w:rsidRPr="00B63369">
              <w:rPr>
                <w:sz w:val="24"/>
                <w:szCs w:val="24"/>
                <w:lang w:eastAsia="en-US"/>
              </w:rPr>
              <w:t>.</w:t>
            </w:r>
            <w:proofErr w:type="gramEnd"/>
            <w:r w:rsidRPr="00B63369">
              <w:rPr>
                <w:sz w:val="24"/>
                <w:szCs w:val="24"/>
                <w:lang w:eastAsia="en-US"/>
              </w:rPr>
              <w:t xml:space="preserve"> </w:t>
            </w:r>
            <w:proofErr w:type="gramStart"/>
            <w:r w:rsidRPr="00B63369">
              <w:rPr>
                <w:sz w:val="24"/>
                <w:szCs w:val="24"/>
                <w:lang w:eastAsia="en-US"/>
              </w:rPr>
              <w:t>з</w:t>
            </w:r>
            <w:proofErr w:type="gramEnd"/>
            <w:r w:rsidRPr="00B63369">
              <w:rPr>
                <w:sz w:val="24"/>
                <w:szCs w:val="24"/>
                <w:lang w:eastAsia="en-US"/>
              </w:rPr>
              <w:t>астройки</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800, </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в сельских </w:t>
            </w:r>
            <w:proofErr w:type="spellStart"/>
            <w:r w:rsidRPr="00B63369">
              <w:rPr>
                <w:sz w:val="24"/>
                <w:szCs w:val="24"/>
                <w:lang w:eastAsia="en-US"/>
              </w:rPr>
              <w:lastRenderedPageBreak/>
              <w:t>н.п</w:t>
            </w:r>
            <w:proofErr w:type="spellEnd"/>
            <w:r w:rsidRPr="00B63369">
              <w:rPr>
                <w:sz w:val="24"/>
                <w:szCs w:val="24"/>
                <w:lang w:eastAsia="en-US"/>
              </w:rPr>
              <w:t>. 2000</w:t>
            </w:r>
          </w:p>
        </w:tc>
      </w:tr>
      <w:tr w:rsidR="00B63369" w:rsidRPr="00B63369" w:rsidTr="00B63369">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bookmarkStart w:id="25" w:name="Par1063"/>
            <w:bookmarkEnd w:id="25"/>
            <w:r w:rsidRPr="00B63369">
              <w:rPr>
                <w:sz w:val="24"/>
                <w:szCs w:val="24"/>
                <w:lang w:eastAsia="en-US"/>
              </w:rPr>
              <w:lastRenderedPageBreak/>
              <w:t>3.</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Предприятие бытового обслуживания</w:t>
            </w:r>
          </w:p>
        </w:tc>
        <w:tc>
          <w:tcPr>
            <w:tcW w:w="1276"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Количество рабочих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рабочих мест/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right="-62"/>
              <w:jc w:val="center"/>
              <w:rPr>
                <w:sz w:val="24"/>
                <w:szCs w:val="24"/>
                <w:lang w:eastAsia="en-US"/>
              </w:rPr>
            </w:pPr>
            <w:r w:rsidRPr="00B63369">
              <w:rPr>
                <w:sz w:val="24"/>
                <w:szCs w:val="24"/>
                <w:lang w:eastAsia="en-US"/>
              </w:rPr>
              <w:t xml:space="preserve">в  </w:t>
            </w:r>
            <w:proofErr w:type="spellStart"/>
            <w:r w:rsidRPr="00B63369">
              <w:rPr>
                <w:sz w:val="24"/>
                <w:szCs w:val="24"/>
                <w:lang w:eastAsia="en-US"/>
              </w:rPr>
              <w:t>г</w:t>
            </w:r>
            <w:proofErr w:type="gramStart"/>
            <w:r w:rsidRPr="00B63369">
              <w:rPr>
                <w:sz w:val="24"/>
                <w:szCs w:val="24"/>
                <w:lang w:eastAsia="en-US"/>
              </w:rPr>
              <w:t>.Щ</w:t>
            </w:r>
            <w:proofErr w:type="gramEnd"/>
            <w:r w:rsidRPr="00B63369">
              <w:rPr>
                <w:sz w:val="24"/>
                <w:szCs w:val="24"/>
                <w:lang w:eastAsia="en-US"/>
              </w:rPr>
              <w:t>екино</w:t>
            </w:r>
            <w:proofErr w:type="spellEnd"/>
            <w:r w:rsidRPr="00B63369">
              <w:rPr>
                <w:sz w:val="24"/>
                <w:szCs w:val="24"/>
                <w:lang w:eastAsia="en-US"/>
              </w:rPr>
              <w:t xml:space="preserve">, </w:t>
            </w:r>
            <w:proofErr w:type="spellStart"/>
            <w:r w:rsidRPr="00B63369">
              <w:rPr>
                <w:sz w:val="24"/>
                <w:szCs w:val="24"/>
                <w:lang w:eastAsia="en-US"/>
              </w:rPr>
              <w:t>г.Советск</w:t>
            </w:r>
            <w:proofErr w:type="spellEnd"/>
            <w:r w:rsidRPr="00B63369">
              <w:rPr>
                <w:sz w:val="24"/>
                <w:szCs w:val="24"/>
                <w:lang w:eastAsia="en-US"/>
              </w:rPr>
              <w:t xml:space="preserve">, </w:t>
            </w:r>
            <w:proofErr w:type="spellStart"/>
            <w:r w:rsidRPr="00B63369">
              <w:rPr>
                <w:sz w:val="24"/>
                <w:szCs w:val="24"/>
                <w:lang w:eastAsia="en-US"/>
              </w:rPr>
              <w:t>р.п</w:t>
            </w:r>
            <w:proofErr w:type="spellEnd"/>
            <w:r w:rsidRPr="00B63369">
              <w:rPr>
                <w:sz w:val="24"/>
                <w:szCs w:val="24"/>
                <w:lang w:eastAsia="en-US"/>
              </w:rPr>
              <w:t xml:space="preserve">. </w:t>
            </w:r>
            <w:proofErr w:type="gramStart"/>
            <w:r w:rsidRPr="00B63369">
              <w:rPr>
                <w:sz w:val="24"/>
                <w:szCs w:val="24"/>
                <w:lang w:eastAsia="en-US"/>
              </w:rPr>
              <w:t>Первомай-</w:t>
            </w:r>
            <w:proofErr w:type="spellStart"/>
            <w:r w:rsidRPr="00B63369">
              <w:rPr>
                <w:sz w:val="24"/>
                <w:szCs w:val="24"/>
                <w:lang w:eastAsia="en-US"/>
              </w:rPr>
              <w:t>ский</w:t>
            </w:r>
            <w:proofErr w:type="spellEnd"/>
            <w:proofErr w:type="gramEnd"/>
            <w:r w:rsidRPr="00B63369">
              <w:rPr>
                <w:sz w:val="24"/>
                <w:szCs w:val="24"/>
                <w:lang w:eastAsia="en-US"/>
              </w:rPr>
              <w:t xml:space="preserve">  9</w:t>
            </w:r>
          </w:p>
          <w:p w:rsidR="00B63369" w:rsidRPr="00B63369" w:rsidRDefault="00B63369">
            <w:pPr>
              <w:widowControl w:val="0"/>
              <w:autoSpaceDE w:val="0"/>
              <w:autoSpaceDN w:val="0"/>
              <w:adjustRightInd w:val="0"/>
              <w:spacing w:line="276" w:lineRule="auto"/>
              <w:ind w:left="-102" w:right="-62"/>
              <w:jc w:val="center"/>
              <w:rPr>
                <w:sz w:val="24"/>
                <w:szCs w:val="24"/>
                <w:lang w:eastAsia="en-US"/>
              </w:rPr>
            </w:pPr>
            <w:r w:rsidRPr="00B63369">
              <w:rPr>
                <w:sz w:val="24"/>
                <w:szCs w:val="24"/>
                <w:lang w:eastAsia="en-US"/>
              </w:rPr>
              <w:t xml:space="preserve">в сельских </w:t>
            </w:r>
            <w:proofErr w:type="spellStart"/>
            <w:r w:rsidRPr="00B63369">
              <w:rPr>
                <w:sz w:val="24"/>
                <w:szCs w:val="24"/>
                <w:lang w:eastAsia="en-US"/>
              </w:rPr>
              <w:t>н.п</w:t>
            </w:r>
            <w:proofErr w:type="spellEnd"/>
            <w:r w:rsidRPr="00B63369">
              <w:rPr>
                <w:sz w:val="24"/>
                <w:szCs w:val="24"/>
                <w:lang w:eastAsia="en-US"/>
              </w:rPr>
              <w:t>. 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в  г. Щекино, г. Советск, </w:t>
            </w:r>
            <w:proofErr w:type="spellStart"/>
            <w:r w:rsidRPr="00B63369">
              <w:rPr>
                <w:sz w:val="24"/>
                <w:szCs w:val="24"/>
                <w:lang w:eastAsia="en-US"/>
              </w:rPr>
              <w:t>р.п</w:t>
            </w:r>
            <w:proofErr w:type="spellEnd"/>
            <w:r w:rsidRPr="00B63369">
              <w:rPr>
                <w:sz w:val="24"/>
                <w:szCs w:val="24"/>
                <w:lang w:eastAsia="en-US"/>
              </w:rPr>
              <w:t>. Первомай-</w:t>
            </w:r>
            <w:proofErr w:type="spellStart"/>
            <w:r w:rsidRPr="00B63369">
              <w:rPr>
                <w:sz w:val="24"/>
                <w:szCs w:val="24"/>
                <w:lang w:eastAsia="en-US"/>
              </w:rPr>
              <w:t>ский</w:t>
            </w:r>
            <w:proofErr w:type="spellEnd"/>
            <w:r w:rsidRPr="00B63369">
              <w:rPr>
                <w:sz w:val="24"/>
                <w:szCs w:val="24"/>
                <w:lang w:eastAsia="en-US"/>
              </w:rPr>
              <w:t xml:space="preserve">, в зонах  </w:t>
            </w:r>
            <w:proofErr w:type="spellStart"/>
            <w:r w:rsidRPr="00B63369">
              <w:rPr>
                <w:sz w:val="24"/>
                <w:szCs w:val="24"/>
                <w:lang w:eastAsia="en-US"/>
              </w:rPr>
              <w:t>многоквар-тирной</w:t>
            </w:r>
            <w:proofErr w:type="spellEnd"/>
            <w:r w:rsidRPr="00B63369">
              <w:rPr>
                <w:sz w:val="24"/>
                <w:szCs w:val="24"/>
                <w:lang w:eastAsia="en-US"/>
              </w:rPr>
              <w:t xml:space="preserve"> застройки 500, индивид</w:t>
            </w:r>
            <w:proofErr w:type="gramStart"/>
            <w:r w:rsidRPr="00B63369">
              <w:rPr>
                <w:sz w:val="24"/>
                <w:szCs w:val="24"/>
                <w:lang w:eastAsia="en-US"/>
              </w:rPr>
              <w:t>.</w:t>
            </w:r>
            <w:proofErr w:type="gramEnd"/>
            <w:r w:rsidRPr="00B63369">
              <w:rPr>
                <w:sz w:val="24"/>
                <w:szCs w:val="24"/>
                <w:lang w:eastAsia="en-US"/>
              </w:rPr>
              <w:t xml:space="preserve"> </w:t>
            </w:r>
            <w:proofErr w:type="gramStart"/>
            <w:r w:rsidRPr="00B63369">
              <w:rPr>
                <w:sz w:val="24"/>
                <w:szCs w:val="24"/>
                <w:lang w:eastAsia="en-US"/>
              </w:rPr>
              <w:t>з</w:t>
            </w:r>
            <w:proofErr w:type="gramEnd"/>
            <w:r w:rsidRPr="00B63369">
              <w:rPr>
                <w:sz w:val="24"/>
                <w:szCs w:val="24"/>
                <w:lang w:eastAsia="en-US"/>
              </w:rPr>
              <w:t>астройки</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800, </w:t>
            </w:r>
          </w:p>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в сельских </w:t>
            </w:r>
            <w:proofErr w:type="spellStart"/>
            <w:r w:rsidRPr="00B63369">
              <w:rPr>
                <w:sz w:val="24"/>
                <w:szCs w:val="24"/>
                <w:lang w:eastAsia="en-US"/>
              </w:rPr>
              <w:t>н.п</w:t>
            </w:r>
            <w:proofErr w:type="spellEnd"/>
            <w:r w:rsidRPr="00B63369">
              <w:rPr>
                <w:sz w:val="24"/>
                <w:szCs w:val="24"/>
                <w:lang w:eastAsia="en-US"/>
              </w:rPr>
              <w:t>. 2000</w:t>
            </w:r>
          </w:p>
        </w:tc>
      </w:tr>
      <w:tr w:rsidR="00B63369" w:rsidRPr="00B63369" w:rsidTr="00B63369">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bookmarkStart w:id="26" w:name="Par1083"/>
            <w:bookmarkEnd w:id="26"/>
            <w:r w:rsidRPr="00B63369">
              <w:rPr>
                <w:sz w:val="24"/>
                <w:szCs w:val="24"/>
                <w:lang w:eastAsia="en-US"/>
              </w:rPr>
              <w:t>4.</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rPr>
                <w:sz w:val="24"/>
                <w:szCs w:val="24"/>
                <w:lang w:eastAsia="en-US"/>
              </w:rPr>
            </w:pPr>
            <w:r w:rsidRPr="00B63369">
              <w:rPr>
                <w:sz w:val="24"/>
                <w:szCs w:val="24"/>
                <w:lang w:eastAsia="en-US"/>
              </w:rPr>
              <w:t>Банно-оздоровительный комплекс, баня, сауна</w:t>
            </w:r>
          </w:p>
        </w:tc>
        <w:tc>
          <w:tcPr>
            <w:tcW w:w="1276"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Количество помывочных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помывочных мест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7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мин.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30</w:t>
            </w:r>
          </w:p>
        </w:tc>
      </w:tr>
    </w:tbl>
    <w:p w:rsidR="00B63369" w:rsidRPr="00B63369" w:rsidRDefault="00B63369" w:rsidP="00B63369">
      <w:pPr>
        <w:widowControl w:val="0"/>
        <w:autoSpaceDE w:val="0"/>
        <w:autoSpaceDN w:val="0"/>
        <w:adjustRightInd w:val="0"/>
        <w:ind w:firstLine="540"/>
        <w:jc w:val="both"/>
        <w:rPr>
          <w:sz w:val="24"/>
          <w:szCs w:val="24"/>
        </w:rPr>
      </w:pPr>
    </w:p>
    <w:p w:rsidR="00B63369" w:rsidRPr="00B63369" w:rsidRDefault="00B63369" w:rsidP="00B63369">
      <w:pPr>
        <w:autoSpaceDE w:val="0"/>
        <w:autoSpaceDN w:val="0"/>
        <w:adjustRightInd w:val="0"/>
        <w:ind w:right="282" w:firstLine="567"/>
        <w:jc w:val="both"/>
        <w:rPr>
          <w:sz w:val="24"/>
          <w:szCs w:val="24"/>
        </w:rPr>
      </w:pPr>
      <w:bookmarkStart w:id="27" w:name="Par940"/>
      <w:bookmarkEnd w:id="27"/>
      <w:r w:rsidRPr="00B63369">
        <w:rPr>
          <w:sz w:val="24"/>
          <w:szCs w:val="24"/>
        </w:rPr>
        <w:t>1.14. Объекты материально</w:t>
      </w:r>
      <w:r w:rsidRPr="00B63369">
        <w:rPr>
          <w:rFonts w:ascii="Cambria Math" w:hAnsi="Cambria Math" w:cs="Cambria Math"/>
          <w:sz w:val="24"/>
          <w:szCs w:val="24"/>
        </w:rPr>
        <w:t>‐</w:t>
      </w:r>
      <w:r w:rsidRPr="00B63369">
        <w:rPr>
          <w:sz w:val="24"/>
          <w:szCs w:val="24"/>
        </w:rPr>
        <w:t>технического обеспечения деятельности органов местного самоуправления муниципального района.</w:t>
      </w:r>
    </w:p>
    <w:p w:rsidR="00B63369" w:rsidRPr="00B63369" w:rsidRDefault="00B63369" w:rsidP="00B63369">
      <w:pPr>
        <w:autoSpaceDE w:val="0"/>
        <w:autoSpaceDN w:val="0"/>
        <w:adjustRightInd w:val="0"/>
        <w:ind w:firstLine="567"/>
        <w:jc w:val="both"/>
        <w:rPr>
          <w:sz w:val="24"/>
          <w:szCs w:val="24"/>
        </w:rPr>
      </w:pPr>
      <w:r w:rsidRPr="00B63369">
        <w:rPr>
          <w:sz w:val="24"/>
          <w:szCs w:val="24"/>
        </w:rPr>
        <w:t>1.14.1. Расчетные показатели объектов материально</w:t>
      </w:r>
      <w:r w:rsidRPr="00B63369">
        <w:rPr>
          <w:rFonts w:ascii="Cambria Math" w:hAnsi="Cambria Math" w:cs="Cambria Math"/>
          <w:sz w:val="24"/>
          <w:szCs w:val="24"/>
        </w:rPr>
        <w:t>‐</w:t>
      </w:r>
      <w:r w:rsidRPr="00B63369">
        <w:rPr>
          <w:sz w:val="24"/>
          <w:szCs w:val="24"/>
        </w:rPr>
        <w:t>технического обеспечения деятельности органов местного самоуправления муниципального района приведены в таблице 1.14.1.</w:t>
      </w:r>
    </w:p>
    <w:p w:rsidR="00B63369" w:rsidRPr="00B63369" w:rsidRDefault="00B63369" w:rsidP="00B63369">
      <w:pPr>
        <w:widowControl w:val="0"/>
        <w:autoSpaceDE w:val="0"/>
        <w:autoSpaceDN w:val="0"/>
        <w:adjustRightInd w:val="0"/>
        <w:jc w:val="right"/>
        <w:outlineLvl w:val="3"/>
        <w:rPr>
          <w:sz w:val="24"/>
          <w:szCs w:val="24"/>
        </w:rPr>
      </w:pPr>
      <w:r w:rsidRPr="00B63369">
        <w:rPr>
          <w:sz w:val="24"/>
          <w:szCs w:val="24"/>
        </w:rPr>
        <w:t>Таблица 1.14.1</w:t>
      </w:r>
    </w:p>
    <w:tbl>
      <w:tblPr>
        <w:tblW w:w="9495" w:type="dxa"/>
        <w:tblInd w:w="102" w:type="dxa"/>
        <w:tblLayout w:type="fixed"/>
        <w:tblCellMar>
          <w:top w:w="75" w:type="dxa"/>
          <w:left w:w="0" w:type="dxa"/>
          <w:bottom w:w="75" w:type="dxa"/>
          <w:right w:w="0" w:type="dxa"/>
        </w:tblCellMar>
        <w:tblLook w:val="04A0" w:firstRow="1" w:lastRow="0" w:firstColumn="1" w:lastColumn="0" w:noHBand="0" w:noVBand="1"/>
      </w:tblPr>
      <w:tblGrid>
        <w:gridCol w:w="566"/>
        <w:gridCol w:w="3118"/>
        <w:gridCol w:w="1700"/>
        <w:gridCol w:w="1276"/>
        <w:gridCol w:w="1559"/>
        <w:gridCol w:w="1276"/>
      </w:tblGrid>
      <w:tr w:rsidR="00B63369" w:rsidRPr="00B63369" w:rsidTr="00B63369">
        <w:trPr>
          <w:trHeight w:val="792"/>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 xml:space="preserve">№ </w:t>
            </w:r>
            <w:proofErr w:type="gramStart"/>
            <w:r w:rsidRPr="00B63369">
              <w:rPr>
                <w:sz w:val="24"/>
                <w:szCs w:val="24"/>
                <w:lang w:eastAsia="en-US"/>
              </w:rPr>
              <w:t>п</w:t>
            </w:r>
            <w:proofErr w:type="gramEnd"/>
            <w:r w:rsidRPr="00B63369">
              <w:rPr>
                <w:sz w:val="24"/>
                <w:szCs w:val="24"/>
                <w:lang w:eastAsia="en-US"/>
              </w:rPr>
              <w:t>/п</w:t>
            </w:r>
          </w:p>
        </w:tc>
        <w:tc>
          <w:tcPr>
            <w:tcW w:w="31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r w:rsidRPr="00B63369">
              <w:rPr>
                <w:sz w:val="24"/>
                <w:szCs w:val="24"/>
                <w:lang w:eastAsia="en-US"/>
              </w:rPr>
              <w:t>Максимально допустимый уровень территориальной доступности</w:t>
            </w:r>
          </w:p>
        </w:tc>
      </w:tr>
      <w:tr w:rsidR="00B63369" w:rsidRPr="00B63369" w:rsidTr="00B63369">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Значение 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Значение</w:t>
            </w:r>
          </w:p>
        </w:tc>
      </w:tr>
      <w:tr w:rsidR="00B63369" w:rsidRPr="00B63369" w:rsidTr="00B63369">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B63369" w:rsidRPr="00B63369" w:rsidRDefault="00B63369">
            <w:pPr>
              <w:spacing w:line="276" w:lineRule="auto"/>
              <w:ind w:firstLine="40"/>
              <w:textAlignment w:val="baseline"/>
              <w:rPr>
                <w:sz w:val="24"/>
                <w:szCs w:val="24"/>
                <w:lang w:eastAsia="en-US"/>
              </w:rPr>
            </w:pPr>
            <w:r w:rsidRPr="00B63369">
              <w:rPr>
                <w:sz w:val="24"/>
                <w:szCs w:val="24"/>
                <w:lang w:eastAsia="en-US"/>
              </w:rPr>
              <w:t>Здания, занимаемые органами местного самоуправления муниципального района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по заданию на проектирование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ind w:left="-102"/>
              <w:jc w:val="center"/>
              <w:rPr>
                <w:sz w:val="24"/>
                <w:szCs w:val="24"/>
                <w:lang w:eastAsia="en-US"/>
              </w:rPr>
            </w:pPr>
            <w:proofErr w:type="gramStart"/>
            <w:r w:rsidRPr="00B63369">
              <w:rPr>
                <w:sz w:val="24"/>
                <w:szCs w:val="24"/>
                <w:lang w:eastAsia="en-US"/>
              </w:rPr>
              <w:t>транспортная</w:t>
            </w:r>
            <w:proofErr w:type="gramEnd"/>
            <w:r w:rsidRPr="00B63369">
              <w:rPr>
                <w:sz w:val="24"/>
                <w:szCs w:val="24"/>
                <w:lang w:eastAsia="en-US"/>
              </w:rPr>
              <w:t>, мин.</w:t>
            </w:r>
          </w:p>
        </w:tc>
        <w:tc>
          <w:tcPr>
            <w:tcW w:w="1276" w:type="dxa"/>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60</w:t>
            </w:r>
          </w:p>
        </w:tc>
      </w:tr>
      <w:tr w:rsidR="00B63369" w:rsidRPr="00B63369" w:rsidTr="00B63369">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B63369" w:rsidRPr="00B63369" w:rsidRDefault="00B63369">
            <w:pPr>
              <w:spacing w:line="276" w:lineRule="auto"/>
              <w:ind w:firstLine="40"/>
              <w:textAlignment w:val="baseline"/>
              <w:rPr>
                <w:sz w:val="24"/>
                <w:szCs w:val="24"/>
                <w:lang w:eastAsia="en-US"/>
              </w:rPr>
            </w:pPr>
            <w:r w:rsidRPr="00B63369">
              <w:rPr>
                <w:sz w:val="24"/>
                <w:szCs w:val="24"/>
                <w:lang w:eastAsia="en-US"/>
              </w:rPr>
              <w:t>Гаражи служебных автомобилей</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по заданию на проектирование</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63369" w:rsidRPr="00B63369" w:rsidRDefault="00B63369">
            <w:pPr>
              <w:widowControl w:val="0"/>
              <w:autoSpaceDE w:val="0"/>
              <w:autoSpaceDN w:val="0"/>
              <w:adjustRightInd w:val="0"/>
              <w:spacing w:line="276" w:lineRule="auto"/>
              <w:jc w:val="center"/>
              <w:rPr>
                <w:sz w:val="24"/>
                <w:szCs w:val="24"/>
                <w:lang w:eastAsia="en-US"/>
              </w:rPr>
            </w:pPr>
            <w:r w:rsidRPr="00B63369">
              <w:rPr>
                <w:sz w:val="24"/>
                <w:szCs w:val="24"/>
                <w:lang w:eastAsia="en-US"/>
              </w:rPr>
              <w:t>не нормируется</w:t>
            </w:r>
          </w:p>
        </w:tc>
      </w:tr>
    </w:tbl>
    <w:p w:rsidR="00B63369" w:rsidRPr="00B63369" w:rsidRDefault="00B63369" w:rsidP="00B63369">
      <w:pPr>
        <w:widowControl w:val="0"/>
        <w:autoSpaceDE w:val="0"/>
        <w:autoSpaceDN w:val="0"/>
        <w:adjustRightInd w:val="0"/>
        <w:ind w:firstLine="540"/>
        <w:jc w:val="center"/>
        <w:rPr>
          <w:sz w:val="24"/>
          <w:szCs w:val="24"/>
        </w:rPr>
      </w:pP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1.15. Особо охраняемые территории местного значения.</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1.15.1.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 не нормируются. </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lastRenderedPageBreak/>
        <w:t>1.15.2. Показатели минимально допустимого уровня обеспеченности и максимально допустимого уровня территориальной доступности лечебно-оздоровительных местностей и курортов для населения не нормируются.</w:t>
      </w:r>
    </w:p>
    <w:p w:rsidR="00B63369" w:rsidRPr="00B63369" w:rsidRDefault="00B63369" w:rsidP="00B63369">
      <w:pPr>
        <w:widowControl w:val="0"/>
        <w:autoSpaceDE w:val="0"/>
        <w:autoSpaceDN w:val="0"/>
        <w:adjustRightInd w:val="0"/>
        <w:ind w:firstLine="540"/>
        <w:jc w:val="both"/>
        <w:rPr>
          <w:sz w:val="24"/>
          <w:szCs w:val="24"/>
        </w:rPr>
      </w:pPr>
    </w:p>
    <w:p w:rsidR="00B63369" w:rsidRPr="00B63369" w:rsidRDefault="00B63369" w:rsidP="00B63369">
      <w:pPr>
        <w:widowControl w:val="0"/>
        <w:autoSpaceDE w:val="0"/>
        <w:autoSpaceDN w:val="0"/>
        <w:adjustRightInd w:val="0"/>
        <w:ind w:firstLine="540"/>
        <w:jc w:val="center"/>
        <w:rPr>
          <w:sz w:val="24"/>
          <w:szCs w:val="24"/>
        </w:rPr>
      </w:pPr>
    </w:p>
    <w:p w:rsidR="00B63369" w:rsidRPr="00B63369" w:rsidRDefault="00B63369" w:rsidP="00B63369">
      <w:pPr>
        <w:pStyle w:val="1"/>
        <w:spacing w:before="0"/>
        <w:jc w:val="center"/>
        <w:rPr>
          <w:rFonts w:ascii="Times New Roman" w:hAnsi="Times New Roman" w:cs="Times New Roman"/>
          <w:color w:val="auto"/>
          <w:sz w:val="24"/>
          <w:szCs w:val="24"/>
        </w:rPr>
      </w:pPr>
      <w:bookmarkStart w:id="28" w:name="Par1306"/>
      <w:bookmarkStart w:id="29" w:name="Par1331"/>
      <w:bookmarkStart w:id="30" w:name="Par1481"/>
      <w:bookmarkStart w:id="31" w:name="_Toc468701477"/>
      <w:bookmarkStart w:id="32" w:name="_Toc483388322"/>
      <w:bookmarkEnd w:id="28"/>
      <w:bookmarkEnd w:id="29"/>
      <w:bookmarkEnd w:id="30"/>
      <w:r w:rsidRPr="00B63369">
        <w:rPr>
          <w:rFonts w:ascii="Times New Roman" w:hAnsi="Times New Roman" w:cs="Times New Roman"/>
          <w:color w:val="auto"/>
          <w:sz w:val="24"/>
          <w:szCs w:val="24"/>
        </w:rPr>
        <w:t>Часть 2. Материалы по обоснованию расчетных показателей</w:t>
      </w:r>
      <w:bookmarkEnd w:id="31"/>
      <w:r w:rsidRPr="00B63369">
        <w:rPr>
          <w:rFonts w:ascii="Times New Roman" w:hAnsi="Times New Roman" w:cs="Times New Roman"/>
          <w:color w:val="auto"/>
          <w:sz w:val="24"/>
          <w:szCs w:val="24"/>
        </w:rPr>
        <w:t>, содержащихся в основной части нормативов градостроительного проектирования</w:t>
      </w:r>
      <w:bookmarkEnd w:id="32"/>
    </w:p>
    <w:p w:rsidR="00B63369" w:rsidRPr="00B63369" w:rsidRDefault="00B63369" w:rsidP="00B63369">
      <w:pPr>
        <w:widowControl w:val="0"/>
        <w:autoSpaceDE w:val="0"/>
        <w:autoSpaceDN w:val="0"/>
        <w:adjustRightInd w:val="0"/>
        <w:ind w:firstLine="540"/>
        <w:jc w:val="center"/>
        <w:rPr>
          <w:b/>
          <w:sz w:val="24"/>
          <w:szCs w:val="24"/>
        </w:rPr>
      </w:pPr>
    </w:p>
    <w:p w:rsidR="00B63369" w:rsidRPr="00B63369" w:rsidRDefault="00B63369" w:rsidP="00B63369">
      <w:pPr>
        <w:widowControl w:val="0"/>
        <w:autoSpaceDE w:val="0"/>
        <w:autoSpaceDN w:val="0"/>
        <w:adjustRightInd w:val="0"/>
        <w:ind w:firstLine="567"/>
        <w:outlineLvl w:val="3"/>
        <w:rPr>
          <w:sz w:val="24"/>
          <w:szCs w:val="24"/>
        </w:rPr>
      </w:pPr>
      <w:bookmarkStart w:id="33" w:name="Par1483"/>
      <w:bookmarkStart w:id="34" w:name="Par1487"/>
      <w:bookmarkEnd w:id="33"/>
      <w:bookmarkEnd w:id="34"/>
      <w:r w:rsidRPr="00B63369">
        <w:rPr>
          <w:sz w:val="24"/>
          <w:szCs w:val="24"/>
        </w:rPr>
        <w:t>2.1. Общие положения по обоснованию расчетных показателей.</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2.1.1. Местные нормативы градостроительного проектирования </w:t>
      </w:r>
      <w:r w:rsidRPr="00B63369">
        <w:rPr>
          <w:rFonts w:ascii="inherit" w:hAnsi="inherit" w:cs="Arial"/>
          <w:sz w:val="24"/>
          <w:szCs w:val="24"/>
        </w:rPr>
        <w:t xml:space="preserve">муниципального образования Щекинский район  </w:t>
      </w:r>
      <w:r w:rsidRPr="00B63369">
        <w:rPr>
          <w:sz w:val="24"/>
          <w:szCs w:val="24"/>
        </w:rPr>
        <w:t>подготовлены на основании Постановления администрации муниципального образования Щекинский район  от 04.12.2014 № 1171 «О подготовке проекта местных нормативов градостроительного проектирования».</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2.1.2. </w:t>
      </w:r>
      <w:proofErr w:type="gramStart"/>
      <w:r w:rsidRPr="00B63369">
        <w:rPr>
          <w:sz w:val="24"/>
          <w:szCs w:val="24"/>
        </w:rPr>
        <w:t>Местные нормативы градостроительного проектирования</w:t>
      </w:r>
      <w:r w:rsidRPr="00B63369">
        <w:rPr>
          <w:rFonts w:ascii="inherit" w:hAnsi="inherit" w:cs="Arial"/>
          <w:sz w:val="24"/>
          <w:szCs w:val="24"/>
        </w:rPr>
        <w:t xml:space="preserve">  </w:t>
      </w:r>
      <w:r w:rsidRPr="00B63369">
        <w:rPr>
          <w:sz w:val="24"/>
          <w:szCs w:val="24"/>
        </w:rPr>
        <w:t xml:space="preserve">подготовлены в соответствии со </w:t>
      </w:r>
      <w:hyperlink r:id="rId13" w:history="1">
        <w:r w:rsidRPr="00B63369">
          <w:rPr>
            <w:rStyle w:val="a6"/>
            <w:color w:val="000000" w:themeColor="text1"/>
            <w:sz w:val="24"/>
            <w:szCs w:val="24"/>
            <w:u w:val="none"/>
          </w:rPr>
          <w:t>ст. 8</w:t>
        </w:r>
      </w:hyperlink>
      <w:r w:rsidRPr="00B63369">
        <w:rPr>
          <w:color w:val="000000" w:themeColor="text1"/>
          <w:sz w:val="24"/>
          <w:szCs w:val="24"/>
        </w:rPr>
        <w:t xml:space="preserve">, </w:t>
      </w:r>
      <w:hyperlink r:id="rId14" w:history="1">
        <w:r w:rsidRPr="00B63369">
          <w:rPr>
            <w:rStyle w:val="a6"/>
            <w:color w:val="000000" w:themeColor="text1"/>
            <w:sz w:val="24"/>
            <w:szCs w:val="24"/>
            <w:u w:val="none"/>
          </w:rPr>
          <w:t>24</w:t>
        </w:r>
      </w:hyperlink>
      <w:r w:rsidRPr="00B63369">
        <w:rPr>
          <w:color w:val="000000" w:themeColor="text1"/>
          <w:sz w:val="24"/>
          <w:szCs w:val="24"/>
        </w:rPr>
        <w:t xml:space="preserve">, </w:t>
      </w:r>
      <w:hyperlink r:id="rId15" w:history="1">
        <w:r w:rsidRPr="00B63369">
          <w:rPr>
            <w:rStyle w:val="a6"/>
            <w:color w:val="000000" w:themeColor="text1"/>
            <w:sz w:val="24"/>
            <w:szCs w:val="24"/>
            <w:u w:val="none"/>
          </w:rPr>
          <w:t>29.1</w:t>
        </w:r>
      </w:hyperlink>
      <w:r w:rsidRPr="00B63369">
        <w:rPr>
          <w:color w:val="000000" w:themeColor="text1"/>
          <w:sz w:val="24"/>
          <w:szCs w:val="24"/>
        </w:rPr>
        <w:t xml:space="preserve">, </w:t>
      </w:r>
      <w:hyperlink r:id="rId16" w:history="1">
        <w:r w:rsidRPr="00B63369">
          <w:rPr>
            <w:rStyle w:val="a6"/>
            <w:color w:val="000000" w:themeColor="text1"/>
            <w:sz w:val="24"/>
            <w:szCs w:val="24"/>
            <w:u w:val="none"/>
          </w:rPr>
          <w:t>29.2</w:t>
        </w:r>
      </w:hyperlink>
      <w:r w:rsidRPr="00B63369">
        <w:rPr>
          <w:color w:val="000000" w:themeColor="text1"/>
          <w:sz w:val="24"/>
          <w:szCs w:val="24"/>
        </w:rPr>
        <w:t xml:space="preserve">, </w:t>
      </w:r>
      <w:hyperlink r:id="rId17" w:history="1">
        <w:r w:rsidRPr="00B63369">
          <w:rPr>
            <w:rStyle w:val="a6"/>
            <w:color w:val="000000" w:themeColor="text1"/>
            <w:sz w:val="24"/>
            <w:szCs w:val="24"/>
            <w:u w:val="none"/>
          </w:rPr>
          <w:t>29.4</w:t>
        </w:r>
      </w:hyperlink>
      <w:r w:rsidRPr="00B63369">
        <w:rPr>
          <w:sz w:val="24"/>
          <w:szCs w:val="24"/>
        </w:rPr>
        <w:t xml:space="preserve"> Градостроительного кодекса Российской Ф</w:t>
      </w:r>
      <w:r w:rsidR="00B1472C">
        <w:rPr>
          <w:sz w:val="24"/>
          <w:szCs w:val="24"/>
        </w:rPr>
        <w:t xml:space="preserve">едерации </w:t>
      </w:r>
      <w:r w:rsidRPr="00B63369">
        <w:rPr>
          <w:sz w:val="24"/>
          <w:szCs w:val="24"/>
        </w:rPr>
        <w:t xml:space="preserve">(далее – Градостроительный кодекс), </w:t>
      </w:r>
      <w:hyperlink r:id="rId18" w:history="1">
        <w:r w:rsidRPr="00B63369">
          <w:rPr>
            <w:rStyle w:val="a6"/>
            <w:color w:val="000000" w:themeColor="text1"/>
            <w:sz w:val="24"/>
            <w:szCs w:val="24"/>
            <w:u w:val="none"/>
          </w:rPr>
          <w:t xml:space="preserve">статьей </w:t>
        </w:r>
        <w:r w:rsidR="0025308D">
          <w:rPr>
            <w:rStyle w:val="a6"/>
            <w:color w:val="000000" w:themeColor="text1"/>
            <w:sz w:val="24"/>
            <w:szCs w:val="24"/>
            <w:u w:val="none"/>
          </w:rPr>
          <w:t>15</w:t>
        </w:r>
      </w:hyperlink>
      <w:r w:rsidRPr="00B63369">
        <w:rPr>
          <w:color w:val="000000" w:themeColor="text1"/>
          <w:sz w:val="24"/>
          <w:szCs w:val="24"/>
        </w:rPr>
        <w:t xml:space="preserve"> </w:t>
      </w:r>
      <w:r w:rsidRPr="00B63369">
        <w:rPr>
          <w:sz w:val="24"/>
          <w:szCs w:val="24"/>
        </w:rPr>
        <w:t xml:space="preserve">Федерального закона от 06.10.2003 № 131-ФЗ «Об общих принципах организации местного самоуправления в Российской Федерации», Уставом муниципального образования Щекинский район, </w:t>
      </w:r>
      <w:hyperlink r:id="rId19" w:history="1">
        <w:r w:rsidR="00413CF1">
          <w:rPr>
            <w:rStyle w:val="a6"/>
            <w:color w:val="000000" w:themeColor="text1"/>
            <w:sz w:val="24"/>
            <w:szCs w:val="24"/>
            <w:u w:val="none"/>
          </w:rPr>
          <w:t>р</w:t>
        </w:r>
        <w:r w:rsidRPr="00B63369">
          <w:rPr>
            <w:rStyle w:val="a6"/>
            <w:color w:val="000000" w:themeColor="text1"/>
            <w:sz w:val="24"/>
            <w:szCs w:val="24"/>
            <w:u w:val="none"/>
          </w:rPr>
          <w:t>ешением</w:t>
        </w:r>
      </w:hyperlink>
      <w:r w:rsidRPr="00B63369">
        <w:rPr>
          <w:sz w:val="24"/>
          <w:szCs w:val="24"/>
        </w:rPr>
        <w:t xml:space="preserve"> </w:t>
      </w:r>
      <w:r w:rsidRPr="00B63369">
        <w:rPr>
          <w:iCs/>
          <w:sz w:val="24"/>
          <w:szCs w:val="24"/>
        </w:rPr>
        <w:t>Собрания представителей</w:t>
      </w:r>
      <w:r w:rsidRPr="00B63369">
        <w:rPr>
          <w:sz w:val="24"/>
          <w:szCs w:val="24"/>
        </w:rPr>
        <w:t xml:space="preserve"> муниципального образования Щекинский район от 19.04.2017 № 45/397 «Об утверждении положения о порядке подготовки и</w:t>
      </w:r>
      <w:proofErr w:type="gramEnd"/>
      <w:r w:rsidRPr="00B63369">
        <w:rPr>
          <w:sz w:val="24"/>
          <w:szCs w:val="24"/>
        </w:rPr>
        <w:t xml:space="preserve"> утверждения местных нормативов градостроительного проектирования муниципального образования Щекинский район и внесения в них изменений».</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2.1.3. Местные нормативы градостроительного проектирования  разработаны в целях реализации полномочий органов местного самоуправления МО Щекинский район по решению вопросов местного значения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2.1.4. Местные нормативы градостроительного проектирования</w:t>
      </w:r>
      <w:r w:rsidRPr="00B63369">
        <w:rPr>
          <w:rFonts w:ascii="Arial" w:hAnsi="Arial" w:cs="Arial"/>
          <w:color w:val="2D2D2D"/>
          <w:spacing w:val="2"/>
          <w:sz w:val="24"/>
          <w:szCs w:val="24"/>
        </w:rPr>
        <w:t xml:space="preserve"> </w:t>
      </w:r>
      <w:r w:rsidRPr="00B63369">
        <w:rPr>
          <w:sz w:val="24"/>
          <w:szCs w:val="24"/>
        </w:rPr>
        <w:t>призваны обеспечить согласованность планов и программ комплексного социально-экономического развития с градостроительным проектированием МО Щекинский район,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2.1.5.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муниципального района, иными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2.1.6.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района; планов и программ комплексного социально-экономического развития муниципального района; сведений об уровне автомобилизации, предложений органов местного самоуправления, заинтересованных организаций и лиц.</w:t>
      </w:r>
    </w:p>
    <w:p w:rsidR="00B63369" w:rsidRPr="00B63369" w:rsidRDefault="00B63369" w:rsidP="00B63369">
      <w:pPr>
        <w:widowControl w:val="0"/>
        <w:autoSpaceDE w:val="0"/>
        <w:autoSpaceDN w:val="0"/>
        <w:adjustRightInd w:val="0"/>
        <w:jc w:val="center"/>
        <w:outlineLvl w:val="3"/>
        <w:rPr>
          <w:sz w:val="24"/>
          <w:szCs w:val="24"/>
        </w:rPr>
      </w:pPr>
    </w:p>
    <w:p w:rsidR="00B63369" w:rsidRPr="00B63369" w:rsidRDefault="00B63369" w:rsidP="00B63369">
      <w:pPr>
        <w:widowControl w:val="0"/>
        <w:autoSpaceDE w:val="0"/>
        <w:autoSpaceDN w:val="0"/>
        <w:adjustRightInd w:val="0"/>
        <w:jc w:val="center"/>
        <w:outlineLvl w:val="3"/>
        <w:rPr>
          <w:sz w:val="24"/>
          <w:szCs w:val="24"/>
        </w:rPr>
      </w:pPr>
      <w:r w:rsidRPr="00B63369">
        <w:rPr>
          <w:sz w:val="24"/>
          <w:szCs w:val="24"/>
        </w:rPr>
        <w:t>2.2. Нормативная база</w:t>
      </w:r>
    </w:p>
    <w:p w:rsidR="00B63369" w:rsidRPr="00B63369" w:rsidRDefault="00B63369" w:rsidP="00B63369">
      <w:pPr>
        <w:widowControl w:val="0"/>
        <w:autoSpaceDE w:val="0"/>
        <w:autoSpaceDN w:val="0"/>
        <w:adjustRightInd w:val="0"/>
        <w:ind w:firstLine="540"/>
        <w:jc w:val="both"/>
        <w:rPr>
          <w:sz w:val="24"/>
          <w:szCs w:val="24"/>
        </w:rPr>
      </w:pP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2.2.1. Местные нормативы градостроительного проектирования муниципального образования Щекинский район  подготовлены с учетом требований нормативных, в том числе нормативных технических документов: </w:t>
      </w:r>
    </w:p>
    <w:p w:rsidR="00B63369" w:rsidRPr="00B63369" w:rsidRDefault="00B63369" w:rsidP="00B63369">
      <w:pPr>
        <w:pStyle w:val="Default"/>
        <w:spacing w:after="27"/>
        <w:ind w:firstLine="567"/>
        <w:rPr>
          <w:color w:val="auto"/>
        </w:rPr>
      </w:pPr>
      <w:r w:rsidRPr="00B63369">
        <w:rPr>
          <w:color w:val="auto"/>
        </w:rPr>
        <w:t xml:space="preserve">1) Федеральные законы и иные нормативные акты Российской Федерации; </w:t>
      </w:r>
    </w:p>
    <w:p w:rsidR="00B63369" w:rsidRPr="00B63369" w:rsidRDefault="00B63369" w:rsidP="00B63369">
      <w:pPr>
        <w:pStyle w:val="Default"/>
        <w:spacing w:after="27"/>
        <w:ind w:firstLine="567"/>
        <w:rPr>
          <w:color w:val="auto"/>
        </w:rPr>
      </w:pPr>
      <w:r w:rsidRPr="00B63369">
        <w:rPr>
          <w:color w:val="auto"/>
        </w:rPr>
        <w:t>2) Законы Тульской области;</w:t>
      </w:r>
    </w:p>
    <w:p w:rsidR="00B63369" w:rsidRPr="00B63369" w:rsidRDefault="00B63369" w:rsidP="00B63369">
      <w:pPr>
        <w:pStyle w:val="Default"/>
        <w:spacing w:after="27"/>
        <w:ind w:firstLine="567"/>
        <w:rPr>
          <w:color w:val="auto"/>
        </w:rPr>
      </w:pPr>
      <w:r w:rsidRPr="00B63369">
        <w:rPr>
          <w:color w:val="auto"/>
        </w:rPr>
        <w:t xml:space="preserve">3) своды правил по проектированию и строительству (СП); </w:t>
      </w:r>
    </w:p>
    <w:p w:rsidR="00B63369" w:rsidRPr="00B63369" w:rsidRDefault="00B63369" w:rsidP="00B63369">
      <w:pPr>
        <w:pStyle w:val="Default"/>
        <w:spacing w:after="27"/>
        <w:ind w:firstLine="567"/>
        <w:rPr>
          <w:color w:val="auto"/>
        </w:rPr>
      </w:pPr>
      <w:r w:rsidRPr="00B63369">
        <w:rPr>
          <w:color w:val="auto"/>
        </w:rPr>
        <w:t xml:space="preserve">4) санитарные правила и нормы (СанПиН). </w:t>
      </w:r>
    </w:p>
    <w:p w:rsidR="00B63369" w:rsidRPr="00B63369" w:rsidRDefault="00B63369" w:rsidP="00B63369">
      <w:pPr>
        <w:autoSpaceDE w:val="0"/>
        <w:autoSpaceDN w:val="0"/>
        <w:adjustRightInd w:val="0"/>
        <w:ind w:firstLine="567"/>
        <w:jc w:val="both"/>
        <w:rPr>
          <w:b/>
          <w:bCs/>
          <w:sz w:val="24"/>
          <w:szCs w:val="24"/>
        </w:rPr>
      </w:pPr>
      <w:r w:rsidRPr="00B63369">
        <w:rPr>
          <w:sz w:val="24"/>
          <w:szCs w:val="24"/>
        </w:rPr>
        <w:lastRenderedPageBreak/>
        <w:t>2.2.2. Перечень документов, использованных при разработке местных н</w:t>
      </w:r>
      <w:r w:rsidR="00B1472C">
        <w:rPr>
          <w:sz w:val="24"/>
          <w:szCs w:val="24"/>
        </w:rPr>
        <w:t>ормативов, приведен в Приложении</w:t>
      </w:r>
      <w:r w:rsidRPr="00B63369">
        <w:rPr>
          <w:sz w:val="24"/>
          <w:szCs w:val="24"/>
        </w:rPr>
        <w:t xml:space="preserve"> №2.</w:t>
      </w:r>
    </w:p>
    <w:p w:rsidR="00B63369" w:rsidRPr="00B63369" w:rsidRDefault="00B63369" w:rsidP="00B63369">
      <w:pPr>
        <w:widowControl w:val="0"/>
        <w:autoSpaceDE w:val="0"/>
        <w:autoSpaceDN w:val="0"/>
        <w:adjustRightInd w:val="0"/>
        <w:ind w:firstLine="540"/>
        <w:jc w:val="both"/>
        <w:rPr>
          <w:sz w:val="24"/>
          <w:szCs w:val="24"/>
        </w:rPr>
      </w:pPr>
    </w:p>
    <w:p w:rsidR="00B63369" w:rsidRPr="00B63369" w:rsidRDefault="00B63369" w:rsidP="00B63369">
      <w:pPr>
        <w:widowControl w:val="0"/>
        <w:autoSpaceDE w:val="0"/>
        <w:autoSpaceDN w:val="0"/>
        <w:adjustRightInd w:val="0"/>
        <w:ind w:right="282" w:firstLine="567"/>
        <w:jc w:val="center"/>
        <w:outlineLvl w:val="2"/>
        <w:rPr>
          <w:sz w:val="24"/>
          <w:szCs w:val="24"/>
        </w:rPr>
      </w:pPr>
      <w:bookmarkStart w:id="35" w:name="Par1510"/>
      <w:bookmarkStart w:id="36" w:name="Par1677"/>
      <w:bookmarkStart w:id="37" w:name="Par1700"/>
      <w:bookmarkEnd w:id="35"/>
      <w:bookmarkEnd w:id="36"/>
      <w:bookmarkEnd w:id="37"/>
      <w:r w:rsidRPr="00B63369">
        <w:rPr>
          <w:sz w:val="24"/>
          <w:szCs w:val="24"/>
        </w:rPr>
        <w:t xml:space="preserve">2.3. Обоснование состава объектов местного значения, для которых устанавливаются расчетные показатели. </w:t>
      </w:r>
    </w:p>
    <w:p w:rsidR="00B63369" w:rsidRPr="00B63369" w:rsidRDefault="00B63369" w:rsidP="00B63369">
      <w:pPr>
        <w:widowControl w:val="0"/>
        <w:autoSpaceDE w:val="0"/>
        <w:autoSpaceDN w:val="0"/>
        <w:adjustRightInd w:val="0"/>
        <w:ind w:right="282" w:firstLine="567"/>
        <w:jc w:val="both"/>
        <w:rPr>
          <w:sz w:val="24"/>
          <w:szCs w:val="24"/>
        </w:rPr>
      </w:pP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2.3.1. В соответствии с Градостроительным кодексом местные нормативы градостроительного проектирования муниципального района устанавливают совокупность:</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расчетных показателей минимально допустимого уровня обеспеченности населения объектами местного значения муниципального района, отнесенными к таковым градостроительным законодательством Российской Федерации, иными объектами местного значения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расчетных показателей максимально допустимого уровня территориальной доступности таких объектов для населения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В число объектов местного значения муниципального района, отнесенных к таковым градостроительным законодательством Российской Федерации, входят объекты, отображаемые на карте схемы территориального планирования муниципального района и относящиеся к областям:</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а) электро- и газоснабжение поселений;</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б) автомобильные дороги местного значения вне границ населенных пунктов в границах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в) образование;</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г) здравоохранение;</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д) физическая культура и массовый спорт;</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е) утилизация и переработка бытовых и промышленных отходов;</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ж) иные области в связи с решением вопросов местного значения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В число объектов, относящихся к иным областям, в связи с решением вопросов местного значения муниципального района входят объекты, размещение которых на территории муниципального района необходимо для решения вопросов местного значения муниципального района, круг которых определен законодательством об общих принципах организации местного самоуправления в Российской Федерации. </w:t>
      </w:r>
    </w:p>
    <w:p w:rsidR="00B1472C" w:rsidRDefault="00B63369" w:rsidP="00B63369">
      <w:pPr>
        <w:widowControl w:val="0"/>
        <w:autoSpaceDE w:val="0"/>
        <w:autoSpaceDN w:val="0"/>
        <w:adjustRightInd w:val="0"/>
        <w:ind w:firstLine="540"/>
        <w:jc w:val="both"/>
        <w:rPr>
          <w:sz w:val="24"/>
          <w:szCs w:val="24"/>
        </w:rPr>
      </w:pPr>
      <w:r w:rsidRPr="00B63369">
        <w:rPr>
          <w:sz w:val="24"/>
          <w:szCs w:val="24"/>
        </w:rPr>
        <w:t>2.3.2. Виды объектов местного значения муниципального района, подлежащие отображению на схеме территориального планирования муниципального района, установлены в ст. 12-1 Закона Тульской области от 29.12.2006 № 758-ЗТО «О градостроительной деятельности на территории Тульской облас</w:t>
      </w:r>
      <w:r w:rsidR="00B1472C">
        <w:rPr>
          <w:sz w:val="24"/>
          <w:szCs w:val="24"/>
        </w:rPr>
        <w:t>ти».</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2.3.3. Виды объектов местного значения муниципального района, подлежащие отображению на схеме территориального планирования муниципального района: </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1) в области электро- и газоснабжения поселений - объекты, необходимые для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2) в области автомобильных дорог местного значения вне границ населенных пунктов в границах муниципального района - автомобильные дороги местного значения вне границ населенных пунктов в границах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3) в области образования:</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а) 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б) объекты, необходимые для организации отдыха детей в каникулярное время;</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4) в области здравоохранения:</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а) объекты, в которых размещаются лечебно-профилактические медицинские </w:t>
      </w:r>
      <w:r w:rsidRPr="00B63369">
        <w:rPr>
          <w:sz w:val="24"/>
          <w:szCs w:val="24"/>
        </w:rPr>
        <w:lastRenderedPageBreak/>
        <w:t>организации, подведомственные органам местного самоуправления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б) объекты, в которых размещаются медицинские организации особого типа, подведомственные органам местного самоуправления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5) в области физической культуры и массового спорта: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а) объекты, необходимые для организации проведения официальных физкультурно-оздоровительных и спортивных мероприятий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б) объекты, необходимые для проведения тренировочного процесса спортивных сборных команд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в) объекты, необходимые для подготовки спортивного резерва для спортивных сборных команд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6) в области утилизации и переработки бытовых и промышленных отходов - объекты, необходимые для организации утилизации и переработки бытовых и промышленных отходов;</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7) в иных областях в связи с решением вопросов местного значения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а)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б) объекты, в которых размещаются </w:t>
      </w:r>
      <w:proofErr w:type="spellStart"/>
      <w:r w:rsidRPr="00B63369">
        <w:rPr>
          <w:sz w:val="24"/>
          <w:szCs w:val="24"/>
        </w:rPr>
        <w:t>межпоселенческие</w:t>
      </w:r>
      <w:proofErr w:type="spellEnd"/>
      <w:r w:rsidRPr="00B63369">
        <w:rPr>
          <w:sz w:val="24"/>
          <w:szCs w:val="24"/>
        </w:rPr>
        <w:t xml:space="preserve"> библиотеки;</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в) объекты, в которых размещаются муниципальные архивы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г) объекты, необходимые для осуществления мероприятий по обеспечению безопасности людей на водных объектах, охране их жизни и здоровья;</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д) </w:t>
      </w:r>
      <w:proofErr w:type="spellStart"/>
      <w:r w:rsidRPr="00B63369">
        <w:rPr>
          <w:sz w:val="24"/>
          <w:szCs w:val="24"/>
        </w:rPr>
        <w:t>межпоселенческие</w:t>
      </w:r>
      <w:proofErr w:type="spellEnd"/>
      <w:r w:rsidRPr="00B63369">
        <w:rPr>
          <w:sz w:val="24"/>
          <w:szCs w:val="24"/>
        </w:rPr>
        <w:t xml:space="preserve"> места захоронения;</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е) объекты конфессионального значения;</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ж) объекты, территории, необходимые для осуществления органами местного самоуправления муниципального района полномочий по вопросам местного значения и оказывающие существенное влияние на социально-экономическое развитие муниципального района, не указанные в настоящей статье.</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2.3.4.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муниципального района установлен  Федеральным законом от 06.10.2003 № 131-ФЗ «Об общих принципах организации местного самоуправления в Российской Федерации». Градостроительный кодекс к полномочиям органов местного самоуправления муниципальных районов в области </w:t>
      </w:r>
      <w:hyperlink r:id="rId20" w:anchor="block_101" w:history="1">
        <w:r w:rsidRPr="00B63369">
          <w:rPr>
            <w:rStyle w:val="a6"/>
            <w:color w:val="000000" w:themeColor="text1"/>
            <w:sz w:val="24"/>
            <w:szCs w:val="24"/>
            <w:u w:val="none"/>
          </w:rPr>
          <w:t>градостроительной деятельности</w:t>
        </w:r>
      </w:hyperlink>
      <w:r w:rsidRPr="00B63369">
        <w:rPr>
          <w:sz w:val="24"/>
          <w:szCs w:val="24"/>
        </w:rPr>
        <w:t xml:space="preserve"> </w:t>
      </w:r>
      <w:proofErr w:type="gramStart"/>
      <w:r w:rsidRPr="00B63369">
        <w:rPr>
          <w:sz w:val="24"/>
          <w:szCs w:val="24"/>
        </w:rPr>
        <w:t>отнес</w:t>
      </w:r>
      <w:proofErr w:type="gramEnd"/>
      <w:r w:rsidRPr="00B63369">
        <w:rPr>
          <w:sz w:val="24"/>
          <w:szCs w:val="24"/>
        </w:rPr>
        <w:t xml:space="preserve"> в том числе утверждение местных нормативов градостроительного проектирования муниципальных районов.</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2.3.5. Применительно к </w:t>
      </w:r>
      <w:proofErr w:type="spellStart"/>
      <w:r w:rsidR="00413CF1">
        <w:rPr>
          <w:sz w:val="24"/>
          <w:szCs w:val="24"/>
        </w:rPr>
        <w:t>Щекинскому</w:t>
      </w:r>
      <w:proofErr w:type="spellEnd"/>
      <w:r w:rsidRPr="00B63369">
        <w:rPr>
          <w:sz w:val="24"/>
          <w:szCs w:val="24"/>
        </w:rPr>
        <w:t xml:space="preserve"> району вопросы местного значения перечислены в ст. 7 Устава муниципального образования Щекинский район. </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2.3.6. С учетом изложенного приведенный в п. 3.3.3 перечень видов объектов местного значения принят в качестве базового, в отношении которого осуществлялась подготовка местных нормативов МО Щекинский район.</w:t>
      </w:r>
    </w:p>
    <w:p w:rsidR="00B63369" w:rsidRPr="00B63369" w:rsidRDefault="00B63369" w:rsidP="00B63369">
      <w:pPr>
        <w:widowControl w:val="0"/>
        <w:autoSpaceDE w:val="0"/>
        <w:autoSpaceDN w:val="0"/>
        <w:adjustRightInd w:val="0"/>
        <w:ind w:firstLine="540"/>
        <w:jc w:val="both"/>
        <w:rPr>
          <w:sz w:val="24"/>
          <w:szCs w:val="24"/>
        </w:rPr>
      </w:pPr>
      <w:bookmarkStart w:id="38" w:name="Par1763"/>
      <w:bookmarkEnd w:id="38"/>
    </w:p>
    <w:p w:rsidR="00B63369" w:rsidRPr="00B63369" w:rsidRDefault="00B63369" w:rsidP="00B63369">
      <w:pPr>
        <w:widowControl w:val="0"/>
        <w:autoSpaceDE w:val="0"/>
        <w:autoSpaceDN w:val="0"/>
        <w:adjustRightInd w:val="0"/>
        <w:jc w:val="center"/>
        <w:rPr>
          <w:sz w:val="24"/>
          <w:szCs w:val="24"/>
        </w:rPr>
      </w:pPr>
      <w:r w:rsidRPr="00B63369">
        <w:rPr>
          <w:sz w:val="24"/>
          <w:szCs w:val="24"/>
        </w:rPr>
        <w:t>2.4. Обоснование расчетных показателей</w:t>
      </w:r>
    </w:p>
    <w:p w:rsidR="00B63369" w:rsidRPr="00B63369" w:rsidRDefault="00B63369" w:rsidP="00B63369">
      <w:pPr>
        <w:widowControl w:val="0"/>
        <w:autoSpaceDE w:val="0"/>
        <w:autoSpaceDN w:val="0"/>
        <w:adjustRightInd w:val="0"/>
        <w:ind w:firstLine="540"/>
        <w:jc w:val="both"/>
        <w:rPr>
          <w:sz w:val="24"/>
          <w:szCs w:val="24"/>
        </w:rPr>
      </w:pPr>
    </w:p>
    <w:p w:rsidR="00B63369" w:rsidRPr="00B63369" w:rsidRDefault="00B63369" w:rsidP="00B63369">
      <w:pPr>
        <w:ind w:firstLine="567"/>
        <w:jc w:val="both"/>
        <w:rPr>
          <w:sz w:val="24"/>
          <w:szCs w:val="24"/>
        </w:rPr>
      </w:pPr>
      <w:r w:rsidRPr="00B63369">
        <w:rPr>
          <w:sz w:val="24"/>
          <w:szCs w:val="24"/>
        </w:rPr>
        <w:t xml:space="preserve">2.4.1. Обоснованная подготовка расчетных показателей базируется </w:t>
      </w:r>
      <w:proofErr w:type="gramStart"/>
      <w:r w:rsidRPr="00B63369">
        <w:rPr>
          <w:sz w:val="24"/>
          <w:szCs w:val="24"/>
        </w:rPr>
        <w:t>на</w:t>
      </w:r>
      <w:proofErr w:type="gramEnd"/>
      <w:r w:rsidRPr="00B63369">
        <w:rPr>
          <w:sz w:val="24"/>
          <w:szCs w:val="24"/>
        </w:rPr>
        <w:t xml:space="preserve">: </w:t>
      </w:r>
    </w:p>
    <w:p w:rsidR="00B63369" w:rsidRPr="00B63369" w:rsidRDefault="00B63369" w:rsidP="00B63369">
      <w:pPr>
        <w:ind w:firstLine="567"/>
        <w:jc w:val="both"/>
        <w:rPr>
          <w:sz w:val="24"/>
          <w:szCs w:val="24"/>
        </w:rPr>
      </w:pPr>
      <w:r w:rsidRPr="00B63369">
        <w:rPr>
          <w:sz w:val="24"/>
          <w:szCs w:val="24"/>
        </w:rPr>
        <w:t xml:space="preserve">1) </w:t>
      </w:r>
      <w:proofErr w:type="gramStart"/>
      <w:r w:rsidRPr="00B63369">
        <w:rPr>
          <w:sz w:val="24"/>
          <w:szCs w:val="24"/>
        </w:rPr>
        <w:t>применении</w:t>
      </w:r>
      <w:proofErr w:type="gramEnd"/>
      <w:r w:rsidRPr="00B63369">
        <w:rPr>
          <w:sz w:val="24"/>
          <w:szCs w:val="24"/>
        </w:rPr>
        <w:t xml:space="preserve"> и соблюдении требований и норм, связанных с градостроительной деятельностью, содержащихся: </w:t>
      </w:r>
    </w:p>
    <w:p w:rsidR="00B63369" w:rsidRPr="00B63369" w:rsidRDefault="00B63369" w:rsidP="00B63369">
      <w:pPr>
        <w:ind w:left="567" w:firstLine="284"/>
        <w:jc w:val="both"/>
        <w:rPr>
          <w:sz w:val="24"/>
          <w:szCs w:val="24"/>
        </w:rPr>
      </w:pPr>
      <w:r w:rsidRPr="00B63369">
        <w:rPr>
          <w:sz w:val="24"/>
          <w:szCs w:val="24"/>
        </w:rPr>
        <w:t>- в нормативных правовых актах Российской Федерации;</w:t>
      </w:r>
    </w:p>
    <w:p w:rsidR="00B63369" w:rsidRPr="00B63369" w:rsidRDefault="00B63369" w:rsidP="00B63369">
      <w:pPr>
        <w:ind w:left="567" w:firstLine="284"/>
        <w:jc w:val="both"/>
        <w:rPr>
          <w:sz w:val="24"/>
          <w:szCs w:val="24"/>
        </w:rPr>
      </w:pPr>
      <w:r w:rsidRPr="00B63369">
        <w:rPr>
          <w:sz w:val="24"/>
          <w:szCs w:val="24"/>
        </w:rPr>
        <w:lastRenderedPageBreak/>
        <w:t xml:space="preserve">- в нормативных правовых актах Тульской области; </w:t>
      </w:r>
    </w:p>
    <w:p w:rsidR="00B63369" w:rsidRPr="00B63369" w:rsidRDefault="00B63369" w:rsidP="00B63369">
      <w:pPr>
        <w:ind w:left="567" w:firstLine="284"/>
        <w:jc w:val="both"/>
        <w:rPr>
          <w:sz w:val="24"/>
          <w:szCs w:val="24"/>
        </w:rPr>
      </w:pPr>
      <w:r w:rsidRPr="00B63369">
        <w:rPr>
          <w:sz w:val="24"/>
          <w:szCs w:val="24"/>
        </w:rPr>
        <w:t>- в муниципальных правовых актах МО Щекинский район;</w:t>
      </w:r>
    </w:p>
    <w:p w:rsidR="00B63369" w:rsidRPr="00B63369" w:rsidRDefault="00B63369" w:rsidP="00B63369">
      <w:pPr>
        <w:ind w:left="567" w:firstLine="284"/>
        <w:jc w:val="both"/>
        <w:rPr>
          <w:sz w:val="24"/>
          <w:szCs w:val="24"/>
        </w:rPr>
      </w:pPr>
      <w:r w:rsidRPr="00B63369">
        <w:rPr>
          <w:sz w:val="24"/>
          <w:szCs w:val="24"/>
        </w:rPr>
        <w:t xml:space="preserve">- в национальных стандартах и сводах правил; </w:t>
      </w:r>
    </w:p>
    <w:p w:rsidR="00B63369" w:rsidRPr="00B63369" w:rsidRDefault="00B63369" w:rsidP="00B63369">
      <w:pPr>
        <w:ind w:left="567" w:firstLine="284"/>
        <w:jc w:val="both"/>
        <w:rPr>
          <w:sz w:val="24"/>
          <w:szCs w:val="24"/>
        </w:rPr>
      </w:pPr>
      <w:bookmarkStart w:id="39" w:name="sub_19051"/>
      <w:r w:rsidRPr="00B63369">
        <w:rPr>
          <w:sz w:val="24"/>
          <w:szCs w:val="24"/>
        </w:rPr>
        <w:t xml:space="preserve">2) </w:t>
      </w:r>
      <w:proofErr w:type="gramStart"/>
      <w:r w:rsidRPr="00B63369">
        <w:rPr>
          <w:sz w:val="24"/>
          <w:szCs w:val="24"/>
        </w:rPr>
        <w:t>соблюдении</w:t>
      </w:r>
      <w:proofErr w:type="gramEnd"/>
      <w:r w:rsidRPr="00B63369">
        <w:rPr>
          <w:sz w:val="24"/>
          <w:szCs w:val="24"/>
        </w:rPr>
        <w:t>: </w:t>
      </w:r>
    </w:p>
    <w:p w:rsidR="00B63369" w:rsidRPr="00B63369" w:rsidRDefault="00B63369" w:rsidP="00B63369">
      <w:pPr>
        <w:ind w:left="567" w:firstLine="284"/>
        <w:jc w:val="both"/>
        <w:rPr>
          <w:sz w:val="24"/>
          <w:szCs w:val="24"/>
        </w:rPr>
      </w:pPr>
      <w:r w:rsidRPr="00B63369">
        <w:rPr>
          <w:sz w:val="24"/>
          <w:szCs w:val="24"/>
        </w:rPr>
        <w:t xml:space="preserve">- технических регламентов; </w:t>
      </w:r>
    </w:p>
    <w:p w:rsidR="00B63369" w:rsidRPr="00B63369" w:rsidRDefault="00B63369" w:rsidP="00B63369">
      <w:pPr>
        <w:ind w:left="567" w:firstLine="284"/>
        <w:jc w:val="both"/>
        <w:rPr>
          <w:sz w:val="24"/>
          <w:szCs w:val="24"/>
        </w:rPr>
      </w:pPr>
      <w:r w:rsidRPr="00B63369">
        <w:rPr>
          <w:sz w:val="24"/>
          <w:szCs w:val="24"/>
        </w:rPr>
        <w:t>- региональных нормативов градостроительного проектирования Тульской области;</w:t>
      </w:r>
    </w:p>
    <w:p w:rsidR="00B63369" w:rsidRPr="00B63369" w:rsidRDefault="00B63369" w:rsidP="00B63369">
      <w:pPr>
        <w:ind w:firstLine="567"/>
        <w:jc w:val="both"/>
        <w:rPr>
          <w:sz w:val="24"/>
          <w:szCs w:val="24"/>
        </w:rPr>
      </w:pPr>
      <w:r w:rsidRPr="00B63369">
        <w:rPr>
          <w:sz w:val="24"/>
          <w:szCs w:val="24"/>
        </w:rPr>
        <w:t xml:space="preserve">3) </w:t>
      </w:r>
      <w:proofErr w:type="gramStart"/>
      <w:r w:rsidRPr="00B63369">
        <w:rPr>
          <w:sz w:val="24"/>
          <w:szCs w:val="24"/>
        </w:rPr>
        <w:t>учете</w:t>
      </w:r>
      <w:proofErr w:type="gramEnd"/>
      <w:r w:rsidRPr="00B63369">
        <w:rPr>
          <w:sz w:val="24"/>
          <w:szCs w:val="24"/>
        </w:rPr>
        <w:t xml:space="preserve"> показателей и данных, содержащихся: </w:t>
      </w:r>
    </w:p>
    <w:p w:rsidR="00B63369" w:rsidRPr="00B63369" w:rsidRDefault="00B63369" w:rsidP="00B63369">
      <w:pPr>
        <w:ind w:firstLine="851"/>
        <w:jc w:val="both"/>
        <w:rPr>
          <w:sz w:val="24"/>
          <w:szCs w:val="24"/>
        </w:rPr>
      </w:pPr>
      <w:r w:rsidRPr="00B63369">
        <w:rPr>
          <w:sz w:val="24"/>
          <w:szCs w:val="24"/>
        </w:rPr>
        <w:t xml:space="preserve">- в планах и программах комплексного социально-экономического развития МО Щекинский район, при реализации которых осуществляется создание объектов местного значения муниципального района; </w:t>
      </w:r>
    </w:p>
    <w:p w:rsidR="00B63369" w:rsidRPr="00B63369" w:rsidRDefault="00B63369" w:rsidP="00B63369">
      <w:pPr>
        <w:ind w:firstLine="851"/>
        <w:jc w:val="both"/>
        <w:rPr>
          <w:sz w:val="24"/>
          <w:szCs w:val="24"/>
        </w:rPr>
      </w:pPr>
      <w:r w:rsidRPr="00B63369">
        <w:rPr>
          <w:sz w:val="24"/>
          <w:szCs w:val="24"/>
        </w:rPr>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МО Щекинский район;</w:t>
      </w:r>
    </w:p>
    <w:p w:rsidR="00B63369" w:rsidRPr="00B63369" w:rsidRDefault="00B63369" w:rsidP="00B63369">
      <w:pPr>
        <w:ind w:firstLine="851"/>
        <w:jc w:val="both"/>
        <w:rPr>
          <w:sz w:val="24"/>
          <w:szCs w:val="24"/>
        </w:rPr>
      </w:pPr>
      <w:bookmarkStart w:id="40" w:name="sub_19054"/>
      <w:bookmarkEnd w:id="39"/>
      <w:r w:rsidRPr="00B63369">
        <w:rPr>
          <w:sz w:val="24"/>
          <w:szCs w:val="24"/>
        </w:rPr>
        <w:t xml:space="preserve">- в документах территориального планирования Российской Федерации и </w:t>
      </w:r>
      <w:bookmarkEnd w:id="40"/>
      <w:r w:rsidRPr="00B63369">
        <w:rPr>
          <w:sz w:val="24"/>
          <w:szCs w:val="24"/>
        </w:rPr>
        <w:t>Тульской области;</w:t>
      </w:r>
    </w:p>
    <w:p w:rsidR="00B63369" w:rsidRPr="00B63369" w:rsidRDefault="00B63369" w:rsidP="00B63369">
      <w:pPr>
        <w:ind w:firstLine="851"/>
        <w:jc w:val="both"/>
        <w:rPr>
          <w:sz w:val="24"/>
          <w:szCs w:val="24"/>
        </w:rPr>
      </w:pPr>
      <w:r w:rsidRPr="00B63369">
        <w:rPr>
          <w:sz w:val="24"/>
          <w:szCs w:val="24"/>
        </w:rPr>
        <w:t xml:space="preserve">- в  документах территориального планирования МО Щекинский район и материалах по их обоснованию;  </w:t>
      </w:r>
    </w:p>
    <w:p w:rsidR="00B63369" w:rsidRPr="00B63369" w:rsidRDefault="00B63369" w:rsidP="00B63369">
      <w:pPr>
        <w:ind w:firstLine="851"/>
        <w:jc w:val="both"/>
        <w:rPr>
          <w:sz w:val="24"/>
          <w:szCs w:val="24"/>
        </w:rPr>
      </w:pPr>
      <w:r w:rsidRPr="00B63369">
        <w:rPr>
          <w:sz w:val="24"/>
          <w:szCs w:val="24"/>
        </w:rPr>
        <w:t>- в  проектах планировки территории, предусматривающих размещение объектов местного значения муниципального района;</w:t>
      </w:r>
    </w:p>
    <w:p w:rsidR="00B63369" w:rsidRPr="00B63369" w:rsidRDefault="00B63369" w:rsidP="00B63369">
      <w:pPr>
        <w:ind w:firstLine="851"/>
        <w:jc w:val="both"/>
        <w:rPr>
          <w:sz w:val="24"/>
          <w:szCs w:val="24"/>
        </w:rPr>
      </w:pPr>
      <w:r w:rsidRPr="00B63369">
        <w:rPr>
          <w:sz w:val="24"/>
          <w:szCs w:val="24"/>
        </w:rPr>
        <w:t>- в  методических материалах в области градостроительной деятельности;</w:t>
      </w:r>
    </w:p>
    <w:p w:rsidR="00B63369" w:rsidRPr="00B63369" w:rsidRDefault="00B63369" w:rsidP="00B63369">
      <w:pPr>
        <w:ind w:firstLine="567"/>
        <w:jc w:val="both"/>
        <w:rPr>
          <w:sz w:val="24"/>
          <w:szCs w:val="24"/>
        </w:rPr>
      </w:pPr>
      <w:r w:rsidRPr="00B63369">
        <w:rPr>
          <w:sz w:val="24"/>
          <w:szCs w:val="24"/>
        </w:rPr>
        <w:t xml:space="preserve">4) корректном </w:t>
      </w:r>
      <w:proofErr w:type="gramStart"/>
      <w:r w:rsidRPr="00B63369">
        <w:rPr>
          <w:sz w:val="24"/>
          <w:szCs w:val="24"/>
        </w:rPr>
        <w:t>применении</w:t>
      </w:r>
      <w:proofErr w:type="gramEnd"/>
      <w:r w:rsidRPr="00B63369">
        <w:rPr>
          <w:sz w:val="24"/>
          <w:szCs w:val="24"/>
        </w:rPr>
        <w:t xml:space="preserve"> математических методов при расчете значений показателей местных нормативов. </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2.4.2.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муниципального района. Региональные нормативы градостроительного проектирования Тульской области, утвержденные постановлением Правительства Тульской област</w:t>
      </w:r>
      <w:r w:rsidR="00B1472C">
        <w:rPr>
          <w:sz w:val="24"/>
          <w:szCs w:val="24"/>
        </w:rPr>
        <w:t>и от 03</w:t>
      </w:r>
      <w:bookmarkStart w:id="41" w:name="_GoBack"/>
      <w:bookmarkEnd w:id="41"/>
      <w:r w:rsidR="00B1472C">
        <w:rPr>
          <w:sz w:val="24"/>
          <w:szCs w:val="24"/>
        </w:rPr>
        <w:t>.09.2012 № 492</w:t>
      </w:r>
      <w:r w:rsidRPr="00B63369">
        <w:rPr>
          <w:sz w:val="24"/>
          <w:szCs w:val="24"/>
        </w:rPr>
        <w:t xml:space="preserve"> (далее – РНГП ТО, региональные нормативы), в своем составе содержат расчетные показатели, в том числе применительно к объектам местного значения муниципальных районов. </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2.4.3. </w:t>
      </w:r>
      <w:proofErr w:type="gramStart"/>
      <w:r w:rsidRPr="00B63369">
        <w:rPr>
          <w:sz w:val="24"/>
          <w:szCs w:val="24"/>
        </w:rPr>
        <w:t xml:space="preserve">Согласно ст. 29.4 Градостроительного кодекса расчетные показатели минимально допустимого уровня обеспеченности населения объектами местного значения муниципального района,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муниципального района не могут превышать этих предельных значений, устанавливаемых региональными нормативами градостроительного проектирования. </w:t>
      </w:r>
      <w:proofErr w:type="gramEnd"/>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МО Щекинский район. Следовательно,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2.4.4. Особенность МО Щекинский район, обусловленная плотностью населения, учитывается  согласно принятой в региональных нормативах классификации муниципальных образований по плотностным категориям зонирования. Щекинский район с плотностью населения 10,37 чел./ км</w:t>
      </w:r>
      <w:proofErr w:type="gramStart"/>
      <w:r w:rsidRPr="00B63369">
        <w:rPr>
          <w:sz w:val="24"/>
          <w:szCs w:val="24"/>
          <w:vertAlign w:val="superscript"/>
        </w:rPr>
        <w:t>2</w:t>
      </w:r>
      <w:proofErr w:type="gramEnd"/>
      <w:r w:rsidRPr="00B63369">
        <w:rPr>
          <w:sz w:val="24"/>
          <w:szCs w:val="24"/>
          <w:vertAlign w:val="superscript"/>
        </w:rPr>
        <w:t xml:space="preserve"> </w:t>
      </w:r>
      <w:r w:rsidRPr="00B63369">
        <w:rPr>
          <w:sz w:val="24"/>
          <w:szCs w:val="24"/>
        </w:rPr>
        <w:t>отнесен к 1 категории.</w:t>
      </w:r>
    </w:p>
    <w:p w:rsidR="00B63369" w:rsidRPr="00B63369" w:rsidRDefault="00B63369" w:rsidP="00B63369">
      <w:pPr>
        <w:pStyle w:val="011"/>
        <w:ind w:firstLine="567"/>
      </w:pPr>
      <w:r w:rsidRPr="00B63369">
        <w:rPr>
          <w:lang w:eastAsia="ru-RU"/>
        </w:rPr>
        <w:t>2.4.5. При размещении объектов местного значения для обслуживания населения муниципального района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B63369">
        <w:t xml:space="preserve"> территориальную доступность. Радиус обслуживания </w:t>
      </w:r>
      <w:r w:rsidRPr="00B63369">
        <w:lastRenderedPageBreak/>
        <w:t xml:space="preserve">объектов повседневного пользования устанавливается требованиями законодательных и иных нормативно-правовых актов. Объекты периодического пользования располагаются преимущественно в административных центрах района и поселений. Максимальное расстояние по прямой от г. Щекино до населенных пунктов Щекинского района не превышает 35 км. Транспортная доступность объектов периодического и эпизодического пользования для жителей сельских населенных пунктов не превышает 1 час 20 мин. (с учетом нелинейности дорог и средней скорости движения 40 км/ч). </w:t>
      </w:r>
    </w:p>
    <w:p w:rsidR="00B63369" w:rsidRPr="00B63369" w:rsidRDefault="00B63369" w:rsidP="00B63369">
      <w:pPr>
        <w:ind w:right="24" w:firstLine="567"/>
        <w:jc w:val="both"/>
        <w:rPr>
          <w:sz w:val="24"/>
          <w:szCs w:val="24"/>
        </w:rPr>
      </w:pPr>
      <w:r w:rsidRPr="00B63369">
        <w:rPr>
          <w:sz w:val="24"/>
          <w:szCs w:val="24"/>
        </w:rPr>
        <w:t xml:space="preserve">2.4.6. Положения по обоснованию расчетных показателей с привязкой к номерам пунктов и таблиц основной части местных нормативов, содержащих эти показатели, приведены в таблице 2.4.1.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rsidR="00B63369" w:rsidRPr="00B63369" w:rsidRDefault="00B63369" w:rsidP="00B63369">
      <w:pPr>
        <w:jc w:val="right"/>
        <w:rPr>
          <w:sz w:val="24"/>
          <w:szCs w:val="24"/>
        </w:rPr>
      </w:pPr>
      <w:r w:rsidRPr="00B63369">
        <w:rPr>
          <w:sz w:val="24"/>
          <w:szCs w:val="24"/>
        </w:rPr>
        <w:t xml:space="preserve">Таблица 2.4.1.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7846"/>
      </w:tblGrid>
      <w:tr w:rsidR="00B63369" w:rsidRPr="00B63369" w:rsidTr="00B63369">
        <w:trPr>
          <w:trHeight w:val="1468"/>
        </w:trPr>
        <w:tc>
          <w:tcPr>
            <w:tcW w:w="1444" w:type="dxa"/>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276" w:lineRule="auto"/>
              <w:ind w:left="-91" w:right="-108"/>
              <w:jc w:val="center"/>
              <w:rPr>
                <w:rFonts w:eastAsia="Calibri"/>
                <w:sz w:val="24"/>
                <w:szCs w:val="24"/>
                <w:lang w:eastAsia="en-US"/>
              </w:rPr>
            </w:pPr>
            <w:r w:rsidRPr="00B63369">
              <w:rPr>
                <w:rFonts w:eastAsia="Calibri"/>
                <w:sz w:val="24"/>
                <w:szCs w:val="24"/>
                <w:lang w:eastAsia="en-US"/>
              </w:rPr>
              <w:t xml:space="preserve">Номера пунктов и с расчетными показателями </w:t>
            </w:r>
          </w:p>
        </w:tc>
        <w:tc>
          <w:tcPr>
            <w:tcW w:w="8126" w:type="dxa"/>
            <w:tcBorders>
              <w:top w:val="single" w:sz="4" w:space="0" w:color="auto"/>
              <w:left w:val="single" w:sz="4" w:space="0" w:color="auto"/>
              <w:bottom w:val="single" w:sz="4" w:space="0" w:color="auto"/>
              <w:right w:val="single" w:sz="4" w:space="0" w:color="auto"/>
            </w:tcBorders>
            <w:vAlign w:val="center"/>
            <w:hideMark/>
          </w:tcPr>
          <w:p w:rsidR="00B63369" w:rsidRPr="00B63369" w:rsidRDefault="00B63369">
            <w:pPr>
              <w:spacing w:line="360" w:lineRule="auto"/>
              <w:ind w:right="24"/>
              <w:jc w:val="center"/>
              <w:rPr>
                <w:rFonts w:eastAsia="Calibri"/>
                <w:sz w:val="24"/>
                <w:szCs w:val="24"/>
                <w:lang w:eastAsia="en-US"/>
              </w:rPr>
            </w:pPr>
            <w:r w:rsidRPr="00B63369">
              <w:rPr>
                <w:rFonts w:eastAsia="Calibri"/>
                <w:sz w:val="24"/>
                <w:szCs w:val="24"/>
                <w:lang w:eastAsia="en-US"/>
              </w:rPr>
              <w:t>Положения по обоснованию расчетных показателей</w:t>
            </w:r>
          </w:p>
        </w:tc>
      </w:tr>
      <w:tr w:rsidR="00B63369" w:rsidRPr="00B63369" w:rsidTr="00B63369">
        <w:trPr>
          <w:trHeight w:val="978"/>
        </w:trPr>
        <w:tc>
          <w:tcPr>
            <w:tcW w:w="1444" w:type="dxa"/>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276" w:lineRule="auto"/>
              <w:rPr>
                <w:rFonts w:eastAsia="Calibri"/>
                <w:sz w:val="24"/>
                <w:szCs w:val="24"/>
                <w:lang w:eastAsia="en-US"/>
              </w:rPr>
            </w:pPr>
            <w:r w:rsidRPr="00B63369">
              <w:rPr>
                <w:rFonts w:eastAsia="Calibri"/>
                <w:sz w:val="24"/>
                <w:szCs w:val="24"/>
                <w:lang w:eastAsia="en-US"/>
              </w:rPr>
              <w:t xml:space="preserve">1.1. </w:t>
            </w:r>
          </w:p>
        </w:tc>
        <w:tc>
          <w:tcPr>
            <w:tcW w:w="8126" w:type="dxa"/>
            <w:tcBorders>
              <w:top w:val="single" w:sz="4" w:space="0" w:color="auto"/>
              <w:left w:val="single" w:sz="4" w:space="0" w:color="auto"/>
              <w:bottom w:val="single" w:sz="4" w:space="0" w:color="auto"/>
              <w:right w:val="single" w:sz="4" w:space="0" w:color="auto"/>
            </w:tcBorders>
          </w:tcPr>
          <w:p w:rsidR="00B63369" w:rsidRPr="00B63369" w:rsidRDefault="00B63369">
            <w:pPr>
              <w:spacing w:line="276" w:lineRule="auto"/>
              <w:ind w:firstLine="257"/>
              <w:rPr>
                <w:sz w:val="24"/>
                <w:szCs w:val="24"/>
                <w:lang w:eastAsia="en-US"/>
              </w:rPr>
            </w:pPr>
            <w:r w:rsidRPr="00B63369">
              <w:rPr>
                <w:sz w:val="24"/>
                <w:szCs w:val="24"/>
                <w:lang w:eastAsia="en-US"/>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B63369">
              <w:rPr>
                <w:color w:val="000000" w:themeColor="text1"/>
                <w:sz w:val="24"/>
                <w:szCs w:val="24"/>
                <w:lang w:eastAsia="en-US"/>
              </w:rPr>
              <w:t>Общие положения по проектированию и строительству газораспределительных систем из металлических и полиэтиленовых труб»</w:t>
            </w:r>
            <w:r w:rsidRPr="00B63369">
              <w:rPr>
                <w:sz w:val="24"/>
                <w:szCs w:val="24"/>
                <w:lang w:eastAsia="en-US"/>
              </w:rPr>
              <w:t>.</w:t>
            </w:r>
          </w:p>
          <w:p w:rsidR="00B63369" w:rsidRPr="00B63369" w:rsidRDefault="00B63369">
            <w:pPr>
              <w:spacing w:line="276" w:lineRule="auto"/>
              <w:ind w:firstLine="257"/>
              <w:rPr>
                <w:rFonts w:eastAsia="Calibri"/>
                <w:sz w:val="24"/>
                <w:szCs w:val="24"/>
                <w:lang w:eastAsia="en-US"/>
              </w:rPr>
            </w:pPr>
            <w:r w:rsidRPr="00B63369">
              <w:rPr>
                <w:sz w:val="24"/>
                <w:szCs w:val="24"/>
                <w:lang w:eastAsia="en-US"/>
              </w:rPr>
              <w:t xml:space="preserve">Классификация газопроводов по рабочему давлению транспортируемого газа принимается в соответствии с СП 62.13330.2011. </w:t>
            </w:r>
          </w:p>
          <w:p w:rsidR="00B63369" w:rsidRPr="00B63369" w:rsidRDefault="00B63369">
            <w:pPr>
              <w:spacing w:line="276" w:lineRule="auto"/>
              <w:ind w:firstLine="257"/>
              <w:rPr>
                <w:sz w:val="24"/>
                <w:szCs w:val="24"/>
                <w:lang w:eastAsia="en-US"/>
              </w:rPr>
            </w:pPr>
            <w:r w:rsidRPr="00B63369">
              <w:rPr>
                <w:rFonts w:eastAsia="Calibri"/>
                <w:sz w:val="24"/>
                <w:szCs w:val="24"/>
                <w:lang w:eastAsia="en-US"/>
              </w:rPr>
              <w:t xml:space="preserve">Удельный расход электроэнергии и годовое число часов использования максимума электрической нагрузки установлено </w:t>
            </w:r>
            <w:r w:rsidRPr="00B63369">
              <w:rPr>
                <w:sz w:val="24"/>
                <w:szCs w:val="24"/>
                <w:lang w:eastAsia="en-US"/>
              </w:rPr>
              <w:t>в соответствии с СП 42.13330.2011 «Градостроительство. Планировка и застройка городских и сельских поселений» (приложением Н).</w:t>
            </w:r>
          </w:p>
          <w:p w:rsidR="00B63369" w:rsidRPr="00B63369" w:rsidRDefault="00B63369">
            <w:pPr>
              <w:spacing w:line="276" w:lineRule="auto"/>
              <w:ind w:firstLine="257"/>
              <w:rPr>
                <w:rFonts w:eastAsia="Calibri"/>
                <w:sz w:val="24"/>
                <w:szCs w:val="24"/>
                <w:lang w:eastAsia="en-US"/>
              </w:rPr>
            </w:pPr>
          </w:p>
        </w:tc>
      </w:tr>
      <w:tr w:rsidR="00B63369" w:rsidRPr="00B63369" w:rsidTr="00B63369">
        <w:trPr>
          <w:trHeight w:val="978"/>
        </w:trPr>
        <w:tc>
          <w:tcPr>
            <w:tcW w:w="1444" w:type="dxa"/>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276" w:lineRule="auto"/>
              <w:rPr>
                <w:rFonts w:eastAsia="Calibri"/>
                <w:sz w:val="24"/>
                <w:szCs w:val="24"/>
                <w:lang w:eastAsia="en-US"/>
              </w:rPr>
            </w:pPr>
            <w:r w:rsidRPr="00B63369">
              <w:rPr>
                <w:rFonts w:eastAsia="Calibri"/>
                <w:sz w:val="24"/>
                <w:szCs w:val="24"/>
                <w:lang w:eastAsia="en-US"/>
              </w:rPr>
              <w:t>1.2</w:t>
            </w:r>
          </w:p>
        </w:tc>
        <w:tc>
          <w:tcPr>
            <w:tcW w:w="8126" w:type="dxa"/>
            <w:tcBorders>
              <w:top w:val="single" w:sz="4" w:space="0" w:color="auto"/>
              <w:left w:val="single" w:sz="4" w:space="0" w:color="auto"/>
              <w:bottom w:val="single" w:sz="4" w:space="0" w:color="auto"/>
              <w:right w:val="single" w:sz="4" w:space="0" w:color="auto"/>
            </w:tcBorders>
          </w:tcPr>
          <w:p w:rsidR="00B63369" w:rsidRPr="00B63369" w:rsidRDefault="00B63369">
            <w:pPr>
              <w:pStyle w:val="011"/>
              <w:spacing w:line="276" w:lineRule="auto"/>
              <w:ind w:firstLine="257"/>
            </w:pPr>
            <w:r w:rsidRPr="00B63369">
              <w:t>Согласно данным государственной статистики протяженность автодорог общего пользования местного значения, находящихся в собственности муниципальных образований Щекинский муниципальный района (на конец 2015 года) составляет 142,1 км, общая площадь земель 1393,40 км</w:t>
            </w:r>
            <w:proofErr w:type="gramStart"/>
            <w:r w:rsidRPr="00B63369">
              <w:rPr>
                <w:vertAlign w:val="superscript"/>
              </w:rPr>
              <w:t>2</w:t>
            </w:r>
            <w:proofErr w:type="gramEnd"/>
            <w:r w:rsidRPr="00B63369">
              <w:t>. Соответственно расчетная плотность автомобильных дорог местного значения вне границ населенных пунктов в границах муниципального района, 142,1 / 1393,40 = 0,10 км/км</w:t>
            </w:r>
            <w:proofErr w:type="gramStart"/>
            <w:r w:rsidRPr="00B63369">
              <w:rPr>
                <w:vertAlign w:val="superscript"/>
              </w:rPr>
              <w:t>2</w:t>
            </w:r>
            <w:proofErr w:type="gramEnd"/>
            <w:r w:rsidRPr="00B63369">
              <w:t>.</w:t>
            </w:r>
          </w:p>
          <w:p w:rsidR="00B63369" w:rsidRPr="00B63369" w:rsidRDefault="00B63369">
            <w:pPr>
              <w:spacing w:line="276" w:lineRule="auto"/>
              <w:ind w:firstLine="257"/>
              <w:rPr>
                <w:rFonts w:eastAsia="Calibri"/>
                <w:sz w:val="24"/>
                <w:szCs w:val="24"/>
                <w:lang w:eastAsia="en-US"/>
              </w:rPr>
            </w:pPr>
          </w:p>
        </w:tc>
      </w:tr>
      <w:tr w:rsidR="00B63369" w:rsidRPr="00B63369" w:rsidTr="00B63369">
        <w:trPr>
          <w:trHeight w:val="988"/>
        </w:trPr>
        <w:tc>
          <w:tcPr>
            <w:tcW w:w="1444" w:type="dxa"/>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276" w:lineRule="auto"/>
              <w:rPr>
                <w:rFonts w:eastAsia="Calibri"/>
                <w:sz w:val="24"/>
                <w:szCs w:val="24"/>
                <w:lang w:eastAsia="en-US"/>
              </w:rPr>
            </w:pPr>
            <w:r w:rsidRPr="00B63369">
              <w:rPr>
                <w:rFonts w:eastAsia="Calibri"/>
                <w:sz w:val="24"/>
                <w:szCs w:val="24"/>
                <w:lang w:eastAsia="en-US"/>
              </w:rPr>
              <w:t xml:space="preserve">1.3. </w:t>
            </w:r>
          </w:p>
        </w:tc>
        <w:tc>
          <w:tcPr>
            <w:tcW w:w="8126" w:type="dxa"/>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276" w:lineRule="auto"/>
              <w:ind w:firstLine="257"/>
              <w:rPr>
                <w:sz w:val="24"/>
                <w:szCs w:val="24"/>
                <w:lang w:eastAsia="en-US"/>
              </w:rPr>
            </w:pPr>
            <w:r w:rsidRPr="00B63369">
              <w:rPr>
                <w:rFonts w:eastAsia="Calibri"/>
                <w:sz w:val="24"/>
                <w:szCs w:val="24"/>
                <w:lang w:eastAsia="en-US"/>
              </w:rPr>
              <w:t xml:space="preserve">Предельно допустимые уровни обеспеченности и территориальной доступности объектов образования установлены </w:t>
            </w:r>
            <w:r w:rsidRPr="00B63369">
              <w:rPr>
                <w:sz w:val="24"/>
                <w:szCs w:val="24"/>
                <w:lang w:eastAsia="en-US"/>
              </w:rPr>
              <w:t>в соответствии с требованиями СП 42.13330.2011 (приложение Ж).</w:t>
            </w:r>
          </w:p>
          <w:p w:rsidR="00B63369" w:rsidRPr="00B63369" w:rsidRDefault="00B63369">
            <w:pPr>
              <w:pStyle w:val="011"/>
              <w:spacing w:line="276" w:lineRule="auto"/>
              <w:ind w:firstLine="257"/>
            </w:pPr>
            <w:r w:rsidRPr="00B63369">
              <w:t xml:space="preserve"> По статистическим данным доля детей в возрасте от 0 до 6 лет от числа жителей в городских поселениях ≈ 5,7% , в сельских поселениях – 7,1% чел. Расчетная обеспеченность дошкольными образовательными организациями составляет: </w:t>
            </w:r>
          </w:p>
          <w:p w:rsidR="00B63369" w:rsidRPr="00B63369" w:rsidRDefault="00B63369">
            <w:pPr>
              <w:pStyle w:val="011"/>
              <w:spacing w:line="276" w:lineRule="auto"/>
              <w:ind w:firstLine="257"/>
            </w:pPr>
            <w:r w:rsidRPr="00B63369">
              <w:t xml:space="preserve">- для городского поселения при охвате 85 % – 48 места на 1000 чел., </w:t>
            </w:r>
          </w:p>
          <w:p w:rsidR="00B63369" w:rsidRPr="00B63369" w:rsidRDefault="00B63369">
            <w:pPr>
              <w:pStyle w:val="011"/>
              <w:spacing w:line="276" w:lineRule="auto"/>
              <w:ind w:firstLine="257"/>
            </w:pPr>
            <w:r w:rsidRPr="00B63369">
              <w:t>при охвате 100 % – 57 мест на 1000 чел.;</w:t>
            </w:r>
          </w:p>
          <w:p w:rsidR="00B63369" w:rsidRPr="00B63369" w:rsidRDefault="00B63369">
            <w:pPr>
              <w:pStyle w:val="011"/>
              <w:spacing w:line="276" w:lineRule="auto"/>
              <w:ind w:firstLine="257"/>
            </w:pPr>
            <w:r w:rsidRPr="00B63369">
              <w:lastRenderedPageBreak/>
              <w:t>- для сельских поселений  при охвате 70 % – 50 мест на 1000 чел.,  при охвате 85 % – 61 мест на 1000 чел.</w:t>
            </w:r>
          </w:p>
          <w:p w:rsidR="00B63369" w:rsidRPr="00B63369" w:rsidRDefault="00B63369">
            <w:pPr>
              <w:pStyle w:val="011"/>
              <w:spacing w:line="276" w:lineRule="auto"/>
              <w:ind w:firstLine="257"/>
            </w:pPr>
            <w:proofErr w:type="gramStart"/>
            <w:r w:rsidRPr="00B63369">
              <w:t xml:space="preserve">По статистическим данным доля детей в возрасте от 7 до 15 лет (1-9 </w:t>
            </w:r>
            <w:proofErr w:type="spellStart"/>
            <w:r w:rsidRPr="00B63369">
              <w:t>кл</w:t>
            </w:r>
            <w:proofErr w:type="spellEnd"/>
            <w:r w:rsidRPr="00B63369">
              <w:t xml:space="preserve">) от числа жителей в городских поселениях ≈ 7,4% , в сельских поселениях – 8,0% чел.; доля детей в возрасте от 16 до 17 лет (10-11 </w:t>
            </w:r>
            <w:proofErr w:type="spellStart"/>
            <w:r w:rsidRPr="00B63369">
              <w:t>кл</w:t>
            </w:r>
            <w:proofErr w:type="spellEnd"/>
            <w:r w:rsidRPr="00B63369">
              <w:t xml:space="preserve">) в городских поселениях ≈ 1,5% , в сельских поселениях – 1,5% чел.;  Расчетная обеспеченность образовательными организациями составляет: </w:t>
            </w:r>
            <w:proofErr w:type="gramEnd"/>
          </w:p>
          <w:p w:rsidR="00B63369" w:rsidRPr="00B63369" w:rsidRDefault="00B63369">
            <w:pPr>
              <w:pStyle w:val="011"/>
              <w:spacing w:line="276" w:lineRule="auto"/>
              <w:ind w:firstLine="257"/>
            </w:pPr>
            <w:r w:rsidRPr="00B63369">
              <w:t xml:space="preserve">- для городского поселения при охвате 100 % </w:t>
            </w:r>
            <w:r w:rsidRPr="00B63369">
              <w:rPr>
                <w:lang w:eastAsia="ru-RU"/>
              </w:rPr>
              <w:t>неполным средним образованием (1-9 классы)</w:t>
            </w:r>
            <w:r w:rsidRPr="00B63369">
              <w:t xml:space="preserve"> – 74 места на 1000 чел.;  при охвате 75 % </w:t>
            </w:r>
            <w:r w:rsidRPr="00B63369">
              <w:rPr>
                <w:lang w:eastAsia="ru-RU"/>
              </w:rPr>
              <w:t>средним образованием (10-11 классы)</w:t>
            </w:r>
            <w:r w:rsidRPr="00B63369">
              <w:t xml:space="preserve"> – 11 мест на 1000 чел.;</w:t>
            </w:r>
          </w:p>
          <w:p w:rsidR="00B63369" w:rsidRPr="00B63369" w:rsidRDefault="00B63369">
            <w:pPr>
              <w:pStyle w:val="011"/>
              <w:spacing w:line="276" w:lineRule="auto"/>
              <w:ind w:firstLine="257"/>
            </w:pPr>
            <w:r w:rsidRPr="00B63369">
              <w:t xml:space="preserve">- для сельских поселений при охвате 100 % </w:t>
            </w:r>
            <w:r w:rsidRPr="00B63369">
              <w:rPr>
                <w:lang w:eastAsia="ru-RU"/>
              </w:rPr>
              <w:t>неполным средним образованием (1-9 классы)</w:t>
            </w:r>
            <w:r w:rsidRPr="00B63369">
              <w:t xml:space="preserve"> – 80 мест на 1000 чел., при охвате 75 % </w:t>
            </w:r>
            <w:r w:rsidRPr="00B63369">
              <w:rPr>
                <w:lang w:eastAsia="ru-RU"/>
              </w:rPr>
              <w:t>средним образованием (10-11 классы)</w:t>
            </w:r>
            <w:r w:rsidRPr="00B63369">
              <w:t xml:space="preserve"> – 11 мест на 1000 чел.</w:t>
            </w:r>
          </w:p>
          <w:p w:rsidR="00B63369" w:rsidRPr="00B63369" w:rsidRDefault="00B63369">
            <w:pPr>
              <w:pStyle w:val="011"/>
              <w:spacing w:line="276" w:lineRule="auto"/>
              <w:ind w:firstLine="257"/>
            </w:pPr>
            <w:r w:rsidRPr="00B63369">
              <w:t>В соответствии с муниципальной программой «Развитие образования и архивного дела  в муниципальном образовании Щекинский район на 2014-2019 годы», утвержденной постановлением администрации муниципального образования Щекинского район от 22.01.2014 г. №1-97  охват детей в возрасте от 6 до 18 лет программами дополнительного образования  должен составить к 2019 году 75%.</w:t>
            </w:r>
          </w:p>
          <w:p w:rsidR="00B63369" w:rsidRPr="00B63369" w:rsidRDefault="00B63369">
            <w:pPr>
              <w:pStyle w:val="011"/>
              <w:spacing w:line="276" w:lineRule="auto"/>
              <w:ind w:firstLine="257"/>
              <w:rPr>
                <w:b/>
              </w:rPr>
            </w:pPr>
            <w:r w:rsidRPr="00B63369">
              <w:t xml:space="preserve">По статистическим данным доля детей в возрасте от 6 до 18 лет (1-9 </w:t>
            </w:r>
            <w:proofErr w:type="spellStart"/>
            <w:r w:rsidRPr="00B63369">
              <w:t>кл</w:t>
            </w:r>
            <w:proofErr w:type="spellEnd"/>
            <w:r w:rsidRPr="00B63369">
              <w:t xml:space="preserve">) от числа жителей в </w:t>
            </w:r>
            <w:proofErr w:type="spellStart"/>
            <w:r w:rsidRPr="00B63369">
              <w:t>Щекинском</w:t>
            </w:r>
            <w:proofErr w:type="spellEnd"/>
            <w:r w:rsidRPr="00B63369">
              <w:t xml:space="preserve"> муниципальном районе ≈10,2% чел. Расчетная обеспеченность организациями дополнительного образования  составляет 77 мест на 1000 чел. всего населения района.</w:t>
            </w:r>
          </w:p>
          <w:p w:rsidR="00B63369" w:rsidRPr="00B63369" w:rsidRDefault="00B63369">
            <w:pPr>
              <w:pStyle w:val="011"/>
              <w:spacing w:line="276" w:lineRule="auto"/>
              <w:ind w:firstLine="257"/>
            </w:pPr>
            <w:r w:rsidRPr="00B63369">
              <w:t xml:space="preserve">Рекомендованные размеры земельных участков организаций образования приведены согласно СП 42.13330.2011 (приложение Ж). </w:t>
            </w:r>
          </w:p>
          <w:p w:rsidR="00B63369" w:rsidRPr="00B63369" w:rsidRDefault="00B63369">
            <w:pPr>
              <w:pStyle w:val="011"/>
              <w:spacing w:line="276" w:lineRule="auto"/>
              <w:ind w:firstLine="257"/>
              <w:rPr>
                <w:rFonts w:eastAsia="Calibri"/>
              </w:rPr>
            </w:pPr>
            <w:r w:rsidRPr="00B63369">
              <w:t>Уровень территориальной доступности организаций образования установлен согласно СП 42.13330.2011. (приложение Ж).</w:t>
            </w:r>
          </w:p>
        </w:tc>
      </w:tr>
      <w:tr w:rsidR="00B63369" w:rsidRPr="00B63369" w:rsidTr="00B63369">
        <w:trPr>
          <w:trHeight w:val="984"/>
        </w:trPr>
        <w:tc>
          <w:tcPr>
            <w:tcW w:w="1444" w:type="dxa"/>
            <w:tcBorders>
              <w:top w:val="single" w:sz="4" w:space="0" w:color="auto"/>
              <w:left w:val="single" w:sz="4" w:space="0" w:color="auto"/>
              <w:bottom w:val="single" w:sz="4" w:space="0" w:color="auto"/>
              <w:right w:val="single" w:sz="4" w:space="0" w:color="auto"/>
            </w:tcBorders>
          </w:tcPr>
          <w:p w:rsidR="00B63369" w:rsidRPr="00B63369" w:rsidRDefault="00B63369">
            <w:pPr>
              <w:spacing w:line="276" w:lineRule="auto"/>
              <w:rPr>
                <w:sz w:val="24"/>
                <w:szCs w:val="24"/>
                <w:lang w:eastAsia="en-US"/>
              </w:rPr>
            </w:pPr>
            <w:r w:rsidRPr="00B63369">
              <w:rPr>
                <w:rFonts w:eastAsia="Calibri"/>
                <w:sz w:val="24"/>
                <w:szCs w:val="24"/>
                <w:lang w:eastAsia="en-US"/>
              </w:rPr>
              <w:lastRenderedPageBreak/>
              <w:t>1.</w:t>
            </w:r>
            <w:r w:rsidRPr="00B63369">
              <w:rPr>
                <w:sz w:val="24"/>
                <w:szCs w:val="24"/>
                <w:lang w:eastAsia="en-US"/>
              </w:rPr>
              <w:t>4.</w:t>
            </w:r>
          </w:p>
          <w:p w:rsidR="00B63369" w:rsidRPr="00B63369" w:rsidRDefault="00B63369">
            <w:pPr>
              <w:spacing w:line="276" w:lineRule="auto"/>
              <w:rPr>
                <w:rFonts w:eastAsia="Calibri"/>
                <w:sz w:val="24"/>
                <w:szCs w:val="24"/>
                <w:lang w:eastAsia="en-US"/>
              </w:rPr>
            </w:pPr>
          </w:p>
        </w:tc>
        <w:tc>
          <w:tcPr>
            <w:tcW w:w="8126" w:type="dxa"/>
            <w:tcBorders>
              <w:top w:val="single" w:sz="4" w:space="0" w:color="auto"/>
              <w:left w:val="single" w:sz="4" w:space="0" w:color="auto"/>
              <w:bottom w:val="single" w:sz="4" w:space="0" w:color="auto"/>
              <w:right w:val="single" w:sz="4" w:space="0" w:color="auto"/>
            </w:tcBorders>
          </w:tcPr>
          <w:p w:rsidR="00B63369" w:rsidRPr="00B63369" w:rsidRDefault="00B63369">
            <w:pPr>
              <w:spacing w:line="276" w:lineRule="auto"/>
              <w:ind w:firstLine="257"/>
              <w:jc w:val="both"/>
              <w:rPr>
                <w:sz w:val="24"/>
                <w:szCs w:val="24"/>
                <w:lang w:eastAsia="en-US"/>
              </w:rPr>
            </w:pPr>
            <w:r w:rsidRPr="00B63369">
              <w:rPr>
                <w:rFonts w:eastAsia="Calibri"/>
                <w:sz w:val="24"/>
                <w:szCs w:val="24"/>
                <w:lang w:eastAsia="en-US"/>
              </w:rPr>
              <w:t xml:space="preserve">Предельно допустимые уровни обеспеченности и территориальной доступности объектов здравоохранения установлены с учетом РНГП ТО (п. 1.4, таблицы 1.4.1) </w:t>
            </w:r>
            <w:r w:rsidRPr="00B63369">
              <w:rPr>
                <w:sz w:val="24"/>
                <w:szCs w:val="24"/>
                <w:lang w:eastAsia="en-US"/>
              </w:rPr>
              <w:t>в соответствии с требованиями СП 42.13330.2011, (приложение Ж).</w:t>
            </w:r>
          </w:p>
          <w:p w:rsidR="00B63369" w:rsidRPr="00B63369" w:rsidRDefault="00B63369">
            <w:pPr>
              <w:spacing w:line="276" w:lineRule="auto"/>
              <w:ind w:firstLine="257"/>
              <w:jc w:val="both"/>
              <w:rPr>
                <w:sz w:val="24"/>
                <w:szCs w:val="24"/>
                <w:lang w:eastAsia="en-US"/>
              </w:rPr>
            </w:pPr>
            <w:r w:rsidRPr="00B63369">
              <w:rPr>
                <w:sz w:val="24"/>
                <w:szCs w:val="24"/>
                <w:lang w:eastAsia="en-US"/>
              </w:rPr>
              <w:t xml:space="preserve">Норматив обеспеченности аптеками согласно </w:t>
            </w:r>
            <w:r w:rsidRPr="00B63369">
              <w:rPr>
                <w:rFonts w:eastAsia="Calibri"/>
                <w:sz w:val="24"/>
                <w:szCs w:val="24"/>
                <w:lang w:eastAsia="en-US"/>
              </w:rPr>
              <w:t xml:space="preserve">РПРФ </w:t>
            </w:r>
            <w:r w:rsidRPr="00B63369">
              <w:rPr>
                <w:sz w:val="24"/>
                <w:szCs w:val="24"/>
                <w:lang w:eastAsia="en-US"/>
              </w:rPr>
              <w:t xml:space="preserve">1063-р составляет: </w:t>
            </w:r>
          </w:p>
          <w:p w:rsidR="00B63369" w:rsidRPr="00B63369" w:rsidRDefault="00B63369" w:rsidP="00FE7B7B">
            <w:pPr>
              <w:pStyle w:val="010"/>
              <w:numPr>
                <w:ilvl w:val="0"/>
                <w:numId w:val="4"/>
              </w:numPr>
              <w:ind w:left="0" w:firstLine="257"/>
            </w:pPr>
            <w:proofErr w:type="gramStart"/>
            <w:r w:rsidRPr="00B63369">
              <w:t>для</w:t>
            </w:r>
            <w:proofErr w:type="gramEnd"/>
            <w:r w:rsidRPr="00B63369">
              <w:t xml:space="preserve"> </w:t>
            </w:r>
            <w:proofErr w:type="gramStart"/>
            <w:r w:rsidRPr="00B63369">
              <w:t>в</w:t>
            </w:r>
            <w:proofErr w:type="gramEnd"/>
            <w:r w:rsidRPr="00B63369">
              <w:t xml:space="preserve"> сельской местности 1 объект на 6,2 тыс. жителей;</w:t>
            </w:r>
          </w:p>
          <w:p w:rsidR="00B63369" w:rsidRPr="00B63369" w:rsidRDefault="00B63369" w:rsidP="00FE7B7B">
            <w:pPr>
              <w:pStyle w:val="010"/>
              <w:numPr>
                <w:ilvl w:val="0"/>
                <w:numId w:val="4"/>
              </w:numPr>
              <w:ind w:left="0" w:firstLine="257"/>
            </w:pPr>
            <w:r w:rsidRPr="00B63369">
              <w:t>в городском поселении 1 объект на 10000 жителей.</w:t>
            </w:r>
          </w:p>
          <w:p w:rsidR="00B63369" w:rsidRPr="00B63369" w:rsidRDefault="00B63369">
            <w:pPr>
              <w:spacing w:line="276" w:lineRule="auto"/>
              <w:ind w:firstLine="257"/>
              <w:jc w:val="both"/>
              <w:rPr>
                <w:sz w:val="24"/>
                <w:szCs w:val="24"/>
                <w:lang w:eastAsia="en-US"/>
              </w:rPr>
            </w:pPr>
            <w:r w:rsidRPr="00B63369">
              <w:rPr>
                <w:sz w:val="24"/>
                <w:szCs w:val="24"/>
                <w:lang w:eastAsia="en-US"/>
              </w:rPr>
              <w:t>Размер земельных участков для размещения аптек и аптечных пунктов приведен согласно СП 42.13330.2011 (приложение Ж).</w:t>
            </w:r>
          </w:p>
          <w:p w:rsidR="00B63369" w:rsidRPr="00B63369" w:rsidRDefault="00B63369">
            <w:pPr>
              <w:spacing w:line="276" w:lineRule="auto"/>
              <w:ind w:firstLine="257"/>
              <w:jc w:val="both"/>
              <w:rPr>
                <w:sz w:val="24"/>
                <w:szCs w:val="24"/>
                <w:lang w:eastAsia="en-US"/>
              </w:rPr>
            </w:pPr>
            <w:r w:rsidRPr="00B63369">
              <w:rPr>
                <w:sz w:val="24"/>
                <w:szCs w:val="24"/>
                <w:lang w:eastAsia="en-US"/>
              </w:rPr>
              <w:t xml:space="preserve">Уровень территориальной доступности аптек принят согласно СП 42.13330.2011, пункт 10.4. </w:t>
            </w:r>
          </w:p>
          <w:p w:rsidR="00B63369" w:rsidRPr="00B63369" w:rsidRDefault="00B63369">
            <w:pPr>
              <w:spacing w:line="276" w:lineRule="auto"/>
              <w:ind w:firstLine="257"/>
              <w:rPr>
                <w:rFonts w:eastAsia="Calibri"/>
                <w:sz w:val="24"/>
                <w:szCs w:val="24"/>
                <w:lang w:eastAsia="en-US"/>
              </w:rPr>
            </w:pPr>
          </w:p>
        </w:tc>
      </w:tr>
      <w:tr w:rsidR="00B63369" w:rsidRPr="00B63369" w:rsidTr="00B63369">
        <w:trPr>
          <w:trHeight w:val="4148"/>
        </w:trPr>
        <w:tc>
          <w:tcPr>
            <w:tcW w:w="1444" w:type="dxa"/>
            <w:tcBorders>
              <w:top w:val="single" w:sz="4" w:space="0" w:color="auto"/>
              <w:left w:val="single" w:sz="4" w:space="0" w:color="auto"/>
              <w:bottom w:val="single" w:sz="4" w:space="0" w:color="auto"/>
              <w:right w:val="single" w:sz="4" w:space="0" w:color="auto"/>
            </w:tcBorders>
          </w:tcPr>
          <w:p w:rsidR="00B63369" w:rsidRPr="00B63369" w:rsidRDefault="00B63369">
            <w:pPr>
              <w:spacing w:line="276" w:lineRule="auto"/>
              <w:rPr>
                <w:rFonts w:eastAsia="Calibri"/>
                <w:sz w:val="24"/>
                <w:szCs w:val="24"/>
                <w:lang w:eastAsia="en-US"/>
              </w:rPr>
            </w:pPr>
            <w:r w:rsidRPr="00B63369">
              <w:rPr>
                <w:rFonts w:eastAsia="Calibri"/>
                <w:sz w:val="24"/>
                <w:szCs w:val="24"/>
                <w:lang w:eastAsia="en-US"/>
              </w:rPr>
              <w:lastRenderedPageBreak/>
              <w:t>1.5.</w:t>
            </w:r>
          </w:p>
          <w:p w:rsidR="00B63369" w:rsidRPr="00B63369" w:rsidRDefault="00B63369">
            <w:pPr>
              <w:spacing w:line="276" w:lineRule="auto"/>
              <w:rPr>
                <w:rFonts w:eastAsia="Calibri"/>
                <w:sz w:val="24"/>
                <w:szCs w:val="24"/>
                <w:lang w:eastAsia="en-US"/>
              </w:rPr>
            </w:pPr>
          </w:p>
        </w:tc>
        <w:tc>
          <w:tcPr>
            <w:tcW w:w="8126" w:type="dxa"/>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276" w:lineRule="auto"/>
              <w:ind w:firstLine="257"/>
              <w:rPr>
                <w:sz w:val="24"/>
                <w:szCs w:val="24"/>
                <w:lang w:eastAsia="en-US"/>
              </w:rPr>
            </w:pPr>
            <w:proofErr w:type="gramStart"/>
            <w:r w:rsidRPr="00B63369">
              <w:rPr>
                <w:rFonts w:eastAsia="Calibri"/>
                <w:sz w:val="24"/>
                <w:szCs w:val="24"/>
                <w:lang w:eastAsia="en-US"/>
              </w:rPr>
              <w:t xml:space="preserve">Предельно допустимые уровни обеспеченности и территориальной доступности объектов физической культуры и массового спорта установлены по РНГП ТО (п. 1.5, таблицы 1.5.1 и 1.5.2) с учетом </w:t>
            </w:r>
            <w:r w:rsidRPr="00B63369">
              <w:rPr>
                <w:sz w:val="24"/>
                <w:szCs w:val="24"/>
                <w:lang w:eastAsia="en-US"/>
              </w:rPr>
              <w:t>Государственной программы Тульской области «Развитие физической культуры, спорта и повышение эффективности реализации молодежной политики Тульской области»</w:t>
            </w:r>
            <w:r w:rsidRPr="00B63369">
              <w:rPr>
                <w:rFonts w:eastAsia="Calibri"/>
                <w:sz w:val="24"/>
                <w:szCs w:val="24"/>
                <w:lang w:eastAsia="en-US"/>
              </w:rPr>
              <w:t xml:space="preserve">, </w:t>
            </w:r>
            <w:r w:rsidRPr="00B63369">
              <w:rPr>
                <w:sz w:val="24"/>
                <w:szCs w:val="24"/>
                <w:lang w:eastAsia="en-US"/>
              </w:rPr>
              <w:t>Социальных нормативов и норм, утвержденных распоряжением Правительства Российской Федерации от 3 июля 1996 года № 1063-р, СП 42.13330.2011.</w:t>
            </w:r>
            <w:proofErr w:type="gramEnd"/>
          </w:p>
          <w:p w:rsidR="00B63369" w:rsidRPr="00B63369" w:rsidRDefault="00B63369">
            <w:pPr>
              <w:spacing w:line="276" w:lineRule="auto"/>
              <w:ind w:firstLine="257"/>
              <w:rPr>
                <w:sz w:val="24"/>
                <w:szCs w:val="24"/>
                <w:lang w:eastAsia="en-US"/>
              </w:rPr>
            </w:pPr>
            <w:proofErr w:type="gramStart"/>
            <w:r w:rsidRPr="00B63369">
              <w:rPr>
                <w:sz w:val="24"/>
                <w:szCs w:val="24"/>
                <w:lang w:eastAsia="en-US"/>
              </w:rPr>
              <w:t>Согласно</w:t>
            </w:r>
            <w:proofErr w:type="gramEnd"/>
            <w:r w:rsidRPr="00B63369">
              <w:rPr>
                <w:sz w:val="24"/>
                <w:szCs w:val="24"/>
                <w:lang w:eastAsia="en-US"/>
              </w:rPr>
              <w:t xml:space="preserve"> Государственной программы Тульской области планируемый показатель охвата населения услугами физической культуры и массового спорта составляет 42%. Норматив обеспеченности по распоряжению Правительства Российской Федерации от 3 июля 1996 года № 1063-р составляет:</w:t>
            </w:r>
          </w:p>
          <w:p w:rsidR="00B63369" w:rsidRPr="00B63369" w:rsidRDefault="00B63369">
            <w:pPr>
              <w:pStyle w:val="010"/>
              <w:numPr>
                <w:ilvl w:val="0"/>
                <w:numId w:val="0"/>
              </w:numPr>
              <w:ind w:firstLine="257"/>
            </w:pPr>
            <w:r w:rsidRPr="00B63369">
              <w:t>- для спортивных залов 350 м</w:t>
            </w:r>
            <w:proofErr w:type="gramStart"/>
            <w:r w:rsidRPr="00B63369">
              <w:rPr>
                <w:vertAlign w:val="superscript"/>
              </w:rPr>
              <w:t>2</w:t>
            </w:r>
            <w:proofErr w:type="gramEnd"/>
            <w:r w:rsidRPr="00B63369">
              <w:t xml:space="preserve"> на 1000 чел.;</w:t>
            </w:r>
          </w:p>
          <w:p w:rsidR="00B63369" w:rsidRPr="00B63369" w:rsidRDefault="00B63369">
            <w:pPr>
              <w:pStyle w:val="010"/>
              <w:numPr>
                <w:ilvl w:val="0"/>
                <w:numId w:val="0"/>
              </w:numPr>
              <w:ind w:firstLine="257"/>
            </w:pPr>
            <w:r w:rsidRPr="00B63369">
              <w:t>- для плоскостных сооружений 1949,4 м</w:t>
            </w:r>
            <w:proofErr w:type="gramStart"/>
            <w:r w:rsidRPr="00B63369">
              <w:rPr>
                <w:vertAlign w:val="superscript"/>
              </w:rPr>
              <w:t>2</w:t>
            </w:r>
            <w:proofErr w:type="gramEnd"/>
            <w:r w:rsidRPr="00B63369">
              <w:t xml:space="preserve"> на 1000 чел. </w:t>
            </w:r>
          </w:p>
          <w:p w:rsidR="00B63369" w:rsidRPr="00B63369" w:rsidRDefault="00B63369">
            <w:pPr>
              <w:pStyle w:val="010"/>
              <w:numPr>
                <w:ilvl w:val="0"/>
                <w:numId w:val="0"/>
              </w:numPr>
              <w:ind w:firstLine="257"/>
            </w:pPr>
            <w:r w:rsidRPr="00B63369">
              <w:t>- единовременная пропускная способность (ЕПС) спортивных сооружений составляет 190 чел. на 1000 чел. населения.</w:t>
            </w:r>
          </w:p>
          <w:p w:rsidR="00B63369" w:rsidRPr="00B63369" w:rsidRDefault="00B63369">
            <w:pPr>
              <w:spacing w:line="276" w:lineRule="auto"/>
              <w:ind w:firstLine="257"/>
              <w:rPr>
                <w:sz w:val="24"/>
                <w:szCs w:val="24"/>
                <w:lang w:eastAsia="en-US"/>
              </w:rPr>
            </w:pPr>
            <w:r w:rsidRPr="00B63369">
              <w:rPr>
                <w:sz w:val="24"/>
                <w:szCs w:val="24"/>
                <w:lang w:eastAsia="en-US"/>
              </w:rPr>
              <w:t>Норматив обеспеченности спортивными залами, при единовременной пропускной способности в 190 чел. на 1000 чел. населения и показателе охвата 42% - составляет 420 * 350 / 190 = 774  м</w:t>
            </w:r>
            <w:proofErr w:type="gramStart"/>
            <w:r w:rsidRPr="00B63369">
              <w:rPr>
                <w:sz w:val="24"/>
                <w:szCs w:val="24"/>
                <w:vertAlign w:val="superscript"/>
                <w:lang w:eastAsia="en-US"/>
              </w:rPr>
              <w:t>2</w:t>
            </w:r>
            <w:proofErr w:type="gramEnd"/>
            <w:r w:rsidRPr="00B63369">
              <w:rPr>
                <w:sz w:val="24"/>
                <w:szCs w:val="24"/>
                <w:lang w:eastAsia="en-US"/>
              </w:rPr>
              <w:t xml:space="preserve"> площади спортивных залов на 1000 чел. населения.  При условии работы спортивных залов в несколько смен норматив корректируется в сторону сокращения кратно количеству смен. Уровень территориальной доступности спортивных залов и плоскостных сооружений принят по СП 42.13330.2011 согласно п.10.4 и 10.3 для городских и сельских населенных пунктов соответственно.</w:t>
            </w:r>
          </w:p>
          <w:p w:rsidR="00B63369" w:rsidRPr="00B63369" w:rsidRDefault="00B63369">
            <w:pPr>
              <w:spacing w:line="276" w:lineRule="auto"/>
              <w:ind w:firstLine="257"/>
              <w:rPr>
                <w:rFonts w:eastAsia="Calibri"/>
                <w:sz w:val="24"/>
                <w:szCs w:val="24"/>
                <w:lang w:eastAsia="en-US"/>
              </w:rPr>
            </w:pPr>
            <w:r w:rsidRPr="00B63369">
              <w:rPr>
                <w:sz w:val="24"/>
                <w:szCs w:val="24"/>
                <w:lang w:eastAsia="en-US"/>
              </w:rPr>
              <w:t xml:space="preserve"> </w:t>
            </w:r>
            <w:r w:rsidRPr="00B63369">
              <w:rPr>
                <w:rFonts w:eastAsia="Calibri"/>
                <w:sz w:val="24"/>
                <w:szCs w:val="24"/>
                <w:lang w:eastAsia="en-US"/>
              </w:rPr>
              <w:t xml:space="preserve"> </w:t>
            </w:r>
          </w:p>
        </w:tc>
      </w:tr>
      <w:tr w:rsidR="00B63369" w:rsidRPr="00B63369" w:rsidTr="00B63369">
        <w:trPr>
          <w:trHeight w:val="3323"/>
        </w:trPr>
        <w:tc>
          <w:tcPr>
            <w:tcW w:w="1444" w:type="dxa"/>
            <w:tcBorders>
              <w:top w:val="single" w:sz="4" w:space="0" w:color="auto"/>
              <w:left w:val="single" w:sz="4" w:space="0" w:color="auto"/>
              <w:bottom w:val="single" w:sz="4" w:space="0" w:color="auto"/>
              <w:right w:val="single" w:sz="4" w:space="0" w:color="auto"/>
            </w:tcBorders>
          </w:tcPr>
          <w:p w:rsidR="00B63369" w:rsidRPr="00B63369" w:rsidRDefault="00B63369">
            <w:pPr>
              <w:spacing w:line="276" w:lineRule="auto"/>
              <w:rPr>
                <w:rFonts w:eastAsia="Calibri"/>
                <w:sz w:val="24"/>
                <w:szCs w:val="24"/>
                <w:lang w:eastAsia="en-US"/>
              </w:rPr>
            </w:pPr>
            <w:r w:rsidRPr="00B63369">
              <w:rPr>
                <w:rFonts w:eastAsia="Calibri"/>
                <w:sz w:val="24"/>
                <w:szCs w:val="24"/>
                <w:lang w:eastAsia="en-US"/>
              </w:rPr>
              <w:t xml:space="preserve">1.6. </w:t>
            </w:r>
          </w:p>
          <w:p w:rsidR="00B63369" w:rsidRPr="00B63369" w:rsidRDefault="00B63369">
            <w:pPr>
              <w:spacing w:line="276" w:lineRule="auto"/>
              <w:rPr>
                <w:rFonts w:eastAsia="Calibri"/>
                <w:sz w:val="24"/>
                <w:szCs w:val="24"/>
                <w:lang w:eastAsia="en-US"/>
              </w:rPr>
            </w:pPr>
          </w:p>
        </w:tc>
        <w:tc>
          <w:tcPr>
            <w:tcW w:w="8126" w:type="dxa"/>
            <w:tcBorders>
              <w:top w:val="single" w:sz="4" w:space="0" w:color="auto"/>
              <w:left w:val="single" w:sz="4" w:space="0" w:color="auto"/>
              <w:bottom w:val="single" w:sz="4" w:space="0" w:color="auto"/>
              <w:right w:val="single" w:sz="4" w:space="0" w:color="auto"/>
            </w:tcBorders>
          </w:tcPr>
          <w:p w:rsidR="00B63369" w:rsidRPr="00B63369" w:rsidRDefault="00B63369">
            <w:pPr>
              <w:spacing w:line="276" w:lineRule="auto"/>
              <w:ind w:firstLine="399"/>
              <w:rPr>
                <w:sz w:val="24"/>
                <w:szCs w:val="24"/>
                <w:lang w:eastAsia="en-US"/>
              </w:rPr>
            </w:pPr>
            <w:r w:rsidRPr="00B63369">
              <w:rPr>
                <w:sz w:val="24"/>
                <w:szCs w:val="24"/>
                <w:lang w:eastAsia="en-US"/>
              </w:rPr>
              <w:t>Нормы накопления бытовых отходов устанавливаются в соответствии с СП 42.13330.2011 (приложение М).</w:t>
            </w:r>
          </w:p>
          <w:p w:rsidR="00B63369" w:rsidRPr="00B63369" w:rsidRDefault="00B63369">
            <w:pPr>
              <w:spacing w:line="276" w:lineRule="auto"/>
              <w:ind w:firstLine="399"/>
              <w:rPr>
                <w:sz w:val="24"/>
                <w:szCs w:val="24"/>
                <w:lang w:eastAsia="en-US"/>
              </w:rPr>
            </w:pPr>
            <w:r w:rsidRPr="00B63369">
              <w:rPr>
                <w:sz w:val="24"/>
                <w:szCs w:val="24"/>
                <w:lang w:eastAsia="en-US"/>
              </w:rPr>
              <w:t>Предельные значения показателей минимально допустимого уровня обеспеченности местами захоронения устанавливаются в соответствии с СП 42.13330.2011 (приложение Ж).</w:t>
            </w:r>
          </w:p>
          <w:p w:rsidR="00B63369" w:rsidRPr="00B63369" w:rsidRDefault="00B63369">
            <w:pPr>
              <w:spacing w:line="276" w:lineRule="auto"/>
              <w:ind w:firstLine="399"/>
              <w:rPr>
                <w:sz w:val="24"/>
                <w:szCs w:val="24"/>
                <w:lang w:eastAsia="en-US"/>
              </w:rPr>
            </w:pPr>
            <w:r w:rsidRPr="00B63369">
              <w:rPr>
                <w:sz w:val="24"/>
                <w:szCs w:val="24"/>
                <w:lang w:eastAsia="en-US"/>
              </w:rPr>
              <w:t>Минимально допустимые размеры земельных участков для скотомогильников (биотермических ям) 600 м</w:t>
            </w:r>
            <w:r w:rsidRPr="00B63369">
              <w:rPr>
                <w:sz w:val="24"/>
                <w:szCs w:val="24"/>
                <w:vertAlign w:val="superscript"/>
                <w:lang w:eastAsia="en-US"/>
              </w:rPr>
              <w:t xml:space="preserve">2 </w:t>
            </w:r>
            <w:r w:rsidRPr="00B63369">
              <w:rPr>
                <w:sz w:val="24"/>
                <w:szCs w:val="24"/>
                <w:lang w:eastAsia="en-US"/>
              </w:rPr>
              <w:t>установлены в соответствии с пунктом 5.3 Ветеринарно-санитарных правил сбора</w:t>
            </w:r>
            <w:proofErr w:type="gramStart"/>
            <w:r w:rsidRPr="00B63369">
              <w:rPr>
                <w:sz w:val="24"/>
                <w:szCs w:val="24"/>
                <w:lang w:eastAsia="en-US"/>
              </w:rPr>
              <w:t xml:space="preserve"> ,</w:t>
            </w:r>
            <w:proofErr w:type="gramEnd"/>
            <w:r w:rsidRPr="00B63369">
              <w:rPr>
                <w:sz w:val="24"/>
                <w:szCs w:val="24"/>
                <w:lang w:eastAsia="en-US"/>
              </w:rPr>
              <w:t xml:space="preserve"> утилизации и уничтожения биологических отходов, утвержденных Приказом Главного государственного ветеринарного инспектора Российской Федерации от 04.12.1995 № 13-7-2/469. </w:t>
            </w:r>
          </w:p>
          <w:p w:rsidR="00B63369" w:rsidRPr="00B63369" w:rsidRDefault="00B63369">
            <w:pPr>
              <w:spacing w:line="276" w:lineRule="auto"/>
              <w:ind w:firstLine="257"/>
              <w:rPr>
                <w:rFonts w:eastAsia="Calibri"/>
                <w:sz w:val="24"/>
                <w:szCs w:val="24"/>
                <w:lang w:eastAsia="en-US"/>
              </w:rPr>
            </w:pPr>
          </w:p>
        </w:tc>
      </w:tr>
      <w:tr w:rsidR="00B63369" w:rsidRPr="00B63369" w:rsidTr="00B63369">
        <w:trPr>
          <w:trHeight w:val="6934"/>
        </w:trPr>
        <w:tc>
          <w:tcPr>
            <w:tcW w:w="1444" w:type="dxa"/>
            <w:tcBorders>
              <w:top w:val="single" w:sz="4" w:space="0" w:color="auto"/>
              <w:left w:val="single" w:sz="4" w:space="0" w:color="auto"/>
              <w:bottom w:val="single" w:sz="4" w:space="0" w:color="auto"/>
              <w:right w:val="single" w:sz="4" w:space="0" w:color="auto"/>
            </w:tcBorders>
          </w:tcPr>
          <w:p w:rsidR="00B63369" w:rsidRPr="00B63369" w:rsidRDefault="00B63369">
            <w:pPr>
              <w:spacing w:line="276" w:lineRule="auto"/>
              <w:rPr>
                <w:rFonts w:eastAsia="Calibri"/>
                <w:sz w:val="24"/>
                <w:szCs w:val="24"/>
                <w:lang w:eastAsia="en-US"/>
              </w:rPr>
            </w:pPr>
            <w:r w:rsidRPr="00B63369">
              <w:rPr>
                <w:rFonts w:eastAsia="Calibri"/>
                <w:sz w:val="24"/>
                <w:szCs w:val="24"/>
                <w:lang w:eastAsia="en-US"/>
              </w:rPr>
              <w:lastRenderedPageBreak/>
              <w:t>1.7.</w:t>
            </w:r>
          </w:p>
          <w:p w:rsidR="00B63369" w:rsidRPr="00B63369" w:rsidRDefault="00B63369">
            <w:pPr>
              <w:spacing w:line="276" w:lineRule="auto"/>
              <w:rPr>
                <w:rFonts w:eastAsia="Calibri"/>
                <w:sz w:val="24"/>
                <w:szCs w:val="24"/>
                <w:lang w:eastAsia="en-US"/>
              </w:rPr>
            </w:pPr>
          </w:p>
        </w:tc>
        <w:tc>
          <w:tcPr>
            <w:tcW w:w="8126" w:type="dxa"/>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276" w:lineRule="auto"/>
              <w:ind w:firstLine="257"/>
              <w:rPr>
                <w:sz w:val="24"/>
                <w:szCs w:val="24"/>
                <w:lang w:eastAsia="en-US"/>
              </w:rPr>
            </w:pPr>
            <w:proofErr w:type="gramStart"/>
            <w:r w:rsidRPr="00B63369">
              <w:rPr>
                <w:rFonts w:eastAsia="Calibri"/>
                <w:sz w:val="24"/>
                <w:szCs w:val="24"/>
                <w:lang w:eastAsia="en-US"/>
              </w:rPr>
              <w:t xml:space="preserve">Предельно допустимые уровни обеспеченности и территориальной доступности объектов культуры и досуга установлены согласно РНГП ТО (п.1.6.1, таблица 1.6.1.1) , </w:t>
            </w:r>
            <w:r w:rsidRPr="00B63369">
              <w:rPr>
                <w:sz w:val="24"/>
                <w:szCs w:val="24"/>
                <w:lang w:eastAsia="en-US"/>
              </w:rPr>
              <w:t xml:space="preserve">Распоряжение Министерства культуры Российской Федерации от 27 июля 2016 года № Р-948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(разделы </w:t>
            </w:r>
            <w:r w:rsidRPr="00B63369">
              <w:rPr>
                <w:sz w:val="24"/>
                <w:szCs w:val="24"/>
                <w:lang w:val="en-US" w:eastAsia="en-US"/>
              </w:rPr>
              <w:t>II</w:t>
            </w:r>
            <w:r w:rsidRPr="00B63369">
              <w:rPr>
                <w:sz w:val="24"/>
                <w:szCs w:val="24"/>
                <w:lang w:eastAsia="en-US"/>
              </w:rPr>
              <w:t>,</w:t>
            </w:r>
            <w:r w:rsidRPr="00B63369">
              <w:rPr>
                <w:sz w:val="24"/>
                <w:szCs w:val="24"/>
                <w:lang w:val="en-US" w:eastAsia="en-US"/>
              </w:rPr>
              <w:t>III</w:t>
            </w:r>
            <w:r w:rsidRPr="00B63369">
              <w:rPr>
                <w:sz w:val="24"/>
                <w:szCs w:val="24"/>
                <w:lang w:eastAsia="en-US"/>
              </w:rPr>
              <w:t>, VII, VIII), Социальные нормативы и нормы, утвержденные</w:t>
            </w:r>
            <w:proofErr w:type="gramEnd"/>
            <w:r w:rsidRPr="00B63369">
              <w:rPr>
                <w:sz w:val="24"/>
                <w:szCs w:val="24"/>
                <w:lang w:eastAsia="en-US"/>
              </w:rPr>
              <w:t xml:space="preserve"> распоряжением Правительства Российской Федерации от 3 июля 1996 года № 1063-р.</w:t>
            </w:r>
          </w:p>
          <w:p w:rsidR="00B63369" w:rsidRPr="00B63369" w:rsidRDefault="00B63369">
            <w:pPr>
              <w:spacing w:line="276" w:lineRule="auto"/>
              <w:ind w:firstLine="257"/>
              <w:rPr>
                <w:sz w:val="24"/>
                <w:szCs w:val="24"/>
                <w:lang w:eastAsia="en-US"/>
              </w:rPr>
            </w:pPr>
            <w:r w:rsidRPr="00B63369">
              <w:rPr>
                <w:sz w:val="24"/>
                <w:szCs w:val="24"/>
                <w:lang w:eastAsia="en-US"/>
              </w:rPr>
              <w:t>Согласно методическим рекомендациям Министерства культуры рекомендованы:</w:t>
            </w:r>
          </w:p>
          <w:p w:rsidR="00B63369" w:rsidRPr="00B63369" w:rsidRDefault="00B63369">
            <w:pPr>
              <w:spacing w:line="276" w:lineRule="auto"/>
              <w:ind w:firstLine="257"/>
              <w:rPr>
                <w:sz w:val="24"/>
                <w:szCs w:val="24"/>
                <w:lang w:eastAsia="en-US"/>
              </w:rPr>
            </w:pPr>
            <w:r w:rsidRPr="00B63369">
              <w:rPr>
                <w:sz w:val="24"/>
                <w:szCs w:val="24"/>
                <w:lang w:eastAsia="en-US"/>
              </w:rPr>
              <w:t xml:space="preserve">- </w:t>
            </w:r>
            <w:proofErr w:type="spellStart"/>
            <w:r w:rsidRPr="00B63369">
              <w:rPr>
                <w:sz w:val="24"/>
                <w:szCs w:val="24"/>
                <w:lang w:eastAsia="en-US"/>
              </w:rPr>
              <w:t>межпоселенческая</w:t>
            </w:r>
            <w:proofErr w:type="spellEnd"/>
            <w:r w:rsidRPr="00B63369">
              <w:rPr>
                <w:sz w:val="24"/>
                <w:szCs w:val="24"/>
                <w:lang w:eastAsia="en-US"/>
              </w:rPr>
              <w:t xml:space="preserve"> библиотека – 1 в административном центре муниципального района;</w:t>
            </w:r>
          </w:p>
          <w:p w:rsidR="00B63369" w:rsidRPr="00B63369" w:rsidRDefault="00B63369">
            <w:pPr>
              <w:spacing w:line="276" w:lineRule="auto"/>
              <w:ind w:firstLine="257"/>
              <w:rPr>
                <w:sz w:val="24"/>
                <w:szCs w:val="24"/>
                <w:lang w:eastAsia="en-US"/>
              </w:rPr>
            </w:pPr>
            <w:r w:rsidRPr="00B63369">
              <w:rPr>
                <w:sz w:val="24"/>
                <w:szCs w:val="24"/>
                <w:lang w:eastAsia="en-US"/>
              </w:rPr>
              <w:t>детская библиотека – 1 в административном центре муниципального района;</w:t>
            </w:r>
          </w:p>
          <w:p w:rsidR="00B63369" w:rsidRPr="00B63369" w:rsidRDefault="00B63369">
            <w:pPr>
              <w:spacing w:line="276" w:lineRule="auto"/>
              <w:ind w:firstLine="257"/>
              <w:rPr>
                <w:sz w:val="24"/>
                <w:szCs w:val="24"/>
                <w:lang w:eastAsia="en-US"/>
              </w:rPr>
            </w:pPr>
            <w:r w:rsidRPr="00B63369">
              <w:rPr>
                <w:sz w:val="24"/>
                <w:szCs w:val="24"/>
                <w:lang w:eastAsia="en-US"/>
              </w:rPr>
              <w:t>– 1 центр культурного развития в административном центре района;</w:t>
            </w:r>
          </w:p>
          <w:p w:rsidR="00B63369" w:rsidRPr="00B63369" w:rsidRDefault="00B63369">
            <w:pPr>
              <w:spacing w:line="276" w:lineRule="auto"/>
              <w:ind w:firstLine="257"/>
              <w:rPr>
                <w:sz w:val="24"/>
                <w:szCs w:val="24"/>
                <w:lang w:eastAsia="en-US"/>
              </w:rPr>
            </w:pPr>
            <w:r w:rsidRPr="00B63369">
              <w:rPr>
                <w:rFonts w:eastAsia="Calibri"/>
                <w:sz w:val="24"/>
                <w:szCs w:val="24"/>
                <w:lang w:eastAsia="en-US"/>
              </w:rPr>
              <w:t xml:space="preserve">- </w:t>
            </w:r>
            <w:r w:rsidRPr="00B63369">
              <w:rPr>
                <w:sz w:val="24"/>
                <w:szCs w:val="24"/>
                <w:lang w:eastAsia="en-US"/>
              </w:rPr>
              <w:t xml:space="preserve">кинозалы - 1 объект городском </w:t>
            </w:r>
            <w:proofErr w:type="gramStart"/>
            <w:r w:rsidRPr="00B63369">
              <w:rPr>
                <w:sz w:val="24"/>
                <w:szCs w:val="24"/>
                <w:lang w:eastAsia="en-US"/>
              </w:rPr>
              <w:t>поселении</w:t>
            </w:r>
            <w:proofErr w:type="gramEnd"/>
            <w:r w:rsidRPr="00B63369">
              <w:rPr>
                <w:sz w:val="24"/>
                <w:szCs w:val="24"/>
                <w:lang w:eastAsia="en-US"/>
              </w:rPr>
              <w:t xml:space="preserve"> независимо от численности населения, 1 объект в сельского поселения  с численностью населения более 3000 чел;</w:t>
            </w:r>
          </w:p>
          <w:p w:rsidR="00B63369" w:rsidRPr="00B63369" w:rsidRDefault="00B63369">
            <w:pPr>
              <w:spacing w:line="276" w:lineRule="auto"/>
              <w:ind w:firstLine="257"/>
              <w:rPr>
                <w:sz w:val="24"/>
                <w:szCs w:val="24"/>
                <w:lang w:eastAsia="en-US"/>
              </w:rPr>
            </w:pPr>
            <w:r w:rsidRPr="00B63369">
              <w:rPr>
                <w:sz w:val="24"/>
                <w:szCs w:val="24"/>
                <w:lang w:eastAsia="en-US"/>
              </w:rPr>
              <w:t>- тематический музей -1 объект в муниципальном районе независимо от численности населения.</w:t>
            </w:r>
          </w:p>
          <w:p w:rsidR="00B63369" w:rsidRPr="00B63369" w:rsidRDefault="00B63369">
            <w:pPr>
              <w:spacing w:line="276" w:lineRule="auto"/>
              <w:ind w:firstLine="257"/>
              <w:rPr>
                <w:rFonts w:eastAsia="Calibri"/>
                <w:sz w:val="24"/>
                <w:szCs w:val="24"/>
                <w:lang w:eastAsia="en-US"/>
              </w:rPr>
            </w:pPr>
            <w:r w:rsidRPr="00B63369">
              <w:rPr>
                <w:sz w:val="24"/>
                <w:szCs w:val="24"/>
                <w:lang w:eastAsia="en-US"/>
              </w:rPr>
              <w:t>Уровень территориальной доступности объектов культуры и досуга принят как для объекта периодического (библиотеки) и эпизодического пользования.</w:t>
            </w:r>
          </w:p>
        </w:tc>
      </w:tr>
      <w:tr w:rsidR="00B63369" w:rsidRPr="00B63369" w:rsidTr="00B63369">
        <w:trPr>
          <w:trHeight w:val="1196"/>
        </w:trPr>
        <w:tc>
          <w:tcPr>
            <w:tcW w:w="1444" w:type="dxa"/>
            <w:tcBorders>
              <w:top w:val="single" w:sz="4" w:space="0" w:color="auto"/>
              <w:left w:val="single" w:sz="4" w:space="0" w:color="auto"/>
              <w:bottom w:val="single" w:sz="4" w:space="0" w:color="auto"/>
              <w:right w:val="single" w:sz="4" w:space="0" w:color="auto"/>
            </w:tcBorders>
          </w:tcPr>
          <w:p w:rsidR="00B63369" w:rsidRPr="00B63369" w:rsidRDefault="00B63369">
            <w:pPr>
              <w:spacing w:line="276" w:lineRule="auto"/>
              <w:rPr>
                <w:rFonts w:eastAsia="Calibri"/>
                <w:sz w:val="24"/>
                <w:szCs w:val="24"/>
                <w:lang w:eastAsia="en-US"/>
              </w:rPr>
            </w:pPr>
            <w:r w:rsidRPr="00B63369">
              <w:rPr>
                <w:rFonts w:eastAsia="Calibri"/>
                <w:sz w:val="24"/>
                <w:szCs w:val="24"/>
                <w:lang w:eastAsia="en-US"/>
              </w:rPr>
              <w:t>1.8</w:t>
            </w:r>
          </w:p>
          <w:p w:rsidR="00B63369" w:rsidRPr="00B63369" w:rsidRDefault="00B63369">
            <w:pPr>
              <w:spacing w:line="276" w:lineRule="auto"/>
              <w:rPr>
                <w:rFonts w:eastAsia="Calibri"/>
                <w:sz w:val="24"/>
                <w:szCs w:val="24"/>
                <w:lang w:eastAsia="en-US"/>
              </w:rPr>
            </w:pPr>
          </w:p>
        </w:tc>
        <w:tc>
          <w:tcPr>
            <w:tcW w:w="8126" w:type="dxa"/>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276" w:lineRule="auto"/>
              <w:ind w:firstLine="257"/>
              <w:rPr>
                <w:rFonts w:eastAsia="Calibri"/>
                <w:sz w:val="24"/>
                <w:szCs w:val="24"/>
                <w:lang w:eastAsia="en-US"/>
              </w:rPr>
            </w:pPr>
            <w:r w:rsidRPr="00B63369">
              <w:rPr>
                <w:rFonts w:eastAsia="Calibri"/>
                <w:sz w:val="24"/>
                <w:szCs w:val="24"/>
                <w:lang w:eastAsia="en-US"/>
              </w:rPr>
              <w:t xml:space="preserve">Предельно допустимые уровни обеспеченности и территориальной доступности объектов, необходимых для формирования и содержания архива муниципального района, включая хранение архивных фондов поселений </w:t>
            </w:r>
            <w:r w:rsidRPr="00B63369">
              <w:rPr>
                <w:sz w:val="24"/>
                <w:szCs w:val="24"/>
                <w:lang w:eastAsia="en-US"/>
              </w:rPr>
              <w:t xml:space="preserve">в соответствии с Федеральным законом от 22.10.2004 № 125-ФЗ «Об архивном деле в Российской Федерации» и </w:t>
            </w:r>
            <w:r w:rsidRPr="00B63369">
              <w:rPr>
                <w:rFonts w:eastAsia="Calibri"/>
                <w:sz w:val="24"/>
                <w:szCs w:val="24"/>
                <w:lang w:eastAsia="en-US"/>
              </w:rPr>
              <w:t xml:space="preserve"> РНГП ТО (п. 1.6.3, таблицы 1.6.3.1).</w:t>
            </w:r>
          </w:p>
        </w:tc>
      </w:tr>
      <w:tr w:rsidR="00B63369" w:rsidRPr="00B63369" w:rsidTr="00B63369">
        <w:trPr>
          <w:trHeight w:val="1196"/>
        </w:trPr>
        <w:tc>
          <w:tcPr>
            <w:tcW w:w="1444" w:type="dxa"/>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276" w:lineRule="auto"/>
              <w:rPr>
                <w:rFonts w:eastAsia="Calibri"/>
                <w:sz w:val="24"/>
                <w:szCs w:val="24"/>
                <w:lang w:eastAsia="en-US"/>
              </w:rPr>
            </w:pPr>
            <w:r w:rsidRPr="00B63369">
              <w:rPr>
                <w:rFonts w:eastAsia="Calibri"/>
                <w:sz w:val="24"/>
                <w:szCs w:val="24"/>
                <w:lang w:eastAsia="en-US"/>
              </w:rPr>
              <w:t>1.9.</w:t>
            </w:r>
          </w:p>
          <w:p w:rsidR="00B63369" w:rsidRPr="00B63369" w:rsidRDefault="00B63369">
            <w:pPr>
              <w:spacing w:line="276" w:lineRule="auto"/>
              <w:rPr>
                <w:rFonts w:eastAsia="Calibri"/>
                <w:sz w:val="24"/>
                <w:szCs w:val="24"/>
                <w:lang w:eastAsia="en-US"/>
              </w:rPr>
            </w:pPr>
            <w:r w:rsidRPr="00B63369">
              <w:rPr>
                <w:rFonts w:eastAsia="Calibri"/>
                <w:sz w:val="24"/>
                <w:szCs w:val="24"/>
                <w:lang w:eastAsia="en-US"/>
              </w:rPr>
              <w:t>кладбище</w:t>
            </w:r>
          </w:p>
        </w:tc>
        <w:tc>
          <w:tcPr>
            <w:tcW w:w="8126" w:type="dxa"/>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276" w:lineRule="auto"/>
              <w:ind w:firstLine="257"/>
              <w:rPr>
                <w:rFonts w:eastAsia="Calibri"/>
                <w:sz w:val="24"/>
                <w:szCs w:val="24"/>
                <w:lang w:eastAsia="en-US"/>
              </w:rPr>
            </w:pPr>
            <w:r w:rsidRPr="00B63369">
              <w:rPr>
                <w:rFonts w:eastAsia="Calibri"/>
                <w:sz w:val="24"/>
                <w:szCs w:val="24"/>
                <w:lang w:eastAsia="en-US"/>
              </w:rPr>
              <w:t xml:space="preserve">Предельно допустимые уровни обеспеченности </w:t>
            </w:r>
            <w:proofErr w:type="spellStart"/>
            <w:r w:rsidRPr="00B63369">
              <w:rPr>
                <w:rFonts w:eastAsia="Calibri"/>
                <w:sz w:val="24"/>
                <w:szCs w:val="24"/>
                <w:lang w:eastAsia="en-US"/>
              </w:rPr>
              <w:t>межпоселенческих</w:t>
            </w:r>
            <w:proofErr w:type="spellEnd"/>
            <w:r w:rsidRPr="00B63369">
              <w:rPr>
                <w:rFonts w:eastAsia="Calibri"/>
                <w:sz w:val="24"/>
                <w:szCs w:val="24"/>
                <w:lang w:eastAsia="en-US"/>
              </w:rPr>
              <w:t xml:space="preserve"> мест захоронения, объектов, необходимых для организации ритуальных услуг, установлены </w:t>
            </w:r>
            <w:r w:rsidRPr="00B63369">
              <w:rPr>
                <w:sz w:val="24"/>
                <w:szCs w:val="24"/>
                <w:lang w:eastAsia="en-US"/>
              </w:rPr>
              <w:t>в соответствии с СП 42.13330.2011, (приложение Ж).</w:t>
            </w:r>
          </w:p>
        </w:tc>
      </w:tr>
      <w:tr w:rsidR="00B63369" w:rsidRPr="00B63369" w:rsidTr="00B63369">
        <w:trPr>
          <w:trHeight w:val="1196"/>
        </w:trPr>
        <w:tc>
          <w:tcPr>
            <w:tcW w:w="1444" w:type="dxa"/>
            <w:tcBorders>
              <w:top w:val="single" w:sz="4" w:space="0" w:color="auto"/>
              <w:left w:val="single" w:sz="4" w:space="0" w:color="auto"/>
              <w:bottom w:val="single" w:sz="4" w:space="0" w:color="auto"/>
              <w:right w:val="single" w:sz="4" w:space="0" w:color="auto"/>
            </w:tcBorders>
          </w:tcPr>
          <w:p w:rsidR="00B63369" w:rsidRPr="00B63369" w:rsidRDefault="00B63369">
            <w:pPr>
              <w:spacing w:line="276" w:lineRule="auto"/>
              <w:rPr>
                <w:rFonts w:eastAsia="Calibri"/>
                <w:sz w:val="24"/>
                <w:szCs w:val="24"/>
                <w:lang w:eastAsia="en-US"/>
              </w:rPr>
            </w:pPr>
            <w:r w:rsidRPr="00B63369">
              <w:rPr>
                <w:rFonts w:eastAsia="Calibri"/>
                <w:sz w:val="24"/>
                <w:szCs w:val="24"/>
                <w:lang w:eastAsia="en-US"/>
              </w:rPr>
              <w:t>1.13.</w:t>
            </w:r>
          </w:p>
          <w:p w:rsidR="00B63369" w:rsidRPr="00B63369" w:rsidRDefault="00B63369">
            <w:pPr>
              <w:spacing w:line="276" w:lineRule="auto"/>
              <w:rPr>
                <w:rFonts w:eastAsia="Calibri"/>
                <w:sz w:val="24"/>
                <w:szCs w:val="24"/>
                <w:lang w:eastAsia="en-US"/>
              </w:rPr>
            </w:pPr>
          </w:p>
        </w:tc>
        <w:tc>
          <w:tcPr>
            <w:tcW w:w="8126" w:type="dxa"/>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276" w:lineRule="auto"/>
              <w:ind w:firstLine="257"/>
              <w:rPr>
                <w:sz w:val="24"/>
                <w:szCs w:val="24"/>
                <w:lang w:eastAsia="en-US"/>
              </w:rPr>
            </w:pPr>
            <w:proofErr w:type="gramStart"/>
            <w:r w:rsidRPr="00B63369">
              <w:rPr>
                <w:rFonts w:eastAsia="Calibri"/>
                <w:sz w:val="24"/>
                <w:szCs w:val="24"/>
                <w:lang w:eastAsia="en-US"/>
              </w:rPr>
              <w:t xml:space="preserve">Предельно допустимые уровни обеспеченности и территориальной доступности объектов, </w:t>
            </w:r>
            <w:r w:rsidRPr="00B63369">
              <w:rPr>
                <w:sz w:val="24"/>
                <w:szCs w:val="24"/>
                <w:lang w:eastAsia="en-US"/>
              </w:rPr>
              <w:t>необходимых для обеспечения населения поселений услугами общественного питания, торговли и бытового обслуживания,</w:t>
            </w:r>
            <w:r w:rsidRPr="00B63369">
              <w:rPr>
                <w:rFonts w:eastAsia="Calibri"/>
                <w:sz w:val="24"/>
                <w:szCs w:val="24"/>
                <w:lang w:eastAsia="en-US"/>
              </w:rPr>
              <w:t xml:space="preserve"> установлены в соответствии с </w:t>
            </w:r>
            <w:r w:rsidRPr="00B63369">
              <w:rPr>
                <w:sz w:val="24"/>
                <w:szCs w:val="24"/>
                <w:lang w:eastAsia="en-US"/>
              </w:rPr>
              <w:t xml:space="preserve">постановлением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 (Приложение 1) </w:t>
            </w:r>
            <w:r w:rsidRPr="00B63369">
              <w:rPr>
                <w:rFonts w:eastAsia="Calibri"/>
                <w:sz w:val="24"/>
                <w:szCs w:val="24"/>
                <w:lang w:eastAsia="en-US"/>
              </w:rPr>
              <w:t xml:space="preserve">и </w:t>
            </w:r>
            <w:r w:rsidRPr="00B63369">
              <w:rPr>
                <w:sz w:val="24"/>
                <w:szCs w:val="24"/>
                <w:lang w:eastAsia="en-US"/>
              </w:rPr>
              <w:t>СП 42.13330.2011 (приложение Ж).</w:t>
            </w:r>
            <w:proofErr w:type="gramEnd"/>
          </w:p>
          <w:p w:rsidR="00B63369" w:rsidRPr="00B63369" w:rsidRDefault="00B63369">
            <w:pPr>
              <w:spacing w:line="276" w:lineRule="auto"/>
              <w:ind w:firstLine="257"/>
              <w:rPr>
                <w:sz w:val="24"/>
                <w:szCs w:val="24"/>
                <w:lang w:eastAsia="en-US"/>
              </w:rPr>
            </w:pPr>
            <w:r w:rsidRPr="00B63369">
              <w:rPr>
                <w:sz w:val="24"/>
                <w:szCs w:val="24"/>
                <w:lang w:eastAsia="en-US"/>
              </w:rPr>
              <w:t xml:space="preserve">В соответствии с постановлением Правительства Тульской области от 18 января 2017 года № 10 норматив минимальной обеспеченности </w:t>
            </w:r>
            <w:r w:rsidRPr="00B63369">
              <w:rPr>
                <w:sz w:val="24"/>
                <w:szCs w:val="24"/>
                <w:lang w:eastAsia="en-US"/>
              </w:rPr>
              <w:lastRenderedPageBreak/>
              <w:t>населения площадью стационарных торговых объектов для МО Щекинский район  составляет  492 м</w:t>
            </w:r>
            <w:r w:rsidRPr="00B63369">
              <w:rPr>
                <w:sz w:val="24"/>
                <w:szCs w:val="24"/>
                <w:vertAlign w:val="superscript"/>
                <w:lang w:eastAsia="en-US"/>
              </w:rPr>
              <w:t>2</w:t>
            </w:r>
            <w:r w:rsidRPr="00B63369">
              <w:rPr>
                <w:sz w:val="24"/>
                <w:szCs w:val="24"/>
                <w:lang w:eastAsia="en-US"/>
              </w:rPr>
              <w:t xml:space="preserve"> </w:t>
            </w:r>
            <w:proofErr w:type="gramStart"/>
            <w:r w:rsidRPr="00B63369">
              <w:rPr>
                <w:sz w:val="24"/>
                <w:szCs w:val="24"/>
                <w:lang w:eastAsia="en-US"/>
              </w:rPr>
              <w:t xml:space="preserve">( </w:t>
            </w:r>
            <w:proofErr w:type="gramEnd"/>
            <w:r w:rsidRPr="00B63369">
              <w:rPr>
                <w:sz w:val="24"/>
                <w:szCs w:val="24"/>
                <w:lang w:eastAsia="en-US"/>
              </w:rPr>
              <w:t xml:space="preserve">в </w:t>
            </w:r>
            <w:proofErr w:type="spellStart"/>
            <w:r w:rsidRPr="00B63369">
              <w:rPr>
                <w:sz w:val="24"/>
                <w:szCs w:val="24"/>
                <w:lang w:eastAsia="en-US"/>
              </w:rPr>
              <w:t>т.ч</w:t>
            </w:r>
            <w:proofErr w:type="spellEnd"/>
            <w:r w:rsidRPr="00B63369">
              <w:rPr>
                <w:sz w:val="24"/>
                <w:szCs w:val="24"/>
                <w:lang w:eastAsia="en-US"/>
              </w:rPr>
              <w:t>.  168 м</w:t>
            </w:r>
            <w:r w:rsidRPr="00B63369">
              <w:rPr>
                <w:sz w:val="24"/>
                <w:szCs w:val="24"/>
                <w:vertAlign w:val="superscript"/>
                <w:lang w:eastAsia="en-US"/>
              </w:rPr>
              <w:t xml:space="preserve">2 </w:t>
            </w:r>
            <w:r w:rsidRPr="00B63369">
              <w:rPr>
                <w:sz w:val="24"/>
                <w:szCs w:val="24"/>
                <w:lang w:eastAsia="en-US"/>
              </w:rPr>
              <w:t>для</w:t>
            </w:r>
            <w:r w:rsidRPr="00B63369">
              <w:rPr>
                <w:sz w:val="24"/>
                <w:szCs w:val="24"/>
                <w:vertAlign w:val="superscript"/>
                <w:lang w:eastAsia="en-US"/>
              </w:rPr>
              <w:t xml:space="preserve"> </w:t>
            </w:r>
            <w:r w:rsidRPr="00B63369">
              <w:rPr>
                <w:sz w:val="24"/>
                <w:szCs w:val="24"/>
                <w:lang w:eastAsia="en-US"/>
              </w:rPr>
              <w:t>продажи продовольственных и 324 м</w:t>
            </w:r>
            <w:r w:rsidRPr="00B63369">
              <w:rPr>
                <w:sz w:val="24"/>
                <w:szCs w:val="24"/>
                <w:vertAlign w:val="superscript"/>
                <w:lang w:eastAsia="en-US"/>
              </w:rPr>
              <w:t>2</w:t>
            </w:r>
            <w:r w:rsidRPr="00B63369">
              <w:rPr>
                <w:sz w:val="24"/>
                <w:szCs w:val="24"/>
                <w:lang w:eastAsia="en-US"/>
              </w:rPr>
              <w:t xml:space="preserve"> для непродовольственных товаров) на 1000 чел.</w:t>
            </w:r>
          </w:p>
          <w:p w:rsidR="00B63369" w:rsidRPr="00B63369" w:rsidRDefault="00B63369">
            <w:pPr>
              <w:spacing w:line="276" w:lineRule="auto"/>
              <w:ind w:firstLine="257"/>
              <w:rPr>
                <w:rFonts w:eastAsia="Calibri"/>
                <w:sz w:val="24"/>
                <w:szCs w:val="24"/>
                <w:lang w:eastAsia="en-US"/>
              </w:rPr>
            </w:pPr>
            <w:r w:rsidRPr="00B63369">
              <w:rPr>
                <w:sz w:val="24"/>
                <w:szCs w:val="24"/>
                <w:lang w:eastAsia="en-US"/>
              </w:rPr>
              <w:t xml:space="preserve">Уровень территориальной доступности магазинов принят в соответствии с СП 42.13330.2011 (п. 10.4) для городских поселений при </w:t>
            </w:r>
            <w:proofErr w:type="spellStart"/>
            <w:r w:rsidRPr="00B63369">
              <w:rPr>
                <w:sz w:val="24"/>
                <w:szCs w:val="24"/>
                <w:lang w:eastAsia="en-US"/>
              </w:rPr>
              <w:t>среднеэтажной</w:t>
            </w:r>
            <w:proofErr w:type="spellEnd"/>
            <w:r w:rsidRPr="00B63369">
              <w:rPr>
                <w:sz w:val="24"/>
                <w:szCs w:val="24"/>
                <w:lang w:eastAsia="en-US"/>
              </w:rPr>
              <w:t xml:space="preserve"> застройке 500 м, </w:t>
            </w:r>
            <w:proofErr w:type="gramStart"/>
            <w:r w:rsidRPr="00B63369">
              <w:rPr>
                <w:sz w:val="24"/>
                <w:szCs w:val="24"/>
                <w:lang w:eastAsia="en-US"/>
              </w:rPr>
              <w:t>при</w:t>
            </w:r>
            <w:proofErr w:type="gramEnd"/>
            <w:r w:rsidRPr="00B63369">
              <w:rPr>
                <w:sz w:val="24"/>
                <w:szCs w:val="24"/>
                <w:lang w:eastAsia="en-US"/>
              </w:rPr>
              <w:t xml:space="preserve"> </w:t>
            </w:r>
            <w:proofErr w:type="gramStart"/>
            <w:r w:rsidRPr="00B63369">
              <w:rPr>
                <w:sz w:val="24"/>
                <w:szCs w:val="24"/>
                <w:lang w:eastAsia="en-US"/>
              </w:rPr>
              <w:t>одно</w:t>
            </w:r>
            <w:proofErr w:type="gramEnd"/>
            <w:r w:rsidRPr="00B63369">
              <w:rPr>
                <w:sz w:val="24"/>
                <w:szCs w:val="24"/>
                <w:lang w:eastAsia="en-US"/>
              </w:rPr>
              <w:t xml:space="preserve">-, двухэтажной застройке 800 м. В сельских поселениях радиус обслуживания 2000 м. </w:t>
            </w:r>
          </w:p>
        </w:tc>
      </w:tr>
      <w:tr w:rsidR="00B63369" w:rsidRPr="00B63369" w:rsidTr="00B63369">
        <w:trPr>
          <w:trHeight w:val="1264"/>
        </w:trPr>
        <w:tc>
          <w:tcPr>
            <w:tcW w:w="1444" w:type="dxa"/>
            <w:tcBorders>
              <w:top w:val="single" w:sz="4" w:space="0" w:color="auto"/>
              <w:left w:val="single" w:sz="4" w:space="0" w:color="auto"/>
              <w:bottom w:val="single" w:sz="4" w:space="0" w:color="auto"/>
              <w:right w:val="single" w:sz="4" w:space="0" w:color="auto"/>
            </w:tcBorders>
          </w:tcPr>
          <w:p w:rsidR="00B63369" w:rsidRPr="00B63369" w:rsidRDefault="00B63369">
            <w:pPr>
              <w:spacing w:line="276" w:lineRule="auto"/>
              <w:rPr>
                <w:rFonts w:eastAsia="Calibri"/>
                <w:sz w:val="24"/>
                <w:szCs w:val="24"/>
                <w:lang w:eastAsia="en-US"/>
              </w:rPr>
            </w:pPr>
            <w:r w:rsidRPr="00B63369">
              <w:rPr>
                <w:rFonts w:eastAsia="Calibri"/>
                <w:sz w:val="24"/>
                <w:szCs w:val="24"/>
                <w:lang w:eastAsia="en-US"/>
              </w:rPr>
              <w:lastRenderedPageBreak/>
              <w:t>1.14</w:t>
            </w:r>
          </w:p>
          <w:p w:rsidR="00B63369" w:rsidRPr="00B63369" w:rsidRDefault="00B63369">
            <w:pPr>
              <w:spacing w:line="276" w:lineRule="auto"/>
              <w:rPr>
                <w:rFonts w:eastAsia="Calibri"/>
                <w:sz w:val="24"/>
                <w:szCs w:val="24"/>
                <w:lang w:eastAsia="en-US"/>
              </w:rPr>
            </w:pPr>
          </w:p>
        </w:tc>
        <w:tc>
          <w:tcPr>
            <w:tcW w:w="8126" w:type="dxa"/>
            <w:tcBorders>
              <w:top w:val="single" w:sz="4" w:space="0" w:color="auto"/>
              <w:left w:val="single" w:sz="4" w:space="0" w:color="auto"/>
              <w:bottom w:val="single" w:sz="4" w:space="0" w:color="auto"/>
              <w:right w:val="single" w:sz="4" w:space="0" w:color="auto"/>
            </w:tcBorders>
            <w:hideMark/>
          </w:tcPr>
          <w:p w:rsidR="00B63369" w:rsidRPr="00B63369" w:rsidRDefault="00B63369">
            <w:pPr>
              <w:spacing w:line="276" w:lineRule="auto"/>
              <w:ind w:firstLine="257"/>
              <w:rPr>
                <w:rFonts w:eastAsia="Calibri"/>
                <w:sz w:val="24"/>
                <w:szCs w:val="24"/>
                <w:lang w:eastAsia="en-US"/>
              </w:rPr>
            </w:pPr>
            <w:r w:rsidRPr="00B63369">
              <w:rPr>
                <w:rFonts w:eastAsia="Calibri"/>
                <w:sz w:val="24"/>
                <w:szCs w:val="24"/>
                <w:lang w:eastAsia="en-US"/>
              </w:rPr>
              <w:t xml:space="preserve">Транспортной доступности 1 час, установлен исходя из протяженности пути от г. Суворов до наиболее удаленного населенного пункта муниципального района. </w:t>
            </w:r>
          </w:p>
        </w:tc>
      </w:tr>
    </w:tbl>
    <w:p w:rsidR="00B63369" w:rsidRPr="00B63369" w:rsidRDefault="00B63369" w:rsidP="00B63369">
      <w:pPr>
        <w:rPr>
          <w:sz w:val="24"/>
          <w:szCs w:val="24"/>
        </w:rPr>
      </w:pPr>
    </w:p>
    <w:p w:rsidR="00B63369" w:rsidRPr="00B63369" w:rsidRDefault="00B63369" w:rsidP="00B63369">
      <w:pPr>
        <w:widowControl w:val="0"/>
        <w:autoSpaceDE w:val="0"/>
        <w:autoSpaceDN w:val="0"/>
        <w:adjustRightInd w:val="0"/>
        <w:jc w:val="center"/>
        <w:outlineLvl w:val="2"/>
        <w:rPr>
          <w:b/>
          <w:sz w:val="24"/>
          <w:szCs w:val="24"/>
        </w:rPr>
      </w:pPr>
      <w:bookmarkStart w:id="42" w:name="_Toc483388323"/>
      <w:bookmarkStart w:id="43" w:name="_Toc467625458"/>
    </w:p>
    <w:p w:rsidR="00B63369" w:rsidRPr="00B63369" w:rsidRDefault="00B63369" w:rsidP="00B63369">
      <w:pPr>
        <w:widowControl w:val="0"/>
        <w:autoSpaceDE w:val="0"/>
        <w:autoSpaceDN w:val="0"/>
        <w:adjustRightInd w:val="0"/>
        <w:jc w:val="center"/>
        <w:outlineLvl w:val="2"/>
        <w:rPr>
          <w:b/>
          <w:sz w:val="24"/>
          <w:szCs w:val="24"/>
        </w:rPr>
      </w:pPr>
      <w:r w:rsidRPr="00B63369">
        <w:rPr>
          <w:b/>
          <w:sz w:val="24"/>
          <w:szCs w:val="24"/>
        </w:rPr>
        <w:t>Часть 3. Правила и область применения расчетных показателей, содержащихся в основной части нормативов градостроительного проектирования</w:t>
      </w:r>
      <w:bookmarkEnd w:id="42"/>
      <w:bookmarkEnd w:id="43"/>
      <w:r w:rsidRPr="00B63369">
        <w:rPr>
          <w:b/>
          <w:sz w:val="24"/>
          <w:szCs w:val="24"/>
        </w:rPr>
        <w:fldChar w:fldCharType="begin"/>
      </w:r>
      <w:r w:rsidRPr="00B63369">
        <w:rPr>
          <w:b/>
          <w:sz w:val="24"/>
          <w:szCs w:val="24"/>
        </w:rPr>
        <w:fldChar w:fldCharType="end"/>
      </w:r>
    </w:p>
    <w:p w:rsidR="00B63369" w:rsidRPr="00B63369" w:rsidRDefault="00B63369" w:rsidP="00B63369">
      <w:pPr>
        <w:widowControl w:val="0"/>
        <w:autoSpaceDE w:val="0"/>
        <w:autoSpaceDN w:val="0"/>
        <w:adjustRightInd w:val="0"/>
        <w:ind w:firstLine="540"/>
        <w:jc w:val="both"/>
        <w:rPr>
          <w:b/>
          <w:sz w:val="24"/>
          <w:szCs w:val="24"/>
        </w:rPr>
      </w:pPr>
    </w:p>
    <w:p w:rsidR="00B63369" w:rsidRPr="00B63369" w:rsidRDefault="00B63369" w:rsidP="00B63369">
      <w:pPr>
        <w:widowControl w:val="0"/>
        <w:autoSpaceDE w:val="0"/>
        <w:autoSpaceDN w:val="0"/>
        <w:adjustRightInd w:val="0"/>
        <w:ind w:firstLine="567"/>
        <w:jc w:val="both"/>
        <w:outlineLvl w:val="2"/>
        <w:rPr>
          <w:sz w:val="24"/>
          <w:szCs w:val="24"/>
        </w:rPr>
      </w:pPr>
      <w:bookmarkStart w:id="44" w:name="Par1400"/>
      <w:bookmarkEnd w:id="44"/>
      <w:r w:rsidRPr="00B63369">
        <w:rPr>
          <w:sz w:val="24"/>
          <w:szCs w:val="24"/>
        </w:rPr>
        <w:t>3.1. Область применения расчетных показателей местных нормативов.</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Theme="minorHAnsi" w:hAnsiTheme="minorHAnsi" w:cs="Arial"/>
          <w:sz w:val="24"/>
          <w:szCs w:val="24"/>
        </w:rPr>
        <w:t>3</w:t>
      </w:r>
      <w:r w:rsidRPr="00B63369">
        <w:rPr>
          <w:rFonts w:ascii="inherit" w:hAnsi="inherit" w:cs="Arial"/>
          <w:sz w:val="24"/>
          <w:szCs w:val="24"/>
        </w:rPr>
        <w:t xml:space="preserve">.1.1. Действие расчетных показателей местных нормативов градостроительного проектирования распространяется на всю территорию </w:t>
      </w:r>
      <w:r w:rsidRPr="00B63369">
        <w:rPr>
          <w:sz w:val="24"/>
          <w:szCs w:val="24"/>
        </w:rPr>
        <w:t>МО Щекинский район</w:t>
      </w:r>
      <w:r w:rsidRPr="00B63369">
        <w:rPr>
          <w:rFonts w:ascii="inherit" w:hAnsi="inherit" w:cs="Arial"/>
          <w:sz w:val="24"/>
          <w:szCs w:val="24"/>
        </w:rPr>
        <w:t>.</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Theme="minorHAnsi" w:hAnsiTheme="minorHAnsi" w:cs="Arial"/>
          <w:sz w:val="24"/>
          <w:szCs w:val="24"/>
        </w:rPr>
        <w:t>3</w:t>
      </w:r>
      <w:r w:rsidRPr="00B63369">
        <w:rPr>
          <w:rFonts w:ascii="inherit" w:hAnsi="inherit" w:cs="Arial"/>
          <w:sz w:val="24"/>
          <w:szCs w:val="24"/>
        </w:rPr>
        <w:t>.1.2. Местные нормативы являются обязательными для органов местного самоуправления муниципального района</w:t>
      </w:r>
      <w:r w:rsidRPr="00B63369">
        <w:rPr>
          <w:rFonts w:ascii="inherit" w:hAnsi="inherit" w:cs="Arial"/>
          <w:bCs/>
          <w:sz w:val="24"/>
          <w:szCs w:val="24"/>
          <w:bdr w:val="none" w:sz="0" w:space="0" w:color="auto" w:frame="1"/>
        </w:rPr>
        <w:t xml:space="preserve"> </w:t>
      </w:r>
      <w:r w:rsidRPr="00B63369">
        <w:rPr>
          <w:rFonts w:ascii="inherit" w:hAnsi="inherit" w:cs="Arial"/>
          <w:sz w:val="24"/>
          <w:szCs w:val="24"/>
        </w:rPr>
        <w:t>при осуществлении полномочий в области градостроительной деятельности по подготовке и утверждению:</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1) схемы территориального планирования муниципального района, изменений в схему территориального планирования;</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муниципального района;</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Местные нормативы являются обязательными для победителей аукционов:</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Местные нормативы являются обязательными для разработчиков проектов схемы территориального планирования муниципального района, внесения в нее изменений, документации по планировке территории.</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Theme="minorHAnsi" w:hAnsiTheme="minorHAnsi" w:cs="Arial"/>
          <w:sz w:val="24"/>
          <w:szCs w:val="24"/>
        </w:rPr>
        <w:t>3</w:t>
      </w:r>
      <w:r w:rsidRPr="00B63369">
        <w:rPr>
          <w:rFonts w:ascii="inherit" w:hAnsi="inherit" w:cs="Arial"/>
          <w:sz w:val="24"/>
          <w:szCs w:val="24"/>
        </w:rPr>
        <w:t>.1.3.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 в договорах о развитии застроенных территорий;</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lastRenderedPageBreak/>
        <w:t>- в договорах о комплексном освоении территории;</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 в договорах о комплексном освоении территории в целях строительства жилья экономического класса;</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 в условиях аукционов на право заключить договор о комплексном развитии территории по инициативе органа местного самоуправления</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Theme="minorHAnsi" w:hAnsiTheme="minorHAnsi" w:cs="Arial"/>
          <w:sz w:val="24"/>
          <w:szCs w:val="24"/>
        </w:rPr>
        <w:t>3</w:t>
      </w:r>
      <w:r w:rsidRPr="00B63369">
        <w:rPr>
          <w:rFonts w:ascii="inherit" w:hAnsi="inherit" w:cs="Arial"/>
          <w:sz w:val="24"/>
          <w:szCs w:val="24"/>
        </w:rPr>
        <w:t xml:space="preserve">.1.4. Местные нормативы градостроительного проектирования могут применяться: </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 xml:space="preserve">- при подготовке планов и программ комплексного социально-экономического развития </w:t>
      </w:r>
      <w:r w:rsidRPr="00B63369">
        <w:rPr>
          <w:sz w:val="24"/>
          <w:szCs w:val="24"/>
        </w:rPr>
        <w:t>МО Щекинский район</w:t>
      </w:r>
      <w:r w:rsidRPr="00B63369">
        <w:rPr>
          <w:rFonts w:ascii="inherit" w:hAnsi="inherit" w:cs="Arial"/>
          <w:sz w:val="24"/>
          <w:szCs w:val="24"/>
        </w:rPr>
        <w:t xml:space="preserve"> и входящих в его состав поселений; </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Pr="00B63369">
        <w:rPr>
          <w:sz w:val="24"/>
          <w:szCs w:val="24"/>
        </w:rPr>
        <w:t>МО Щекинский район</w:t>
      </w:r>
      <w:r w:rsidRPr="00B63369">
        <w:rPr>
          <w:rFonts w:ascii="inherit" w:hAnsi="inherit" w:cs="Arial"/>
          <w:sz w:val="24"/>
          <w:szCs w:val="24"/>
        </w:rPr>
        <w:t>;</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 при проведении публичных слушаний по проектам схемы территориального планирования муниципального района, изменений в схему территориального планирования;</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inherit" w:hAnsi="inherit" w:cs="Arial"/>
          <w:sz w:val="24"/>
          <w:szCs w:val="24"/>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w:t>
      </w:r>
      <w:r w:rsidRPr="00B63369">
        <w:rPr>
          <w:sz w:val="24"/>
          <w:szCs w:val="24"/>
        </w:rPr>
        <w:t>МО Щекинский район</w:t>
      </w:r>
      <w:r w:rsidRPr="00B63369">
        <w:rPr>
          <w:rFonts w:ascii="inherit" w:hAnsi="inherit" w:cs="Arial"/>
          <w:sz w:val="24"/>
          <w:szCs w:val="24"/>
        </w:rPr>
        <w:t>.</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Theme="minorHAnsi" w:hAnsiTheme="minorHAnsi" w:cs="Arial"/>
          <w:sz w:val="24"/>
          <w:szCs w:val="24"/>
        </w:rPr>
        <w:t>3</w:t>
      </w:r>
      <w:r w:rsidRPr="00B63369">
        <w:rPr>
          <w:rFonts w:ascii="inherit" w:hAnsi="inherit" w:cs="Arial"/>
          <w:sz w:val="24"/>
          <w:szCs w:val="24"/>
        </w:rPr>
        <w:t xml:space="preserve">.1.5.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B63369" w:rsidRPr="00B63369" w:rsidRDefault="00B63369" w:rsidP="00B63369">
      <w:pPr>
        <w:widowControl w:val="0"/>
        <w:autoSpaceDE w:val="0"/>
        <w:autoSpaceDN w:val="0"/>
        <w:adjustRightInd w:val="0"/>
        <w:ind w:firstLine="540"/>
        <w:jc w:val="both"/>
        <w:rPr>
          <w:sz w:val="24"/>
          <w:szCs w:val="24"/>
        </w:rPr>
      </w:pP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Theme="minorHAnsi" w:hAnsiTheme="minorHAnsi" w:cs="Arial"/>
          <w:sz w:val="24"/>
          <w:szCs w:val="24"/>
        </w:rPr>
        <w:t>3</w:t>
      </w:r>
      <w:r w:rsidRPr="00B63369">
        <w:rPr>
          <w:rFonts w:ascii="inherit" w:hAnsi="inherit" w:cs="Arial"/>
          <w:sz w:val="24"/>
          <w:szCs w:val="24"/>
        </w:rPr>
        <w:t>.2. Правила применения расчетных показателей местных нормативов.</w:t>
      </w:r>
    </w:p>
    <w:p w:rsidR="00B63369" w:rsidRPr="00B63369" w:rsidRDefault="00B63369" w:rsidP="00B63369">
      <w:pPr>
        <w:shd w:val="clear" w:color="auto" w:fill="FFFFFF"/>
        <w:ind w:firstLine="540"/>
        <w:jc w:val="both"/>
        <w:textAlignment w:val="baseline"/>
        <w:rPr>
          <w:rFonts w:ascii="inherit" w:hAnsi="inherit" w:cs="Arial"/>
          <w:sz w:val="24"/>
          <w:szCs w:val="24"/>
        </w:rPr>
      </w:pPr>
      <w:bookmarkStart w:id="45" w:name="Par1419"/>
      <w:bookmarkEnd w:id="45"/>
      <w:r w:rsidRPr="00B63369">
        <w:rPr>
          <w:rFonts w:asciiTheme="minorHAnsi" w:hAnsiTheme="minorHAnsi" w:cs="Arial"/>
          <w:sz w:val="24"/>
          <w:szCs w:val="24"/>
        </w:rPr>
        <w:t>3</w:t>
      </w:r>
      <w:r w:rsidRPr="00B63369">
        <w:rPr>
          <w:rFonts w:ascii="inherit" w:hAnsi="inherit" w:cs="Arial"/>
          <w:sz w:val="24"/>
          <w:szCs w:val="24"/>
        </w:rPr>
        <w:t xml:space="preserve">.2.1. </w:t>
      </w:r>
      <w:proofErr w:type="gramStart"/>
      <w:r w:rsidRPr="00B63369">
        <w:rPr>
          <w:rFonts w:ascii="inherit" w:hAnsi="inherit" w:cs="Arial"/>
          <w:sz w:val="24"/>
          <w:szCs w:val="24"/>
        </w:rPr>
        <w:t>Установление совокупности расчетных показателей минимально допустимого уровня обеспеченности объектами местного значения муниципального района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муниципального района в документах территориального планирования (в схеме территориального планирования,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w:t>
      </w:r>
      <w:proofErr w:type="gramEnd"/>
      <w:r w:rsidRPr="00B63369">
        <w:rPr>
          <w:rFonts w:ascii="inherit" w:hAnsi="inherit" w:cs="Arial"/>
          <w:sz w:val="24"/>
          <w:szCs w:val="24"/>
        </w:rPr>
        <w:t>) в целях обеспечения благоприятных условий жизнедеятельности человека на территории в границах подготовки соответствующего проекта.</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Theme="minorHAnsi" w:hAnsiTheme="minorHAnsi" w:cs="Arial"/>
          <w:sz w:val="24"/>
          <w:szCs w:val="24"/>
        </w:rPr>
        <w:t>3</w:t>
      </w:r>
      <w:r w:rsidRPr="00B63369">
        <w:rPr>
          <w:rFonts w:ascii="inherit" w:hAnsi="inherit" w:cs="Arial"/>
          <w:sz w:val="24"/>
          <w:szCs w:val="24"/>
        </w:rPr>
        <w:t xml:space="preserve">.2.2. </w:t>
      </w:r>
      <w:proofErr w:type="gramStart"/>
      <w:r w:rsidRPr="00B63369">
        <w:rPr>
          <w:rFonts w:ascii="inherit" w:hAnsi="inherit" w:cs="Arial"/>
          <w:sz w:val="24"/>
          <w:szCs w:val="24"/>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w:t>
      </w:r>
      <w:proofErr w:type="gramEnd"/>
      <w:r w:rsidRPr="00B63369">
        <w:rPr>
          <w:rFonts w:ascii="inherit" w:hAnsi="inherit" w:cs="Arial"/>
          <w:sz w:val="24"/>
          <w:szCs w:val="24"/>
        </w:rPr>
        <w:t xml:space="preserve">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Theme="minorHAnsi" w:hAnsiTheme="minorHAnsi" w:cs="Arial"/>
          <w:sz w:val="24"/>
          <w:szCs w:val="24"/>
        </w:rPr>
        <w:lastRenderedPageBreak/>
        <w:t>3</w:t>
      </w:r>
      <w:r w:rsidRPr="00B63369">
        <w:rPr>
          <w:rFonts w:ascii="inherit" w:hAnsi="inherit" w:cs="Arial"/>
          <w:sz w:val="24"/>
          <w:szCs w:val="24"/>
        </w:rPr>
        <w:t>.2.3.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Theme="minorHAnsi" w:hAnsiTheme="minorHAnsi" w:cs="Arial"/>
          <w:sz w:val="24"/>
          <w:szCs w:val="24"/>
        </w:rPr>
        <w:t>3</w:t>
      </w:r>
      <w:r w:rsidRPr="00B63369">
        <w:rPr>
          <w:rFonts w:ascii="inherit" w:hAnsi="inherit" w:cs="Arial"/>
          <w:sz w:val="24"/>
          <w:szCs w:val="24"/>
        </w:rPr>
        <w:t>.2.4.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муниципального района применяются соответствующие региональные нормативы градостроительного проектирования.</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Theme="minorHAnsi" w:hAnsiTheme="minorHAnsi" w:cs="Arial"/>
          <w:sz w:val="24"/>
          <w:szCs w:val="24"/>
        </w:rPr>
        <w:t>3</w:t>
      </w:r>
      <w:r w:rsidRPr="00B63369">
        <w:rPr>
          <w:rFonts w:ascii="inherit" w:hAnsi="inherit" w:cs="Arial"/>
          <w:sz w:val="24"/>
          <w:szCs w:val="24"/>
        </w:rPr>
        <w:t>.2.5.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B63369">
        <w:rPr>
          <w:rFonts w:asciiTheme="minorHAnsi" w:hAnsiTheme="minorHAnsi"/>
          <w:color w:val="000000"/>
          <w:sz w:val="24"/>
          <w:szCs w:val="24"/>
          <w:shd w:val="clear" w:color="auto" w:fill="FFFFFF"/>
        </w:rPr>
        <w:t xml:space="preserve">, </w:t>
      </w:r>
      <w:r w:rsidRPr="00B63369">
        <w:rPr>
          <w:rFonts w:ascii="inherit" w:hAnsi="inherit" w:cs="Arial"/>
          <w:sz w:val="24"/>
          <w:szCs w:val="24"/>
        </w:rPr>
        <w:t xml:space="preserve">правил и требований, установленных органами государственного контроля (надзора). </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Theme="minorHAnsi" w:hAnsiTheme="minorHAnsi" w:cs="Arial"/>
          <w:sz w:val="24"/>
          <w:szCs w:val="24"/>
        </w:rPr>
        <w:t>3</w:t>
      </w:r>
      <w:r w:rsidRPr="00B63369">
        <w:rPr>
          <w:rFonts w:ascii="inherit" w:hAnsi="inherit" w:cs="Arial"/>
          <w:sz w:val="24"/>
          <w:szCs w:val="24"/>
        </w:rPr>
        <w:t xml:space="preserve">.2.6.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B63369" w:rsidRPr="00B63369" w:rsidRDefault="00B63369" w:rsidP="00B63369">
      <w:pPr>
        <w:shd w:val="clear" w:color="auto" w:fill="FFFFFF"/>
        <w:ind w:firstLine="540"/>
        <w:jc w:val="both"/>
        <w:textAlignment w:val="baseline"/>
        <w:rPr>
          <w:rFonts w:ascii="inherit" w:hAnsi="inherit" w:cs="Arial"/>
          <w:sz w:val="24"/>
          <w:szCs w:val="24"/>
        </w:rPr>
      </w:pPr>
      <w:r w:rsidRPr="00B63369">
        <w:rPr>
          <w:rFonts w:asciiTheme="minorHAnsi" w:hAnsiTheme="minorHAnsi" w:cs="Arial"/>
          <w:sz w:val="24"/>
          <w:szCs w:val="24"/>
        </w:rPr>
        <w:t>3</w:t>
      </w:r>
      <w:r w:rsidRPr="00B63369">
        <w:rPr>
          <w:rFonts w:ascii="inherit" w:hAnsi="inherit" w:cs="Arial"/>
          <w:sz w:val="24"/>
          <w:szCs w:val="24"/>
        </w:rPr>
        <w:t xml:space="preserve">.2.7. При отмене и (или) изменении действующих нормативных документов Российской Федерации и Тульской области, на которые дается ссылка в настоящих местных нормативах, следует руководствоваться нормами, вводимыми взамен отмененных. </w:t>
      </w:r>
    </w:p>
    <w:p w:rsidR="00B63369" w:rsidRPr="00B63369" w:rsidRDefault="00B63369" w:rsidP="00B63369">
      <w:pPr>
        <w:spacing w:after="200" w:line="276" w:lineRule="auto"/>
        <w:rPr>
          <w:rFonts w:ascii="inherit" w:hAnsi="inherit" w:cs="Arial"/>
          <w:sz w:val="24"/>
          <w:szCs w:val="24"/>
        </w:rPr>
      </w:pPr>
      <w:r w:rsidRPr="00B63369">
        <w:rPr>
          <w:rFonts w:ascii="inherit" w:hAnsi="inherit" w:cs="Arial"/>
          <w:sz w:val="24"/>
          <w:szCs w:val="24"/>
        </w:rPr>
        <w:br w:type="page"/>
      </w:r>
    </w:p>
    <w:p w:rsidR="00B63369" w:rsidRPr="00B63369" w:rsidRDefault="00B63369" w:rsidP="00B63369">
      <w:pPr>
        <w:pStyle w:val="af3"/>
        <w:jc w:val="right"/>
        <w:rPr>
          <w:b w:val="0"/>
          <w:color w:val="auto"/>
        </w:rPr>
      </w:pPr>
      <w:bookmarkStart w:id="46" w:name="_Toc483388324"/>
      <w:r w:rsidRPr="00B63369">
        <w:rPr>
          <w:b w:val="0"/>
          <w:color w:val="auto"/>
        </w:rPr>
        <w:lastRenderedPageBreak/>
        <w:t>Приложение № 1</w:t>
      </w:r>
      <w:bookmarkEnd w:id="46"/>
    </w:p>
    <w:p w:rsidR="00B63369" w:rsidRPr="00B63369" w:rsidRDefault="00B63369" w:rsidP="00B63369">
      <w:pPr>
        <w:pStyle w:val="af3"/>
        <w:jc w:val="right"/>
        <w:outlineLvl w:val="9"/>
        <w:rPr>
          <w:b w:val="0"/>
          <w:color w:val="auto"/>
        </w:rPr>
      </w:pPr>
      <w:r w:rsidRPr="00B63369">
        <w:rPr>
          <w:b w:val="0"/>
          <w:color w:val="auto"/>
        </w:rPr>
        <w:t xml:space="preserve">к нормативам </w:t>
      </w:r>
      <w:proofErr w:type="gramStart"/>
      <w:r w:rsidRPr="00B63369">
        <w:rPr>
          <w:b w:val="0"/>
          <w:color w:val="auto"/>
        </w:rPr>
        <w:t>градостроительного</w:t>
      </w:r>
      <w:proofErr w:type="gramEnd"/>
      <w:r w:rsidRPr="00B63369">
        <w:rPr>
          <w:b w:val="0"/>
          <w:color w:val="auto"/>
        </w:rPr>
        <w:t xml:space="preserve"> </w:t>
      </w:r>
    </w:p>
    <w:p w:rsidR="00B63369" w:rsidRPr="00B63369" w:rsidRDefault="00B63369" w:rsidP="00B63369">
      <w:pPr>
        <w:pStyle w:val="af3"/>
        <w:jc w:val="right"/>
        <w:outlineLvl w:val="9"/>
        <w:rPr>
          <w:b w:val="0"/>
          <w:color w:val="auto"/>
        </w:rPr>
      </w:pPr>
      <w:r w:rsidRPr="00B63369">
        <w:rPr>
          <w:b w:val="0"/>
          <w:color w:val="auto"/>
        </w:rPr>
        <w:t xml:space="preserve">проектирования муниципального </w:t>
      </w:r>
    </w:p>
    <w:p w:rsidR="00B63369" w:rsidRPr="00B63369" w:rsidRDefault="00B63369" w:rsidP="00B63369">
      <w:pPr>
        <w:pStyle w:val="af3"/>
        <w:jc w:val="right"/>
        <w:outlineLvl w:val="9"/>
        <w:rPr>
          <w:b w:val="0"/>
          <w:color w:val="auto"/>
        </w:rPr>
      </w:pPr>
      <w:r w:rsidRPr="00B63369">
        <w:rPr>
          <w:b w:val="0"/>
          <w:color w:val="auto"/>
        </w:rPr>
        <w:t>образования Щекинский  район</w:t>
      </w:r>
    </w:p>
    <w:p w:rsidR="00B63369" w:rsidRPr="00B63369" w:rsidRDefault="00B63369" w:rsidP="00B63369">
      <w:pPr>
        <w:pStyle w:val="af3"/>
        <w:jc w:val="right"/>
        <w:rPr>
          <w:b w:val="0"/>
          <w:color w:val="auto"/>
        </w:rPr>
      </w:pPr>
      <w:r w:rsidRPr="00B63369">
        <w:rPr>
          <w:b w:val="0"/>
          <w:color w:val="auto"/>
        </w:rPr>
        <w:t>Тульской области</w:t>
      </w:r>
    </w:p>
    <w:p w:rsidR="00B63369" w:rsidRPr="00B63369" w:rsidRDefault="00B63369" w:rsidP="00B63369">
      <w:pPr>
        <w:pStyle w:val="af3"/>
        <w:jc w:val="right"/>
        <w:outlineLvl w:val="9"/>
        <w:rPr>
          <w:b w:val="0"/>
          <w:color w:val="auto"/>
        </w:rPr>
      </w:pPr>
    </w:p>
    <w:p w:rsidR="00B63369" w:rsidRPr="00B63369" w:rsidRDefault="00B63369" w:rsidP="00B63369">
      <w:pPr>
        <w:jc w:val="center"/>
        <w:rPr>
          <w:b/>
          <w:sz w:val="24"/>
          <w:szCs w:val="24"/>
        </w:rPr>
      </w:pPr>
      <w:bookmarkStart w:id="47" w:name="_Toc483388325"/>
      <w:r w:rsidRPr="00B63369">
        <w:rPr>
          <w:b/>
          <w:sz w:val="24"/>
          <w:szCs w:val="24"/>
        </w:rPr>
        <w:t xml:space="preserve">Понятия и термины </w:t>
      </w:r>
      <w:bookmarkEnd w:id="47"/>
    </w:p>
    <w:p w:rsidR="00B63369" w:rsidRPr="00B63369" w:rsidRDefault="00B63369" w:rsidP="00B63369">
      <w:pPr>
        <w:jc w:val="center"/>
        <w:rPr>
          <w:b/>
          <w:sz w:val="24"/>
          <w:szCs w:val="24"/>
        </w:rPr>
      </w:pPr>
    </w:p>
    <w:p w:rsidR="00B63369" w:rsidRPr="00B63369" w:rsidRDefault="00B63369" w:rsidP="00B63369">
      <w:pPr>
        <w:rPr>
          <w:sz w:val="24"/>
          <w:szCs w:val="24"/>
        </w:rPr>
      </w:pPr>
      <w:r w:rsidRPr="00B63369">
        <w:rPr>
          <w:sz w:val="24"/>
          <w:szCs w:val="24"/>
        </w:rPr>
        <w:t>В настоящих нормативах приведенные понятия применяются в следующем значении:</w:t>
      </w:r>
    </w:p>
    <w:p w:rsidR="00B63369" w:rsidRPr="00B63369" w:rsidRDefault="00B63369" w:rsidP="00B63369">
      <w:pPr>
        <w:shd w:val="clear" w:color="auto" w:fill="FFFFFF"/>
        <w:ind w:firstLine="540"/>
        <w:jc w:val="both"/>
        <w:textAlignment w:val="baseline"/>
        <w:rPr>
          <w:rFonts w:ascii="inherit" w:hAnsi="inherit" w:cs="Arial"/>
          <w:sz w:val="24"/>
          <w:szCs w:val="24"/>
        </w:rPr>
      </w:pPr>
    </w:p>
    <w:p w:rsidR="00B63369" w:rsidRPr="00B63369" w:rsidRDefault="00B63369" w:rsidP="00B63369">
      <w:pPr>
        <w:widowControl w:val="0"/>
        <w:autoSpaceDE w:val="0"/>
        <w:autoSpaceDN w:val="0"/>
        <w:adjustRightInd w:val="0"/>
        <w:ind w:firstLine="540"/>
        <w:jc w:val="both"/>
        <w:rPr>
          <w:sz w:val="24"/>
          <w:szCs w:val="24"/>
        </w:rPr>
      </w:pPr>
      <w:proofErr w:type="gramStart"/>
      <w:r w:rsidRPr="00B63369">
        <w:rPr>
          <w:sz w:val="24"/>
          <w:szCs w:val="24"/>
        </w:rPr>
        <w:t>Автомобильная дорога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r w:rsidRPr="00B63369">
        <w:rPr>
          <w:sz w:val="24"/>
          <w:szCs w:val="24"/>
        </w:rPr>
        <w:t xml:space="preserve">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Автовокзал межмуниципального сообщения - объект транспортной инфраструктуры в административном центре муниципального образования, обслуживающий более одного муниципального образования области, включающий в себя размещенный на специально отведенной территории комплекс зданий и сооружений, обеспечивающий возможность отправления более 1000 человек в сутки.</w:t>
      </w:r>
    </w:p>
    <w:p w:rsidR="00B63369" w:rsidRPr="00B63369" w:rsidRDefault="00B63369" w:rsidP="00B63369">
      <w:pPr>
        <w:widowControl w:val="0"/>
        <w:autoSpaceDE w:val="0"/>
        <w:autoSpaceDN w:val="0"/>
        <w:adjustRightInd w:val="0"/>
        <w:ind w:firstLine="540"/>
        <w:jc w:val="both"/>
        <w:rPr>
          <w:rFonts w:ascii="Arial" w:hAnsi="Arial" w:cs="Arial"/>
          <w:color w:val="2D2D2D"/>
          <w:spacing w:val="2"/>
          <w:sz w:val="24"/>
          <w:szCs w:val="24"/>
        </w:rPr>
      </w:pPr>
      <w:r w:rsidRPr="00B63369">
        <w:rPr>
          <w:sz w:val="24"/>
          <w:szCs w:val="24"/>
        </w:rPr>
        <w:t>Автостанция - объект транспортной инфраструктуры, включающий в себя размещенный на специально отведенной территории комплекс зданий и сооружений, предназначенных для оказания услуг пассажирам и перевозчикам при осуществлении перевозок пассажиров и багажа, обеспечивающий возможность отправления от 250 до 1000 человек в сутки</w:t>
      </w:r>
      <w:r w:rsidRPr="00B63369">
        <w:rPr>
          <w:rFonts w:ascii="Arial" w:hAnsi="Arial" w:cs="Arial"/>
          <w:color w:val="2D2D2D"/>
          <w:spacing w:val="2"/>
          <w:sz w:val="24"/>
          <w:szCs w:val="24"/>
        </w:rPr>
        <w:t>.</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Градостроительное проектирование - деятельность по подготовке градостроительной документации для реализации целей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B63369" w:rsidRPr="00B63369" w:rsidRDefault="00B63369" w:rsidP="00B63369">
      <w:pPr>
        <w:widowControl w:val="0"/>
        <w:autoSpaceDE w:val="0"/>
        <w:autoSpaceDN w:val="0"/>
        <w:adjustRightInd w:val="0"/>
        <w:ind w:firstLine="540"/>
        <w:jc w:val="both"/>
        <w:rPr>
          <w:sz w:val="24"/>
          <w:szCs w:val="24"/>
        </w:rPr>
      </w:pPr>
      <w:proofErr w:type="gramStart"/>
      <w:r w:rsidRPr="00B63369">
        <w:rPr>
          <w:sz w:val="24"/>
          <w:szCs w:val="24"/>
        </w:rPr>
        <w:t xml:space="preserve">Защитные сооружения гражданской обороны - инженерное сооружение двойного назначения, отвечающее нормам проектирования инженерно-технических мероприятий гражданской обороны и обеспечивающее в течение определенного времени укрытие людей, техники и имущества от воздействия современных средств поражения, поражающих факторов и воздействия опасных химических и радиоактивных веществ, опасностей, возникающих в результате последствий аварий и катастроф на </w:t>
      </w:r>
      <w:r w:rsidRPr="00B63369">
        <w:rPr>
          <w:sz w:val="24"/>
          <w:szCs w:val="24"/>
        </w:rPr>
        <w:lastRenderedPageBreak/>
        <w:t>потенциально опасных объектах либо стихийных бедствий в районах размещения этих объектов</w:t>
      </w:r>
      <w:proofErr w:type="gramEnd"/>
      <w:r w:rsidRPr="00B63369">
        <w:rPr>
          <w:sz w:val="24"/>
          <w:szCs w:val="24"/>
        </w:rPr>
        <w:t xml:space="preserve">, </w:t>
      </w:r>
      <w:proofErr w:type="gramStart"/>
      <w:r w:rsidRPr="00B63369">
        <w:rPr>
          <w:sz w:val="24"/>
          <w:szCs w:val="24"/>
        </w:rPr>
        <w:t>и используемое в мирное время в интересах экономики.</w:t>
      </w:r>
      <w:proofErr w:type="gramEnd"/>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Местные нормативы градостроительного проектирования муниципального района - совокупность установленных в целях </w:t>
      </w:r>
      <w:proofErr w:type="gramStart"/>
      <w:r w:rsidRPr="00B63369">
        <w:rPr>
          <w:sz w:val="24"/>
          <w:szCs w:val="24"/>
        </w:rPr>
        <w:t>обеспечения благоприятных условий жизнедеятельности человека расчетных показателей</w:t>
      </w:r>
      <w:proofErr w:type="gramEnd"/>
      <w:r w:rsidRPr="00B63369">
        <w:rPr>
          <w:sz w:val="24"/>
          <w:szCs w:val="24"/>
        </w:rPr>
        <w:t xml:space="preserve"> минимально допустимого уровня обеспеченности объектами муниципального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w:t>
      </w:r>
      <w:proofErr w:type="gramStart"/>
      <w:r w:rsidRPr="00B63369">
        <w:rPr>
          <w:sz w:val="24"/>
          <w:szCs w:val="24"/>
        </w:rPr>
        <w:t xml:space="preserve">Объекты местного значения муниципального района - объекты капитального строительства, иные объекты, территории, относящиеся к следующим областям: области электро- и газоснабжения поселений, автомобильные дороги местного значения вне границ населенных пунктов в границах муниципального района, образование, здравоохранение, физическая культура и массовый спорт, утилизация и переработка бытовых и промышленных отходов, иные области в связи с решением вопросов местного значения муниципального района. </w:t>
      </w:r>
      <w:proofErr w:type="gramEnd"/>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 </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 </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w:t>
      </w:r>
      <w:r w:rsidRPr="00B63369">
        <w:rPr>
          <w:sz w:val="24"/>
          <w:szCs w:val="24"/>
        </w:rPr>
        <w:lastRenderedPageBreak/>
        <w:t xml:space="preserve">уход за детьми. </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Планировка территории - 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 </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B63369" w:rsidRPr="00B63369" w:rsidRDefault="00B63369" w:rsidP="00B63369">
      <w:pPr>
        <w:widowControl w:val="0"/>
        <w:autoSpaceDE w:val="0"/>
        <w:autoSpaceDN w:val="0"/>
        <w:adjustRightInd w:val="0"/>
        <w:ind w:firstLine="540"/>
        <w:jc w:val="both"/>
        <w:rPr>
          <w:sz w:val="24"/>
          <w:szCs w:val="24"/>
        </w:rPr>
      </w:pPr>
      <w:proofErr w:type="gramStart"/>
      <w:r w:rsidRPr="00B63369">
        <w:rPr>
          <w:sz w:val="24"/>
          <w:szCs w:val="24"/>
        </w:rPr>
        <w:t xml:space="preserve">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roofErr w:type="gramEnd"/>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w:t>
      </w:r>
      <w:proofErr w:type="gramStart"/>
      <w:r w:rsidRPr="00B63369">
        <w:rPr>
          <w:sz w:val="24"/>
          <w:szCs w:val="24"/>
        </w:rPr>
        <w:t>котором</w:t>
      </w:r>
      <w:proofErr w:type="gramEnd"/>
      <w:r w:rsidRPr="00B63369">
        <w:rPr>
          <w:sz w:val="24"/>
          <w:szCs w:val="24"/>
        </w:rPr>
        <w:t xml:space="preserve">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63369" w:rsidRPr="00B63369" w:rsidRDefault="00B63369" w:rsidP="00B63369">
      <w:pPr>
        <w:widowControl w:val="0"/>
        <w:autoSpaceDE w:val="0"/>
        <w:autoSpaceDN w:val="0"/>
        <w:adjustRightInd w:val="0"/>
        <w:ind w:firstLine="540"/>
        <w:jc w:val="both"/>
        <w:rPr>
          <w:sz w:val="24"/>
          <w:szCs w:val="24"/>
        </w:rPr>
      </w:pPr>
      <w:r w:rsidRPr="00B63369">
        <w:rPr>
          <w:sz w:val="24"/>
          <w:szCs w:val="24"/>
        </w:rPr>
        <w:t xml:space="preserve">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B63369" w:rsidRPr="00B63369" w:rsidRDefault="00B63369" w:rsidP="00B63369">
      <w:pPr>
        <w:widowControl w:val="0"/>
        <w:autoSpaceDE w:val="0"/>
        <w:autoSpaceDN w:val="0"/>
        <w:adjustRightInd w:val="0"/>
        <w:ind w:firstLine="540"/>
        <w:jc w:val="both"/>
        <w:rPr>
          <w:sz w:val="24"/>
          <w:szCs w:val="24"/>
        </w:rPr>
      </w:pPr>
      <w:proofErr w:type="gramStart"/>
      <w:r w:rsidRPr="00B63369">
        <w:rPr>
          <w:sz w:val="24"/>
          <w:szCs w:val="24"/>
        </w:rPr>
        <w:t>Территориальная доступность, уровень территориальной доступности - для объектов образования, здравоохранения,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w:t>
      </w:r>
      <w:proofErr w:type="gramEnd"/>
      <w:r w:rsidRPr="00B63369">
        <w:rPr>
          <w:sz w:val="24"/>
          <w:szCs w:val="24"/>
        </w:rPr>
        <w:t xml:space="preserve">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B63369" w:rsidRPr="00B63369" w:rsidRDefault="00B63369" w:rsidP="00B63369">
      <w:pPr>
        <w:widowControl w:val="0"/>
        <w:autoSpaceDE w:val="0"/>
        <w:autoSpaceDN w:val="0"/>
        <w:adjustRightInd w:val="0"/>
        <w:ind w:firstLine="540"/>
        <w:jc w:val="both"/>
        <w:rPr>
          <w:sz w:val="24"/>
          <w:szCs w:val="24"/>
        </w:rPr>
      </w:pPr>
    </w:p>
    <w:p w:rsidR="00B63369" w:rsidRPr="00B63369" w:rsidRDefault="00B63369" w:rsidP="00B63369">
      <w:pPr>
        <w:spacing w:before="240" w:after="240"/>
        <w:rPr>
          <w:sz w:val="24"/>
          <w:szCs w:val="24"/>
        </w:rPr>
      </w:pPr>
      <w:bookmarkStart w:id="48" w:name="_Toc468701457"/>
      <w:r w:rsidRPr="00B63369">
        <w:rPr>
          <w:sz w:val="24"/>
          <w:szCs w:val="24"/>
        </w:rPr>
        <w:t>Используемые сокращения</w:t>
      </w:r>
      <w:bookmarkEnd w:id="48"/>
    </w:p>
    <w:p w:rsidR="00B63369" w:rsidRPr="00B63369" w:rsidRDefault="00B63369" w:rsidP="00B63369">
      <w:pPr>
        <w:rPr>
          <w:sz w:val="24"/>
          <w:szCs w:val="24"/>
        </w:rPr>
      </w:pPr>
      <w:r w:rsidRPr="00B63369">
        <w:rPr>
          <w:sz w:val="24"/>
          <w:szCs w:val="24"/>
        </w:rPr>
        <w:t>МНГП – местные нормативы градостроительного проектирования</w:t>
      </w:r>
    </w:p>
    <w:p w:rsidR="00B63369" w:rsidRPr="00B63369" w:rsidRDefault="00B63369" w:rsidP="00B63369">
      <w:pPr>
        <w:rPr>
          <w:sz w:val="24"/>
          <w:szCs w:val="24"/>
        </w:rPr>
      </w:pPr>
      <w:r w:rsidRPr="00B63369">
        <w:rPr>
          <w:sz w:val="24"/>
          <w:szCs w:val="24"/>
        </w:rPr>
        <w:t>МО – муниципальное образование</w:t>
      </w:r>
    </w:p>
    <w:p w:rsidR="00B63369" w:rsidRPr="00B63369" w:rsidRDefault="00B63369" w:rsidP="00B63369">
      <w:pPr>
        <w:rPr>
          <w:sz w:val="24"/>
          <w:szCs w:val="24"/>
        </w:rPr>
      </w:pPr>
      <w:r w:rsidRPr="00B63369">
        <w:rPr>
          <w:sz w:val="24"/>
          <w:szCs w:val="24"/>
        </w:rPr>
        <w:t>РНГП – региональные  нормативы градостроительного проектирования</w:t>
      </w:r>
    </w:p>
    <w:p w:rsidR="00B63369" w:rsidRPr="00B63369" w:rsidRDefault="00B63369" w:rsidP="00B63369">
      <w:pPr>
        <w:rPr>
          <w:sz w:val="24"/>
          <w:szCs w:val="24"/>
        </w:rPr>
      </w:pPr>
      <w:r w:rsidRPr="00B63369">
        <w:rPr>
          <w:sz w:val="24"/>
          <w:szCs w:val="24"/>
        </w:rPr>
        <w:lastRenderedPageBreak/>
        <w:t>СанПиН – санитарные правила и нормы</w:t>
      </w:r>
    </w:p>
    <w:p w:rsidR="00B63369" w:rsidRPr="00B63369" w:rsidRDefault="00B63369" w:rsidP="00B63369">
      <w:pPr>
        <w:rPr>
          <w:sz w:val="24"/>
          <w:szCs w:val="24"/>
        </w:rPr>
      </w:pPr>
      <w:r w:rsidRPr="00B63369">
        <w:rPr>
          <w:sz w:val="24"/>
          <w:szCs w:val="24"/>
        </w:rPr>
        <w:t>СП – свод правил (актуализированная редакция СНиП)</w:t>
      </w:r>
    </w:p>
    <w:p w:rsidR="00B63369" w:rsidRPr="00B63369" w:rsidRDefault="00B63369" w:rsidP="00B63369">
      <w:pPr>
        <w:rPr>
          <w:sz w:val="24"/>
          <w:szCs w:val="24"/>
        </w:rPr>
      </w:pPr>
      <w:r w:rsidRPr="00B63369">
        <w:rPr>
          <w:sz w:val="24"/>
          <w:szCs w:val="24"/>
        </w:rPr>
        <w:t>АЗС – автозаправочные станции</w:t>
      </w:r>
    </w:p>
    <w:p w:rsidR="00B63369" w:rsidRPr="00B63369" w:rsidRDefault="00B63369" w:rsidP="00B63369">
      <w:pPr>
        <w:rPr>
          <w:sz w:val="24"/>
          <w:szCs w:val="24"/>
        </w:rPr>
      </w:pPr>
      <w:r w:rsidRPr="00B63369">
        <w:rPr>
          <w:sz w:val="24"/>
          <w:szCs w:val="24"/>
        </w:rPr>
        <w:t>СТО – станция технического обслуживания</w:t>
      </w:r>
    </w:p>
    <w:p w:rsidR="00B63369" w:rsidRPr="00B63369" w:rsidRDefault="00B63369" w:rsidP="00B63369">
      <w:pPr>
        <w:rPr>
          <w:sz w:val="24"/>
          <w:szCs w:val="24"/>
        </w:rPr>
      </w:pPr>
      <w:r w:rsidRPr="00B63369">
        <w:rPr>
          <w:sz w:val="24"/>
          <w:szCs w:val="24"/>
        </w:rPr>
        <w:t>ТКО – твердые коммунальные отходы</w:t>
      </w:r>
    </w:p>
    <w:p w:rsidR="00B63369" w:rsidRPr="00B63369" w:rsidRDefault="00B63369" w:rsidP="00B63369">
      <w:pPr>
        <w:spacing w:after="200" w:line="276" w:lineRule="auto"/>
        <w:rPr>
          <w:sz w:val="24"/>
          <w:szCs w:val="24"/>
        </w:rPr>
      </w:pPr>
      <w:r w:rsidRPr="00B63369">
        <w:rPr>
          <w:sz w:val="24"/>
          <w:szCs w:val="24"/>
        </w:rPr>
        <w:br w:type="page"/>
      </w:r>
    </w:p>
    <w:p w:rsidR="00B63369" w:rsidRPr="00B63369" w:rsidRDefault="00B63369" w:rsidP="00B63369">
      <w:pPr>
        <w:pStyle w:val="af3"/>
        <w:jc w:val="right"/>
        <w:rPr>
          <w:b w:val="0"/>
          <w:color w:val="auto"/>
        </w:rPr>
      </w:pPr>
      <w:bookmarkStart w:id="49" w:name="_Toc483388327"/>
      <w:bookmarkStart w:id="50" w:name="_Toc468701501"/>
      <w:r w:rsidRPr="00B63369">
        <w:rPr>
          <w:b w:val="0"/>
          <w:color w:val="auto"/>
        </w:rPr>
        <w:lastRenderedPageBreak/>
        <w:t>Приложение № 2</w:t>
      </w:r>
    </w:p>
    <w:p w:rsidR="00B63369" w:rsidRPr="00B63369" w:rsidRDefault="00B63369" w:rsidP="00B63369">
      <w:pPr>
        <w:pStyle w:val="af3"/>
        <w:jc w:val="right"/>
        <w:outlineLvl w:val="9"/>
        <w:rPr>
          <w:b w:val="0"/>
          <w:color w:val="auto"/>
        </w:rPr>
      </w:pPr>
      <w:r w:rsidRPr="00B63369">
        <w:rPr>
          <w:b w:val="0"/>
          <w:color w:val="auto"/>
        </w:rPr>
        <w:t xml:space="preserve">к нормативам </w:t>
      </w:r>
      <w:proofErr w:type="gramStart"/>
      <w:r w:rsidRPr="00B63369">
        <w:rPr>
          <w:b w:val="0"/>
          <w:color w:val="auto"/>
        </w:rPr>
        <w:t>градостроительного</w:t>
      </w:r>
      <w:proofErr w:type="gramEnd"/>
      <w:r w:rsidRPr="00B63369">
        <w:rPr>
          <w:b w:val="0"/>
          <w:color w:val="auto"/>
        </w:rPr>
        <w:t xml:space="preserve"> </w:t>
      </w:r>
    </w:p>
    <w:p w:rsidR="00B63369" w:rsidRPr="00B63369" w:rsidRDefault="00B63369" w:rsidP="00B63369">
      <w:pPr>
        <w:pStyle w:val="af3"/>
        <w:jc w:val="right"/>
        <w:outlineLvl w:val="9"/>
        <w:rPr>
          <w:b w:val="0"/>
          <w:color w:val="auto"/>
        </w:rPr>
      </w:pPr>
      <w:r w:rsidRPr="00B63369">
        <w:rPr>
          <w:b w:val="0"/>
          <w:color w:val="auto"/>
        </w:rPr>
        <w:t xml:space="preserve">проектирования муниципального </w:t>
      </w:r>
    </w:p>
    <w:p w:rsidR="00B63369" w:rsidRPr="00B63369" w:rsidRDefault="00B63369" w:rsidP="00B63369">
      <w:pPr>
        <w:pStyle w:val="af3"/>
        <w:jc w:val="right"/>
        <w:outlineLvl w:val="9"/>
        <w:rPr>
          <w:b w:val="0"/>
          <w:color w:val="auto"/>
        </w:rPr>
      </w:pPr>
      <w:r w:rsidRPr="00B63369">
        <w:rPr>
          <w:b w:val="0"/>
          <w:color w:val="auto"/>
        </w:rPr>
        <w:t>образования Щекинский  район</w:t>
      </w:r>
    </w:p>
    <w:p w:rsidR="00B63369" w:rsidRPr="00B63369" w:rsidRDefault="00B63369" w:rsidP="00B63369">
      <w:pPr>
        <w:pStyle w:val="af3"/>
        <w:jc w:val="right"/>
        <w:rPr>
          <w:b w:val="0"/>
          <w:color w:val="auto"/>
        </w:rPr>
      </w:pPr>
      <w:r w:rsidRPr="00B63369">
        <w:rPr>
          <w:b w:val="0"/>
          <w:color w:val="auto"/>
        </w:rPr>
        <w:t>Тульской области</w:t>
      </w:r>
    </w:p>
    <w:p w:rsidR="00B63369" w:rsidRPr="00B63369" w:rsidRDefault="00B63369" w:rsidP="00B63369">
      <w:pPr>
        <w:pStyle w:val="af3"/>
        <w:jc w:val="right"/>
        <w:outlineLvl w:val="9"/>
        <w:rPr>
          <w:b w:val="0"/>
          <w:color w:val="auto"/>
        </w:rPr>
      </w:pPr>
    </w:p>
    <w:p w:rsidR="00B63369" w:rsidRPr="00B63369" w:rsidRDefault="00B63369" w:rsidP="00B63369">
      <w:pPr>
        <w:pStyle w:val="af3"/>
        <w:jc w:val="right"/>
        <w:outlineLvl w:val="9"/>
        <w:rPr>
          <w:b w:val="0"/>
          <w:color w:val="auto"/>
        </w:rPr>
      </w:pPr>
    </w:p>
    <w:p w:rsidR="00B63369" w:rsidRPr="00B63369" w:rsidRDefault="00B63369" w:rsidP="00B63369">
      <w:pPr>
        <w:pStyle w:val="90"/>
        <w:spacing w:line="240" w:lineRule="auto"/>
        <w:jc w:val="center"/>
      </w:pPr>
      <w:r w:rsidRPr="00B63369">
        <w:t xml:space="preserve">Перечень нормативных правовых актов, использованных при разработке местных нормативов </w:t>
      </w:r>
      <w:bookmarkEnd w:id="49"/>
      <w:bookmarkEnd w:id="50"/>
    </w:p>
    <w:p w:rsidR="00B63369" w:rsidRPr="00B63369" w:rsidRDefault="00B63369" w:rsidP="00B63369">
      <w:pPr>
        <w:pStyle w:val="90"/>
        <w:spacing w:line="240" w:lineRule="auto"/>
        <w:rPr>
          <w:b w:val="0"/>
        </w:rPr>
      </w:pPr>
      <w:r w:rsidRPr="00B63369">
        <w:rPr>
          <w:b w:val="0"/>
        </w:rPr>
        <w:t>Федеральные нормативные правовые акты.</w:t>
      </w:r>
    </w:p>
    <w:p w:rsidR="00B63369" w:rsidRPr="00B63369" w:rsidRDefault="00B63369" w:rsidP="00B63369">
      <w:pPr>
        <w:pStyle w:val="7"/>
        <w:numPr>
          <w:ilvl w:val="0"/>
          <w:numId w:val="6"/>
        </w:numPr>
        <w:spacing w:line="240" w:lineRule="auto"/>
        <w:ind w:left="426"/>
      </w:pPr>
      <w:r w:rsidRPr="00B63369">
        <w:t>Градостроительный кодекс Российской Федерации.</w:t>
      </w:r>
    </w:p>
    <w:p w:rsidR="00B63369" w:rsidRPr="00B63369" w:rsidRDefault="00B63369" w:rsidP="00B63369">
      <w:pPr>
        <w:pStyle w:val="7"/>
        <w:numPr>
          <w:ilvl w:val="0"/>
          <w:numId w:val="6"/>
        </w:numPr>
        <w:spacing w:line="240" w:lineRule="auto"/>
        <w:ind w:left="426"/>
      </w:pPr>
      <w:r w:rsidRPr="00B63369">
        <w:t>Водный кодекс Российской Федерации.</w:t>
      </w:r>
    </w:p>
    <w:p w:rsidR="00B63369" w:rsidRPr="00B63369" w:rsidRDefault="00B63369" w:rsidP="00B63369">
      <w:pPr>
        <w:pStyle w:val="7"/>
        <w:numPr>
          <w:ilvl w:val="0"/>
          <w:numId w:val="6"/>
        </w:numPr>
        <w:spacing w:line="240" w:lineRule="auto"/>
        <w:ind w:left="426"/>
      </w:pPr>
      <w:r w:rsidRPr="00B63369">
        <w:t>Федеральный закон Российской Федерации от 6 октября 2003 года № 131-ФЗ «Об общих принципах организации местного самоуправления в Российской Федерации».</w:t>
      </w:r>
    </w:p>
    <w:p w:rsidR="00B63369" w:rsidRPr="00B63369" w:rsidRDefault="00B63369" w:rsidP="00B63369">
      <w:pPr>
        <w:pStyle w:val="7"/>
        <w:numPr>
          <w:ilvl w:val="0"/>
          <w:numId w:val="6"/>
        </w:numPr>
        <w:spacing w:line="240" w:lineRule="auto"/>
        <w:ind w:left="426"/>
      </w:pPr>
      <w:r w:rsidRPr="00B63369">
        <w:t>Федеральный закон № 89-ФЗ от 24 июня 1998 «Об отходах производства и потребления».</w:t>
      </w:r>
    </w:p>
    <w:p w:rsidR="00B63369" w:rsidRPr="00B63369" w:rsidRDefault="00B63369" w:rsidP="00B63369">
      <w:pPr>
        <w:pStyle w:val="7"/>
        <w:numPr>
          <w:ilvl w:val="0"/>
          <w:numId w:val="6"/>
        </w:numPr>
        <w:spacing w:line="240" w:lineRule="auto"/>
        <w:ind w:left="426"/>
      </w:pPr>
      <w:r w:rsidRPr="00B63369">
        <w:t>Федеральный закон от 22.07.2008 № 123-ФЗ «Технический регламент о требованиях пожарной безопасности».</w:t>
      </w:r>
    </w:p>
    <w:p w:rsidR="00B63369" w:rsidRPr="00B63369" w:rsidRDefault="00B63369" w:rsidP="00B63369">
      <w:pPr>
        <w:pStyle w:val="7"/>
        <w:numPr>
          <w:ilvl w:val="0"/>
          <w:numId w:val="6"/>
        </w:numPr>
        <w:spacing w:line="240" w:lineRule="auto"/>
        <w:ind w:left="426"/>
      </w:pPr>
      <w:r w:rsidRPr="00B63369">
        <w:t>Постановление Правительства РФ от 23 мая 2006 года № 306 «Об утверждении Правил установления и определения нормативов потребления коммунальных услуг».</w:t>
      </w:r>
    </w:p>
    <w:p w:rsidR="00B63369" w:rsidRPr="00B63369" w:rsidRDefault="00B63369" w:rsidP="00B63369">
      <w:pPr>
        <w:pStyle w:val="7"/>
        <w:numPr>
          <w:ilvl w:val="0"/>
          <w:numId w:val="6"/>
        </w:numPr>
        <w:spacing w:line="240" w:lineRule="auto"/>
        <w:ind w:left="426"/>
      </w:pPr>
      <w:r w:rsidRPr="00B63369">
        <w:t xml:space="preserve">Постановление Правительства Российской Федерации от 22 декабря 2012 года № 1376 «Об утверждении </w:t>
      </w:r>
      <w:proofErr w:type="gramStart"/>
      <w:r w:rsidRPr="00B63369">
        <w:t>Правил организации деятельности многофункциональных центров предоставления государственных</w:t>
      </w:r>
      <w:proofErr w:type="gramEnd"/>
      <w:r w:rsidRPr="00B63369">
        <w:t xml:space="preserve"> и муниципальных услуг».</w:t>
      </w:r>
    </w:p>
    <w:p w:rsidR="00B63369" w:rsidRPr="00B63369" w:rsidRDefault="00B63369" w:rsidP="00B63369">
      <w:pPr>
        <w:pStyle w:val="7"/>
        <w:numPr>
          <w:ilvl w:val="0"/>
          <w:numId w:val="6"/>
        </w:numPr>
        <w:spacing w:line="240" w:lineRule="auto"/>
        <w:ind w:left="426"/>
      </w:pPr>
      <w:r w:rsidRPr="00B63369">
        <w:t>Распоряжение Правительства Российской Федерации от 3 июля 1996 года № 1063-р «Социальные нормативы и нормы».</w:t>
      </w:r>
    </w:p>
    <w:p w:rsidR="00B63369" w:rsidRPr="00B63369" w:rsidRDefault="00B1472C" w:rsidP="00B63369">
      <w:pPr>
        <w:pStyle w:val="7"/>
        <w:numPr>
          <w:ilvl w:val="0"/>
          <w:numId w:val="6"/>
        </w:numPr>
        <w:spacing w:line="240" w:lineRule="auto"/>
        <w:ind w:left="426"/>
        <w:rPr>
          <w:rFonts w:eastAsia="Times New Roman"/>
        </w:rPr>
      </w:pPr>
      <w:hyperlink r:id="rId21" w:history="1">
        <w:r w:rsidR="00B63369" w:rsidRPr="00B63369">
          <w:rPr>
            <w:rStyle w:val="a6"/>
            <w:color w:val="000000" w:themeColor="text1"/>
            <w:u w:val="none"/>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w:t>
        </w:r>
      </w:hyperlink>
      <w:r w:rsidR="00B63369" w:rsidRPr="00B63369">
        <w:rPr>
          <w:rFonts w:eastAsia="Times New Roman"/>
        </w:rPr>
        <w:t>, утвержденные </w:t>
      </w:r>
      <w:hyperlink r:id="rId22" w:history="1">
        <w:r w:rsidR="00B63369" w:rsidRPr="00B63369">
          <w:rPr>
            <w:rStyle w:val="a6"/>
            <w:color w:val="000000" w:themeColor="text1"/>
            <w:u w:val="none"/>
          </w:rPr>
          <w:t>Приказом Министерства здравоохранения Российской Федерации от 8 июня 2016 года N 358</w:t>
        </w:r>
      </w:hyperlink>
      <w:r w:rsidR="00B63369" w:rsidRPr="00B63369">
        <w:rPr>
          <w:rFonts w:eastAsia="Times New Roman"/>
        </w:rPr>
        <w:t>.</w:t>
      </w:r>
    </w:p>
    <w:p w:rsidR="00B63369" w:rsidRPr="00B63369" w:rsidRDefault="00B63369" w:rsidP="00B63369">
      <w:pPr>
        <w:pStyle w:val="7"/>
        <w:numPr>
          <w:ilvl w:val="0"/>
          <w:numId w:val="6"/>
        </w:numPr>
        <w:spacing w:line="240" w:lineRule="auto"/>
        <w:ind w:left="426"/>
        <w:rPr>
          <w:rFonts w:eastAsia="Times New Roman"/>
          <w:color w:val="2D2D2D"/>
        </w:rPr>
      </w:pPr>
      <w:r w:rsidRPr="00B63369">
        <w:rPr>
          <w:rFonts w:eastAsia="Times New Roman"/>
        </w:rPr>
        <w:t> </w:t>
      </w:r>
      <w:hyperlink r:id="rId23" w:history="1">
        <w:r w:rsidRPr="00B63369">
          <w:rPr>
            <w:rStyle w:val="a6"/>
            <w:color w:val="000000" w:themeColor="text1"/>
            <w:u w:val="none"/>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Pr="00B63369">
        <w:rPr>
          <w:rFonts w:eastAsia="Times New Roman"/>
        </w:rPr>
        <w:t>, утвержденные </w:t>
      </w:r>
      <w:hyperlink r:id="rId24" w:history="1">
        <w:r w:rsidRPr="00B63369">
          <w:rPr>
            <w:rStyle w:val="a6"/>
            <w:color w:val="000000" w:themeColor="text1"/>
            <w:u w:val="none"/>
          </w:rPr>
          <w:t>распоряжением Министерства культуры Российской Федерации от 27 июля 2016 года N р-948</w:t>
        </w:r>
      </w:hyperlink>
      <w:r w:rsidRPr="00B63369">
        <w:rPr>
          <w:rFonts w:eastAsia="Times New Roman"/>
          <w:color w:val="2D2D2D"/>
        </w:rPr>
        <w:t>.</w:t>
      </w:r>
    </w:p>
    <w:p w:rsidR="00B63369" w:rsidRPr="00B63369" w:rsidRDefault="00B63369" w:rsidP="00B63369">
      <w:pPr>
        <w:pStyle w:val="7"/>
        <w:numPr>
          <w:ilvl w:val="0"/>
          <w:numId w:val="6"/>
        </w:numPr>
        <w:spacing w:line="240" w:lineRule="auto"/>
        <w:ind w:left="426"/>
        <w:rPr>
          <w:rFonts w:eastAsia="Times New Roman"/>
          <w:color w:val="2D2D2D"/>
        </w:rPr>
      </w:pPr>
      <w:r w:rsidRPr="00B63369">
        <w:rPr>
          <w:rFonts w:eastAsia="Times New Roman"/>
          <w:color w:val="2D2D2D"/>
        </w:rPr>
        <w:t xml:space="preserve">Методические рекомендации по развитию сети организаций сферы физической культуры и спорта и обеспеченности населения услугами таких организаций, </w:t>
      </w:r>
      <w:r w:rsidRPr="00B63369">
        <w:rPr>
          <w:rFonts w:eastAsia="Times New Roman"/>
        </w:rPr>
        <w:t xml:space="preserve">утвержденные </w:t>
      </w:r>
      <w:hyperlink r:id="rId25" w:history="1">
        <w:r w:rsidRPr="00B63369">
          <w:rPr>
            <w:rStyle w:val="a6"/>
            <w:color w:val="000000" w:themeColor="text1"/>
            <w:u w:val="none"/>
          </w:rPr>
          <w:t>Приказом Министерством спорта Российской Федерации от 25 мая 2016 года N 586</w:t>
        </w:r>
      </w:hyperlink>
      <w:r w:rsidRPr="00B63369">
        <w:rPr>
          <w:rFonts w:eastAsia="Times New Roman"/>
          <w:color w:val="2D2D2D"/>
        </w:rPr>
        <w:t>.</w:t>
      </w:r>
    </w:p>
    <w:p w:rsidR="00B63369" w:rsidRPr="00B63369" w:rsidRDefault="00B63369" w:rsidP="00B63369">
      <w:pPr>
        <w:pStyle w:val="7"/>
        <w:numPr>
          <w:ilvl w:val="0"/>
          <w:numId w:val="6"/>
        </w:numPr>
        <w:spacing w:line="240" w:lineRule="auto"/>
        <w:ind w:left="426"/>
        <w:rPr>
          <w:rFonts w:eastAsia="Times New Roman"/>
          <w:color w:val="2D2D2D"/>
        </w:rPr>
      </w:pPr>
      <w:proofErr w:type="gramStart"/>
      <w:r w:rsidRPr="00B63369">
        <w:rPr>
          <w:rFonts w:eastAsia="Times New Roman"/>
          <w:color w:val="2D2D2D"/>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Pr="00B63369">
        <w:rPr>
          <w:rFonts w:eastAsia="Times New Roman"/>
        </w:rPr>
        <w:t>, </w:t>
      </w:r>
      <w:hyperlink r:id="rId26" w:history="1">
        <w:r w:rsidRPr="00B63369">
          <w:rPr>
            <w:rStyle w:val="a6"/>
            <w:color w:val="000000" w:themeColor="text1"/>
            <w:u w:val="none"/>
          </w:rPr>
          <w:t>письмо Министерства образования и науки Российской</w:t>
        </w:r>
        <w:proofErr w:type="gramEnd"/>
        <w:r w:rsidRPr="00B63369">
          <w:rPr>
            <w:rStyle w:val="a6"/>
            <w:color w:val="000000" w:themeColor="text1"/>
            <w:u w:val="none"/>
          </w:rPr>
          <w:t xml:space="preserve"> Федерации от 4 мая 2016 года N АК-950/02</w:t>
        </w:r>
      </w:hyperlink>
      <w:r w:rsidRPr="00B63369">
        <w:rPr>
          <w:rFonts w:eastAsia="Times New Roman"/>
          <w:color w:val="2D2D2D"/>
        </w:rPr>
        <w:t>.</w:t>
      </w:r>
    </w:p>
    <w:p w:rsidR="00B63369" w:rsidRPr="00B63369" w:rsidRDefault="00B63369" w:rsidP="00B63369">
      <w:pPr>
        <w:pStyle w:val="90"/>
        <w:spacing w:line="240" w:lineRule="auto"/>
        <w:rPr>
          <w:b w:val="0"/>
        </w:rPr>
      </w:pPr>
      <w:r w:rsidRPr="00B63369">
        <w:rPr>
          <w:b w:val="0"/>
        </w:rPr>
        <w:t>Нормативные правовые акты Тульской области</w:t>
      </w:r>
    </w:p>
    <w:p w:rsidR="00B63369" w:rsidRPr="00B63369" w:rsidRDefault="00B63369" w:rsidP="00B63369">
      <w:pPr>
        <w:pStyle w:val="7"/>
        <w:numPr>
          <w:ilvl w:val="0"/>
          <w:numId w:val="8"/>
        </w:numPr>
        <w:spacing w:line="240" w:lineRule="auto"/>
        <w:ind w:left="426"/>
      </w:pPr>
      <w:r w:rsidRPr="00B63369">
        <w:lastRenderedPageBreak/>
        <w:t>Закона Тульской области от 29 декабря 2006 года № 785-ЗТО «О градостроительной деятельности в Тульской области».</w:t>
      </w:r>
    </w:p>
    <w:p w:rsidR="00B63369" w:rsidRPr="00B63369" w:rsidRDefault="00B63369" w:rsidP="00B63369">
      <w:pPr>
        <w:pStyle w:val="7"/>
        <w:numPr>
          <w:ilvl w:val="0"/>
          <w:numId w:val="8"/>
        </w:numPr>
        <w:spacing w:line="240" w:lineRule="auto"/>
        <w:ind w:left="426"/>
      </w:pPr>
      <w:r w:rsidRPr="00B63369">
        <w:t>Закон Тульской области от 20 ноября 2014 года № 2217-ЗТО «О закреплении за сельскими поселениями Тульской области вопросов местного значения городских поселений».</w:t>
      </w:r>
    </w:p>
    <w:p w:rsidR="00B63369" w:rsidRPr="00B63369" w:rsidRDefault="00B63369" w:rsidP="00B63369">
      <w:pPr>
        <w:pStyle w:val="7"/>
        <w:numPr>
          <w:ilvl w:val="0"/>
          <w:numId w:val="8"/>
        </w:numPr>
        <w:spacing w:line="240" w:lineRule="auto"/>
        <w:ind w:left="426"/>
      </w:pPr>
      <w:r w:rsidRPr="00B63369">
        <w:t>Закон Тульской области от 28 февраля 2007 года № 795-ЗТО «Об объектах культурного наследия (памятниках истории и культуры) народов Российской Федерации в Тульской области».</w:t>
      </w:r>
    </w:p>
    <w:p w:rsidR="00B63369" w:rsidRPr="00B63369" w:rsidRDefault="00B63369" w:rsidP="00B63369">
      <w:pPr>
        <w:pStyle w:val="7"/>
        <w:numPr>
          <w:ilvl w:val="0"/>
          <w:numId w:val="8"/>
        </w:numPr>
        <w:spacing w:line="240" w:lineRule="auto"/>
        <w:ind w:left="426"/>
      </w:pPr>
      <w:r w:rsidRPr="00B63369">
        <w:t>Постановление правительства Тульской области от 03 сентября 2012 года № 492 «Об утверждении региональных нормативов градостроительного проектирования Тульской области».</w:t>
      </w:r>
    </w:p>
    <w:p w:rsidR="00B63369" w:rsidRPr="00B63369" w:rsidRDefault="00B63369" w:rsidP="00B63369">
      <w:pPr>
        <w:pStyle w:val="7"/>
        <w:numPr>
          <w:ilvl w:val="0"/>
          <w:numId w:val="8"/>
        </w:numPr>
        <w:spacing w:line="240" w:lineRule="auto"/>
        <w:ind w:left="426"/>
      </w:pPr>
      <w:r w:rsidRPr="00B63369">
        <w:t>Постановление правительства Тульской области от 25ноября 2013 года № 668 «Об утверждении государственной программы Тульской области «Защита населения и территорий Тульской области от чрезвычайных ситуаций, обеспечение пожарной безопасности людей на водных объектах».</w:t>
      </w:r>
    </w:p>
    <w:p w:rsidR="00B63369" w:rsidRPr="00B63369" w:rsidRDefault="00B63369" w:rsidP="00B63369">
      <w:pPr>
        <w:pStyle w:val="7"/>
        <w:numPr>
          <w:ilvl w:val="0"/>
          <w:numId w:val="8"/>
        </w:numPr>
        <w:spacing w:line="240" w:lineRule="auto"/>
        <w:ind w:left="426"/>
      </w:pPr>
      <w:r w:rsidRPr="00B63369">
        <w:t>Постановление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w:t>
      </w:r>
    </w:p>
    <w:p w:rsidR="00B63369" w:rsidRPr="00B63369" w:rsidRDefault="00B63369" w:rsidP="00B63369">
      <w:pPr>
        <w:pStyle w:val="90"/>
        <w:spacing w:line="240" w:lineRule="auto"/>
        <w:rPr>
          <w:b w:val="0"/>
        </w:rPr>
      </w:pPr>
      <w:r w:rsidRPr="00B63369">
        <w:rPr>
          <w:b w:val="0"/>
        </w:rPr>
        <w:t>Муниципальные нормативные правовые акты МО Щекинский район.</w:t>
      </w:r>
    </w:p>
    <w:p w:rsidR="00B63369" w:rsidRPr="00B63369" w:rsidRDefault="00B63369" w:rsidP="00B63369">
      <w:pPr>
        <w:pStyle w:val="7"/>
        <w:numPr>
          <w:ilvl w:val="0"/>
          <w:numId w:val="10"/>
        </w:numPr>
        <w:spacing w:line="240" w:lineRule="auto"/>
        <w:ind w:left="426"/>
      </w:pPr>
      <w:r w:rsidRPr="00B63369">
        <w:t xml:space="preserve">Устав муниципального образования Щекинский район. </w:t>
      </w:r>
    </w:p>
    <w:p w:rsidR="00B63369" w:rsidRPr="00B63369" w:rsidRDefault="00B63369" w:rsidP="00B63369">
      <w:pPr>
        <w:pStyle w:val="7"/>
        <w:numPr>
          <w:ilvl w:val="0"/>
          <w:numId w:val="10"/>
        </w:numPr>
        <w:spacing w:line="240" w:lineRule="auto"/>
        <w:ind w:left="426"/>
      </w:pPr>
      <w:r w:rsidRPr="00B63369">
        <w:t xml:space="preserve">Схема территориального планирования муниципального образования Щекинский район. </w:t>
      </w:r>
    </w:p>
    <w:p w:rsidR="00B63369" w:rsidRPr="00B63369" w:rsidRDefault="00B1472C" w:rsidP="00B63369">
      <w:pPr>
        <w:pStyle w:val="7"/>
        <w:numPr>
          <w:ilvl w:val="0"/>
          <w:numId w:val="10"/>
        </w:numPr>
        <w:spacing w:line="240" w:lineRule="auto"/>
        <w:ind w:left="426"/>
      </w:pPr>
      <w:hyperlink r:id="rId27" w:history="1">
        <w:r w:rsidR="00B63369" w:rsidRPr="00B63369">
          <w:rPr>
            <w:rStyle w:val="a6"/>
            <w:color w:val="000000" w:themeColor="text1"/>
            <w:u w:val="none"/>
          </w:rPr>
          <w:t>Решение</w:t>
        </w:r>
      </w:hyperlink>
      <w:r w:rsidR="00B63369" w:rsidRPr="00B63369">
        <w:t xml:space="preserve"> </w:t>
      </w:r>
      <w:r w:rsidR="00B63369" w:rsidRPr="00B63369">
        <w:rPr>
          <w:iCs w:val="0"/>
        </w:rPr>
        <w:t>Собрания представителей</w:t>
      </w:r>
      <w:r w:rsidR="00B63369" w:rsidRPr="00B63369">
        <w:t xml:space="preserve"> муниципального образования Щекинский район от 19.04.2017 № 45/397 «Об утверждении положения о порядке подготовки и утверждения местных нормативов градостроительного проектирования муниципального образования Щекинский район и внесения в них изменений».</w:t>
      </w:r>
    </w:p>
    <w:p w:rsidR="00B63369" w:rsidRPr="00B63369" w:rsidRDefault="00B63369" w:rsidP="00B63369">
      <w:pPr>
        <w:pStyle w:val="90"/>
        <w:spacing w:line="240" w:lineRule="auto"/>
        <w:rPr>
          <w:b w:val="0"/>
        </w:rPr>
      </w:pPr>
      <w:r w:rsidRPr="00B63369">
        <w:rPr>
          <w:b w:val="0"/>
        </w:rPr>
        <w:t>Своды правил по проектированию и строительству.</w:t>
      </w:r>
    </w:p>
    <w:p w:rsidR="00B63369" w:rsidRPr="00B63369" w:rsidRDefault="00B63369" w:rsidP="00B63369">
      <w:pPr>
        <w:pStyle w:val="7"/>
        <w:numPr>
          <w:ilvl w:val="0"/>
          <w:numId w:val="12"/>
        </w:numPr>
        <w:spacing w:line="240" w:lineRule="auto"/>
        <w:ind w:left="426"/>
      </w:pPr>
      <w:r w:rsidRPr="00B63369">
        <w:t>СП 42.13330.2011 «Градостроительство. Планировка и застройка городских и сельских поселений».</w:t>
      </w:r>
    </w:p>
    <w:p w:rsidR="00B63369" w:rsidRPr="00B63369" w:rsidRDefault="00B63369" w:rsidP="00B63369">
      <w:pPr>
        <w:pStyle w:val="7"/>
        <w:numPr>
          <w:ilvl w:val="0"/>
          <w:numId w:val="12"/>
        </w:numPr>
        <w:spacing w:line="240" w:lineRule="auto"/>
        <w:ind w:left="426"/>
      </w:pPr>
      <w:r w:rsidRPr="00B63369">
        <w:t>СП 89.13330.2012 «Котельные установки».</w:t>
      </w:r>
    </w:p>
    <w:p w:rsidR="00B63369" w:rsidRPr="00B63369" w:rsidRDefault="00B63369" w:rsidP="00B63369">
      <w:pPr>
        <w:pStyle w:val="7"/>
        <w:numPr>
          <w:ilvl w:val="0"/>
          <w:numId w:val="12"/>
        </w:numPr>
        <w:spacing w:line="240" w:lineRule="auto"/>
        <w:ind w:left="426"/>
      </w:pPr>
      <w:r w:rsidRPr="00B63369">
        <w:t>СП 124.13330.2012 «Тепловые сети».</w:t>
      </w:r>
    </w:p>
    <w:p w:rsidR="00B63369" w:rsidRPr="00B63369" w:rsidRDefault="00B63369" w:rsidP="00B63369">
      <w:pPr>
        <w:pStyle w:val="7"/>
        <w:numPr>
          <w:ilvl w:val="0"/>
          <w:numId w:val="12"/>
        </w:numPr>
        <w:spacing w:line="240" w:lineRule="auto"/>
        <w:ind w:left="426"/>
      </w:pPr>
      <w:r w:rsidRPr="00B63369">
        <w:t>СП 41-101-95 «Проектирование тепловых пунктов».</w:t>
      </w:r>
    </w:p>
    <w:p w:rsidR="00B63369" w:rsidRPr="00B63369" w:rsidRDefault="00B63369" w:rsidP="00B63369">
      <w:pPr>
        <w:pStyle w:val="7"/>
        <w:numPr>
          <w:ilvl w:val="0"/>
          <w:numId w:val="12"/>
        </w:numPr>
        <w:spacing w:line="240" w:lineRule="auto"/>
        <w:ind w:left="426"/>
      </w:pPr>
      <w:r w:rsidRPr="00B63369">
        <w:t>СП 31.13330.2012 «Водоснабжение. Наружные сети и сооружения».</w:t>
      </w:r>
    </w:p>
    <w:p w:rsidR="00B63369" w:rsidRPr="00B63369" w:rsidRDefault="00B63369" w:rsidP="00B63369">
      <w:pPr>
        <w:pStyle w:val="7"/>
        <w:numPr>
          <w:ilvl w:val="0"/>
          <w:numId w:val="12"/>
        </w:numPr>
        <w:spacing w:line="240" w:lineRule="auto"/>
        <w:ind w:left="426"/>
      </w:pPr>
      <w:r w:rsidRPr="00B63369">
        <w:t>СП 30.13330.2012 «Внутренний водопровод и канализация зданий».</w:t>
      </w:r>
    </w:p>
    <w:p w:rsidR="00B63369" w:rsidRPr="00B63369" w:rsidRDefault="00B63369" w:rsidP="00B63369">
      <w:pPr>
        <w:pStyle w:val="7"/>
        <w:numPr>
          <w:ilvl w:val="0"/>
          <w:numId w:val="12"/>
        </w:numPr>
        <w:spacing w:line="240" w:lineRule="auto"/>
        <w:ind w:left="426"/>
      </w:pPr>
      <w:r w:rsidRPr="00B63369">
        <w:t>СП 32.13330.2012 «Канализация. Наружные сети и сооружения».</w:t>
      </w:r>
    </w:p>
    <w:p w:rsidR="00B63369" w:rsidRPr="00B63369" w:rsidRDefault="00B63369" w:rsidP="00B63369">
      <w:pPr>
        <w:pStyle w:val="7"/>
        <w:numPr>
          <w:ilvl w:val="0"/>
          <w:numId w:val="12"/>
        </w:numPr>
        <w:spacing w:line="240" w:lineRule="auto"/>
        <w:ind w:left="426"/>
      </w:pPr>
      <w:r w:rsidRPr="00B63369">
        <w:t>СП 42-101-2003 «Общие положения по проектированию и строительству газораспределительных систем из металлических и полиэтиленовых труб».</w:t>
      </w:r>
    </w:p>
    <w:p w:rsidR="00B63369" w:rsidRPr="00B63369" w:rsidRDefault="00B63369" w:rsidP="00B63369">
      <w:pPr>
        <w:pStyle w:val="7"/>
        <w:numPr>
          <w:ilvl w:val="0"/>
          <w:numId w:val="12"/>
        </w:numPr>
        <w:spacing w:line="240" w:lineRule="auto"/>
        <w:ind w:left="426"/>
      </w:pPr>
      <w:r w:rsidRPr="00B63369">
        <w:t>СП 118.13330.2012 «Общественные здания и сооружения».</w:t>
      </w:r>
    </w:p>
    <w:p w:rsidR="00B63369" w:rsidRPr="00B63369" w:rsidRDefault="00B63369" w:rsidP="00B63369">
      <w:pPr>
        <w:pStyle w:val="7"/>
        <w:numPr>
          <w:ilvl w:val="0"/>
          <w:numId w:val="12"/>
        </w:numPr>
        <w:spacing w:line="240" w:lineRule="auto"/>
        <w:ind w:left="426"/>
      </w:pPr>
      <w:r w:rsidRPr="00B63369">
        <w:t>СП 88.13330.2014 «Защитные сооружения гражданской обороны».</w:t>
      </w:r>
    </w:p>
    <w:p w:rsidR="00B63369" w:rsidRPr="00B63369" w:rsidRDefault="00B63369" w:rsidP="00B63369">
      <w:pPr>
        <w:pStyle w:val="7"/>
        <w:numPr>
          <w:ilvl w:val="0"/>
          <w:numId w:val="12"/>
        </w:numPr>
        <w:spacing w:line="240" w:lineRule="auto"/>
        <w:ind w:left="426"/>
      </w:pPr>
      <w:r w:rsidRPr="00B63369">
        <w:t>СП 112.13330.2011 «Пожарная безопасность зданий и сооружений».</w:t>
      </w:r>
    </w:p>
    <w:p w:rsidR="00B63369" w:rsidRPr="00B63369" w:rsidRDefault="00B63369" w:rsidP="00B63369">
      <w:pPr>
        <w:pStyle w:val="7"/>
        <w:numPr>
          <w:ilvl w:val="0"/>
          <w:numId w:val="12"/>
        </w:numPr>
        <w:spacing w:line="240" w:lineRule="auto"/>
        <w:ind w:left="426"/>
      </w:pPr>
      <w:r w:rsidRPr="00B63369">
        <w:t>СП 11.13130.2009 «Места дислокации подразделений пожарной охраны. Порядок и методика определения».</w:t>
      </w:r>
    </w:p>
    <w:p w:rsidR="00B63369" w:rsidRPr="00B63369" w:rsidRDefault="00B63369" w:rsidP="00B63369">
      <w:pPr>
        <w:pStyle w:val="7"/>
        <w:numPr>
          <w:ilvl w:val="0"/>
          <w:numId w:val="12"/>
        </w:numPr>
        <w:spacing w:line="240" w:lineRule="auto"/>
        <w:ind w:left="426"/>
      </w:pPr>
      <w:r w:rsidRPr="00B63369">
        <w:t>СП 31-103-99 «Здания, сооружения и комплексы православных храмов».</w:t>
      </w:r>
    </w:p>
    <w:p w:rsidR="00B63369" w:rsidRPr="00B63369" w:rsidRDefault="00B63369" w:rsidP="00B63369">
      <w:pPr>
        <w:pStyle w:val="7"/>
        <w:numPr>
          <w:ilvl w:val="0"/>
          <w:numId w:val="12"/>
        </w:numPr>
        <w:spacing w:line="240" w:lineRule="auto"/>
        <w:ind w:left="426"/>
      </w:pPr>
      <w:r w:rsidRPr="00B63369">
        <w:t>СанПиН 2.2.1/2.1.1.1200-03 «Санитарно-защитные зоны и санитарная классификация предприятий, сооружений и иных объектов».</w:t>
      </w:r>
    </w:p>
    <w:p w:rsidR="00B63369" w:rsidRPr="00B63369" w:rsidRDefault="00B63369" w:rsidP="00B63369">
      <w:pPr>
        <w:pStyle w:val="7"/>
        <w:numPr>
          <w:ilvl w:val="0"/>
          <w:numId w:val="12"/>
        </w:numPr>
        <w:spacing w:line="240" w:lineRule="auto"/>
        <w:ind w:left="426"/>
      </w:pPr>
      <w:r w:rsidRPr="00B63369">
        <w:t>СанПиН 2.1.5.980-00 «Гигиенические требования к охране поверхностных вод».</w:t>
      </w:r>
    </w:p>
    <w:p w:rsidR="00B63369" w:rsidRPr="00B63369" w:rsidRDefault="00B63369" w:rsidP="00B63369">
      <w:pPr>
        <w:pStyle w:val="7"/>
        <w:numPr>
          <w:ilvl w:val="0"/>
          <w:numId w:val="12"/>
        </w:numPr>
        <w:spacing w:line="240" w:lineRule="auto"/>
        <w:ind w:left="426"/>
      </w:pPr>
      <w:r w:rsidRPr="00B63369">
        <w:t>НПБ 101-95 «Нормы проектирования объектов пожарной охраны».</w:t>
      </w:r>
    </w:p>
    <w:p w:rsidR="00B63369" w:rsidRPr="00B63369" w:rsidRDefault="00B63369" w:rsidP="00B63369">
      <w:pPr>
        <w:rPr>
          <w:sz w:val="24"/>
          <w:szCs w:val="24"/>
        </w:rPr>
      </w:pPr>
    </w:p>
    <w:p w:rsidR="00B63369" w:rsidRPr="00B63369" w:rsidRDefault="00B63369" w:rsidP="00B63369">
      <w:pPr>
        <w:spacing w:after="200"/>
        <w:rPr>
          <w:sz w:val="24"/>
          <w:szCs w:val="24"/>
        </w:rPr>
      </w:pPr>
      <w:r w:rsidRPr="00B63369">
        <w:rPr>
          <w:sz w:val="24"/>
          <w:szCs w:val="24"/>
        </w:rPr>
        <w:br w:type="page"/>
      </w:r>
    </w:p>
    <w:p w:rsidR="00B63369" w:rsidRPr="00B63369" w:rsidRDefault="00B63369" w:rsidP="00B63369">
      <w:pPr>
        <w:widowControl w:val="0"/>
        <w:autoSpaceDE w:val="0"/>
        <w:autoSpaceDN w:val="0"/>
        <w:adjustRightInd w:val="0"/>
        <w:jc w:val="center"/>
        <w:outlineLvl w:val="1"/>
        <w:rPr>
          <w:b/>
          <w:sz w:val="24"/>
          <w:szCs w:val="24"/>
        </w:rPr>
      </w:pPr>
      <w:r w:rsidRPr="00B63369">
        <w:rPr>
          <w:b/>
          <w:sz w:val="24"/>
          <w:szCs w:val="24"/>
        </w:rPr>
        <w:lastRenderedPageBreak/>
        <w:t>Содержание</w:t>
      </w:r>
    </w:p>
    <w:p w:rsidR="00B63369" w:rsidRPr="00B63369" w:rsidRDefault="00B63369" w:rsidP="00B63369">
      <w:pPr>
        <w:widowControl w:val="0"/>
        <w:autoSpaceDE w:val="0"/>
        <w:autoSpaceDN w:val="0"/>
        <w:adjustRightInd w:val="0"/>
        <w:ind w:firstLine="540"/>
        <w:jc w:val="both"/>
        <w:rPr>
          <w:sz w:val="24"/>
          <w:szCs w:val="24"/>
        </w:rPr>
      </w:pPr>
    </w:p>
    <w:tbl>
      <w:tblPr>
        <w:tblStyle w:val="af5"/>
        <w:tblW w:w="9606" w:type="dxa"/>
        <w:tblLook w:val="04A0" w:firstRow="1" w:lastRow="0" w:firstColumn="1" w:lastColumn="0" w:noHBand="0" w:noVBand="1"/>
      </w:tblPr>
      <w:tblGrid>
        <w:gridCol w:w="696"/>
        <w:gridCol w:w="1406"/>
        <w:gridCol w:w="6955"/>
        <w:gridCol w:w="549"/>
      </w:tblGrid>
      <w:tr w:rsidR="00B63369" w:rsidRPr="00B63369" w:rsidTr="00B63369">
        <w:tc>
          <w:tcPr>
            <w:tcW w:w="686" w:type="dxa"/>
            <w:tcBorders>
              <w:top w:val="single" w:sz="4" w:space="0" w:color="auto"/>
              <w:left w:val="single" w:sz="4" w:space="0" w:color="auto"/>
              <w:bottom w:val="single" w:sz="4" w:space="0" w:color="auto"/>
              <w:right w:val="single" w:sz="4" w:space="0" w:color="auto"/>
            </w:tcBorders>
          </w:tcPr>
          <w:p w:rsidR="00B63369" w:rsidRPr="00B63369" w:rsidRDefault="00B63369">
            <w:pPr>
              <w:rPr>
                <w:sz w:val="24"/>
                <w:szCs w:val="24"/>
                <w:lang w:eastAsia="en-US"/>
              </w:rPr>
            </w:pP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pStyle w:val="af2"/>
              <w:widowControl w:val="0"/>
              <w:autoSpaceDE w:val="0"/>
              <w:autoSpaceDN w:val="0"/>
              <w:adjustRightInd w:val="0"/>
              <w:ind w:left="13"/>
              <w:rPr>
                <w:lang w:eastAsia="en-US"/>
              </w:rPr>
            </w:pPr>
            <w:r w:rsidRPr="00B63369">
              <w:rPr>
                <w:lang w:eastAsia="en-US"/>
              </w:rPr>
              <w:t>Введение</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outlineLvl w:val="1"/>
              <w:rPr>
                <w:sz w:val="24"/>
                <w:szCs w:val="24"/>
                <w:lang w:eastAsia="en-US"/>
              </w:rPr>
            </w:pPr>
            <w:r w:rsidRPr="00B63369">
              <w:rPr>
                <w:sz w:val="24"/>
                <w:szCs w:val="24"/>
                <w:lang w:eastAsia="en-US"/>
              </w:rPr>
              <w:t>Основная часть – расчетные показатели минимально допустимого уровня обеспеченности населения муниципального образования Щекинский район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1.1.</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outlineLvl w:val="2"/>
              <w:rPr>
                <w:sz w:val="24"/>
                <w:szCs w:val="24"/>
                <w:lang w:eastAsia="en-US"/>
              </w:rPr>
            </w:pPr>
            <w:r w:rsidRPr="00B63369">
              <w:rPr>
                <w:sz w:val="24"/>
                <w:szCs w:val="24"/>
                <w:lang w:eastAsia="en-US"/>
              </w:rPr>
              <w:t>Объекты в области электро- и газоснабжения поселений</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1.2.</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autoSpaceDE w:val="0"/>
              <w:autoSpaceDN w:val="0"/>
              <w:adjustRightInd w:val="0"/>
              <w:ind w:left="13" w:right="565"/>
              <w:rPr>
                <w:sz w:val="24"/>
                <w:szCs w:val="24"/>
                <w:lang w:eastAsia="en-US"/>
              </w:rPr>
            </w:pPr>
            <w:r w:rsidRPr="00B63369">
              <w:rPr>
                <w:sz w:val="24"/>
                <w:szCs w:val="24"/>
                <w:lang w:eastAsia="en-US"/>
              </w:rPr>
              <w:t>Объекты в области автомобильных дорог местного значения вне границ населенных пунктов в границах муниципального района</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3</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1.3.</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right="282"/>
              <w:outlineLvl w:val="2"/>
              <w:rPr>
                <w:sz w:val="24"/>
                <w:szCs w:val="24"/>
                <w:lang w:eastAsia="en-US"/>
              </w:rPr>
            </w:pPr>
            <w:r w:rsidRPr="00B63369">
              <w:rPr>
                <w:sz w:val="24"/>
                <w:szCs w:val="24"/>
                <w:lang w:eastAsia="en-US"/>
              </w:rPr>
              <w:t>Объекты в области образования</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3</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1.4.</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right="282"/>
              <w:outlineLvl w:val="2"/>
              <w:rPr>
                <w:sz w:val="24"/>
                <w:szCs w:val="24"/>
                <w:lang w:eastAsia="en-US"/>
              </w:rPr>
            </w:pPr>
            <w:r w:rsidRPr="00B63369">
              <w:rPr>
                <w:sz w:val="24"/>
                <w:szCs w:val="24"/>
                <w:lang w:eastAsia="en-US"/>
              </w:rPr>
              <w:t>Объекты в области здравоохранения</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5</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1.5.</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right="-2"/>
              <w:outlineLvl w:val="2"/>
              <w:rPr>
                <w:sz w:val="24"/>
                <w:szCs w:val="24"/>
                <w:lang w:eastAsia="en-US"/>
              </w:rPr>
            </w:pPr>
            <w:r w:rsidRPr="00B63369">
              <w:rPr>
                <w:sz w:val="24"/>
                <w:szCs w:val="24"/>
                <w:lang w:eastAsia="en-US"/>
              </w:rPr>
              <w:t>Объекты в области физической культуры и массового спорта</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6</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1.6.</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outlineLvl w:val="2"/>
              <w:rPr>
                <w:sz w:val="24"/>
                <w:szCs w:val="24"/>
                <w:lang w:eastAsia="en-US"/>
              </w:rPr>
            </w:pPr>
            <w:r w:rsidRPr="00B63369">
              <w:rPr>
                <w:sz w:val="24"/>
                <w:szCs w:val="24"/>
                <w:lang w:eastAsia="en-US"/>
              </w:rPr>
              <w:t>Объекты в области утилизации и переработки бытовых и промышленных отходов</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7</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1.7.</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outlineLvl w:val="2"/>
              <w:rPr>
                <w:sz w:val="24"/>
                <w:szCs w:val="24"/>
                <w:lang w:eastAsia="en-US"/>
              </w:rPr>
            </w:pPr>
            <w:r w:rsidRPr="00B63369">
              <w:rPr>
                <w:sz w:val="24"/>
                <w:szCs w:val="24"/>
                <w:lang w:eastAsia="en-US"/>
              </w:rPr>
              <w:t>Объекты культуры и досуга</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8</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1.8.</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right="423"/>
              <w:outlineLvl w:val="2"/>
              <w:rPr>
                <w:sz w:val="24"/>
                <w:szCs w:val="24"/>
                <w:lang w:eastAsia="en-US"/>
              </w:rPr>
            </w:pPr>
            <w:r w:rsidRPr="00B63369">
              <w:rPr>
                <w:sz w:val="24"/>
                <w:szCs w:val="24"/>
                <w:lang w:eastAsia="en-US"/>
              </w:rPr>
              <w:t>Объекты, необходимые для формирования и содержания архива муниципального района, включая хранение архивных фондов поселений</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10</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1.9.</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right="282"/>
              <w:outlineLvl w:val="2"/>
              <w:rPr>
                <w:sz w:val="24"/>
                <w:szCs w:val="24"/>
                <w:lang w:eastAsia="en-US"/>
              </w:rPr>
            </w:pPr>
            <w:proofErr w:type="spellStart"/>
            <w:r w:rsidRPr="00B63369">
              <w:rPr>
                <w:sz w:val="24"/>
                <w:szCs w:val="24"/>
                <w:lang w:eastAsia="en-US"/>
              </w:rPr>
              <w:t>Межпоселенческие</w:t>
            </w:r>
            <w:proofErr w:type="spellEnd"/>
            <w:r w:rsidRPr="00B63369">
              <w:rPr>
                <w:sz w:val="24"/>
                <w:szCs w:val="24"/>
                <w:lang w:eastAsia="en-US"/>
              </w:rPr>
              <w:t xml:space="preserve"> места захоронения</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10</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1.10.</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outlineLvl w:val="2"/>
              <w:rPr>
                <w:sz w:val="24"/>
                <w:szCs w:val="24"/>
                <w:lang w:eastAsia="en-US"/>
              </w:rPr>
            </w:pPr>
            <w:r w:rsidRPr="00B63369">
              <w:rPr>
                <w:sz w:val="24"/>
                <w:szCs w:val="24"/>
                <w:lang w:eastAsia="en-US"/>
              </w:rPr>
              <w:t>Объекты конфессионального значения</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10</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1.11.</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outlineLvl w:val="2"/>
              <w:rPr>
                <w:sz w:val="24"/>
                <w:szCs w:val="24"/>
                <w:lang w:eastAsia="en-US"/>
              </w:rPr>
            </w:pPr>
            <w:r w:rsidRPr="00B63369">
              <w:rPr>
                <w:sz w:val="24"/>
                <w:szCs w:val="24"/>
                <w:lang w:eastAsia="en-US"/>
              </w:rPr>
              <w:t>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10</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1.12.</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outlineLvl w:val="2"/>
              <w:rPr>
                <w:sz w:val="24"/>
                <w:szCs w:val="24"/>
                <w:lang w:eastAsia="en-US"/>
              </w:rPr>
            </w:pPr>
            <w:r w:rsidRPr="00B63369">
              <w:rPr>
                <w:sz w:val="24"/>
                <w:szCs w:val="24"/>
                <w:lang w:eastAsia="en-US"/>
              </w:rPr>
              <w:t>Объекты, необходимые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11</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1.13.</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firstLine="13"/>
              <w:jc w:val="both"/>
              <w:outlineLvl w:val="2"/>
              <w:rPr>
                <w:sz w:val="24"/>
                <w:szCs w:val="24"/>
                <w:lang w:eastAsia="en-US"/>
              </w:rPr>
            </w:pPr>
            <w:r w:rsidRPr="00B63369">
              <w:rPr>
                <w:sz w:val="24"/>
                <w:szCs w:val="24"/>
                <w:lang w:eastAsia="en-US"/>
              </w:rPr>
              <w:t xml:space="preserve">Объекты, необходимые для обеспечения населения поселений муниципального района услугами общественного питания, торговли и бытового обслуживания </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11</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1.14.</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autoSpaceDE w:val="0"/>
              <w:autoSpaceDN w:val="0"/>
              <w:adjustRightInd w:val="0"/>
              <w:ind w:left="13"/>
              <w:rPr>
                <w:sz w:val="24"/>
                <w:szCs w:val="24"/>
                <w:lang w:eastAsia="en-US"/>
              </w:rPr>
            </w:pPr>
            <w:r w:rsidRPr="00B63369">
              <w:rPr>
                <w:sz w:val="24"/>
                <w:szCs w:val="24"/>
                <w:lang w:eastAsia="en-US"/>
              </w:rPr>
              <w:t>Объекты материально</w:t>
            </w:r>
            <w:r w:rsidRPr="00B63369">
              <w:rPr>
                <w:rFonts w:ascii="Cambria Math" w:hAnsi="Cambria Math" w:cs="Cambria Math"/>
                <w:sz w:val="24"/>
                <w:szCs w:val="24"/>
                <w:lang w:eastAsia="en-US"/>
              </w:rPr>
              <w:t>‐</w:t>
            </w:r>
            <w:r w:rsidRPr="00B63369">
              <w:rPr>
                <w:sz w:val="24"/>
                <w:szCs w:val="24"/>
                <w:lang w:eastAsia="en-US"/>
              </w:rPr>
              <w:t>технического обеспечения деятельности органов местного самоуправления муниципального района</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13</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1.15.</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autoSpaceDE w:val="0"/>
              <w:autoSpaceDN w:val="0"/>
              <w:adjustRightInd w:val="0"/>
              <w:ind w:left="13"/>
              <w:rPr>
                <w:sz w:val="24"/>
                <w:szCs w:val="24"/>
                <w:lang w:eastAsia="en-US"/>
              </w:rPr>
            </w:pPr>
            <w:r w:rsidRPr="00B63369">
              <w:rPr>
                <w:sz w:val="24"/>
                <w:szCs w:val="24"/>
                <w:lang w:eastAsia="en-US"/>
              </w:rPr>
              <w:t>Особо охраняемые территории местного значения</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13</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2.</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outlineLvl w:val="1"/>
              <w:rPr>
                <w:sz w:val="24"/>
                <w:szCs w:val="24"/>
                <w:lang w:eastAsia="en-US"/>
              </w:rPr>
            </w:pPr>
            <w:r w:rsidRPr="00B63369">
              <w:rPr>
                <w:sz w:val="24"/>
                <w:szCs w:val="24"/>
                <w:lang w:eastAsia="en-US"/>
              </w:rPr>
              <w:t>Материалы по обоснованию расчетных показателей, содержащихся в основной части нормативов градостроительного проектирования</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13</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2.1.</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outlineLvl w:val="3"/>
              <w:rPr>
                <w:sz w:val="24"/>
                <w:szCs w:val="24"/>
                <w:lang w:eastAsia="en-US"/>
              </w:rPr>
            </w:pPr>
            <w:r w:rsidRPr="00B63369">
              <w:rPr>
                <w:sz w:val="24"/>
                <w:szCs w:val="24"/>
                <w:lang w:eastAsia="en-US"/>
              </w:rPr>
              <w:t>Общие положения по обоснованию расчетных показателей</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13</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2.2.</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outlineLvl w:val="3"/>
              <w:rPr>
                <w:sz w:val="24"/>
                <w:szCs w:val="24"/>
                <w:lang w:eastAsia="en-US"/>
              </w:rPr>
            </w:pPr>
            <w:r w:rsidRPr="00B63369">
              <w:rPr>
                <w:sz w:val="24"/>
                <w:szCs w:val="24"/>
                <w:lang w:eastAsia="en-US"/>
              </w:rPr>
              <w:t>Нормативная база</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14</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2.3.</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right="282"/>
              <w:outlineLvl w:val="2"/>
              <w:rPr>
                <w:sz w:val="24"/>
                <w:szCs w:val="24"/>
                <w:lang w:eastAsia="en-US"/>
              </w:rPr>
            </w:pPr>
            <w:r w:rsidRPr="00B63369">
              <w:rPr>
                <w:sz w:val="24"/>
                <w:szCs w:val="24"/>
                <w:lang w:eastAsia="en-US"/>
              </w:rPr>
              <w:t>Обоснование состава объектов местного значения, для которых устанавливаются расчетные показатели</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14</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2.4.</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rPr>
                <w:sz w:val="24"/>
                <w:szCs w:val="24"/>
                <w:lang w:eastAsia="en-US"/>
              </w:rPr>
            </w:pPr>
            <w:r w:rsidRPr="00B63369">
              <w:rPr>
                <w:sz w:val="24"/>
                <w:szCs w:val="24"/>
                <w:lang w:eastAsia="en-US"/>
              </w:rPr>
              <w:t>Обоснование расчетных показателей</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16</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3.</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outlineLvl w:val="1"/>
              <w:rPr>
                <w:sz w:val="24"/>
                <w:szCs w:val="24"/>
                <w:lang w:eastAsia="en-US"/>
              </w:rPr>
            </w:pPr>
            <w:r w:rsidRPr="00B63369">
              <w:rPr>
                <w:sz w:val="24"/>
                <w:szCs w:val="24"/>
                <w:lang w:eastAsia="en-US"/>
              </w:rPr>
              <w:t>Правила и область применения расчетных показателей, содержащихся в основной части нормативов градостроительного проектирования</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21</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3.1.</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widowControl w:val="0"/>
              <w:autoSpaceDE w:val="0"/>
              <w:autoSpaceDN w:val="0"/>
              <w:adjustRightInd w:val="0"/>
              <w:ind w:left="13"/>
              <w:outlineLvl w:val="2"/>
              <w:rPr>
                <w:sz w:val="24"/>
                <w:szCs w:val="24"/>
                <w:lang w:eastAsia="en-US"/>
              </w:rPr>
            </w:pPr>
            <w:r w:rsidRPr="00B63369">
              <w:rPr>
                <w:sz w:val="24"/>
                <w:szCs w:val="24"/>
                <w:lang w:eastAsia="en-US"/>
              </w:rPr>
              <w:t>Область применения расчетных показателей местных нормативов</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21</w:t>
            </w:r>
          </w:p>
        </w:tc>
      </w:tr>
      <w:tr w:rsidR="00B63369" w:rsidRPr="00B63369" w:rsidTr="00B63369">
        <w:tc>
          <w:tcPr>
            <w:tcW w:w="686" w:type="dxa"/>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3.2.</w:t>
            </w:r>
          </w:p>
        </w:tc>
        <w:tc>
          <w:tcPr>
            <w:tcW w:w="8371"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shd w:val="clear" w:color="auto" w:fill="FFFFFF"/>
              <w:ind w:left="13"/>
              <w:textAlignment w:val="baseline"/>
              <w:rPr>
                <w:sz w:val="24"/>
                <w:szCs w:val="24"/>
                <w:lang w:eastAsia="en-US"/>
              </w:rPr>
            </w:pPr>
            <w:r w:rsidRPr="00B63369">
              <w:rPr>
                <w:sz w:val="24"/>
                <w:szCs w:val="24"/>
                <w:lang w:eastAsia="en-US"/>
              </w:rPr>
              <w:t>Правила применения расчетных показателей местных нормативов</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22</w:t>
            </w:r>
          </w:p>
        </w:tc>
      </w:tr>
      <w:tr w:rsidR="00B63369" w:rsidRPr="00B63369" w:rsidTr="00B63369">
        <w:tc>
          <w:tcPr>
            <w:tcW w:w="2093"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Приложение № 1</w:t>
            </w:r>
          </w:p>
        </w:tc>
        <w:tc>
          <w:tcPr>
            <w:tcW w:w="6964" w:type="dxa"/>
            <w:tcBorders>
              <w:top w:val="single" w:sz="4" w:space="0" w:color="auto"/>
              <w:left w:val="single" w:sz="4" w:space="0" w:color="auto"/>
              <w:bottom w:val="single" w:sz="4" w:space="0" w:color="auto"/>
              <w:right w:val="single" w:sz="4" w:space="0" w:color="auto"/>
            </w:tcBorders>
            <w:hideMark/>
          </w:tcPr>
          <w:p w:rsidR="00B63369" w:rsidRPr="00B63369" w:rsidRDefault="00B63369">
            <w:pPr>
              <w:shd w:val="clear" w:color="auto" w:fill="FFFFFF"/>
              <w:ind w:left="13"/>
              <w:textAlignment w:val="baseline"/>
              <w:rPr>
                <w:sz w:val="24"/>
                <w:szCs w:val="24"/>
                <w:lang w:eastAsia="en-US"/>
              </w:rPr>
            </w:pPr>
            <w:r w:rsidRPr="00B63369">
              <w:rPr>
                <w:sz w:val="24"/>
                <w:szCs w:val="24"/>
                <w:lang w:eastAsia="en-US"/>
              </w:rPr>
              <w:t>Понятия и термины</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24</w:t>
            </w:r>
          </w:p>
        </w:tc>
      </w:tr>
      <w:tr w:rsidR="00B63369" w:rsidRPr="00B63369" w:rsidTr="00B63369">
        <w:tc>
          <w:tcPr>
            <w:tcW w:w="2093" w:type="dxa"/>
            <w:gridSpan w:val="2"/>
            <w:tcBorders>
              <w:top w:val="single" w:sz="4" w:space="0" w:color="auto"/>
              <w:left w:val="single" w:sz="4" w:space="0" w:color="auto"/>
              <w:bottom w:val="single" w:sz="4" w:space="0" w:color="auto"/>
              <w:right w:val="single" w:sz="4" w:space="0" w:color="auto"/>
            </w:tcBorders>
            <w:hideMark/>
          </w:tcPr>
          <w:p w:rsidR="00B63369" w:rsidRPr="00B63369" w:rsidRDefault="00B63369">
            <w:pPr>
              <w:rPr>
                <w:sz w:val="24"/>
                <w:szCs w:val="24"/>
                <w:lang w:eastAsia="en-US"/>
              </w:rPr>
            </w:pPr>
            <w:r w:rsidRPr="00B63369">
              <w:rPr>
                <w:sz w:val="24"/>
                <w:szCs w:val="24"/>
                <w:lang w:eastAsia="en-US"/>
              </w:rPr>
              <w:t>Приложение № 2</w:t>
            </w:r>
          </w:p>
        </w:tc>
        <w:tc>
          <w:tcPr>
            <w:tcW w:w="6964" w:type="dxa"/>
            <w:tcBorders>
              <w:top w:val="single" w:sz="4" w:space="0" w:color="auto"/>
              <w:left w:val="single" w:sz="4" w:space="0" w:color="auto"/>
              <w:bottom w:val="single" w:sz="4" w:space="0" w:color="auto"/>
              <w:right w:val="single" w:sz="4" w:space="0" w:color="auto"/>
            </w:tcBorders>
            <w:hideMark/>
          </w:tcPr>
          <w:p w:rsidR="00B63369" w:rsidRPr="00B63369" w:rsidRDefault="00B63369">
            <w:pPr>
              <w:shd w:val="clear" w:color="auto" w:fill="FFFFFF"/>
              <w:ind w:left="13"/>
              <w:textAlignment w:val="baseline"/>
              <w:rPr>
                <w:sz w:val="24"/>
                <w:szCs w:val="24"/>
                <w:lang w:eastAsia="en-US"/>
              </w:rPr>
            </w:pPr>
            <w:r w:rsidRPr="00B63369">
              <w:rPr>
                <w:sz w:val="24"/>
                <w:szCs w:val="24"/>
                <w:lang w:eastAsia="en-US"/>
              </w:rPr>
              <w:t xml:space="preserve">Перечень нормативных правовых актов, использованных при разработке местных нормативов </w:t>
            </w:r>
          </w:p>
        </w:tc>
        <w:tc>
          <w:tcPr>
            <w:tcW w:w="549" w:type="dxa"/>
            <w:tcBorders>
              <w:top w:val="single" w:sz="4" w:space="0" w:color="auto"/>
              <w:left w:val="single" w:sz="4" w:space="0" w:color="auto"/>
              <w:bottom w:val="single" w:sz="4" w:space="0" w:color="auto"/>
              <w:right w:val="single" w:sz="4" w:space="0" w:color="auto"/>
            </w:tcBorders>
            <w:vAlign w:val="bottom"/>
            <w:hideMark/>
          </w:tcPr>
          <w:p w:rsidR="00B63369" w:rsidRPr="00B63369" w:rsidRDefault="00B63369">
            <w:pPr>
              <w:rPr>
                <w:sz w:val="24"/>
                <w:szCs w:val="24"/>
                <w:lang w:eastAsia="en-US"/>
              </w:rPr>
            </w:pPr>
            <w:r w:rsidRPr="00B63369">
              <w:rPr>
                <w:sz w:val="24"/>
                <w:szCs w:val="24"/>
                <w:lang w:eastAsia="en-US"/>
              </w:rPr>
              <w:t>27</w:t>
            </w:r>
          </w:p>
        </w:tc>
      </w:tr>
    </w:tbl>
    <w:p w:rsidR="00B63369" w:rsidRPr="00B63369" w:rsidRDefault="00B63369" w:rsidP="00B63369">
      <w:pPr>
        <w:widowControl w:val="0"/>
        <w:autoSpaceDE w:val="0"/>
        <w:autoSpaceDN w:val="0"/>
        <w:adjustRightInd w:val="0"/>
        <w:ind w:firstLine="540"/>
        <w:jc w:val="both"/>
        <w:rPr>
          <w:sz w:val="24"/>
          <w:szCs w:val="24"/>
        </w:rPr>
      </w:pPr>
    </w:p>
    <w:p w:rsidR="00626D6B" w:rsidRPr="00B63369" w:rsidRDefault="00626D6B" w:rsidP="00B63369">
      <w:pPr>
        <w:shd w:val="clear" w:color="auto" w:fill="FFFFFF"/>
        <w:jc w:val="center"/>
        <w:outlineLvl w:val="1"/>
        <w:rPr>
          <w:sz w:val="24"/>
          <w:szCs w:val="24"/>
        </w:rPr>
      </w:pPr>
    </w:p>
    <w:sectPr w:rsidR="00626D6B" w:rsidRPr="00B63369" w:rsidSect="003D1379">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6DF1"/>
    <w:multiLevelType w:val="hybridMultilevel"/>
    <w:tmpl w:val="1B70F9B2"/>
    <w:lvl w:ilvl="0" w:tplc="B9CC586A">
      <w:start w:val="7"/>
      <w:numFmt w:val="bullet"/>
      <w:pStyle w:val="010"/>
      <w:lvlText w:val="-"/>
      <w:lvlJc w:val="left"/>
      <w:pPr>
        <w:ind w:left="107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216182F"/>
    <w:multiLevelType w:val="hybridMultilevel"/>
    <w:tmpl w:val="8D5433AA"/>
    <w:lvl w:ilvl="0" w:tplc="4806696E">
      <w:start w:val="1"/>
      <w:numFmt w:val="decimal"/>
      <w:pStyle w:val="7"/>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697CBC"/>
    <w:multiLevelType w:val="hybridMultilevel"/>
    <w:tmpl w:val="2DDA83C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5BC2719D"/>
    <w:multiLevelType w:val="hybridMultilevel"/>
    <w:tmpl w:val="DC1A548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5BF87F0B"/>
    <w:multiLevelType w:val="hybridMultilevel"/>
    <w:tmpl w:val="607E5252"/>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6A9D66D2"/>
    <w:multiLevelType w:val="hybridMultilevel"/>
    <w:tmpl w:val="AF086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7DD"/>
    <w:rsid w:val="00165472"/>
    <w:rsid w:val="00227447"/>
    <w:rsid w:val="0025308D"/>
    <w:rsid w:val="002D1D4A"/>
    <w:rsid w:val="003D1379"/>
    <w:rsid w:val="004016A5"/>
    <w:rsid w:val="00413CF1"/>
    <w:rsid w:val="004237DD"/>
    <w:rsid w:val="004F2757"/>
    <w:rsid w:val="00606F43"/>
    <w:rsid w:val="00626D6B"/>
    <w:rsid w:val="006A24DE"/>
    <w:rsid w:val="00812E43"/>
    <w:rsid w:val="009C61D9"/>
    <w:rsid w:val="00B1472C"/>
    <w:rsid w:val="00B63369"/>
    <w:rsid w:val="00B77CD0"/>
    <w:rsid w:val="00F45489"/>
    <w:rsid w:val="00FE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633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33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4237DD"/>
    <w:pPr>
      <w:keepNext/>
      <w:jc w:val="center"/>
      <w:outlineLvl w:val="3"/>
    </w:pPr>
    <w:rPr>
      <w:b/>
      <w:sz w:val="44"/>
    </w:rPr>
  </w:style>
  <w:style w:type="paragraph" w:styleId="5">
    <w:name w:val="heading 5"/>
    <w:basedOn w:val="a"/>
    <w:next w:val="a"/>
    <w:link w:val="50"/>
    <w:qFormat/>
    <w:rsid w:val="004237DD"/>
    <w:pPr>
      <w:keepNext/>
      <w:jc w:val="center"/>
      <w:outlineLvl w:val="4"/>
    </w:pPr>
    <w:rPr>
      <w:b/>
      <w:sz w:val="40"/>
    </w:rPr>
  </w:style>
  <w:style w:type="paragraph" w:styleId="8">
    <w:name w:val="heading 8"/>
    <w:basedOn w:val="a"/>
    <w:next w:val="a"/>
    <w:link w:val="80"/>
    <w:qFormat/>
    <w:rsid w:val="004237DD"/>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237DD"/>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4237DD"/>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4237DD"/>
    <w:rPr>
      <w:rFonts w:ascii="Times New Roman" w:eastAsia="Times New Roman" w:hAnsi="Times New Roman" w:cs="Times New Roman"/>
      <w:sz w:val="28"/>
      <w:szCs w:val="20"/>
      <w:lang w:eastAsia="ru-RU"/>
    </w:rPr>
  </w:style>
  <w:style w:type="paragraph" w:customStyle="1" w:styleId="ConsPlusNormal">
    <w:name w:val="ConsPlusNormal"/>
    <w:rsid w:val="004237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237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Таблицы (моноширинный)"/>
    <w:basedOn w:val="a"/>
    <w:next w:val="a"/>
    <w:rsid w:val="004237DD"/>
    <w:pPr>
      <w:widowControl w:val="0"/>
      <w:autoSpaceDE w:val="0"/>
      <w:autoSpaceDN w:val="0"/>
      <w:adjustRightInd w:val="0"/>
      <w:jc w:val="both"/>
    </w:pPr>
    <w:rPr>
      <w:rFonts w:ascii="Courier New" w:hAnsi="Courier New" w:cs="Courier New"/>
    </w:rPr>
  </w:style>
  <w:style w:type="paragraph" w:styleId="a4">
    <w:name w:val="Balloon Text"/>
    <w:basedOn w:val="a"/>
    <w:link w:val="a5"/>
    <w:semiHidden/>
    <w:unhideWhenUsed/>
    <w:rsid w:val="004237DD"/>
    <w:rPr>
      <w:rFonts w:ascii="Tahoma" w:hAnsi="Tahoma" w:cs="Tahoma"/>
      <w:sz w:val="16"/>
      <w:szCs w:val="16"/>
    </w:rPr>
  </w:style>
  <w:style w:type="character" w:customStyle="1" w:styleId="a5">
    <w:name w:val="Текст выноски Знак"/>
    <w:basedOn w:val="a0"/>
    <w:link w:val="a4"/>
    <w:semiHidden/>
    <w:rsid w:val="004237DD"/>
    <w:rPr>
      <w:rFonts w:ascii="Tahoma" w:eastAsia="Times New Roman" w:hAnsi="Tahoma" w:cs="Tahoma"/>
      <w:sz w:val="16"/>
      <w:szCs w:val="16"/>
      <w:lang w:eastAsia="ru-RU"/>
    </w:rPr>
  </w:style>
  <w:style w:type="character" w:customStyle="1" w:styleId="10">
    <w:name w:val="Заголовок 1 Знак"/>
    <w:basedOn w:val="a0"/>
    <w:link w:val="1"/>
    <w:uiPriority w:val="9"/>
    <w:rsid w:val="00B6336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63369"/>
    <w:rPr>
      <w:rFonts w:asciiTheme="majorHAnsi" w:eastAsiaTheme="majorEastAsia" w:hAnsiTheme="majorHAnsi" w:cstheme="majorBidi"/>
      <w:b/>
      <w:bCs/>
      <w:color w:val="4F81BD" w:themeColor="accent1"/>
      <w:sz w:val="26"/>
      <w:szCs w:val="26"/>
      <w:lang w:eastAsia="ru-RU"/>
    </w:rPr>
  </w:style>
  <w:style w:type="character" w:styleId="a6">
    <w:name w:val="Hyperlink"/>
    <w:semiHidden/>
    <w:unhideWhenUsed/>
    <w:rsid w:val="00B63369"/>
    <w:rPr>
      <w:color w:val="0000FF"/>
      <w:u w:val="single"/>
    </w:rPr>
  </w:style>
  <w:style w:type="character" w:styleId="a7">
    <w:name w:val="FollowedHyperlink"/>
    <w:basedOn w:val="a0"/>
    <w:uiPriority w:val="99"/>
    <w:semiHidden/>
    <w:unhideWhenUsed/>
    <w:rsid w:val="00B63369"/>
    <w:rPr>
      <w:color w:val="800080" w:themeColor="followedHyperlink"/>
      <w:u w:val="single"/>
    </w:rPr>
  </w:style>
  <w:style w:type="paragraph" w:styleId="a8">
    <w:name w:val="annotation text"/>
    <w:basedOn w:val="a"/>
    <w:link w:val="a9"/>
    <w:semiHidden/>
    <w:unhideWhenUsed/>
    <w:rsid w:val="00B63369"/>
  </w:style>
  <w:style w:type="character" w:customStyle="1" w:styleId="a9">
    <w:name w:val="Текст примечания Знак"/>
    <w:basedOn w:val="a0"/>
    <w:link w:val="a8"/>
    <w:semiHidden/>
    <w:rsid w:val="00B63369"/>
    <w:rPr>
      <w:rFonts w:ascii="Times New Roman" w:eastAsia="Times New Roman" w:hAnsi="Times New Roman" w:cs="Times New Roman"/>
      <w:sz w:val="20"/>
      <w:szCs w:val="20"/>
      <w:lang w:eastAsia="ru-RU"/>
    </w:rPr>
  </w:style>
  <w:style w:type="paragraph" w:styleId="aa">
    <w:name w:val="header"/>
    <w:basedOn w:val="a"/>
    <w:link w:val="ab"/>
    <w:semiHidden/>
    <w:unhideWhenUsed/>
    <w:rsid w:val="00B63369"/>
    <w:pPr>
      <w:tabs>
        <w:tab w:val="center" w:pos="4677"/>
        <w:tab w:val="right" w:pos="9355"/>
      </w:tabs>
    </w:pPr>
    <w:rPr>
      <w:sz w:val="24"/>
      <w:szCs w:val="24"/>
    </w:rPr>
  </w:style>
  <w:style w:type="character" w:customStyle="1" w:styleId="ab">
    <w:name w:val="Верхний колонтитул Знак"/>
    <w:basedOn w:val="a0"/>
    <w:link w:val="aa"/>
    <w:semiHidden/>
    <w:rsid w:val="00B63369"/>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63369"/>
    <w:pPr>
      <w:tabs>
        <w:tab w:val="center" w:pos="4677"/>
        <w:tab w:val="right" w:pos="9355"/>
      </w:tabs>
    </w:pPr>
    <w:rPr>
      <w:sz w:val="24"/>
      <w:szCs w:val="24"/>
    </w:rPr>
  </w:style>
  <w:style w:type="character" w:customStyle="1" w:styleId="ad">
    <w:name w:val="Нижний колонтитул Знак"/>
    <w:basedOn w:val="a0"/>
    <w:link w:val="ac"/>
    <w:uiPriority w:val="99"/>
    <w:semiHidden/>
    <w:rsid w:val="00B63369"/>
    <w:rPr>
      <w:rFonts w:ascii="Times New Roman" w:eastAsia="Times New Roman" w:hAnsi="Times New Roman" w:cs="Times New Roman"/>
      <w:sz w:val="24"/>
      <w:szCs w:val="24"/>
      <w:lang w:eastAsia="ru-RU"/>
    </w:rPr>
  </w:style>
  <w:style w:type="paragraph" w:styleId="ae">
    <w:name w:val="table of authorities"/>
    <w:basedOn w:val="a"/>
    <w:next w:val="a"/>
    <w:uiPriority w:val="99"/>
    <w:semiHidden/>
    <w:unhideWhenUsed/>
    <w:rsid w:val="00B63369"/>
    <w:pPr>
      <w:spacing w:line="276" w:lineRule="auto"/>
      <w:ind w:left="240" w:hanging="240"/>
      <w:jc w:val="both"/>
    </w:pPr>
    <w:rPr>
      <w:rFonts w:eastAsiaTheme="minorHAnsi"/>
      <w:sz w:val="24"/>
      <w:szCs w:val="24"/>
    </w:rPr>
  </w:style>
  <w:style w:type="paragraph" w:styleId="af">
    <w:name w:val="annotation subject"/>
    <w:basedOn w:val="a8"/>
    <w:next w:val="a8"/>
    <w:link w:val="af0"/>
    <w:semiHidden/>
    <w:unhideWhenUsed/>
    <w:rsid w:val="00B63369"/>
    <w:rPr>
      <w:b/>
      <w:bCs/>
    </w:rPr>
  </w:style>
  <w:style w:type="character" w:customStyle="1" w:styleId="af0">
    <w:name w:val="Тема примечания Знак"/>
    <w:basedOn w:val="a9"/>
    <w:link w:val="af"/>
    <w:semiHidden/>
    <w:rsid w:val="00B63369"/>
    <w:rPr>
      <w:rFonts w:ascii="Times New Roman" w:eastAsia="Times New Roman" w:hAnsi="Times New Roman" w:cs="Times New Roman"/>
      <w:b/>
      <w:bCs/>
      <w:sz w:val="20"/>
      <w:szCs w:val="20"/>
      <w:lang w:eastAsia="ru-RU"/>
    </w:rPr>
  </w:style>
  <w:style w:type="character" w:customStyle="1" w:styleId="af1">
    <w:name w:val="Абзац списка Знак"/>
    <w:basedOn w:val="a0"/>
    <w:link w:val="af2"/>
    <w:uiPriority w:val="34"/>
    <w:locked/>
    <w:rsid w:val="00B63369"/>
    <w:rPr>
      <w:rFonts w:ascii="Times New Roman" w:eastAsia="Times New Roman" w:hAnsi="Times New Roman" w:cs="Times New Roman"/>
      <w:sz w:val="24"/>
      <w:szCs w:val="24"/>
      <w:lang w:eastAsia="ru-RU"/>
    </w:rPr>
  </w:style>
  <w:style w:type="paragraph" w:styleId="af2">
    <w:name w:val="List Paragraph"/>
    <w:basedOn w:val="a"/>
    <w:link w:val="af1"/>
    <w:uiPriority w:val="34"/>
    <w:qFormat/>
    <w:rsid w:val="00B63369"/>
    <w:pPr>
      <w:ind w:left="720"/>
      <w:contextualSpacing/>
    </w:pPr>
    <w:rPr>
      <w:sz w:val="24"/>
      <w:szCs w:val="24"/>
    </w:rPr>
  </w:style>
  <w:style w:type="paragraph" w:customStyle="1" w:styleId="ConsPlusNonformat">
    <w:name w:val="ConsPlusNonformat"/>
    <w:rsid w:val="00B633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633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B63369"/>
    <w:pPr>
      <w:spacing w:before="100" w:beforeAutospacing="1" w:after="100" w:afterAutospacing="1"/>
    </w:pPr>
    <w:rPr>
      <w:sz w:val="24"/>
      <w:szCs w:val="24"/>
    </w:rPr>
  </w:style>
  <w:style w:type="paragraph" w:customStyle="1" w:styleId="s22">
    <w:name w:val="s_22"/>
    <w:basedOn w:val="a"/>
    <w:rsid w:val="00B63369"/>
    <w:pPr>
      <w:spacing w:before="100" w:beforeAutospacing="1" w:after="100" w:afterAutospacing="1"/>
    </w:pPr>
    <w:rPr>
      <w:sz w:val="24"/>
      <w:szCs w:val="24"/>
    </w:rPr>
  </w:style>
  <w:style w:type="paragraph" w:customStyle="1" w:styleId="af3">
    <w:name w:val="приложения рнгп"/>
    <w:basedOn w:val="2"/>
    <w:autoRedefine/>
    <w:rsid w:val="00B63369"/>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character" w:customStyle="1" w:styleId="70">
    <w:name w:val="7 нумерация Знак"/>
    <w:basedOn w:val="a0"/>
    <w:link w:val="7"/>
    <w:locked/>
    <w:rsid w:val="00B63369"/>
    <w:rPr>
      <w:rFonts w:ascii="Times New Roman" w:eastAsiaTheme="majorEastAsia" w:hAnsi="Times New Roman" w:cs="Times New Roman"/>
      <w:iCs/>
      <w:color w:val="000000" w:themeColor="text1"/>
      <w:sz w:val="24"/>
      <w:szCs w:val="24"/>
      <w:lang w:eastAsia="ru-RU"/>
    </w:rPr>
  </w:style>
  <w:style w:type="paragraph" w:customStyle="1" w:styleId="7">
    <w:name w:val="7 нумерация"/>
    <w:basedOn w:val="af2"/>
    <w:link w:val="70"/>
    <w:qFormat/>
    <w:rsid w:val="00B63369"/>
    <w:pPr>
      <w:numPr>
        <w:numId w:val="1"/>
      </w:numPr>
      <w:spacing w:line="276" w:lineRule="auto"/>
      <w:jc w:val="both"/>
    </w:pPr>
    <w:rPr>
      <w:rFonts w:eastAsiaTheme="majorEastAsia"/>
      <w:iCs/>
      <w:color w:val="000000" w:themeColor="text1"/>
    </w:rPr>
  </w:style>
  <w:style w:type="character" w:customStyle="1" w:styleId="9">
    <w:name w:val="9 Заголовок без уровня Знак"/>
    <w:basedOn w:val="a0"/>
    <w:link w:val="90"/>
    <w:locked/>
    <w:rsid w:val="00B63369"/>
    <w:rPr>
      <w:rFonts w:ascii="Times New Roman" w:hAnsi="Times New Roman" w:cs="Times New Roman"/>
      <w:b/>
      <w:sz w:val="24"/>
      <w:szCs w:val="24"/>
      <w:lang w:eastAsia="ru-RU"/>
    </w:rPr>
  </w:style>
  <w:style w:type="paragraph" w:customStyle="1" w:styleId="90">
    <w:name w:val="9 Заголовок без уровня"/>
    <w:basedOn w:val="a"/>
    <w:link w:val="9"/>
    <w:qFormat/>
    <w:rsid w:val="00B63369"/>
    <w:pPr>
      <w:spacing w:before="240" w:after="120" w:line="276" w:lineRule="auto"/>
      <w:ind w:firstLine="567"/>
      <w:jc w:val="both"/>
    </w:pPr>
    <w:rPr>
      <w:rFonts w:eastAsiaTheme="minorHAnsi"/>
      <w:b/>
      <w:sz w:val="24"/>
      <w:szCs w:val="24"/>
    </w:rPr>
  </w:style>
  <w:style w:type="character" w:customStyle="1" w:styleId="07">
    <w:name w:val="07 Примечания Знак"/>
    <w:basedOn w:val="a0"/>
    <w:link w:val="070"/>
    <w:locked/>
    <w:rsid w:val="00B63369"/>
    <w:rPr>
      <w:rFonts w:ascii="Times New Roman" w:hAnsi="Times New Roman" w:cs="Times New Roman"/>
      <w:bCs/>
      <w:iCs/>
      <w:sz w:val="20"/>
      <w:szCs w:val="24"/>
    </w:rPr>
  </w:style>
  <w:style w:type="paragraph" w:customStyle="1" w:styleId="070">
    <w:name w:val="07 Примечания"/>
    <w:basedOn w:val="a"/>
    <w:link w:val="07"/>
    <w:qFormat/>
    <w:rsid w:val="00B63369"/>
    <w:pPr>
      <w:spacing w:before="120"/>
      <w:jc w:val="both"/>
    </w:pPr>
    <w:rPr>
      <w:rFonts w:eastAsiaTheme="minorHAnsi"/>
      <w:bCs/>
      <w:iCs/>
      <w:szCs w:val="24"/>
      <w:lang w:eastAsia="en-US"/>
    </w:rPr>
  </w:style>
  <w:style w:type="character" w:customStyle="1" w:styleId="08">
    <w:name w:val="08 Примечания пункты Знак"/>
    <w:basedOn w:val="07"/>
    <w:link w:val="080"/>
    <w:locked/>
    <w:rsid w:val="00B63369"/>
    <w:rPr>
      <w:rFonts w:ascii="Times New Roman" w:hAnsi="Times New Roman" w:cs="Times New Roman"/>
      <w:bCs/>
      <w:iCs/>
      <w:sz w:val="20"/>
      <w:szCs w:val="24"/>
    </w:rPr>
  </w:style>
  <w:style w:type="paragraph" w:customStyle="1" w:styleId="080">
    <w:name w:val="08 Примечания пункты"/>
    <w:basedOn w:val="070"/>
    <w:link w:val="08"/>
    <w:qFormat/>
    <w:rsid w:val="00B63369"/>
    <w:pPr>
      <w:spacing w:before="0"/>
      <w:ind w:firstLine="284"/>
    </w:pPr>
  </w:style>
  <w:style w:type="character" w:customStyle="1" w:styleId="62">
    <w:name w:val="6.2 примечание * Знак"/>
    <w:basedOn w:val="a0"/>
    <w:link w:val="620"/>
    <w:locked/>
    <w:rsid w:val="00B63369"/>
    <w:rPr>
      <w:rFonts w:ascii="Times New Roman" w:hAnsi="Times New Roman" w:cs="Times New Roman"/>
      <w:sz w:val="20"/>
      <w:szCs w:val="20"/>
      <w:lang w:eastAsia="ru-RU"/>
    </w:rPr>
  </w:style>
  <w:style w:type="paragraph" w:customStyle="1" w:styleId="620">
    <w:name w:val="6.2 примечание *"/>
    <w:basedOn w:val="a"/>
    <w:link w:val="62"/>
    <w:qFormat/>
    <w:rsid w:val="00B63369"/>
    <w:pPr>
      <w:spacing w:before="120"/>
      <w:jc w:val="both"/>
    </w:pPr>
    <w:rPr>
      <w:rFonts w:eastAsiaTheme="minorHAnsi"/>
    </w:rPr>
  </w:style>
  <w:style w:type="character" w:customStyle="1" w:styleId="51">
    <w:name w:val="5 Т1_Таб Знак"/>
    <w:basedOn w:val="a0"/>
    <w:link w:val="510"/>
    <w:locked/>
    <w:rsid w:val="00B63369"/>
    <w:rPr>
      <w:rFonts w:ascii="Times New Roman" w:hAnsi="Times New Roman" w:cs="Times New Roman"/>
      <w:sz w:val="20"/>
      <w:szCs w:val="20"/>
      <w:lang w:eastAsia="ru-RU"/>
    </w:rPr>
  </w:style>
  <w:style w:type="paragraph" w:customStyle="1" w:styleId="510">
    <w:name w:val="5 Т1_Таб"/>
    <w:basedOn w:val="a"/>
    <w:link w:val="51"/>
    <w:qFormat/>
    <w:rsid w:val="00B63369"/>
    <w:rPr>
      <w:rFonts w:eastAsiaTheme="minorHAnsi"/>
    </w:rPr>
  </w:style>
  <w:style w:type="character" w:customStyle="1" w:styleId="0100">
    <w:name w:val="010 Список дефис Знак"/>
    <w:basedOn w:val="a0"/>
    <w:link w:val="010"/>
    <w:locked/>
    <w:rsid w:val="00B63369"/>
    <w:rPr>
      <w:rFonts w:ascii="Times New Roman" w:hAnsi="Times New Roman" w:cs="Times New Roman"/>
      <w:color w:val="000000" w:themeColor="text1"/>
      <w:sz w:val="24"/>
      <w:szCs w:val="24"/>
    </w:rPr>
  </w:style>
  <w:style w:type="paragraph" w:customStyle="1" w:styleId="010">
    <w:name w:val="010 Список дефис"/>
    <w:next w:val="a"/>
    <w:link w:val="0100"/>
    <w:qFormat/>
    <w:rsid w:val="00B63369"/>
    <w:pPr>
      <w:numPr>
        <w:numId w:val="3"/>
      </w:numPr>
      <w:spacing w:after="0"/>
      <w:ind w:left="0" w:firstLine="709"/>
      <w:jc w:val="both"/>
    </w:pPr>
    <w:rPr>
      <w:rFonts w:ascii="Times New Roman" w:hAnsi="Times New Roman" w:cs="Times New Roman"/>
      <w:color w:val="000000" w:themeColor="text1"/>
      <w:sz w:val="24"/>
      <w:szCs w:val="24"/>
    </w:rPr>
  </w:style>
  <w:style w:type="character" w:customStyle="1" w:styleId="01">
    <w:name w:val="01 обычный текст Знак"/>
    <w:basedOn w:val="a0"/>
    <w:link w:val="011"/>
    <w:locked/>
    <w:rsid w:val="00B63369"/>
    <w:rPr>
      <w:rFonts w:ascii="Times New Roman" w:hAnsi="Times New Roman" w:cs="Times New Roman"/>
      <w:bCs/>
      <w:iCs/>
      <w:sz w:val="24"/>
      <w:szCs w:val="24"/>
    </w:rPr>
  </w:style>
  <w:style w:type="paragraph" w:customStyle="1" w:styleId="011">
    <w:name w:val="01 обычный текст"/>
    <w:link w:val="01"/>
    <w:qFormat/>
    <w:rsid w:val="00B63369"/>
    <w:pPr>
      <w:spacing w:after="0" w:line="240" w:lineRule="auto"/>
      <w:ind w:firstLine="709"/>
      <w:jc w:val="both"/>
    </w:pPr>
    <w:rPr>
      <w:rFonts w:ascii="Times New Roman" w:hAnsi="Times New Roman" w:cs="Times New Roman"/>
      <w:bCs/>
      <w:iCs/>
      <w:sz w:val="24"/>
      <w:szCs w:val="24"/>
    </w:rPr>
  </w:style>
  <w:style w:type="character" w:customStyle="1" w:styleId="05">
    <w:name w:val="05 таблицы название Знак"/>
    <w:basedOn w:val="01"/>
    <w:link w:val="050"/>
    <w:locked/>
    <w:rsid w:val="00B63369"/>
    <w:rPr>
      <w:rFonts w:ascii="Times New Roman" w:hAnsi="Times New Roman" w:cs="Times New Roman"/>
      <w:bCs w:val="0"/>
      <w:iCs w:val="0"/>
      <w:sz w:val="24"/>
      <w:szCs w:val="28"/>
    </w:rPr>
  </w:style>
  <w:style w:type="paragraph" w:customStyle="1" w:styleId="050">
    <w:name w:val="05 таблицы название"/>
    <w:next w:val="011"/>
    <w:link w:val="05"/>
    <w:qFormat/>
    <w:rsid w:val="00B63369"/>
    <w:pPr>
      <w:spacing w:before="240" w:after="120" w:line="240" w:lineRule="auto"/>
      <w:jc w:val="right"/>
    </w:pPr>
    <w:rPr>
      <w:rFonts w:ascii="Times New Roman" w:hAnsi="Times New Roman" w:cs="Times New Roman"/>
      <w:sz w:val="24"/>
      <w:szCs w:val="28"/>
    </w:rPr>
  </w:style>
  <w:style w:type="character" w:customStyle="1" w:styleId="15">
    <w:name w:val="15 таблица Знак"/>
    <w:basedOn w:val="a0"/>
    <w:link w:val="150"/>
    <w:locked/>
    <w:rsid w:val="00B63369"/>
    <w:rPr>
      <w:rFonts w:ascii="Times New Roman" w:eastAsia="Times New Roman" w:hAnsi="Times New Roman" w:cs="Times New Roman"/>
      <w:bCs/>
      <w:sz w:val="20"/>
      <w:lang w:eastAsia="ru-RU"/>
    </w:rPr>
  </w:style>
  <w:style w:type="paragraph" w:customStyle="1" w:styleId="150">
    <w:name w:val="15 таблица"/>
    <w:basedOn w:val="a"/>
    <w:link w:val="15"/>
    <w:qFormat/>
    <w:rsid w:val="00B63369"/>
    <w:pPr>
      <w:widowControl w:val="0"/>
      <w:suppressAutoHyphens/>
      <w:spacing w:line="237" w:lineRule="auto"/>
      <w:ind w:left="57"/>
      <w:jc w:val="both"/>
    </w:pPr>
    <w:rPr>
      <w:bCs/>
      <w:szCs w:val="22"/>
    </w:rPr>
  </w:style>
  <w:style w:type="character" w:customStyle="1" w:styleId="41">
    <w:name w:val="4 Заг_Таблицы Знак"/>
    <w:basedOn w:val="a0"/>
    <w:link w:val="42"/>
    <w:locked/>
    <w:rsid w:val="00B63369"/>
    <w:rPr>
      <w:rFonts w:ascii="Times New Roman" w:hAnsi="Times New Roman" w:cs="Times New Roman"/>
      <w:b/>
      <w:sz w:val="24"/>
      <w:szCs w:val="24"/>
      <w:lang w:eastAsia="ru-RU"/>
    </w:rPr>
  </w:style>
  <w:style w:type="paragraph" w:customStyle="1" w:styleId="42">
    <w:name w:val="4 Заг_Таблицы"/>
    <w:basedOn w:val="a"/>
    <w:link w:val="41"/>
    <w:qFormat/>
    <w:rsid w:val="00B63369"/>
    <w:pPr>
      <w:jc w:val="center"/>
    </w:pPr>
    <w:rPr>
      <w:rFonts w:eastAsiaTheme="minorHAnsi"/>
      <w:b/>
      <w:sz w:val="24"/>
      <w:szCs w:val="24"/>
    </w:rPr>
  </w:style>
  <w:style w:type="character" w:customStyle="1" w:styleId="512">
    <w:name w:val="5.1 Т2_Таб Знак"/>
    <w:basedOn w:val="51"/>
    <w:link w:val="5120"/>
    <w:locked/>
    <w:rsid w:val="00B63369"/>
    <w:rPr>
      <w:rFonts w:ascii="Times New Roman" w:hAnsi="Times New Roman" w:cs="Times New Roman"/>
      <w:sz w:val="20"/>
      <w:szCs w:val="20"/>
      <w:lang w:eastAsia="ru-RU"/>
    </w:rPr>
  </w:style>
  <w:style w:type="paragraph" w:customStyle="1" w:styleId="5120">
    <w:name w:val="5.1 Т2_Таб"/>
    <w:basedOn w:val="510"/>
    <w:link w:val="512"/>
    <w:qFormat/>
    <w:rsid w:val="00B63369"/>
    <w:pPr>
      <w:jc w:val="center"/>
    </w:pPr>
  </w:style>
  <w:style w:type="paragraph" w:customStyle="1" w:styleId="100">
    <w:name w:val="Табличный_слева_10"/>
    <w:basedOn w:val="a"/>
    <w:qFormat/>
    <w:rsid w:val="00B63369"/>
    <w:rPr>
      <w:szCs w:val="24"/>
    </w:rPr>
  </w:style>
  <w:style w:type="character" w:styleId="af4">
    <w:name w:val="annotation reference"/>
    <w:basedOn w:val="a0"/>
    <w:semiHidden/>
    <w:unhideWhenUsed/>
    <w:rsid w:val="00B63369"/>
    <w:rPr>
      <w:sz w:val="16"/>
      <w:szCs w:val="16"/>
    </w:rPr>
  </w:style>
  <w:style w:type="character" w:customStyle="1" w:styleId="apple-converted-space">
    <w:name w:val="apple-converted-space"/>
    <w:basedOn w:val="a0"/>
    <w:rsid w:val="00B63369"/>
  </w:style>
  <w:style w:type="table" w:styleId="af5">
    <w:name w:val="Table Grid"/>
    <w:aliases w:val="Table Grid Report"/>
    <w:basedOn w:val="a1"/>
    <w:uiPriority w:val="39"/>
    <w:rsid w:val="00B63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1"/>
    <w:rsid w:val="00B63369"/>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633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33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4237DD"/>
    <w:pPr>
      <w:keepNext/>
      <w:jc w:val="center"/>
      <w:outlineLvl w:val="3"/>
    </w:pPr>
    <w:rPr>
      <w:b/>
      <w:sz w:val="44"/>
    </w:rPr>
  </w:style>
  <w:style w:type="paragraph" w:styleId="5">
    <w:name w:val="heading 5"/>
    <w:basedOn w:val="a"/>
    <w:next w:val="a"/>
    <w:link w:val="50"/>
    <w:qFormat/>
    <w:rsid w:val="004237DD"/>
    <w:pPr>
      <w:keepNext/>
      <w:jc w:val="center"/>
      <w:outlineLvl w:val="4"/>
    </w:pPr>
    <w:rPr>
      <w:b/>
      <w:sz w:val="40"/>
    </w:rPr>
  </w:style>
  <w:style w:type="paragraph" w:styleId="8">
    <w:name w:val="heading 8"/>
    <w:basedOn w:val="a"/>
    <w:next w:val="a"/>
    <w:link w:val="80"/>
    <w:qFormat/>
    <w:rsid w:val="004237DD"/>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237DD"/>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4237DD"/>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4237DD"/>
    <w:rPr>
      <w:rFonts w:ascii="Times New Roman" w:eastAsia="Times New Roman" w:hAnsi="Times New Roman" w:cs="Times New Roman"/>
      <w:sz w:val="28"/>
      <w:szCs w:val="20"/>
      <w:lang w:eastAsia="ru-RU"/>
    </w:rPr>
  </w:style>
  <w:style w:type="paragraph" w:customStyle="1" w:styleId="ConsPlusNormal">
    <w:name w:val="ConsPlusNormal"/>
    <w:rsid w:val="004237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237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Таблицы (моноширинный)"/>
    <w:basedOn w:val="a"/>
    <w:next w:val="a"/>
    <w:rsid w:val="004237DD"/>
    <w:pPr>
      <w:widowControl w:val="0"/>
      <w:autoSpaceDE w:val="0"/>
      <w:autoSpaceDN w:val="0"/>
      <w:adjustRightInd w:val="0"/>
      <w:jc w:val="both"/>
    </w:pPr>
    <w:rPr>
      <w:rFonts w:ascii="Courier New" w:hAnsi="Courier New" w:cs="Courier New"/>
    </w:rPr>
  </w:style>
  <w:style w:type="paragraph" w:styleId="a4">
    <w:name w:val="Balloon Text"/>
    <w:basedOn w:val="a"/>
    <w:link w:val="a5"/>
    <w:semiHidden/>
    <w:unhideWhenUsed/>
    <w:rsid w:val="004237DD"/>
    <w:rPr>
      <w:rFonts w:ascii="Tahoma" w:hAnsi="Tahoma" w:cs="Tahoma"/>
      <w:sz w:val="16"/>
      <w:szCs w:val="16"/>
    </w:rPr>
  </w:style>
  <w:style w:type="character" w:customStyle="1" w:styleId="a5">
    <w:name w:val="Текст выноски Знак"/>
    <w:basedOn w:val="a0"/>
    <w:link w:val="a4"/>
    <w:semiHidden/>
    <w:rsid w:val="004237DD"/>
    <w:rPr>
      <w:rFonts w:ascii="Tahoma" w:eastAsia="Times New Roman" w:hAnsi="Tahoma" w:cs="Tahoma"/>
      <w:sz w:val="16"/>
      <w:szCs w:val="16"/>
      <w:lang w:eastAsia="ru-RU"/>
    </w:rPr>
  </w:style>
  <w:style w:type="character" w:customStyle="1" w:styleId="10">
    <w:name w:val="Заголовок 1 Знак"/>
    <w:basedOn w:val="a0"/>
    <w:link w:val="1"/>
    <w:uiPriority w:val="9"/>
    <w:rsid w:val="00B6336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63369"/>
    <w:rPr>
      <w:rFonts w:asciiTheme="majorHAnsi" w:eastAsiaTheme="majorEastAsia" w:hAnsiTheme="majorHAnsi" w:cstheme="majorBidi"/>
      <w:b/>
      <w:bCs/>
      <w:color w:val="4F81BD" w:themeColor="accent1"/>
      <w:sz w:val="26"/>
      <w:szCs w:val="26"/>
      <w:lang w:eastAsia="ru-RU"/>
    </w:rPr>
  </w:style>
  <w:style w:type="character" w:styleId="a6">
    <w:name w:val="Hyperlink"/>
    <w:semiHidden/>
    <w:unhideWhenUsed/>
    <w:rsid w:val="00B63369"/>
    <w:rPr>
      <w:color w:val="0000FF"/>
      <w:u w:val="single"/>
    </w:rPr>
  </w:style>
  <w:style w:type="character" w:styleId="a7">
    <w:name w:val="FollowedHyperlink"/>
    <w:basedOn w:val="a0"/>
    <w:uiPriority w:val="99"/>
    <w:semiHidden/>
    <w:unhideWhenUsed/>
    <w:rsid w:val="00B63369"/>
    <w:rPr>
      <w:color w:val="800080" w:themeColor="followedHyperlink"/>
      <w:u w:val="single"/>
    </w:rPr>
  </w:style>
  <w:style w:type="paragraph" w:styleId="a8">
    <w:name w:val="annotation text"/>
    <w:basedOn w:val="a"/>
    <w:link w:val="a9"/>
    <w:semiHidden/>
    <w:unhideWhenUsed/>
    <w:rsid w:val="00B63369"/>
  </w:style>
  <w:style w:type="character" w:customStyle="1" w:styleId="a9">
    <w:name w:val="Текст примечания Знак"/>
    <w:basedOn w:val="a0"/>
    <w:link w:val="a8"/>
    <w:semiHidden/>
    <w:rsid w:val="00B63369"/>
    <w:rPr>
      <w:rFonts w:ascii="Times New Roman" w:eastAsia="Times New Roman" w:hAnsi="Times New Roman" w:cs="Times New Roman"/>
      <w:sz w:val="20"/>
      <w:szCs w:val="20"/>
      <w:lang w:eastAsia="ru-RU"/>
    </w:rPr>
  </w:style>
  <w:style w:type="paragraph" w:styleId="aa">
    <w:name w:val="header"/>
    <w:basedOn w:val="a"/>
    <w:link w:val="ab"/>
    <w:semiHidden/>
    <w:unhideWhenUsed/>
    <w:rsid w:val="00B63369"/>
    <w:pPr>
      <w:tabs>
        <w:tab w:val="center" w:pos="4677"/>
        <w:tab w:val="right" w:pos="9355"/>
      </w:tabs>
    </w:pPr>
    <w:rPr>
      <w:sz w:val="24"/>
      <w:szCs w:val="24"/>
    </w:rPr>
  </w:style>
  <w:style w:type="character" w:customStyle="1" w:styleId="ab">
    <w:name w:val="Верхний колонтитул Знак"/>
    <w:basedOn w:val="a0"/>
    <w:link w:val="aa"/>
    <w:semiHidden/>
    <w:rsid w:val="00B63369"/>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63369"/>
    <w:pPr>
      <w:tabs>
        <w:tab w:val="center" w:pos="4677"/>
        <w:tab w:val="right" w:pos="9355"/>
      </w:tabs>
    </w:pPr>
    <w:rPr>
      <w:sz w:val="24"/>
      <w:szCs w:val="24"/>
    </w:rPr>
  </w:style>
  <w:style w:type="character" w:customStyle="1" w:styleId="ad">
    <w:name w:val="Нижний колонтитул Знак"/>
    <w:basedOn w:val="a0"/>
    <w:link w:val="ac"/>
    <w:uiPriority w:val="99"/>
    <w:semiHidden/>
    <w:rsid w:val="00B63369"/>
    <w:rPr>
      <w:rFonts w:ascii="Times New Roman" w:eastAsia="Times New Roman" w:hAnsi="Times New Roman" w:cs="Times New Roman"/>
      <w:sz w:val="24"/>
      <w:szCs w:val="24"/>
      <w:lang w:eastAsia="ru-RU"/>
    </w:rPr>
  </w:style>
  <w:style w:type="paragraph" w:styleId="ae">
    <w:name w:val="table of authorities"/>
    <w:basedOn w:val="a"/>
    <w:next w:val="a"/>
    <w:uiPriority w:val="99"/>
    <w:semiHidden/>
    <w:unhideWhenUsed/>
    <w:rsid w:val="00B63369"/>
    <w:pPr>
      <w:spacing w:line="276" w:lineRule="auto"/>
      <w:ind w:left="240" w:hanging="240"/>
      <w:jc w:val="both"/>
    </w:pPr>
    <w:rPr>
      <w:rFonts w:eastAsiaTheme="minorHAnsi"/>
      <w:sz w:val="24"/>
      <w:szCs w:val="24"/>
    </w:rPr>
  </w:style>
  <w:style w:type="paragraph" w:styleId="af">
    <w:name w:val="annotation subject"/>
    <w:basedOn w:val="a8"/>
    <w:next w:val="a8"/>
    <w:link w:val="af0"/>
    <w:semiHidden/>
    <w:unhideWhenUsed/>
    <w:rsid w:val="00B63369"/>
    <w:rPr>
      <w:b/>
      <w:bCs/>
    </w:rPr>
  </w:style>
  <w:style w:type="character" w:customStyle="1" w:styleId="af0">
    <w:name w:val="Тема примечания Знак"/>
    <w:basedOn w:val="a9"/>
    <w:link w:val="af"/>
    <w:semiHidden/>
    <w:rsid w:val="00B63369"/>
    <w:rPr>
      <w:rFonts w:ascii="Times New Roman" w:eastAsia="Times New Roman" w:hAnsi="Times New Roman" w:cs="Times New Roman"/>
      <w:b/>
      <w:bCs/>
      <w:sz w:val="20"/>
      <w:szCs w:val="20"/>
      <w:lang w:eastAsia="ru-RU"/>
    </w:rPr>
  </w:style>
  <w:style w:type="character" w:customStyle="1" w:styleId="af1">
    <w:name w:val="Абзац списка Знак"/>
    <w:basedOn w:val="a0"/>
    <w:link w:val="af2"/>
    <w:uiPriority w:val="34"/>
    <w:locked/>
    <w:rsid w:val="00B63369"/>
    <w:rPr>
      <w:rFonts w:ascii="Times New Roman" w:eastAsia="Times New Roman" w:hAnsi="Times New Roman" w:cs="Times New Roman"/>
      <w:sz w:val="24"/>
      <w:szCs w:val="24"/>
      <w:lang w:eastAsia="ru-RU"/>
    </w:rPr>
  </w:style>
  <w:style w:type="paragraph" w:styleId="af2">
    <w:name w:val="List Paragraph"/>
    <w:basedOn w:val="a"/>
    <w:link w:val="af1"/>
    <w:uiPriority w:val="34"/>
    <w:qFormat/>
    <w:rsid w:val="00B63369"/>
    <w:pPr>
      <w:ind w:left="720"/>
      <w:contextualSpacing/>
    </w:pPr>
    <w:rPr>
      <w:sz w:val="24"/>
      <w:szCs w:val="24"/>
    </w:rPr>
  </w:style>
  <w:style w:type="paragraph" w:customStyle="1" w:styleId="ConsPlusNonformat">
    <w:name w:val="ConsPlusNonformat"/>
    <w:rsid w:val="00B633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633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B63369"/>
    <w:pPr>
      <w:spacing w:before="100" w:beforeAutospacing="1" w:after="100" w:afterAutospacing="1"/>
    </w:pPr>
    <w:rPr>
      <w:sz w:val="24"/>
      <w:szCs w:val="24"/>
    </w:rPr>
  </w:style>
  <w:style w:type="paragraph" w:customStyle="1" w:styleId="s22">
    <w:name w:val="s_22"/>
    <w:basedOn w:val="a"/>
    <w:rsid w:val="00B63369"/>
    <w:pPr>
      <w:spacing w:before="100" w:beforeAutospacing="1" w:after="100" w:afterAutospacing="1"/>
    </w:pPr>
    <w:rPr>
      <w:sz w:val="24"/>
      <w:szCs w:val="24"/>
    </w:rPr>
  </w:style>
  <w:style w:type="paragraph" w:customStyle="1" w:styleId="af3">
    <w:name w:val="приложения рнгп"/>
    <w:basedOn w:val="2"/>
    <w:autoRedefine/>
    <w:rsid w:val="00B63369"/>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character" w:customStyle="1" w:styleId="70">
    <w:name w:val="7 нумерация Знак"/>
    <w:basedOn w:val="a0"/>
    <w:link w:val="7"/>
    <w:locked/>
    <w:rsid w:val="00B63369"/>
    <w:rPr>
      <w:rFonts w:ascii="Times New Roman" w:eastAsiaTheme="majorEastAsia" w:hAnsi="Times New Roman" w:cs="Times New Roman"/>
      <w:iCs/>
      <w:color w:val="000000" w:themeColor="text1"/>
      <w:sz w:val="24"/>
      <w:szCs w:val="24"/>
      <w:lang w:eastAsia="ru-RU"/>
    </w:rPr>
  </w:style>
  <w:style w:type="paragraph" w:customStyle="1" w:styleId="7">
    <w:name w:val="7 нумерация"/>
    <w:basedOn w:val="af2"/>
    <w:link w:val="70"/>
    <w:qFormat/>
    <w:rsid w:val="00B63369"/>
    <w:pPr>
      <w:numPr>
        <w:numId w:val="1"/>
      </w:numPr>
      <w:spacing w:line="276" w:lineRule="auto"/>
      <w:jc w:val="both"/>
    </w:pPr>
    <w:rPr>
      <w:rFonts w:eastAsiaTheme="majorEastAsia"/>
      <w:iCs/>
      <w:color w:val="000000" w:themeColor="text1"/>
    </w:rPr>
  </w:style>
  <w:style w:type="character" w:customStyle="1" w:styleId="9">
    <w:name w:val="9 Заголовок без уровня Знак"/>
    <w:basedOn w:val="a0"/>
    <w:link w:val="90"/>
    <w:locked/>
    <w:rsid w:val="00B63369"/>
    <w:rPr>
      <w:rFonts w:ascii="Times New Roman" w:hAnsi="Times New Roman" w:cs="Times New Roman"/>
      <w:b/>
      <w:sz w:val="24"/>
      <w:szCs w:val="24"/>
      <w:lang w:eastAsia="ru-RU"/>
    </w:rPr>
  </w:style>
  <w:style w:type="paragraph" w:customStyle="1" w:styleId="90">
    <w:name w:val="9 Заголовок без уровня"/>
    <w:basedOn w:val="a"/>
    <w:link w:val="9"/>
    <w:qFormat/>
    <w:rsid w:val="00B63369"/>
    <w:pPr>
      <w:spacing w:before="240" w:after="120" w:line="276" w:lineRule="auto"/>
      <w:ind w:firstLine="567"/>
      <w:jc w:val="both"/>
    </w:pPr>
    <w:rPr>
      <w:rFonts w:eastAsiaTheme="minorHAnsi"/>
      <w:b/>
      <w:sz w:val="24"/>
      <w:szCs w:val="24"/>
    </w:rPr>
  </w:style>
  <w:style w:type="character" w:customStyle="1" w:styleId="07">
    <w:name w:val="07 Примечания Знак"/>
    <w:basedOn w:val="a0"/>
    <w:link w:val="070"/>
    <w:locked/>
    <w:rsid w:val="00B63369"/>
    <w:rPr>
      <w:rFonts w:ascii="Times New Roman" w:hAnsi="Times New Roman" w:cs="Times New Roman"/>
      <w:bCs/>
      <w:iCs/>
      <w:sz w:val="20"/>
      <w:szCs w:val="24"/>
    </w:rPr>
  </w:style>
  <w:style w:type="paragraph" w:customStyle="1" w:styleId="070">
    <w:name w:val="07 Примечания"/>
    <w:basedOn w:val="a"/>
    <w:link w:val="07"/>
    <w:qFormat/>
    <w:rsid w:val="00B63369"/>
    <w:pPr>
      <w:spacing w:before="120"/>
      <w:jc w:val="both"/>
    </w:pPr>
    <w:rPr>
      <w:rFonts w:eastAsiaTheme="minorHAnsi"/>
      <w:bCs/>
      <w:iCs/>
      <w:szCs w:val="24"/>
      <w:lang w:eastAsia="en-US"/>
    </w:rPr>
  </w:style>
  <w:style w:type="character" w:customStyle="1" w:styleId="08">
    <w:name w:val="08 Примечания пункты Знак"/>
    <w:basedOn w:val="07"/>
    <w:link w:val="080"/>
    <w:locked/>
    <w:rsid w:val="00B63369"/>
    <w:rPr>
      <w:rFonts w:ascii="Times New Roman" w:hAnsi="Times New Roman" w:cs="Times New Roman"/>
      <w:bCs/>
      <w:iCs/>
      <w:sz w:val="20"/>
      <w:szCs w:val="24"/>
    </w:rPr>
  </w:style>
  <w:style w:type="paragraph" w:customStyle="1" w:styleId="080">
    <w:name w:val="08 Примечания пункты"/>
    <w:basedOn w:val="070"/>
    <w:link w:val="08"/>
    <w:qFormat/>
    <w:rsid w:val="00B63369"/>
    <w:pPr>
      <w:spacing w:before="0"/>
      <w:ind w:firstLine="284"/>
    </w:pPr>
  </w:style>
  <w:style w:type="character" w:customStyle="1" w:styleId="62">
    <w:name w:val="6.2 примечание * Знак"/>
    <w:basedOn w:val="a0"/>
    <w:link w:val="620"/>
    <w:locked/>
    <w:rsid w:val="00B63369"/>
    <w:rPr>
      <w:rFonts w:ascii="Times New Roman" w:hAnsi="Times New Roman" w:cs="Times New Roman"/>
      <w:sz w:val="20"/>
      <w:szCs w:val="20"/>
      <w:lang w:eastAsia="ru-RU"/>
    </w:rPr>
  </w:style>
  <w:style w:type="paragraph" w:customStyle="1" w:styleId="620">
    <w:name w:val="6.2 примечание *"/>
    <w:basedOn w:val="a"/>
    <w:link w:val="62"/>
    <w:qFormat/>
    <w:rsid w:val="00B63369"/>
    <w:pPr>
      <w:spacing w:before="120"/>
      <w:jc w:val="both"/>
    </w:pPr>
    <w:rPr>
      <w:rFonts w:eastAsiaTheme="minorHAnsi"/>
    </w:rPr>
  </w:style>
  <w:style w:type="character" w:customStyle="1" w:styleId="51">
    <w:name w:val="5 Т1_Таб Знак"/>
    <w:basedOn w:val="a0"/>
    <w:link w:val="510"/>
    <w:locked/>
    <w:rsid w:val="00B63369"/>
    <w:rPr>
      <w:rFonts w:ascii="Times New Roman" w:hAnsi="Times New Roman" w:cs="Times New Roman"/>
      <w:sz w:val="20"/>
      <w:szCs w:val="20"/>
      <w:lang w:eastAsia="ru-RU"/>
    </w:rPr>
  </w:style>
  <w:style w:type="paragraph" w:customStyle="1" w:styleId="510">
    <w:name w:val="5 Т1_Таб"/>
    <w:basedOn w:val="a"/>
    <w:link w:val="51"/>
    <w:qFormat/>
    <w:rsid w:val="00B63369"/>
    <w:rPr>
      <w:rFonts w:eastAsiaTheme="minorHAnsi"/>
    </w:rPr>
  </w:style>
  <w:style w:type="character" w:customStyle="1" w:styleId="0100">
    <w:name w:val="010 Список дефис Знак"/>
    <w:basedOn w:val="a0"/>
    <w:link w:val="010"/>
    <w:locked/>
    <w:rsid w:val="00B63369"/>
    <w:rPr>
      <w:rFonts w:ascii="Times New Roman" w:hAnsi="Times New Roman" w:cs="Times New Roman"/>
      <w:color w:val="000000" w:themeColor="text1"/>
      <w:sz w:val="24"/>
      <w:szCs w:val="24"/>
    </w:rPr>
  </w:style>
  <w:style w:type="paragraph" w:customStyle="1" w:styleId="010">
    <w:name w:val="010 Список дефис"/>
    <w:next w:val="a"/>
    <w:link w:val="0100"/>
    <w:qFormat/>
    <w:rsid w:val="00B63369"/>
    <w:pPr>
      <w:numPr>
        <w:numId w:val="3"/>
      </w:numPr>
      <w:spacing w:after="0"/>
      <w:ind w:left="0" w:firstLine="709"/>
      <w:jc w:val="both"/>
    </w:pPr>
    <w:rPr>
      <w:rFonts w:ascii="Times New Roman" w:hAnsi="Times New Roman" w:cs="Times New Roman"/>
      <w:color w:val="000000" w:themeColor="text1"/>
      <w:sz w:val="24"/>
      <w:szCs w:val="24"/>
    </w:rPr>
  </w:style>
  <w:style w:type="character" w:customStyle="1" w:styleId="01">
    <w:name w:val="01 обычный текст Знак"/>
    <w:basedOn w:val="a0"/>
    <w:link w:val="011"/>
    <w:locked/>
    <w:rsid w:val="00B63369"/>
    <w:rPr>
      <w:rFonts w:ascii="Times New Roman" w:hAnsi="Times New Roman" w:cs="Times New Roman"/>
      <w:bCs/>
      <w:iCs/>
      <w:sz w:val="24"/>
      <w:szCs w:val="24"/>
    </w:rPr>
  </w:style>
  <w:style w:type="paragraph" w:customStyle="1" w:styleId="011">
    <w:name w:val="01 обычный текст"/>
    <w:link w:val="01"/>
    <w:qFormat/>
    <w:rsid w:val="00B63369"/>
    <w:pPr>
      <w:spacing w:after="0" w:line="240" w:lineRule="auto"/>
      <w:ind w:firstLine="709"/>
      <w:jc w:val="both"/>
    </w:pPr>
    <w:rPr>
      <w:rFonts w:ascii="Times New Roman" w:hAnsi="Times New Roman" w:cs="Times New Roman"/>
      <w:bCs/>
      <w:iCs/>
      <w:sz w:val="24"/>
      <w:szCs w:val="24"/>
    </w:rPr>
  </w:style>
  <w:style w:type="character" w:customStyle="1" w:styleId="05">
    <w:name w:val="05 таблицы название Знак"/>
    <w:basedOn w:val="01"/>
    <w:link w:val="050"/>
    <w:locked/>
    <w:rsid w:val="00B63369"/>
    <w:rPr>
      <w:rFonts w:ascii="Times New Roman" w:hAnsi="Times New Roman" w:cs="Times New Roman"/>
      <w:bCs w:val="0"/>
      <w:iCs w:val="0"/>
      <w:sz w:val="24"/>
      <w:szCs w:val="28"/>
    </w:rPr>
  </w:style>
  <w:style w:type="paragraph" w:customStyle="1" w:styleId="050">
    <w:name w:val="05 таблицы название"/>
    <w:next w:val="011"/>
    <w:link w:val="05"/>
    <w:qFormat/>
    <w:rsid w:val="00B63369"/>
    <w:pPr>
      <w:spacing w:before="240" w:after="120" w:line="240" w:lineRule="auto"/>
      <w:jc w:val="right"/>
    </w:pPr>
    <w:rPr>
      <w:rFonts w:ascii="Times New Roman" w:hAnsi="Times New Roman" w:cs="Times New Roman"/>
      <w:sz w:val="24"/>
      <w:szCs w:val="28"/>
    </w:rPr>
  </w:style>
  <w:style w:type="character" w:customStyle="1" w:styleId="15">
    <w:name w:val="15 таблица Знак"/>
    <w:basedOn w:val="a0"/>
    <w:link w:val="150"/>
    <w:locked/>
    <w:rsid w:val="00B63369"/>
    <w:rPr>
      <w:rFonts w:ascii="Times New Roman" w:eastAsia="Times New Roman" w:hAnsi="Times New Roman" w:cs="Times New Roman"/>
      <w:bCs/>
      <w:sz w:val="20"/>
      <w:lang w:eastAsia="ru-RU"/>
    </w:rPr>
  </w:style>
  <w:style w:type="paragraph" w:customStyle="1" w:styleId="150">
    <w:name w:val="15 таблица"/>
    <w:basedOn w:val="a"/>
    <w:link w:val="15"/>
    <w:qFormat/>
    <w:rsid w:val="00B63369"/>
    <w:pPr>
      <w:widowControl w:val="0"/>
      <w:suppressAutoHyphens/>
      <w:spacing w:line="237" w:lineRule="auto"/>
      <w:ind w:left="57"/>
      <w:jc w:val="both"/>
    </w:pPr>
    <w:rPr>
      <w:bCs/>
      <w:szCs w:val="22"/>
    </w:rPr>
  </w:style>
  <w:style w:type="character" w:customStyle="1" w:styleId="41">
    <w:name w:val="4 Заг_Таблицы Знак"/>
    <w:basedOn w:val="a0"/>
    <w:link w:val="42"/>
    <w:locked/>
    <w:rsid w:val="00B63369"/>
    <w:rPr>
      <w:rFonts w:ascii="Times New Roman" w:hAnsi="Times New Roman" w:cs="Times New Roman"/>
      <w:b/>
      <w:sz w:val="24"/>
      <w:szCs w:val="24"/>
      <w:lang w:eastAsia="ru-RU"/>
    </w:rPr>
  </w:style>
  <w:style w:type="paragraph" w:customStyle="1" w:styleId="42">
    <w:name w:val="4 Заг_Таблицы"/>
    <w:basedOn w:val="a"/>
    <w:link w:val="41"/>
    <w:qFormat/>
    <w:rsid w:val="00B63369"/>
    <w:pPr>
      <w:jc w:val="center"/>
    </w:pPr>
    <w:rPr>
      <w:rFonts w:eastAsiaTheme="minorHAnsi"/>
      <w:b/>
      <w:sz w:val="24"/>
      <w:szCs w:val="24"/>
    </w:rPr>
  </w:style>
  <w:style w:type="character" w:customStyle="1" w:styleId="512">
    <w:name w:val="5.1 Т2_Таб Знак"/>
    <w:basedOn w:val="51"/>
    <w:link w:val="5120"/>
    <w:locked/>
    <w:rsid w:val="00B63369"/>
    <w:rPr>
      <w:rFonts w:ascii="Times New Roman" w:hAnsi="Times New Roman" w:cs="Times New Roman"/>
      <w:sz w:val="20"/>
      <w:szCs w:val="20"/>
      <w:lang w:eastAsia="ru-RU"/>
    </w:rPr>
  </w:style>
  <w:style w:type="paragraph" w:customStyle="1" w:styleId="5120">
    <w:name w:val="5.1 Т2_Таб"/>
    <w:basedOn w:val="510"/>
    <w:link w:val="512"/>
    <w:qFormat/>
    <w:rsid w:val="00B63369"/>
    <w:pPr>
      <w:jc w:val="center"/>
    </w:pPr>
  </w:style>
  <w:style w:type="paragraph" w:customStyle="1" w:styleId="100">
    <w:name w:val="Табличный_слева_10"/>
    <w:basedOn w:val="a"/>
    <w:qFormat/>
    <w:rsid w:val="00B63369"/>
    <w:rPr>
      <w:szCs w:val="24"/>
    </w:rPr>
  </w:style>
  <w:style w:type="character" w:styleId="af4">
    <w:name w:val="annotation reference"/>
    <w:basedOn w:val="a0"/>
    <w:semiHidden/>
    <w:unhideWhenUsed/>
    <w:rsid w:val="00B63369"/>
    <w:rPr>
      <w:sz w:val="16"/>
      <w:szCs w:val="16"/>
    </w:rPr>
  </w:style>
  <w:style w:type="character" w:customStyle="1" w:styleId="apple-converted-space">
    <w:name w:val="apple-converted-space"/>
    <w:basedOn w:val="a0"/>
    <w:rsid w:val="00B63369"/>
  </w:style>
  <w:style w:type="table" w:styleId="af5">
    <w:name w:val="Table Grid"/>
    <w:aliases w:val="Table Grid Report"/>
    <w:basedOn w:val="a1"/>
    <w:uiPriority w:val="39"/>
    <w:rsid w:val="00B63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1"/>
    <w:rsid w:val="00B63369"/>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7012">
      <w:bodyDiv w:val="1"/>
      <w:marLeft w:val="0"/>
      <w:marRight w:val="0"/>
      <w:marTop w:val="0"/>
      <w:marBottom w:val="0"/>
      <w:divBdr>
        <w:top w:val="none" w:sz="0" w:space="0" w:color="auto"/>
        <w:left w:val="none" w:sz="0" w:space="0" w:color="auto"/>
        <w:bottom w:val="none" w:sz="0" w:space="0" w:color="auto"/>
        <w:right w:val="none" w:sz="0" w:space="0" w:color="auto"/>
      </w:divBdr>
    </w:div>
    <w:div w:id="190074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consultantplus://offline/ref=87A02203497AD54D75E91515E86A76F8BCD9B1CF4A487585D094DB802002EA1FE4A2772D0AC90642sDu9P" TargetMode="External"/><Relationship Id="rId18" Type="http://schemas.openxmlformats.org/officeDocument/2006/relationships/hyperlink" Target="consultantplus://offline/ref=87A02203497AD54D75E91515E86A76F8BCD9B1CF4A4E7585D094DB802002EA1FE4A2772D0AC90742sDu7P" TargetMode="External"/><Relationship Id="rId26" Type="http://schemas.openxmlformats.org/officeDocument/2006/relationships/hyperlink" Target="http://docs.cntd.ru/document/420360997" TargetMode="External"/><Relationship Id="rId3" Type="http://schemas.microsoft.com/office/2007/relationships/stylesWithEffects" Target="stylesWithEffects.xml"/><Relationship Id="rId21" Type="http://schemas.openxmlformats.org/officeDocument/2006/relationships/hyperlink" Target="http://docs.cntd.ru/document/420363185" TargetMode="External"/><Relationship Id="rId7" Type="http://schemas.openxmlformats.org/officeDocument/2006/relationships/hyperlink" Target="consultantplus://offline/ref=3868118DE238ABB0D51D488F51A58165D1E96BCE7A711BBABD28463DA5F004AARE62F" TargetMode="External"/><Relationship Id="rId12" Type="http://schemas.openxmlformats.org/officeDocument/2006/relationships/hyperlink" Target="consultantplus://offline/ref=87A02203497AD54D75E90B18FE0628F1B9D5ECCA444C76D589CB80DD770BE048sAu3P" TargetMode="External"/><Relationship Id="rId17" Type="http://schemas.openxmlformats.org/officeDocument/2006/relationships/hyperlink" Target="consultantplus://offline/ref=87A02203497AD54D75E91515E86A76F8BCD9B1CF4A487585D094DB802002EA1FE4A2772D0AC80E41sDu7P" TargetMode="External"/><Relationship Id="rId25" Type="http://schemas.openxmlformats.org/officeDocument/2006/relationships/hyperlink" Target="http://docs.cntd.ru/document/420377843" TargetMode="External"/><Relationship Id="rId2" Type="http://schemas.openxmlformats.org/officeDocument/2006/relationships/styles" Target="styles.xml"/><Relationship Id="rId16" Type="http://schemas.openxmlformats.org/officeDocument/2006/relationships/hyperlink" Target="consultantplus://offline/ref=87A02203497AD54D75E91515E86A76F8BCD9B1CF4A487585D094DB802002EA1FE4A2772D0AC80E47sDu2P" TargetMode="External"/><Relationship Id="rId20" Type="http://schemas.openxmlformats.org/officeDocument/2006/relationships/hyperlink" Target="http://base.garant.ru/12138258/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s.cntd.ru/document/445073299" TargetMode="External"/><Relationship Id="rId24" Type="http://schemas.openxmlformats.org/officeDocument/2006/relationships/hyperlink" Target="http://docs.cntd.ru/document/456011260" TargetMode="Externa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80E46sDu4P" TargetMode="External"/><Relationship Id="rId23" Type="http://schemas.openxmlformats.org/officeDocument/2006/relationships/hyperlink" Target="http://docs.cntd.ru/document/456011260" TargetMode="External"/><Relationship Id="rId28" Type="http://schemas.openxmlformats.org/officeDocument/2006/relationships/fontTable" Target="fontTable.xml"/><Relationship Id="rId10" Type="http://schemas.openxmlformats.org/officeDocument/2006/relationships/hyperlink" Target="http://docs.cntd.ru/document/460150732" TargetMode="External"/><Relationship Id="rId19" Type="http://schemas.openxmlformats.org/officeDocument/2006/relationships/hyperlink" Target="consultantplus://offline/ref=87A02203497AD54D75E90B18FE0628F1B9D5ECCA444C76D589CB80DD770BE048sAu3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7A02203497AD54D75E91515E86A76F8BCD9B1CF4A487585D094DB802002EA1FE4A2772D0AC90543sDu8P" TargetMode="External"/><Relationship Id="rId22" Type="http://schemas.openxmlformats.org/officeDocument/2006/relationships/hyperlink" Target="http://docs.cntd.ru/document/420363185" TargetMode="External"/><Relationship Id="rId27" Type="http://schemas.openxmlformats.org/officeDocument/2006/relationships/hyperlink" Target="consultantplus://offline/ref=87A02203497AD54D75E90B18FE0628F1B9D5ECCA444C76D589CB80DD770BE048sAu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34</Pages>
  <Words>11392</Words>
  <Characters>64938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10</cp:revision>
  <cp:lastPrinted>2017-10-11T07:02:00Z</cp:lastPrinted>
  <dcterms:created xsi:type="dcterms:W3CDTF">2017-10-09T12:27:00Z</dcterms:created>
  <dcterms:modified xsi:type="dcterms:W3CDTF">2017-10-12T14:37:00Z</dcterms:modified>
</cp:coreProperties>
</file>