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</w:rPr>
      </w:pPr>
      <w:r w:rsidRPr="00251E72">
        <w:rPr>
          <w:b/>
          <w:noProof/>
        </w:rPr>
        <w:drawing>
          <wp:inline distT="0" distB="0" distL="0" distR="0" wp14:anchorId="16551B1D" wp14:editId="59FDF07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</w:rPr>
      </w:pPr>
      <w:r w:rsidRPr="00251E72">
        <w:rPr>
          <w:b/>
        </w:rPr>
        <w:t>Тульская область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</w:rPr>
      </w:pPr>
      <w:r w:rsidRPr="00251E72">
        <w:rPr>
          <w:b/>
        </w:rPr>
        <w:t xml:space="preserve">Муниципальное образование 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spacing w:val="43"/>
        </w:rPr>
      </w:pPr>
      <w:r w:rsidRPr="00251E72">
        <w:rPr>
          <w:b/>
          <w:spacing w:val="43"/>
        </w:rPr>
        <w:t>ЩЁКИНСКИЙ РАЙОН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 w:line="120" w:lineRule="exact"/>
        <w:jc w:val="center"/>
        <w:rPr>
          <w:b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</w:rPr>
      </w:pPr>
      <w:r w:rsidRPr="00251E72">
        <w:rPr>
          <w:b/>
        </w:rPr>
        <w:t>АДМИНИСТРАЦИЯ ЩЁКИНСКОГО РАЙОНА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 w:line="120" w:lineRule="exact"/>
        <w:jc w:val="center"/>
        <w:rPr>
          <w:bCs w:val="0"/>
        </w:rPr>
      </w:pPr>
    </w:p>
    <w:p w:rsidR="003D650C" w:rsidRPr="00251E72" w:rsidRDefault="003D650C" w:rsidP="003D650C">
      <w:pPr>
        <w:tabs>
          <w:tab w:val="clear" w:pos="0"/>
          <w:tab w:val="left" w:pos="567"/>
          <w:tab w:val="left" w:pos="5387"/>
        </w:tabs>
        <w:spacing w:before="0" w:after="0"/>
        <w:jc w:val="center"/>
        <w:rPr>
          <w:rFonts w:ascii="Tahoma" w:eastAsia="Calibri" w:hAnsi="Tahoma" w:cs="Tahoma"/>
          <w:b/>
          <w:bCs w:val="0"/>
          <w:spacing w:val="30"/>
          <w:sz w:val="28"/>
          <w:szCs w:val="28"/>
        </w:rPr>
      </w:pPr>
      <w:proofErr w:type="gramStart"/>
      <w:r w:rsidRPr="00251E72">
        <w:rPr>
          <w:rFonts w:ascii="Tahoma" w:eastAsia="Calibri" w:hAnsi="Tahoma" w:cs="Tahoma"/>
          <w:b/>
          <w:bCs w:val="0"/>
          <w:spacing w:val="30"/>
          <w:sz w:val="28"/>
          <w:szCs w:val="28"/>
        </w:rPr>
        <w:t>П</w:t>
      </w:r>
      <w:proofErr w:type="gramEnd"/>
      <w:r w:rsidRPr="00251E72">
        <w:rPr>
          <w:rFonts w:ascii="Tahoma" w:eastAsia="Calibri" w:hAnsi="Tahoma" w:cs="Tahoma"/>
          <w:b/>
          <w:bCs w:val="0"/>
          <w:spacing w:val="30"/>
          <w:sz w:val="28"/>
          <w:szCs w:val="28"/>
        </w:rPr>
        <w:t xml:space="preserve"> О С Т А Н О В Л Е Н И Е</w:t>
      </w:r>
    </w:p>
    <w:p w:rsidR="003D650C" w:rsidRPr="00251E72" w:rsidRDefault="003D650C" w:rsidP="003D650C">
      <w:pPr>
        <w:tabs>
          <w:tab w:val="clear" w:pos="0"/>
          <w:tab w:val="left" w:pos="5160"/>
        </w:tabs>
        <w:spacing w:before="0" w:after="0"/>
        <w:jc w:val="left"/>
        <w:rPr>
          <w:rFonts w:ascii="Arial" w:eastAsia="Calibri" w:hAnsi="Arial"/>
          <w:bCs w:val="0"/>
          <w:sz w:val="20"/>
          <w:szCs w:val="20"/>
        </w:rPr>
      </w:pPr>
      <w:r w:rsidRPr="00251E72">
        <w:rPr>
          <w:rFonts w:ascii="Arial" w:eastAsia="Calibri" w:hAnsi="Arial"/>
          <w:bCs w:val="0"/>
          <w:sz w:val="20"/>
          <w:szCs w:val="20"/>
        </w:rPr>
        <w:tab/>
      </w:r>
    </w:p>
    <w:p w:rsidR="003D650C" w:rsidRPr="00251E72" w:rsidRDefault="003D650C" w:rsidP="003D650C">
      <w:pPr>
        <w:tabs>
          <w:tab w:val="clear" w:pos="0"/>
          <w:tab w:val="left" w:pos="3450"/>
        </w:tabs>
        <w:spacing w:before="0" w:after="0"/>
        <w:ind w:firstLine="142"/>
        <w:jc w:val="left"/>
        <w:rPr>
          <w:rFonts w:ascii="Arial" w:eastAsia="Calibri" w:hAnsi="Arial"/>
          <w:bCs w:val="0"/>
          <w:sz w:val="20"/>
          <w:szCs w:val="20"/>
        </w:rPr>
      </w:pPr>
      <w:r w:rsidRPr="00251E72">
        <w:rPr>
          <w:rFonts w:ascii="Arial" w:eastAsia="Calibri" w:hAnsi="Arial"/>
          <w:bCs w:val="0"/>
          <w:sz w:val="20"/>
          <w:szCs w:val="20"/>
        </w:rPr>
        <w:tab/>
      </w:r>
    </w:p>
    <w:p w:rsidR="003D650C" w:rsidRPr="00251E72" w:rsidRDefault="00F01DF5" w:rsidP="005A3952">
      <w:pPr>
        <w:tabs>
          <w:tab w:val="clear" w:pos="0"/>
        </w:tabs>
        <w:spacing w:before="0" w:after="0"/>
        <w:jc w:val="left"/>
        <w:rPr>
          <w:rFonts w:ascii="Arial" w:eastAsia="Calibri" w:hAnsi="Arial"/>
          <w:bCs w:val="0"/>
          <w:sz w:val="20"/>
          <w:szCs w:val="20"/>
        </w:rPr>
      </w:pPr>
      <w:r w:rsidRPr="00251E7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BD2E2" wp14:editId="6FA6096E">
                <wp:simplePos x="0" y="0"/>
                <wp:positionH relativeFrom="column">
                  <wp:posOffset>148590</wp:posOffset>
                </wp:positionH>
                <wp:positionV relativeFrom="paragraph">
                  <wp:posOffset>5715</wp:posOffset>
                </wp:positionV>
                <wp:extent cx="4015740" cy="344805"/>
                <wp:effectExtent l="0" t="0" r="3810" b="1714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6108" w:rsidRDefault="00566108" w:rsidP="008777DE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от_____________№___________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1.7pt;margin-top:.45pt;width:316.2pt;height:2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" filled="f" stroked="f">
                <v:textbox inset="0,0,0,0">
                  <w:txbxContent>
                    <w:p w:rsidR="00030227" w:rsidRDefault="00030227" w:rsidP="008777DE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от_____________№___________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D650C" w:rsidRPr="00251E72" w:rsidRDefault="003D650C" w:rsidP="003D650C">
      <w:pPr>
        <w:tabs>
          <w:tab w:val="clear" w:pos="0"/>
        </w:tabs>
        <w:spacing w:before="0" w:after="0"/>
        <w:ind w:firstLine="142"/>
        <w:jc w:val="left"/>
        <w:rPr>
          <w:rFonts w:ascii="Arial" w:eastAsia="Calibri" w:hAnsi="Arial"/>
          <w:bCs w:val="0"/>
          <w:sz w:val="20"/>
          <w:szCs w:val="2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left"/>
        <w:rPr>
          <w:b/>
          <w:bCs w:val="0"/>
          <w:sz w:val="22"/>
          <w:szCs w:val="22"/>
        </w:rPr>
      </w:pPr>
    </w:p>
    <w:p w:rsidR="003D650C" w:rsidRPr="00251E72" w:rsidRDefault="003D650C" w:rsidP="00CE73EF">
      <w:pPr>
        <w:tabs>
          <w:tab w:val="clear" w:pos="0"/>
          <w:tab w:val="left" w:pos="708"/>
        </w:tabs>
        <w:spacing w:before="0" w:after="0"/>
        <w:jc w:val="left"/>
        <w:rPr>
          <w:b/>
          <w:bCs w:val="0"/>
          <w:sz w:val="22"/>
          <w:szCs w:val="22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 xml:space="preserve">Об актуализации схем водоотведения 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 xml:space="preserve">сельских и городских поселений 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 xml:space="preserve">муниципального образования 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 xml:space="preserve">Щекинский район Тульской области </w:t>
      </w:r>
    </w:p>
    <w:p w:rsidR="00F01DF5" w:rsidRPr="00251E72" w:rsidRDefault="00F01DF5" w:rsidP="00CE73EF">
      <w:pPr>
        <w:tabs>
          <w:tab w:val="clear" w:pos="0"/>
          <w:tab w:val="left" w:pos="708"/>
        </w:tabs>
        <w:spacing w:before="0" w:after="0"/>
        <w:jc w:val="center"/>
        <w:rPr>
          <w:b/>
          <w:bCs w:val="0"/>
          <w:sz w:val="28"/>
          <w:szCs w:val="28"/>
        </w:rPr>
      </w:pPr>
    </w:p>
    <w:p w:rsidR="00952A1C" w:rsidRPr="00251E72" w:rsidRDefault="00CE73EF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  <w:lang w:eastAsia="en-US"/>
        </w:rPr>
      </w:pPr>
      <w:proofErr w:type="gramStart"/>
      <w:r w:rsidRPr="00251E72">
        <w:rPr>
          <w:bCs w:val="0"/>
          <w:sz w:val="28"/>
          <w:szCs w:val="28"/>
          <w:lang w:eastAsia="en-US"/>
        </w:rPr>
        <w:t>В соответствии с Федеральным за</w:t>
      </w:r>
      <w:r w:rsidR="00952A1C" w:rsidRPr="00251E72">
        <w:rPr>
          <w:bCs w:val="0"/>
          <w:sz w:val="28"/>
          <w:szCs w:val="28"/>
          <w:lang w:eastAsia="en-US"/>
        </w:rPr>
        <w:t>коном от 07.12.2011 № 416-ФЗ «</w:t>
      </w:r>
      <w:r w:rsidR="005A3952" w:rsidRPr="00251E72">
        <w:rPr>
          <w:bCs w:val="0"/>
          <w:sz w:val="28"/>
          <w:szCs w:val="28"/>
          <w:lang w:eastAsia="en-US"/>
        </w:rPr>
        <w:t>О </w:t>
      </w:r>
      <w:r w:rsidR="00952A1C" w:rsidRPr="00251E72">
        <w:rPr>
          <w:bCs w:val="0"/>
          <w:sz w:val="28"/>
          <w:szCs w:val="28"/>
          <w:lang w:eastAsia="en-US"/>
        </w:rPr>
        <w:t>водоснабжении и водоотведении»</w:t>
      </w:r>
      <w:r w:rsidRPr="00251E72">
        <w:rPr>
          <w:bCs w:val="0"/>
          <w:sz w:val="28"/>
          <w:szCs w:val="28"/>
          <w:lang w:eastAsia="en-US"/>
        </w:rPr>
        <w:t>, Федеральным законом от 06.10.2003</w:t>
      </w:r>
      <w:r w:rsidR="00952A1C" w:rsidRPr="00251E72">
        <w:rPr>
          <w:bCs w:val="0"/>
          <w:sz w:val="28"/>
          <w:szCs w:val="28"/>
          <w:lang w:eastAsia="en-US"/>
        </w:rPr>
        <w:t> </w:t>
      </w:r>
      <w:r w:rsidRPr="00251E72">
        <w:rPr>
          <w:bCs w:val="0"/>
          <w:sz w:val="28"/>
          <w:szCs w:val="28"/>
          <w:lang w:eastAsia="en-US"/>
        </w:rPr>
        <w:t>№</w:t>
      </w:r>
      <w:r w:rsidR="005A3952" w:rsidRPr="00251E72">
        <w:rPr>
          <w:bCs w:val="0"/>
          <w:sz w:val="28"/>
          <w:szCs w:val="28"/>
          <w:lang w:eastAsia="en-US"/>
        </w:rPr>
        <w:t> </w:t>
      </w:r>
      <w:r w:rsidR="00952A1C" w:rsidRPr="00251E72">
        <w:rPr>
          <w:bCs w:val="0"/>
          <w:sz w:val="28"/>
          <w:szCs w:val="28"/>
          <w:lang w:eastAsia="en-US"/>
        </w:rPr>
        <w:t>131-ФЗ «</w:t>
      </w:r>
      <w:r w:rsidRPr="00251E72">
        <w:rPr>
          <w:bCs w:val="0"/>
          <w:sz w:val="28"/>
          <w:szCs w:val="28"/>
          <w:lang w:eastAsia="en-US"/>
        </w:rPr>
        <w:t>Об общих принципах организации местного самоуправления</w:t>
      </w:r>
      <w:r w:rsidR="00952A1C" w:rsidRPr="00251E72">
        <w:rPr>
          <w:bCs w:val="0"/>
          <w:sz w:val="28"/>
          <w:szCs w:val="28"/>
          <w:lang w:eastAsia="en-US"/>
        </w:rPr>
        <w:t xml:space="preserve"> в Российской Федерации»</w:t>
      </w:r>
      <w:r w:rsidRPr="00251E72">
        <w:rPr>
          <w:bCs w:val="0"/>
          <w:sz w:val="28"/>
          <w:szCs w:val="28"/>
          <w:lang w:eastAsia="en-US"/>
        </w:rPr>
        <w:t>, на основании постановления Правительства Р</w:t>
      </w:r>
      <w:r w:rsidR="00B313B5">
        <w:rPr>
          <w:bCs w:val="0"/>
          <w:sz w:val="28"/>
          <w:szCs w:val="28"/>
          <w:lang w:eastAsia="en-US"/>
        </w:rPr>
        <w:t xml:space="preserve">оссийской </w:t>
      </w:r>
      <w:r w:rsidRPr="00251E72">
        <w:rPr>
          <w:bCs w:val="0"/>
          <w:sz w:val="28"/>
          <w:szCs w:val="28"/>
          <w:lang w:eastAsia="en-US"/>
        </w:rPr>
        <w:t>Ф</w:t>
      </w:r>
      <w:r w:rsidR="00B313B5">
        <w:rPr>
          <w:bCs w:val="0"/>
          <w:sz w:val="28"/>
          <w:szCs w:val="28"/>
          <w:lang w:eastAsia="en-US"/>
        </w:rPr>
        <w:t>едерации</w:t>
      </w:r>
      <w:r w:rsidRPr="00251E72">
        <w:rPr>
          <w:bCs w:val="0"/>
          <w:sz w:val="28"/>
          <w:szCs w:val="28"/>
          <w:lang w:eastAsia="en-US"/>
        </w:rPr>
        <w:t xml:space="preserve"> от 05.09.2013 №782 «О схемах водоснабжения и водоотведения»</w:t>
      </w:r>
      <w:r w:rsidRPr="00251E72">
        <w:rPr>
          <w:bCs w:val="0"/>
          <w:sz w:val="28"/>
          <w:szCs w:val="28"/>
        </w:rPr>
        <w:t>,</w:t>
      </w:r>
      <w:r w:rsidRPr="00251E72">
        <w:rPr>
          <w:bCs w:val="0"/>
        </w:rPr>
        <w:t xml:space="preserve"> </w:t>
      </w:r>
      <w:r w:rsidRPr="00251E72">
        <w:rPr>
          <w:bCs w:val="0"/>
          <w:sz w:val="28"/>
          <w:szCs w:val="28"/>
          <w:lang w:eastAsia="en-US"/>
        </w:rPr>
        <w:t>на основании Устава муниципального образования Щекинский район администрация муниципального образования Щекинский район ПОСТАНОВЛЯЕТ:</w:t>
      </w:r>
      <w:proofErr w:type="gramEnd"/>
    </w:p>
    <w:p w:rsidR="00CE73EF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  <w:lang w:eastAsia="en-US"/>
        </w:rPr>
        <w:t xml:space="preserve">1. </w:t>
      </w:r>
      <w:r w:rsidR="00CE73EF" w:rsidRPr="00251E72">
        <w:rPr>
          <w:bCs w:val="0"/>
          <w:sz w:val="28"/>
          <w:szCs w:val="28"/>
          <w:lang w:eastAsia="en-US"/>
        </w:rPr>
        <w:t>Актуализировать схемы водо</w:t>
      </w:r>
      <w:r w:rsidR="007F5667" w:rsidRPr="00251E72">
        <w:rPr>
          <w:bCs w:val="0"/>
          <w:sz w:val="28"/>
          <w:szCs w:val="28"/>
          <w:lang w:eastAsia="en-US"/>
        </w:rPr>
        <w:t>отвед</w:t>
      </w:r>
      <w:r w:rsidR="00CE73EF" w:rsidRPr="00251E72">
        <w:rPr>
          <w:bCs w:val="0"/>
          <w:sz w:val="28"/>
          <w:szCs w:val="28"/>
          <w:lang w:eastAsia="en-US"/>
        </w:rPr>
        <w:t>ения сельских и городских поселений муниципального образования Щекинский район: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1) муниципального образования город Щекино Щекинского района Тульской области на период с 2013 по 2020 годы с перспективой до 2030 года (приложение № 1);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2) муниципального образования Ломинцевское Щекинского района Тульской области на период с 2015 по 2023 годы (приложение № 2);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3) муниципального образования Огаревское Щекинского района Тульской области на период с 2013 по 2023 годы (приложение № 3);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4) муниципального образования Яснополянское Щекинского района Тульской области на период с 2019 по 2034 годы (приложение № 4);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5) муниципального образования Лазаревское Щекинского района Тульской области на период с 2013 по 2023 годы (приложение № 5);</w:t>
      </w:r>
    </w:p>
    <w:p w:rsidR="004F1A51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  <w:lang w:eastAsia="en-US"/>
        </w:rPr>
      </w:pPr>
      <w:r w:rsidRPr="00251E72">
        <w:rPr>
          <w:sz w:val="28"/>
          <w:szCs w:val="28"/>
        </w:rPr>
        <w:t xml:space="preserve">6) муниципального образования </w:t>
      </w:r>
      <w:proofErr w:type="spellStart"/>
      <w:r w:rsidRPr="00251E72">
        <w:rPr>
          <w:sz w:val="28"/>
          <w:szCs w:val="28"/>
        </w:rPr>
        <w:t>Крапивенское</w:t>
      </w:r>
      <w:proofErr w:type="spellEnd"/>
      <w:r w:rsidRPr="00251E72">
        <w:rPr>
          <w:sz w:val="28"/>
          <w:szCs w:val="28"/>
        </w:rPr>
        <w:t xml:space="preserve"> Щекинского района Тульской области на период с 2013 по 2023 годы (приложение № 6).</w:t>
      </w:r>
    </w:p>
    <w:p w:rsidR="004F1A51" w:rsidRPr="00251E72" w:rsidRDefault="00952A1C" w:rsidP="004F1A51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2. </w:t>
      </w:r>
      <w:r w:rsidR="004F1A51" w:rsidRPr="00251E72">
        <w:rPr>
          <w:bCs w:val="0"/>
          <w:sz w:val="28"/>
          <w:szCs w:val="28"/>
        </w:rPr>
        <w:t>Определить гарантирующей орг</w:t>
      </w:r>
      <w:r w:rsidRPr="00251E72">
        <w:rPr>
          <w:bCs w:val="0"/>
          <w:sz w:val="28"/>
          <w:szCs w:val="28"/>
        </w:rPr>
        <w:t>анизацией в сфере водоотведения: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contextualSpacing/>
        <w:rPr>
          <w:bCs w:val="0"/>
          <w:sz w:val="28"/>
          <w:szCs w:val="28"/>
        </w:rPr>
      </w:pPr>
      <w:r w:rsidRPr="00B313B5">
        <w:rPr>
          <w:bCs w:val="0"/>
          <w:sz w:val="28"/>
          <w:szCs w:val="28"/>
        </w:rPr>
        <w:t>1) в муниципальном образовании город Щекино Щекинского района</w:t>
      </w:r>
      <w:r w:rsidRPr="00B313B5">
        <w:rPr>
          <w:bCs w:val="0"/>
          <w:sz w:val="28"/>
          <w:szCs w:val="28"/>
          <w:lang w:eastAsia="en-US"/>
        </w:rPr>
        <w:t xml:space="preserve"> Тульской области</w:t>
      </w:r>
      <w:r w:rsidRPr="00B313B5">
        <w:rPr>
          <w:bCs w:val="0"/>
          <w:sz w:val="28"/>
          <w:szCs w:val="28"/>
        </w:rPr>
        <w:t xml:space="preserve"> акционерное общество «</w:t>
      </w:r>
      <w:proofErr w:type="spellStart"/>
      <w:r w:rsidRPr="00B313B5">
        <w:rPr>
          <w:bCs w:val="0"/>
          <w:sz w:val="28"/>
          <w:szCs w:val="28"/>
        </w:rPr>
        <w:t>Щекинское</w:t>
      </w:r>
      <w:proofErr w:type="spellEnd"/>
      <w:r w:rsidRPr="00B313B5">
        <w:rPr>
          <w:bCs w:val="0"/>
          <w:sz w:val="28"/>
          <w:szCs w:val="28"/>
        </w:rPr>
        <w:t xml:space="preserve"> жилищно-коммунальное хозяйство (далее – АО «ЩЖКХ»);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B313B5">
        <w:rPr>
          <w:bCs w:val="0"/>
          <w:sz w:val="28"/>
          <w:szCs w:val="28"/>
        </w:rPr>
        <w:t xml:space="preserve">2) в </w:t>
      </w:r>
      <w:r w:rsidRPr="00B313B5">
        <w:rPr>
          <w:bCs w:val="0"/>
          <w:sz w:val="28"/>
          <w:szCs w:val="28"/>
          <w:lang w:eastAsia="en-US"/>
        </w:rPr>
        <w:t xml:space="preserve">муниципальном образовании Ломинцевское Щекинского района Тульской области муниципальное казенное предприятие </w:t>
      </w:r>
      <w:r w:rsidRPr="00B313B5">
        <w:rPr>
          <w:bCs w:val="0"/>
          <w:sz w:val="28"/>
          <w:szCs w:val="28"/>
        </w:rPr>
        <w:t>«Жилищно-коммунальное хозяйство Ломинцевское» (далее – МКП «ЖКХ Ломинцевское);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B313B5">
        <w:rPr>
          <w:bCs w:val="0"/>
          <w:sz w:val="28"/>
          <w:szCs w:val="28"/>
          <w:lang w:eastAsia="en-US"/>
        </w:rPr>
        <w:t>3)</w:t>
      </w:r>
      <w:r w:rsidRPr="00B313B5">
        <w:rPr>
          <w:bCs w:val="0"/>
          <w:sz w:val="28"/>
          <w:szCs w:val="28"/>
        </w:rPr>
        <w:t xml:space="preserve"> в </w:t>
      </w:r>
      <w:r w:rsidRPr="00B313B5">
        <w:rPr>
          <w:bCs w:val="0"/>
          <w:sz w:val="28"/>
          <w:szCs w:val="28"/>
          <w:lang w:eastAsia="en-US"/>
        </w:rPr>
        <w:t xml:space="preserve">муниципальном образовании Огаревское Щекинского района Тульской области муниципальное казенное предприятие </w:t>
      </w:r>
      <w:r w:rsidRPr="00B313B5">
        <w:rPr>
          <w:bCs w:val="0"/>
          <w:sz w:val="28"/>
          <w:szCs w:val="28"/>
        </w:rPr>
        <w:t>«Огаревское жилищно-коммунальное хозяйство»</w:t>
      </w:r>
      <w:r w:rsidRPr="00B313B5">
        <w:rPr>
          <w:bCs w:val="0"/>
          <w:sz w:val="28"/>
          <w:szCs w:val="28"/>
          <w:lang w:eastAsia="en-US"/>
        </w:rPr>
        <w:t xml:space="preserve"> (далее – МКП </w:t>
      </w:r>
      <w:r w:rsidRPr="00B313B5">
        <w:rPr>
          <w:bCs w:val="0"/>
          <w:sz w:val="28"/>
          <w:szCs w:val="28"/>
        </w:rPr>
        <w:t>«Огаревское ЖКХ»);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rPr>
          <w:bCs w:val="0"/>
          <w:sz w:val="28"/>
          <w:szCs w:val="28"/>
          <w:lang w:eastAsia="en-US"/>
        </w:rPr>
      </w:pPr>
      <w:r w:rsidRPr="00B313B5">
        <w:rPr>
          <w:bCs w:val="0"/>
          <w:sz w:val="28"/>
          <w:szCs w:val="28"/>
        </w:rPr>
        <w:t xml:space="preserve">4) в </w:t>
      </w:r>
      <w:r w:rsidRPr="00B313B5">
        <w:rPr>
          <w:bCs w:val="0"/>
          <w:sz w:val="28"/>
          <w:szCs w:val="28"/>
          <w:lang w:eastAsia="en-US"/>
        </w:rPr>
        <w:t>муниципальном образовании Яснополянское Щекинского района Тульской области общество с ограниченной ответственностью «Водо-канализационное хозяйство» (далее – ООО «ВКХ»);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B313B5">
        <w:rPr>
          <w:bCs w:val="0"/>
          <w:sz w:val="28"/>
          <w:szCs w:val="28"/>
        </w:rPr>
        <w:t xml:space="preserve">5) в </w:t>
      </w:r>
      <w:r w:rsidRPr="00B313B5">
        <w:rPr>
          <w:bCs w:val="0"/>
          <w:sz w:val="28"/>
          <w:szCs w:val="28"/>
          <w:lang w:eastAsia="en-US"/>
        </w:rPr>
        <w:t xml:space="preserve">муниципальном образовании Лазаревское Щекинского района Тульской области акционерное общество «Лазаревское производственное жилищно-коммунальное хозяйство (далее – АО </w:t>
      </w:r>
      <w:r w:rsidRPr="00B313B5">
        <w:rPr>
          <w:bCs w:val="0"/>
          <w:sz w:val="28"/>
          <w:szCs w:val="28"/>
        </w:rPr>
        <w:t>«Лазаревское ПЖКХ»);</w:t>
      </w:r>
    </w:p>
    <w:p w:rsidR="00B313B5" w:rsidRPr="00B313B5" w:rsidRDefault="00B313B5" w:rsidP="00B313B5">
      <w:pPr>
        <w:tabs>
          <w:tab w:val="clear" w:pos="0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B313B5">
        <w:rPr>
          <w:bCs w:val="0"/>
          <w:sz w:val="28"/>
          <w:szCs w:val="28"/>
        </w:rPr>
        <w:t xml:space="preserve">6) в </w:t>
      </w:r>
      <w:r w:rsidRPr="00B313B5">
        <w:rPr>
          <w:bCs w:val="0"/>
          <w:sz w:val="28"/>
          <w:szCs w:val="28"/>
          <w:lang w:eastAsia="en-US"/>
        </w:rPr>
        <w:t xml:space="preserve">муниципальном образовании </w:t>
      </w:r>
      <w:proofErr w:type="spellStart"/>
      <w:r w:rsidRPr="00B313B5">
        <w:rPr>
          <w:bCs w:val="0"/>
          <w:sz w:val="28"/>
          <w:szCs w:val="28"/>
          <w:lang w:eastAsia="en-US"/>
        </w:rPr>
        <w:t>Крапивенское</w:t>
      </w:r>
      <w:proofErr w:type="spellEnd"/>
      <w:r w:rsidRPr="00B313B5">
        <w:rPr>
          <w:bCs w:val="0"/>
          <w:sz w:val="28"/>
          <w:szCs w:val="28"/>
          <w:lang w:eastAsia="en-US"/>
        </w:rPr>
        <w:t xml:space="preserve"> Щекинского района Тульской области муниципальное унитарное предприятие «</w:t>
      </w:r>
      <w:proofErr w:type="spellStart"/>
      <w:r w:rsidRPr="00B313B5">
        <w:rPr>
          <w:bCs w:val="0"/>
          <w:sz w:val="28"/>
          <w:szCs w:val="28"/>
          <w:lang w:eastAsia="en-US"/>
        </w:rPr>
        <w:t>Крапивенское</w:t>
      </w:r>
      <w:proofErr w:type="spellEnd"/>
      <w:r w:rsidRPr="00B313B5">
        <w:rPr>
          <w:bCs w:val="0"/>
          <w:sz w:val="28"/>
          <w:szCs w:val="28"/>
          <w:lang w:eastAsia="en-US"/>
        </w:rPr>
        <w:t xml:space="preserve"> жилищно-коммунальное хозяйство» (далее – МУП </w:t>
      </w:r>
      <w:r w:rsidRPr="00B313B5">
        <w:rPr>
          <w:bCs w:val="0"/>
          <w:sz w:val="28"/>
          <w:szCs w:val="28"/>
        </w:rPr>
        <w:t>«</w:t>
      </w:r>
      <w:proofErr w:type="spellStart"/>
      <w:r w:rsidRPr="00B313B5">
        <w:rPr>
          <w:bCs w:val="0"/>
          <w:sz w:val="28"/>
          <w:szCs w:val="28"/>
        </w:rPr>
        <w:t>Крапивенское</w:t>
      </w:r>
      <w:proofErr w:type="spellEnd"/>
      <w:r w:rsidRPr="00B313B5">
        <w:rPr>
          <w:bCs w:val="0"/>
          <w:sz w:val="28"/>
          <w:szCs w:val="28"/>
        </w:rPr>
        <w:t xml:space="preserve"> ЖКХ»).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3. Настоящее постановление обнародовать путем размещения на официальном Портале муниципального образования Щекинский район и на </w:t>
      </w:r>
      <w:r w:rsidRPr="00251E72">
        <w:rPr>
          <w:bCs w:val="0"/>
          <w:sz w:val="28"/>
          <w:szCs w:val="28"/>
        </w:rPr>
        <w:lastRenderedPageBreak/>
        <w:t>информационном стенде администрации Щекинского района по адресу: Тульская область, г. Щекино, пл. Ленина, д. 1.</w:t>
      </w:r>
    </w:p>
    <w:p w:rsidR="00952A1C" w:rsidRPr="00251E72" w:rsidRDefault="00952A1C" w:rsidP="00952A1C">
      <w:pPr>
        <w:tabs>
          <w:tab w:val="clear" w:pos="0"/>
          <w:tab w:val="left" w:pos="708"/>
        </w:tabs>
        <w:spacing w:before="0" w:after="0" w:line="360" w:lineRule="auto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 Настоящее постановление вступает в силу со дня официального обнародования.</w:t>
      </w: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ind w:firstLine="708"/>
        <w:rPr>
          <w:bCs w:val="0"/>
          <w:sz w:val="28"/>
          <w:szCs w:val="28"/>
        </w:rPr>
      </w:pPr>
    </w:p>
    <w:p w:rsidR="00952A1C" w:rsidRPr="00251E72" w:rsidRDefault="00952A1C" w:rsidP="00CE73EF">
      <w:pPr>
        <w:tabs>
          <w:tab w:val="clear" w:pos="0"/>
          <w:tab w:val="left" w:pos="708"/>
        </w:tabs>
        <w:spacing w:before="0" w:after="0"/>
        <w:ind w:firstLine="708"/>
        <w:rPr>
          <w:b/>
          <w:bCs w:val="0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4"/>
        <w:gridCol w:w="4468"/>
      </w:tblGrid>
      <w:tr w:rsidR="005A3952" w:rsidRPr="00251E72" w:rsidTr="005A3952">
        <w:tc>
          <w:tcPr>
            <w:tcW w:w="2666" w:type="pct"/>
          </w:tcPr>
          <w:p w:rsidR="005A3952" w:rsidRPr="00251E72" w:rsidRDefault="005A3952" w:rsidP="005A3952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Первый заместитель главы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5A3952" w:rsidRPr="00251E72" w:rsidRDefault="005A3952" w:rsidP="005A3952">
            <w:pPr>
              <w:keepNext/>
              <w:tabs>
                <w:tab w:val="clear" w:pos="0"/>
              </w:tabs>
              <w:spacing w:before="0" w:after="0" w:line="300" w:lineRule="exact"/>
              <w:ind w:firstLine="709"/>
              <w:jc w:val="right"/>
              <w:outlineLvl w:val="0"/>
              <w:rPr>
                <w:rFonts w:cs="Arial"/>
                <w:b/>
                <w:kern w:val="32"/>
                <w:sz w:val="28"/>
                <w:szCs w:val="32"/>
              </w:rPr>
            </w:pPr>
          </w:p>
          <w:p w:rsidR="005A3952" w:rsidRPr="00251E72" w:rsidRDefault="005A3952" w:rsidP="005A3952">
            <w:pPr>
              <w:keepNext/>
              <w:tabs>
                <w:tab w:val="clear" w:pos="0"/>
              </w:tabs>
              <w:spacing w:before="0" w:after="0" w:line="300" w:lineRule="exact"/>
              <w:ind w:firstLine="709"/>
              <w:jc w:val="right"/>
              <w:outlineLvl w:val="0"/>
              <w:rPr>
                <w:rFonts w:cs="Arial"/>
                <w:b/>
                <w:kern w:val="32"/>
                <w:sz w:val="28"/>
                <w:szCs w:val="32"/>
              </w:rPr>
            </w:pPr>
          </w:p>
          <w:p w:rsidR="005A3952" w:rsidRPr="00251E72" w:rsidRDefault="005A3952" w:rsidP="005A3952">
            <w:pPr>
              <w:keepNext/>
              <w:tabs>
                <w:tab w:val="clear" w:pos="0"/>
              </w:tabs>
              <w:spacing w:before="0" w:after="0" w:line="300" w:lineRule="exact"/>
              <w:ind w:firstLine="709"/>
              <w:jc w:val="right"/>
              <w:outlineLvl w:val="0"/>
              <w:rPr>
                <w:rFonts w:cs="Arial"/>
                <w:b/>
                <w:kern w:val="32"/>
                <w:sz w:val="28"/>
                <w:szCs w:val="32"/>
              </w:rPr>
            </w:pPr>
            <w:r w:rsidRPr="00251E72">
              <w:rPr>
                <w:rFonts w:cs="Arial"/>
                <w:b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5A3952" w:rsidRPr="00251E72" w:rsidRDefault="005A3952" w:rsidP="00050951">
      <w:pPr>
        <w:spacing w:after="0" w:line="360" w:lineRule="auto"/>
        <w:ind w:left="7080" w:firstLine="120"/>
        <w:rPr>
          <w:sz w:val="28"/>
          <w:szCs w:val="28"/>
        </w:rPr>
      </w:pPr>
      <w:bookmarkStart w:id="0" w:name="_GoBack"/>
      <w:bookmarkEnd w:id="0"/>
    </w:p>
    <w:p w:rsidR="005A3952" w:rsidRDefault="005A3952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B313B5" w:rsidRPr="00251E72" w:rsidRDefault="00B313B5" w:rsidP="00050951">
      <w:pPr>
        <w:spacing w:after="0" w:line="360" w:lineRule="auto"/>
        <w:ind w:left="7080" w:firstLine="120"/>
        <w:rPr>
          <w:sz w:val="28"/>
          <w:szCs w:val="28"/>
        </w:rPr>
      </w:pPr>
    </w:p>
    <w:p w:rsidR="00050951" w:rsidRPr="00251E72" w:rsidRDefault="00050951" w:rsidP="00050951">
      <w:pPr>
        <w:spacing w:after="0" w:line="360" w:lineRule="auto"/>
        <w:ind w:left="7080" w:firstLine="120"/>
        <w:rPr>
          <w:sz w:val="28"/>
          <w:szCs w:val="28"/>
        </w:rPr>
      </w:pPr>
      <w:r w:rsidRPr="00251E72">
        <w:rPr>
          <w:sz w:val="28"/>
          <w:szCs w:val="28"/>
        </w:rPr>
        <w:t>Согласовано:</w:t>
      </w:r>
    </w:p>
    <w:p w:rsidR="00050951" w:rsidRPr="00251E72" w:rsidRDefault="00050951" w:rsidP="00050951">
      <w:pPr>
        <w:spacing w:after="0" w:line="360" w:lineRule="auto"/>
        <w:ind w:firstLine="7200"/>
        <w:rPr>
          <w:sz w:val="28"/>
          <w:szCs w:val="28"/>
        </w:rPr>
      </w:pPr>
      <w:r w:rsidRPr="00251E72">
        <w:rPr>
          <w:sz w:val="28"/>
          <w:szCs w:val="28"/>
        </w:rPr>
        <w:t>А.П. Рыжков</w:t>
      </w:r>
    </w:p>
    <w:p w:rsidR="00050951" w:rsidRPr="00251E72" w:rsidRDefault="00050951" w:rsidP="00050951">
      <w:pPr>
        <w:spacing w:after="0" w:line="360" w:lineRule="auto"/>
        <w:ind w:firstLine="7200"/>
        <w:rPr>
          <w:sz w:val="28"/>
          <w:szCs w:val="28"/>
        </w:rPr>
      </w:pPr>
      <w:r w:rsidRPr="00251E72">
        <w:rPr>
          <w:sz w:val="28"/>
          <w:szCs w:val="28"/>
        </w:rPr>
        <w:t>Д.А. Субботин</w:t>
      </w:r>
    </w:p>
    <w:p w:rsidR="00050951" w:rsidRPr="00251E72" w:rsidRDefault="00050951" w:rsidP="00050951">
      <w:pPr>
        <w:spacing w:after="0" w:line="360" w:lineRule="auto"/>
        <w:ind w:firstLine="7200"/>
        <w:rPr>
          <w:sz w:val="28"/>
          <w:szCs w:val="28"/>
        </w:rPr>
      </w:pPr>
      <w:r w:rsidRPr="00251E72">
        <w:rPr>
          <w:sz w:val="28"/>
          <w:szCs w:val="28"/>
        </w:rPr>
        <w:t>А.О. Шахова</w:t>
      </w:r>
    </w:p>
    <w:p w:rsidR="00050951" w:rsidRPr="00251E72" w:rsidRDefault="005A3952" w:rsidP="00050951">
      <w:pPr>
        <w:spacing w:after="0"/>
        <w:ind w:firstLine="7200"/>
        <w:rPr>
          <w:sz w:val="28"/>
          <w:szCs w:val="28"/>
        </w:rPr>
      </w:pPr>
      <w:r w:rsidRPr="00251E72">
        <w:rPr>
          <w:sz w:val="28"/>
          <w:szCs w:val="28"/>
        </w:rPr>
        <w:t xml:space="preserve">Т.Н. </w:t>
      </w:r>
      <w:proofErr w:type="spellStart"/>
      <w:r w:rsidRPr="00251E72">
        <w:rPr>
          <w:sz w:val="28"/>
          <w:szCs w:val="28"/>
        </w:rPr>
        <w:t>Еремеева</w:t>
      </w:r>
      <w:proofErr w:type="spellEnd"/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CE73EF">
      <w:pPr>
        <w:tabs>
          <w:tab w:val="clear" w:pos="0"/>
          <w:tab w:val="left" w:pos="708"/>
        </w:tabs>
        <w:spacing w:before="0" w:after="0"/>
        <w:rPr>
          <w:bCs w:val="0"/>
        </w:rPr>
      </w:pPr>
    </w:p>
    <w:p w:rsidR="005A3952" w:rsidRPr="00251E72" w:rsidRDefault="005A3952" w:rsidP="005A3952">
      <w:pPr>
        <w:tabs>
          <w:tab w:val="clear" w:pos="0"/>
        </w:tabs>
        <w:spacing w:before="0" w:after="0"/>
        <w:jc w:val="left"/>
        <w:rPr>
          <w:bCs w:val="0"/>
        </w:rPr>
      </w:pPr>
      <w:r w:rsidRPr="00251E72">
        <w:rPr>
          <w:bCs w:val="0"/>
        </w:rPr>
        <w:t>Исп. Мишина Татьяна Владимировна</w:t>
      </w:r>
    </w:p>
    <w:p w:rsidR="005A3952" w:rsidRPr="00251E72" w:rsidRDefault="005A3952" w:rsidP="005A3952">
      <w:pPr>
        <w:tabs>
          <w:tab w:val="clear" w:pos="0"/>
        </w:tabs>
        <w:spacing w:before="0" w:after="0"/>
        <w:jc w:val="left"/>
        <w:rPr>
          <w:bCs w:val="0"/>
        </w:rPr>
      </w:pPr>
      <w:r w:rsidRPr="00251E72">
        <w:rPr>
          <w:bCs w:val="0"/>
        </w:rPr>
        <w:t>Тел. 8 (48751) 5-57-22</w:t>
      </w:r>
    </w:p>
    <w:p w:rsidR="005A3952" w:rsidRPr="00251E72" w:rsidRDefault="005A3952" w:rsidP="005A3952">
      <w:pPr>
        <w:tabs>
          <w:tab w:val="clear" w:pos="0"/>
        </w:tabs>
        <w:spacing w:before="0" w:after="0"/>
        <w:jc w:val="left"/>
        <w:rPr>
          <w:bCs w:val="0"/>
          <w:sz w:val="16"/>
          <w:szCs w:val="16"/>
        </w:rPr>
      </w:pPr>
    </w:p>
    <w:p w:rsidR="00CE73EF" w:rsidRPr="00251E72" w:rsidRDefault="00CE73EF" w:rsidP="00CE73EF">
      <w:pPr>
        <w:tabs>
          <w:tab w:val="clear" w:pos="0"/>
          <w:tab w:val="left" w:pos="708"/>
        </w:tabs>
        <w:spacing w:before="0" w:after="0"/>
        <w:jc w:val="left"/>
        <w:rPr>
          <w:bCs w:val="0"/>
        </w:rPr>
      </w:pPr>
      <w:r w:rsidRPr="00251E72">
        <w:rPr>
          <w:bCs w:val="0"/>
        </w:rPr>
        <w:t>Об актуализации схем водоотведения сельских и городских поселений муниципального образования Щекинский район Тульской области</w:t>
      </w:r>
    </w:p>
    <w:p w:rsidR="00CE73EF" w:rsidRPr="00251E72" w:rsidRDefault="00CE73EF" w:rsidP="00CE73EF">
      <w:pPr>
        <w:tabs>
          <w:tab w:val="clear" w:pos="0"/>
        </w:tabs>
        <w:spacing w:before="0" w:after="0"/>
        <w:jc w:val="left"/>
        <w:rPr>
          <w:bCs w:val="0"/>
        </w:rPr>
        <w:sectPr w:rsidR="00CE73EF" w:rsidRPr="00251E72" w:rsidSect="00030227">
          <w:headerReference w:type="default" r:id="rId10"/>
          <w:pgSz w:w="11906" w:h="16838"/>
          <w:pgMar w:top="1134" w:right="849" w:bottom="1276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</w:tblGrid>
      <w:tr w:rsidR="00251E72" w:rsidRPr="00251E72" w:rsidTr="005A3952">
        <w:tc>
          <w:tcPr>
            <w:tcW w:w="3793" w:type="dxa"/>
          </w:tcPr>
          <w:p w:rsidR="005A3952" w:rsidRPr="00251E72" w:rsidRDefault="005A3952" w:rsidP="005A395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 xml:space="preserve">Приложение </w:t>
            </w:r>
            <w:r w:rsidR="00952A1C" w:rsidRPr="00251E72">
              <w:rPr>
                <w:bCs w:val="0"/>
              </w:rPr>
              <w:t xml:space="preserve">№ </w:t>
            </w:r>
            <w:r w:rsidRPr="00251E72">
              <w:rPr>
                <w:bCs w:val="0"/>
              </w:rPr>
              <w:t>1</w:t>
            </w:r>
          </w:p>
          <w:p w:rsidR="005A3952" w:rsidRPr="00251E72" w:rsidRDefault="005A3952" w:rsidP="005A395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5A3952" w:rsidRPr="00251E72" w:rsidRDefault="005A3952" w:rsidP="005A395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5A3952" w:rsidRPr="00251E72" w:rsidRDefault="005A3952" w:rsidP="005A395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СХЕМА ВОДООТВЕДЕНИЯ </w:t>
      </w: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муниципального образования город Щекино </w:t>
      </w: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на период с 2013 по 202</w:t>
      </w:r>
      <w:r w:rsidR="001F6DB9" w:rsidRPr="00251E72">
        <w:rPr>
          <w:b/>
          <w:sz w:val="28"/>
          <w:szCs w:val="28"/>
        </w:rPr>
        <w:t>3</w:t>
      </w:r>
      <w:r w:rsidRPr="00251E72">
        <w:rPr>
          <w:b/>
          <w:sz w:val="28"/>
          <w:szCs w:val="28"/>
        </w:rPr>
        <w:t xml:space="preserve"> го</w:t>
      </w:r>
      <w:r w:rsidR="001F6DB9" w:rsidRPr="00251E72">
        <w:rPr>
          <w:b/>
          <w:sz w:val="28"/>
          <w:szCs w:val="28"/>
        </w:rPr>
        <w:t>д</w:t>
      </w:r>
    </w:p>
    <w:p w:rsidR="00CE73EF" w:rsidRPr="00251E72" w:rsidRDefault="00CE73EF" w:rsidP="00CE73EF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</w:p>
    <w:p w:rsidR="00CE73EF" w:rsidRPr="00251E72" w:rsidRDefault="00CE73EF" w:rsidP="00CE73EF">
      <w:pPr>
        <w:tabs>
          <w:tab w:val="clear" w:pos="0"/>
        </w:tabs>
        <w:spacing w:before="0" w:after="200"/>
        <w:ind w:firstLine="851"/>
        <w:jc w:val="center"/>
        <w:rPr>
          <w:b/>
          <w:bCs w:val="0"/>
          <w:sz w:val="28"/>
          <w:szCs w:val="28"/>
          <w:lang w:eastAsia="en-US"/>
        </w:rPr>
      </w:pPr>
    </w:p>
    <w:p w:rsidR="00DA6CDC" w:rsidRPr="00251E72" w:rsidRDefault="00DA6CDC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</w:t>
      </w:r>
    </w:p>
    <w:p w:rsidR="00CE73EF" w:rsidRPr="00251E72" w:rsidRDefault="00DA6CDC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В СФЕРЕ ВОДООТВЕДЕНИЯ ГОРОДА ЩЕКИНО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  <w:shd w:val="clear" w:color="auto" w:fill="FFFFFF"/>
        </w:rPr>
      </w:pPr>
      <w:r w:rsidRPr="00251E72">
        <w:rPr>
          <w:sz w:val="28"/>
          <w:szCs w:val="28"/>
          <w:shd w:val="clear" w:color="auto" w:fill="FFFFFF"/>
        </w:rPr>
        <w:t>Щ</w:t>
      </w:r>
      <w:r w:rsidR="00DA6CDC" w:rsidRPr="00251E72">
        <w:rPr>
          <w:sz w:val="28"/>
          <w:szCs w:val="28"/>
          <w:shd w:val="clear" w:color="auto" w:fill="FFFFFF"/>
        </w:rPr>
        <w:t>е</w:t>
      </w:r>
      <w:r w:rsidR="00216E1B" w:rsidRPr="00251E72">
        <w:rPr>
          <w:sz w:val="28"/>
          <w:szCs w:val="28"/>
          <w:shd w:val="clear" w:color="auto" w:fill="FFFFFF"/>
        </w:rPr>
        <w:t>кино</w:t>
      </w:r>
      <w:r w:rsidR="00050951" w:rsidRPr="00251E72">
        <w:rPr>
          <w:sz w:val="28"/>
          <w:szCs w:val="28"/>
          <w:shd w:val="clear" w:color="auto" w:fill="FFFFFF"/>
        </w:rPr>
        <w:t xml:space="preserve"> </w:t>
      </w:r>
      <w:r w:rsidRPr="00251E72">
        <w:rPr>
          <w:sz w:val="28"/>
          <w:szCs w:val="28"/>
          <w:shd w:val="clear" w:color="auto" w:fill="FFFFFF"/>
        </w:rPr>
        <w:t>— город (с</w:t>
      </w:r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1" w:tooltip="1938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1938</w:t>
        </w:r>
      </w:hyperlink>
      <w:r w:rsidRPr="00251E72">
        <w:rPr>
          <w:sz w:val="28"/>
          <w:szCs w:val="28"/>
          <w:shd w:val="clear" w:color="auto" w:fill="FFFFFF"/>
        </w:rPr>
        <w:t>) в</w:t>
      </w:r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2" w:tooltip="Тульская область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Тульской области</w:t>
        </w:r>
      </w:hyperlink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3" w:tooltip="Россия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России</w:t>
        </w:r>
      </w:hyperlink>
      <w:r w:rsidRPr="00251E72">
        <w:rPr>
          <w:sz w:val="28"/>
          <w:szCs w:val="28"/>
          <w:shd w:val="clear" w:color="auto" w:fill="FFFFFF"/>
        </w:rPr>
        <w:t>, административный центр</w:t>
      </w:r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4" w:tooltip="Щёкинский район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Щ</w:t>
        </w:r>
        <w:r w:rsidR="00DA6CDC"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е</w:t>
        </w:r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кинского района</w:t>
        </w:r>
      </w:hyperlink>
      <w:r w:rsidRPr="00251E72">
        <w:rPr>
          <w:sz w:val="28"/>
          <w:szCs w:val="28"/>
          <w:shd w:val="clear" w:color="auto" w:fill="FFFFFF"/>
        </w:rPr>
        <w:t xml:space="preserve">. Расположен в 25 км к югу от центра </w:t>
      </w:r>
      <w:hyperlink r:id="rId15" w:tooltip="Тула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Тулы</w:t>
        </w:r>
      </w:hyperlink>
      <w:r w:rsidRPr="00251E72">
        <w:rPr>
          <w:sz w:val="28"/>
          <w:szCs w:val="28"/>
          <w:shd w:val="clear" w:color="auto" w:fill="FFFFFF"/>
        </w:rPr>
        <w:t>, железнодорожная станция на линии</w:t>
      </w:r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6" w:tooltip="Тула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Тула</w:t>
        </w:r>
      </w:hyperlink>
      <w:r w:rsidRPr="00251E72">
        <w:rPr>
          <w:sz w:val="28"/>
          <w:szCs w:val="28"/>
          <w:shd w:val="clear" w:color="auto" w:fill="FFFFFF"/>
        </w:rPr>
        <w:t> —</w:t>
      </w:r>
      <w:r w:rsidRPr="00251E72">
        <w:rPr>
          <w:rStyle w:val="apple-converted-space"/>
          <w:sz w:val="28"/>
          <w:szCs w:val="28"/>
          <w:shd w:val="clear" w:color="auto" w:fill="FFFFFF"/>
        </w:rPr>
        <w:t> </w:t>
      </w:r>
      <w:hyperlink r:id="rId17" w:tooltip="Орёл (город)" w:history="1">
        <w:r w:rsidRPr="00251E7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Орёл</w:t>
        </w:r>
      </w:hyperlink>
      <w:r w:rsidRPr="00251E72">
        <w:rPr>
          <w:sz w:val="28"/>
          <w:szCs w:val="28"/>
          <w:shd w:val="clear" w:color="auto" w:fill="FFFFFF"/>
        </w:rPr>
        <w:t xml:space="preserve">. </w:t>
      </w:r>
    </w:p>
    <w:p w:rsidR="00CE73EF" w:rsidRPr="00251E72" w:rsidRDefault="00CE73EF" w:rsidP="00CE73EF">
      <w:pPr>
        <w:spacing w:after="0"/>
        <w:rPr>
          <w:rStyle w:val="ad"/>
          <w:b w:val="0"/>
          <w:sz w:val="28"/>
          <w:szCs w:val="28"/>
        </w:rPr>
      </w:pPr>
      <w:r w:rsidRPr="00251E72">
        <w:rPr>
          <w:rStyle w:val="ad"/>
          <w:b w:val="0"/>
          <w:sz w:val="28"/>
          <w:szCs w:val="28"/>
        </w:rPr>
        <w:t xml:space="preserve">Население муниципального образования составляет: </w:t>
      </w:r>
      <w:r w:rsidR="00050951" w:rsidRPr="00251E72">
        <w:rPr>
          <w:sz w:val="28"/>
          <w:szCs w:val="28"/>
        </w:rPr>
        <w:t>58088</w:t>
      </w:r>
      <w:r w:rsidRPr="00251E72">
        <w:rPr>
          <w:rStyle w:val="ad"/>
          <w:b w:val="0"/>
          <w:sz w:val="28"/>
          <w:szCs w:val="28"/>
        </w:rPr>
        <w:t xml:space="preserve"> чел.</w:t>
      </w:r>
    </w:p>
    <w:p w:rsidR="00CE73EF" w:rsidRPr="00251E72" w:rsidRDefault="00CE73EF" w:rsidP="00CE73EF">
      <w:pPr>
        <w:spacing w:after="0"/>
        <w:rPr>
          <w:bCs w:val="0"/>
          <w:sz w:val="28"/>
          <w:szCs w:val="28"/>
        </w:rPr>
      </w:pPr>
      <w:r w:rsidRPr="00251E72">
        <w:rPr>
          <w:sz w:val="28"/>
          <w:szCs w:val="28"/>
        </w:rPr>
        <w:t xml:space="preserve">Охват населения канализацией – 50857 из </w:t>
      </w:r>
      <w:r w:rsidR="00050951" w:rsidRPr="00251E72">
        <w:rPr>
          <w:sz w:val="28"/>
          <w:szCs w:val="28"/>
        </w:rPr>
        <w:t>58088</w:t>
      </w:r>
    </w:p>
    <w:p w:rsidR="00DA6CDC" w:rsidRPr="00251E72" w:rsidRDefault="00CE73EF" w:rsidP="00CE73EF">
      <w:pPr>
        <w:spacing w:after="0"/>
        <w:rPr>
          <w:rStyle w:val="ad"/>
          <w:b w:val="0"/>
          <w:sz w:val="28"/>
          <w:szCs w:val="28"/>
        </w:rPr>
      </w:pPr>
      <w:r w:rsidRPr="00251E72">
        <w:rPr>
          <w:rStyle w:val="ad"/>
          <w:b w:val="0"/>
          <w:sz w:val="28"/>
          <w:szCs w:val="28"/>
        </w:rPr>
        <w:t xml:space="preserve">Площадь составляет </w:t>
      </w:r>
      <w:r w:rsidRPr="00251E72">
        <w:rPr>
          <w:sz w:val="28"/>
          <w:szCs w:val="28"/>
        </w:rPr>
        <w:t xml:space="preserve">14540 </w:t>
      </w:r>
      <w:proofErr w:type="spellStart"/>
      <w:r w:rsidRPr="00251E72">
        <w:rPr>
          <w:rStyle w:val="ad"/>
          <w:b w:val="0"/>
          <w:sz w:val="28"/>
          <w:szCs w:val="28"/>
        </w:rPr>
        <w:t>тыс.кв.км</w:t>
      </w:r>
      <w:proofErr w:type="spellEnd"/>
      <w:r w:rsidRPr="00251E72">
        <w:rPr>
          <w:rStyle w:val="ad"/>
          <w:b w:val="0"/>
          <w:sz w:val="28"/>
          <w:szCs w:val="28"/>
        </w:rPr>
        <w:t>.</w:t>
      </w:r>
    </w:p>
    <w:p w:rsidR="00CE73EF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sz w:val="28"/>
          <w:szCs w:val="28"/>
        </w:rPr>
        <w:br/>
      </w:r>
      <w:r w:rsidRPr="00251E72">
        <w:rPr>
          <w:b/>
          <w:sz w:val="28"/>
          <w:szCs w:val="28"/>
        </w:rPr>
        <w:t>1.1.</w:t>
      </w:r>
      <w:r w:rsidRPr="00251E72">
        <w:rPr>
          <w:b/>
          <w:sz w:val="28"/>
          <w:szCs w:val="28"/>
        </w:rPr>
        <w:tab/>
        <w:t>Описание и анализ функциональной структуры существующих систем водоотведения и</w:t>
      </w:r>
      <w:r w:rsidR="00DA6CDC" w:rsidRPr="00251E72">
        <w:rPr>
          <w:b/>
          <w:sz w:val="28"/>
          <w:szCs w:val="28"/>
        </w:rPr>
        <w:t xml:space="preserve"> действующей системы управления</w:t>
      </w:r>
    </w:p>
    <w:p w:rsidR="000C36B9" w:rsidRPr="00251E72" w:rsidRDefault="00CE73EF" w:rsidP="000C36B9">
      <w:pPr>
        <w:spacing w:after="0"/>
        <w:ind w:firstLine="708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>В настоящее время на территории города Щ</w:t>
      </w:r>
      <w:r w:rsidR="005A3952" w:rsidRPr="00251E72">
        <w:rPr>
          <w:spacing w:val="-8"/>
          <w:sz w:val="28"/>
          <w:szCs w:val="28"/>
        </w:rPr>
        <w:t>е</w:t>
      </w:r>
      <w:r w:rsidRPr="00251E72">
        <w:rPr>
          <w:spacing w:val="-8"/>
          <w:sz w:val="28"/>
          <w:szCs w:val="28"/>
        </w:rPr>
        <w:t>кино автономные централизованные системы водоотведения действуют на территории населенного пункта: город Щ</w:t>
      </w:r>
      <w:r w:rsidR="005A3952" w:rsidRPr="00251E72">
        <w:rPr>
          <w:spacing w:val="-8"/>
          <w:sz w:val="28"/>
          <w:szCs w:val="28"/>
        </w:rPr>
        <w:t>е</w:t>
      </w:r>
      <w:r w:rsidRPr="00251E72">
        <w:rPr>
          <w:spacing w:val="-8"/>
          <w:sz w:val="28"/>
          <w:szCs w:val="28"/>
        </w:rPr>
        <w:t xml:space="preserve">кино, принимающие хозяйственно-фекальные и производственные сточные воды, собственником и эксплуатирующий организацией которых является АО </w:t>
      </w:r>
      <w:r w:rsidR="005A3952" w:rsidRPr="00251E72">
        <w:rPr>
          <w:spacing w:val="-8"/>
          <w:sz w:val="28"/>
          <w:szCs w:val="28"/>
        </w:rPr>
        <w:t>«ЩЖКХ».</w:t>
      </w:r>
    </w:p>
    <w:p w:rsidR="00CE73EF" w:rsidRPr="00251E72" w:rsidRDefault="00CE73EF" w:rsidP="000C36B9">
      <w:pPr>
        <w:spacing w:after="0"/>
        <w:ind w:firstLine="708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>Очистные сооружения располагаются в городе Щ</w:t>
      </w:r>
      <w:r w:rsidR="005A3952" w:rsidRPr="00251E72">
        <w:rPr>
          <w:spacing w:val="-8"/>
          <w:sz w:val="28"/>
          <w:szCs w:val="28"/>
        </w:rPr>
        <w:t>е</w:t>
      </w:r>
      <w:r w:rsidRPr="00251E72">
        <w:rPr>
          <w:spacing w:val="-8"/>
          <w:sz w:val="28"/>
          <w:szCs w:val="28"/>
        </w:rPr>
        <w:t>кино.</w:t>
      </w:r>
    </w:p>
    <w:p w:rsidR="00DA6CDC" w:rsidRPr="00251E72" w:rsidRDefault="00DA6CDC" w:rsidP="00CE73EF">
      <w:pPr>
        <w:spacing w:after="0"/>
        <w:ind w:firstLine="709"/>
        <w:rPr>
          <w:b/>
          <w:sz w:val="28"/>
          <w:szCs w:val="28"/>
        </w:rPr>
      </w:pPr>
    </w:p>
    <w:p w:rsidR="00CE73EF" w:rsidRPr="00251E72" w:rsidRDefault="00CE73EF" w:rsidP="00DA6CDC">
      <w:pPr>
        <w:spacing w:after="0"/>
        <w:ind w:firstLine="709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1.2.</w:t>
      </w:r>
      <w:r w:rsidRPr="00251E72">
        <w:rPr>
          <w:b/>
          <w:sz w:val="28"/>
          <w:szCs w:val="28"/>
        </w:rPr>
        <w:tab/>
        <w:t>Структура системы сброса, очистки и отведения сточных вод поселений, город</w:t>
      </w:r>
      <w:r w:rsidR="00DA6CDC" w:rsidRPr="00251E72">
        <w:rPr>
          <w:b/>
          <w:sz w:val="28"/>
          <w:szCs w:val="28"/>
        </w:rPr>
        <w:t>ских округов Тульской области</w:t>
      </w:r>
    </w:p>
    <w:p w:rsidR="00CE73EF" w:rsidRPr="00251E72" w:rsidRDefault="00CE73EF" w:rsidP="00B313B5">
      <w:pPr>
        <w:spacing w:before="0" w:after="0"/>
        <w:ind w:firstLine="709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>В настоящее время на территории города Щ</w:t>
      </w:r>
      <w:r w:rsidR="000C36B9" w:rsidRPr="00251E72">
        <w:rPr>
          <w:spacing w:val="-8"/>
          <w:sz w:val="28"/>
          <w:szCs w:val="28"/>
        </w:rPr>
        <w:t>е</w:t>
      </w:r>
      <w:r w:rsidRPr="00251E72">
        <w:rPr>
          <w:spacing w:val="-8"/>
          <w:sz w:val="28"/>
          <w:szCs w:val="28"/>
        </w:rPr>
        <w:t>кино автономные централизованные системы водоотведения действуют на территории всего населённого пункта, принимающие хозяйственно-фекальные и производственные сточные воды, собственником и эксплуатирующ</w:t>
      </w:r>
      <w:r w:rsidR="009D5003" w:rsidRPr="00251E72">
        <w:rPr>
          <w:spacing w:val="-8"/>
          <w:sz w:val="28"/>
          <w:szCs w:val="28"/>
        </w:rPr>
        <w:t>е</w:t>
      </w:r>
      <w:r w:rsidRPr="00251E72">
        <w:rPr>
          <w:spacing w:val="-8"/>
          <w:sz w:val="28"/>
          <w:szCs w:val="28"/>
        </w:rPr>
        <w:t xml:space="preserve">й организацией которых является </w:t>
      </w:r>
      <w:r w:rsidRPr="00251E72">
        <w:rPr>
          <w:sz w:val="28"/>
          <w:szCs w:val="28"/>
        </w:rPr>
        <w:t>АО «ЩЖКХ».</w:t>
      </w:r>
    </w:p>
    <w:p w:rsidR="00CE73EF" w:rsidRPr="00251E72" w:rsidRDefault="00CE73EF" w:rsidP="00B313B5">
      <w:pPr>
        <w:autoSpaceDE w:val="0"/>
        <w:autoSpaceDN w:val="0"/>
        <w:adjustRightInd w:val="0"/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Сточные воды проходят очистку на 2-х комплексах очистных сооружений: очистных сооружениях г</w:t>
      </w:r>
      <w:r w:rsidR="00B313B5">
        <w:rPr>
          <w:sz w:val="28"/>
          <w:szCs w:val="28"/>
        </w:rPr>
        <w:t>ород</w:t>
      </w:r>
      <w:r w:rsidRPr="00251E72">
        <w:rPr>
          <w:sz w:val="28"/>
          <w:szCs w:val="28"/>
        </w:rPr>
        <w:t xml:space="preserve"> Щекино и очистных сооружениях </w:t>
      </w:r>
      <w:r w:rsidR="00B313B5">
        <w:rPr>
          <w:sz w:val="28"/>
          <w:szCs w:val="28"/>
        </w:rPr>
        <w:t>О</w:t>
      </w:r>
      <w:r w:rsidRPr="00251E72">
        <w:rPr>
          <w:sz w:val="28"/>
          <w:szCs w:val="28"/>
        </w:rPr>
        <w:t>АО «Щекиноазот».</w:t>
      </w:r>
    </w:p>
    <w:p w:rsidR="00CE73EF" w:rsidRPr="00251E72" w:rsidRDefault="00CE73EF" w:rsidP="00B313B5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На канализационной сети действуют 6 канализационных станций перекачки:</w:t>
      </w:r>
    </w:p>
    <w:p w:rsidR="00CE73EF" w:rsidRPr="00251E72" w:rsidRDefault="00CE73EF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КНС №1 по ул. Пионерская,34а;</w:t>
      </w:r>
    </w:p>
    <w:p w:rsidR="00CE73EF" w:rsidRPr="00251E72" w:rsidRDefault="00216E1B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КНС №2 по ул. Московская, 1в;</w:t>
      </w:r>
    </w:p>
    <w:p w:rsidR="00CE73EF" w:rsidRPr="00251E72" w:rsidRDefault="00CE73EF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КНС №3 по ул. Московская, 1г;</w:t>
      </w:r>
    </w:p>
    <w:p w:rsidR="00CE73EF" w:rsidRPr="00251E72" w:rsidRDefault="00CE73EF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КНС №4 п. Первомайский, ул. Западная, 1б;</w:t>
      </w:r>
    </w:p>
    <w:p w:rsidR="00CE73EF" w:rsidRPr="00251E72" w:rsidRDefault="00CE73EF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КНС №5 г.</w:t>
      </w:r>
      <w:r w:rsidR="005F0D49" w:rsidRPr="00251E72">
        <w:rPr>
          <w:sz w:val="28"/>
          <w:szCs w:val="28"/>
        </w:rPr>
        <w:t xml:space="preserve"> </w:t>
      </w:r>
      <w:r w:rsidRPr="00251E72">
        <w:rPr>
          <w:sz w:val="28"/>
          <w:szCs w:val="28"/>
        </w:rPr>
        <w:t xml:space="preserve">Щекино, ул. </w:t>
      </w:r>
      <w:proofErr w:type="gramStart"/>
      <w:r w:rsidRPr="00251E72">
        <w:rPr>
          <w:sz w:val="28"/>
          <w:szCs w:val="28"/>
        </w:rPr>
        <w:t>Советская</w:t>
      </w:r>
      <w:proofErr w:type="gramEnd"/>
      <w:r w:rsidRPr="00251E72">
        <w:rPr>
          <w:sz w:val="28"/>
          <w:szCs w:val="28"/>
        </w:rPr>
        <w:t>. 81</w:t>
      </w:r>
      <w:r w:rsidR="00216E1B" w:rsidRPr="00251E72">
        <w:rPr>
          <w:sz w:val="28"/>
          <w:szCs w:val="28"/>
        </w:rPr>
        <w:t>;</w:t>
      </w:r>
    </w:p>
    <w:p w:rsidR="00CE73EF" w:rsidRPr="00251E72" w:rsidRDefault="00CE73EF" w:rsidP="0017683A">
      <w:pPr>
        <w:pStyle w:val="14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51E72">
        <w:rPr>
          <w:sz w:val="28"/>
          <w:szCs w:val="28"/>
        </w:rPr>
        <w:t xml:space="preserve">КНС №6 д. </w:t>
      </w:r>
      <w:proofErr w:type="spellStart"/>
      <w:r w:rsidRPr="00251E72">
        <w:rPr>
          <w:sz w:val="28"/>
          <w:szCs w:val="28"/>
        </w:rPr>
        <w:t>Подиваньково</w:t>
      </w:r>
      <w:proofErr w:type="spellEnd"/>
      <w:r w:rsidRPr="00251E72">
        <w:rPr>
          <w:sz w:val="28"/>
          <w:szCs w:val="28"/>
        </w:rPr>
        <w:t>. Площадка ГОС.</w:t>
      </w:r>
    </w:p>
    <w:p w:rsidR="00CE73EF" w:rsidRPr="00251E72" w:rsidRDefault="00CE73EF" w:rsidP="0017683A">
      <w:pPr>
        <w:autoSpaceDE w:val="0"/>
        <w:autoSpaceDN w:val="0"/>
        <w:adjustRightInd w:val="0"/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Канализационные магистральные сети составляют всего – 32,3 км, из них главные коллекторы г. Щекино -21,8 км, </w:t>
      </w:r>
      <w:proofErr w:type="spellStart"/>
      <w:r w:rsidR="005F0D49" w:rsidRPr="00251E72">
        <w:rPr>
          <w:sz w:val="28"/>
          <w:szCs w:val="28"/>
        </w:rPr>
        <w:t>р.</w:t>
      </w:r>
      <w:r w:rsidRPr="00251E72">
        <w:rPr>
          <w:sz w:val="28"/>
          <w:szCs w:val="28"/>
        </w:rPr>
        <w:t>п</w:t>
      </w:r>
      <w:proofErr w:type="spellEnd"/>
      <w:r w:rsidRPr="00251E72">
        <w:rPr>
          <w:sz w:val="28"/>
          <w:szCs w:val="28"/>
        </w:rPr>
        <w:t xml:space="preserve">. Первомайский – 4,5 км, </w:t>
      </w:r>
      <w:r w:rsidR="005F0D49" w:rsidRPr="00251E72">
        <w:rPr>
          <w:sz w:val="28"/>
          <w:szCs w:val="28"/>
        </w:rPr>
        <w:t>муниципальное образование</w:t>
      </w:r>
      <w:r w:rsidRPr="00251E72">
        <w:rPr>
          <w:sz w:val="28"/>
          <w:szCs w:val="28"/>
        </w:rPr>
        <w:t xml:space="preserve"> Ломинцевское  – 5, 7 км. Средний износ – 75 %. </w:t>
      </w:r>
    </w:p>
    <w:p w:rsidR="00CE73EF" w:rsidRPr="00251E72" w:rsidRDefault="00CE73EF" w:rsidP="0017683A">
      <w:pPr>
        <w:autoSpaceDE w:val="0"/>
        <w:autoSpaceDN w:val="0"/>
        <w:adjustRightInd w:val="0"/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Общая протяженность канализационных сетей по г. Щекино – 103,4 км.</w:t>
      </w:r>
    </w:p>
    <w:p w:rsidR="00DA6CDC" w:rsidRPr="00251E72" w:rsidRDefault="00DA6CDC" w:rsidP="0017683A">
      <w:pPr>
        <w:spacing w:before="0" w:after="0"/>
        <w:ind w:firstLine="709"/>
        <w:rPr>
          <w:b/>
          <w:sz w:val="28"/>
          <w:szCs w:val="28"/>
        </w:rPr>
      </w:pPr>
    </w:p>
    <w:p w:rsidR="005A3952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1.3.</w:t>
      </w:r>
      <w:r w:rsidRPr="00251E72">
        <w:rPr>
          <w:b/>
          <w:sz w:val="28"/>
          <w:szCs w:val="28"/>
        </w:rPr>
        <w:tab/>
        <w:t xml:space="preserve">Описание состояния </w:t>
      </w:r>
      <w:proofErr w:type="gramStart"/>
      <w:r w:rsidRPr="00251E72">
        <w:rPr>
          <w:b/>
          <w:sz w:val="28"/>
          <w:szCs w:val="28"/>
        </w:rPr>
        <w:t>существующих</w:t>
      </w:r>
      <w:proofErr w:type="gramEnd"/>
    </w:p>
    <w:p w:rsidR="00CE73EF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канализационных очистных сооружений</w:t>
      </w:r>
    </w:p>
    <w:p w:rsidR="00DA6CDC" w:rsidRPr="00251E72" w:rsidRDefault="00DA6CDC" w:rsidP="00DA6CDC">
      <w:pPr>
        <w:spacing w:after="0"/>
        <w:jc w:val="center"/>
        <w:rPr>
          <w:b/>
          <w:sz w:val="28"/>
          <w:szCs w:val="28"/>
        </w:rPr>
      </w:pPr>
    </w:p>
    <w:tbl>
      <w:tblPr>
        <w:tblW w:w="8900" w:type="dxa"/>
        <w:jc w:val="center"/>
        <w:tblInd w:w="93" w:type="dxa"/>
        <w:tblLook w:val="0000" w:firstRow="0" w:lastRow="0" w:firstColumn="0" w:lastColumn="0" w:noHBand="0" w:noVBand="0"/>
      </w:tblPr>
      <w:tblGrid>
        <w:gridCol w:w="4100"/>
        <w:gridCol w:w="4800"/>
      </w:tblGrid>
      <w:tr w:rsidR="00CE73EF" w:rsidRPr="00251E72" w:rsidTr="005E3E8A">
        <w:trPr>
          <w:trHeight w:val="315"/>
          <w:jc w:val="center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3EF" w:rsidRPr="00251E72" w:rsidRDefault="00CE73EF" w:rsidP="00CE73EF">
            <w:pPr>
              <w:spacing w:after="0"/>
            </w:pPr>
            <w:r w:rsidRPr="00251E72">
              <w:t xml:space="preserve">Протяженность сетей, </w:t>
            </w:r>
            <w:proofErr w:type="gramStart"/>
            <w:r w:rsidRPr="00251E72">
              <w:t>км</w:t>
            </w:r>
            <w:proofErr w:type="gram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3EF" w:rsidRPr="00251E72" w:rsidRDefault="00CE73EF" w:rsidP="00CE73EF">
            <w:pPr>
              <w:spacing w:after="0"/>
              <w:jc w:val="center"/>
            </w:pPr>
            <w:r w:rsidRPr="00251E72">
              <w:t>103,4 </w:t>
            </w:r>
          </w:p>
        </w:tc>
      </w:tr>
      <w:tr w:rsidR="00CE73EF" w:rsidRPr="00251E72" w:rsidTr="005E3E8A">
        <w:trPr>
          <w:trHeight w:val="315"/>
          <w:jc w:val="center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3EF" w:rsidRPr="00251E72" w:rsidRDefault="00CE73EF" w:rsidP="00CE73EF">
            <w:pPr>
              <w:spacing w:after="0"/>
            </w:pPr>
            <w:r w:rsidRPr="00251E72">
              <w:t>Изношенность сетей,  %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3EF" w:rsidRPr="00251E72" w:rsidRDefault="00CE73EF" w:rsidP="00CE73EF">
            <w:pPr>
              <w:spacing w:after="0"/>
              <w:jc w:val="center"/>
              <w:rPr>
                <w:lang w:val="en-US"/>
              </w:rPr>
            </w:pPr>
            <w:r w:rsidRPr="00251E72">
              <w:t>7</w:t>
            </w:r>
            <w:r w:rsidRPr="00251E72">
              <w:rPr>
                <w:lang w:val="en-US"/>
              </w:rPr>
              <w:t>5</w:t>
            </w:r>
          </w:p>
        </w:tc>
      </w:tr>
    </w:tbl>
    <w:p w:rsidR="00CE73EF" w:rsidRPr="00251E72" w:rsidRDefault="00CE73EF" w:rsidP="00CE73EF">
      <w:pPr>
        <w:spacing w:after="0"/>
        <w:rPr>
          <w:sz w:val="28"/>
          <w:szCs w:val="28"/>
        </w:rPr>
      </w:pPr>
    </w:p>
    <w:p w:rsidR="00CE73EF" w:rsidRPr="00251E72" w:rsidRDefault="00CE73EF" w:rsidP="00CE73EF">
      <w:pPr>
        <w:pStyle w:val="14"/>
        <w:autoSpaceDE w:val="0"/>
        <w:autoSpaceDN w:val="0"/>
        <w:adjustRightInd w:val="0"/>
        <w:spacing w:line="276" w:lineRule="auto"/>
        <w:ind w:left="0" w:firstLine="708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Сточные воды проходят очистку на 2-х комплексах очистных сооружений: очистных сооружениях г. Щекино и очистных сооружениях ОАО «Щекиноазот».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>Канализационные магистральные сети составляют всего – 32,3 км, из них главные коллекторы г. Щекино -</w:t>
      </w:r>
      <w:r w:rsidR="00216E1B" w:rsidRPr="00251E72">
        <w:rPr>
          <w:sz w:val="28"/>
          <w:szCs w:val="28"/>
        </w:rPr>
        <w:t xml:space="preserve"> </w:t>
      </w:r>
      <w:r w:rsidRPr="00251E72">
        <w:rPr>
          <w:sz w:val="28"/>
          <w:szCs w:val="28"/>
        </w:rPr>
        <w:t xml:space="preserve">21,8 км, п. Первомайский – 4,5 км, </w:t>
      </w:r>
      <w:r w:rsidR="005F0D49" w:rsidRPr="00251E72">
        <w:rPr>
          <w:sz w:val="28"/>
          <w:szCs w:val="28"/>
        </w:rPr>
        <w:t>муниципальное образование</w:t>
      </w:r>
      <w:r w:rsidRPr="00251E72">
        <w:rPr>
          <w:sz w:val="28"/>
          <w:szCs w:val="28"/>
        </w:rPr>
        <w:t xml:space="preserve"> Ломинцевское – 5, 7 км.</w:t>
      </w:r>
    </w:p>
    <w:p w:rsidR="00CE73EF" w:rsidRPr="00251E72" w:rsidRDefault="00CE73EF" w:rsidP="00CE73EF">
      <w:pPr>
        <w:pStyle w:val="14"/>
        <w:autoSpaceDE w:val="0"/>
        <w:autoSpaceDN w:val="0"/>
        <w:adjustRightInd w:val="0"/>
        <w:spacing w:line="276" w:lineRule="auto"/>
        <w:ind w:left="0" w:firstLine="708"/>
        <w:jc w:val="both"/>
        <w:rPr>
          <w:sz w:val="28"/>
          <w:szCs w:val="28"/>
        </w:rPr>
      </w:pPr>
      <w:r w:rsidRPr="00251E72">
        <w:rPr>
          <w:sz w:val="28"/>
          <w:szCs w:val="28"/>
        </w:rPr>
        <w:t>Производительность очистных сооружений г. Щекино -20000 м3/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 xml:space="preserve">. Количество сточных вод </w:t>
      </w:r>
      <w:proofErr w:type="gramStart"/>
      <w:r w:rsidRPr="00251E72">
        <w:rPr>
          <w:sz w:val="28"/>
          <w:szCs w:val="28"/>
        </w:rPr>
        <w:t>–ф</w:t>
      </w:r>
      <w:proofErr w:type="gramEnd"/>
      <w:r w:rsidRPr="00251E72">
        <w:rPr>
          <w:sz w:val="28"/>
          <w:szCs w:val="28"/>
        </w:rPr>
        <w:t>екальных 14100 м3/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., - производственных 900 м3/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 Состав очистных сооружений – песколовки с круговым движением воды – 2 ед., вертикальные отстойники – 8 ед. Очистка стоков механическая, после механической очистки стоки подаются на биологическую очистку в очистные сооружения ОАО «Щекиноазот».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Очистные сооружения расположены северо-восточнее города в районе д. </w:t>
      </w:r>
      <w:proofErr w:type="spellStart"/>
      <w:r w:rsidRPr="00251E72">
        <w:rPr>
          <w:sz w:val="28"/>
          <w:szCs w:val="28"/>
        </w:rPr>
        <w:t>Подиваньково</w:t>
      </w:r>
      <w:proofErr w:type="spellEnd"/>
      <w:r w:rsidRPr="00251E72">
        <w:rPr>
          <w:sz w:val="28"/>
          <w:szCs w:val="28"/>
        </w:rPr>
        <w:t>. Возможности расширения очистных сооружений нет.</w:t>
      </w:r>
    </w:p>
    <w:p w:rsidR="00DA6CDC" w:rsidRPr="00251E72" w:rsidRDefault="00DA6CDC" w:rsidP="00CE73EF">
      <w:pPr>
        <w:spacing w:after="0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17683A" w:rsidRPr="00251E72" w:rsidRDefault="0017683A" w:rsidP="00DA6CDC">
      <w:pPr>
        <w:spacing w:after="0"/>
        <w:jc w:val="center"/>
        <w:rPr>
          <w:b/>
          <w:sz w:val="28"/>
          <w:szCs w:val="28"/>
        </w:rPr>
      </w:pPr>
    </w:p>
    <w:p w:rsidR="00DA6CDC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lastRenderedPageBreak/>
        <w:t>1.4.</w:t>
      </w:r>
      <w:r w:rsidRPr="00251E72">
        <w:rPr>
          <w:b/>
          <w:sz w:val="28"/>
          <w:szCs w:val="28"/>
        </w:rPr>
        <w:tab/>
        <w:t>Описание технологических зон водоотведения</w:t>
      </w:r>
    </w:p>
    <w:p w:rsidR="00CE73EF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(отдельно для каждого очистного сооружения)</w:t>
      </w:r>
    </w:p>
    <w:p w:rsidR="00CE73EF" w:rsidRPr="00251E72" w:rsidRDefault="00CE73EF" w:rsidP="00CE73EF">
      <w:pPr>
        <w:spacing w:line="360" w:lineRule="auto"/>
        <w:rPr>
          <w:b/>
          <w:sz w:val="28"/>
          <w:szCs w:val="28"/>
          <w:lang w:val="en-US"/>
        </w:rPr>
      </w:pPr>
      <w:r w:rsidRPr="00251E7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FE51BA" wp14:editId="0A924DAD">
                <wp:simplePos x="0" y="0"/>
                <wp:positionH relativeFrom="column">
                  <wp:posOffset>7620</wp:posOffset>
                </wp:positionH>
                <wp:positionV relativeFrom="paragraph">
                  <wp:posOffset>5316220</wp:posOffset>
                </wp:positionV>
                <wp:extent cx="563880" cy="307975"/>
                <wp:effectExtent l="1905" t="0" r="15240" b="2540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3079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.6pt;margin-top:418.6pt;width:44.4pt;height: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" fillcolor="#4f81bd [3204]" stroked="f" strokeweight="0">
                <v:fill color2="#365e8f [2372]" focusposition=".5,.5" focussize="" focus="100%" type="gradientRadial"/>
                <v:shadow on="t" color="#243f60 [1604]" offset="1pt"/>
              </v:oval>
            </w:pict>
          </mc:Fallback>
        </mc:AlternateContent>
      </w:r>
      <w:r w:rsidRPr="00251E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66AD8E4" wp14:editId="7C0F97CA">
                <wp:simplePos x="0" y="0"/>
                <wp:positionH relativeFrom="column">
                  <wp:posOffset>3310890</wp:posOffset>
                </wp:positionH>
                <wp:positionV relativeFrom="paragraph">
                  <wp:posOffset>3686175</wp:posOffset>
                </wp:positionV>
                <wp:extent cx="563880" cy="307975"/>
                <wp:effectExtent l="0" t="8255" r="17145" b="2667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3079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60.7pt;margin-top:290.25pt;width:44.4pt;height:2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" fillcolor="#4f81bd [3204]" stroked="f" strokeweight="0">
                <v:fill color2="#365e8f [2372]" focusposition=".5,.5" focussize="" focus="100%" type="gradientRadial"/>
                <v:shadow on="t" color="#243f60 [1604]" offset="1pt"/>
              </v:oval>
            </w:pict>
          </mc:Fallback>
        </mc:AlternateContent>
      </w:r>
      <w:r w:rsidRPr="00251E72">
        <w:rPr>
          <w:b/>
          <w:noProof/>
          <w:sz w:val="28"/>
          <w:szCs w:val="28"/>
        </w:rPr>
        <w:drawing>
          <wp:inline distT="0" distB="0" distL="0" distR="0" wp14:anchorId="77314A80" wp14:editId="3903F62E">
            <wp:extent cx="5932805" cy="5156835"/>
            <wp:effectExtent l="19050" t="0" r="0" b="0"/>
            <wp:docPr id="4" name="Рисунок 4" descr="I:\РАБОТА_ТУЛА\С администрации Щекинского р-на\Генпланы\1_ ГП МО г.Щёкино\1_очновной чертёж ГП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_ТУЛА\С администрации Щекинского р-на\Генпланы\1_ ГП МО г.Щёкино\1_очновной чертёж ГП -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15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EF" w:rsidRPr="00251E72" w:rsidRDefault="00CE73EF" w:rsidP="00CE73EF">
      <w:pPr>
        <w:tabs>
          <w:tab w:val="left" w:pos="5191"/>
        </w:tabs>
        <w:spacing w:line="360" w:lineRule="auto"/>
        <w:rPr>
          <w:sz w:val="28"/>
          <w:szCs w:val="28"/>
        </w:rPr>
      </w:pPr>
      <w:r w:rsidRPr="00251E72">
        <w:rPr>
          <w:sz w:val="28"/>
          <w:szCs w:val="28"/>
        </w:rPr>
        <w:t xml:space="preserve">                       - зона водоотведения. </w:t>
      </w:r>
      <w:r w:rsidRPr="00251E72">
        <w:rPr>
          <w:sz w:val="28"/>
          <w:szCs w:val="28"/>
        </w:rPr>
        <w:tab/>
      </w:r>
    </w:p>
    <w:p w:rsidR="00DA6CDC" w:rsidRPr="00251E72" w:rsidRDefault="00DA6CDC" w:rsidP="00CE73EF">
      <w:pPr>
        <w:spacing w:after="0"/>
        <w:rPr>
          <w:b/>
          <w:sz w:val="28"/>
          <w:szCs w:val="28"/>
        </w:rPr>
      </w:pPr>
    </w:p>
    <w:p w:rsidR="00CE73EF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1.5.</w:t>
      </w:r>
      <w:r w:rsidRPr="00251E72">
        <w:rPr>
          <w:b/>
          <w:sz w:val="28"/>
          <w:szCs w:val="28"/>
        </w:rPr>
        <w:tab/>
        <w:t>Описание состояния и функционирования существующих систем утилизации осадка сточных вод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>Сточные воды проходят очистку на 2-х комплексах очистных сооружений: очистных сооружениях г</w:t>
      </w:r>
      <w:r w:rsidR="003B0265">
        <w:rPr>
          <w:sz w:val="28"/>
          <w:szCs w:val="28"/>
        </w:rPr>
        <w:t>ород</w:t>
      </w:r>
      <w:r w:rsidRPr="00251E72">
        <w:rPr>
          <w:sz w:val="28"/>
          <w:szCs w:val="28"/>
        </w:rPr>
        <w:t xml:space="preserve"> Щекино и очистных сооружениях ОАО «Щекиноазот».</w:t>
      </w:r>
    </w:p>
    <w:p w:rsidR="00DA6CDC" w:rsidRPr="00251E72" w:rsidRDefault="00DA6CDC" w:rsidP="00CE73EF">
      <w:pPr>
        <w:spacing w:after="0"/>
        <w:rPr>
          <w:b/>
          <w:sz w:val="28"/>
          <w:szCs w:val="28"/>
        </w:rPr>
      </w:pPr>
    </w:p>
    <w:p w:rsidR="00DA6CDC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1.6.Описание состояния и функционирования </w:t>
      </w:r>
    </w:p>
    <w:p w:rsidR="00CE73EF" w:rsidRPr="00251E72" w:rsidRDefault="00CE73EF" w:rsidP="00DA6CDC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канализационных коллекторов и сетей</w:t>
      </w:r>
    </w:p>
    <w:p w:rsidR="00CE73EF" w:rsidRPr="00251E72" w:rsidRDefault="00CE73EF" w:rsidP="00CE73EF">
      <w:pPr>
        <w:shd w:val="clear" w:color="auto" w:fill="FFFFFF"/>
        <w:spacing w:after="0"/>
        <w:ind w:firstLine="284"/>
        <w:rPr>
          <w:kern w:val="24"/>
          <w:sz w:val="28"/>
          <w:szCs w:val="28"/>
        </w:rPr>
      </w:pPr>
      <w:r w:rsidRPr="00251E72">
        <w:rPr>
          <w:kern w:val="24"/>
          <w:sz w:val="28"/>
          <w:szCs w:val="28"/>
        </w:rPr>
        <w:t>Городской коллектор до городских очистных сооружений находится в аварийном состоянии.</w:t>
      </w:r>
    </w:p>
    <w:p w:rsidR="005E3E8A" w:rsidRPr="00251E72" w:rsidRDefault="005E3E8A" w:rsidP="005E3E8A">
      <w:pPr>
        <w:shd w:val="clear" w:color="auto" w:fill="FFFFFF"/>
        <w:spacing w:before="0" w:after="0"/>
        <w:rPr>
          <w:kern w:val="24"/>
          <w:sz w:val="28"/>
          <w:szCs w:val="28"/>
        </w:rPr>
      </w:pPr>
    </w:p>
    <w:p w:rsidR="005E3E8A" w:rsidRPr="00251E72" w:rsidRDefault="005E3E8A" w:rsidP="005E3E8A">
      <w:pPr>
        <w:shd w:val="clear" w:color="auto" w:fill="FFFFFF"/>
        <w:spacing w:before="0" w:after="0"/>
        <w:rPr>
          <w:kern w:val="24"/>
          <w:sz w:val="28"/>
          <w:szCs w:val="28"/>
        </w:rPr>
      </w:pPr>
    </w:p>
    <w:p w:rsidR="00CE73EF" w:rsidRPr="00251E72" w:rsidRDefault="00CE73EF" w:rsidP="005E3E8A">
      <w:pPr>
        <w:shd w:val="clear" w:color="auto" w:fill="FFFFFF"/>
        <w:spacing w:before="0" w:after="0"/>
        <w:rPr>
          <w:kern w:val="24"/>
          <w:sz w:val="28"/>
          <w:szCs w:val="28"/>
        </w:rPr>
      </w:pPr>
      <w:r w:rsidRPr="00251E72">
        <w:rPr>
          <w:kern w:val="24"/>
          <w:sz w:val="28"/>
          <w:szCs w:val="28"/>
        </w:rPr>
        <w:t>Общий износ - 75%.</w:t>
      </w:r>
    </w:p>
    <w:tbl>
      <w:tblPr>
        <w:tblW w:w="4691" w:type="pct"/>
        <w:jc w:val="center"/>
        <w:tblInd w:w="-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1"/>
        <w:gridCol w:w="2268"/>
        <w:gridCol w:w="2126"/>
        <w:gridCol w:w="1418"/>
        <w:gridCol w:w="1448"/>
      </w:tblGrid>
      <w:tr w:rsidR="00251E72" w:rsidRPr="00251E72" w:rsidTr="005E3E8A">
        <w:trPr>
          <w:trHeight w:val="1426"/>
          <w:jc w:val="center"/>
        </w:trPr>
        <w:tc>
          <w:tcPr>
            <w:tcW w:w="899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lastRenderedPageBreak/>
              <w:t>Населенный пункт</w:t>
            </w:r>
          </w:p>
        </w:tc>
        <w:tc>
          <w:tcPr>
            <w:tcW w:w="128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Численность обслуживаемого</w:t>
            </w:r>
            <w:r w:rsidR="005A3952" w:rsidRPr="00251E72">
              <w:t xml:space="preserve"> </w:t>
            </w:r>
            <w:r w:rsidRPr="00251E72">
              <w:t>населения, (человек)</w:t>
            </w:r>
          </w:p>
        </w:tc>
        <w:tc>
          <w:tcPr>
            <w:tcW w:w="2820" w:type="pct"/>
            <w:gridSpan w:val="3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Характеристики канализационных</w:t>
            </w:r>
            <w:r w:rsidR="005E3E8A" w:rsidRPr="00251E72">
              <w:t xml:space="preserve"> </w:t>
            </w:r>
            <w:r w:rsidRPr="00251E72">
              <w:t>сетей</w:t>
            </w:r>
          </w:p>
        </w:tc>
      </w:tr>
      <w:tr w:rsidR="00251E72" w:rsidRPr="00251E72" w:rsidTr="005E3E8A">
        <w:trPr>
          <w:cantSplit/>
          <w:trHeight w:val="695"/>
          <w:jc w:val="center"/>
        </w:trPr>
        <w:tc>
          <w:tcPr>
            <w:tcW w:w="899" w:type="pct"/>
          </w:tcPr>
          <w:p w:rsidR="00CE73EF" w:rsidRPr="00251E72" w:rsidRDefault="00CE73EF" w:rsidP="005E3E8A">
            <w:pPr>
              <w:spacing w:before="0" w:after="0"/>
              <w:jc w:val="center"/>
            </w:pPr>
          </w:p>
        </w:tc>
        <w:tc>
          <w:tcPr>
            <w:tcW w:w="128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</w:p>
        </w:tc>
        <w:tc>
          <w:tcPr>
            <w:tcW w:w="120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Протяженность,</w:t>
            </w:r>
            <w:r w:rsidR="005E3E8A" w:rsidRPr="00251E72">
              <w:t xml:space="preserve"> </w:t>
            </w:r>
            <w:proofErr w:type="gramStart"/>
            <w:r w:rsidRPr="00251E72">
              <w:t>км</w:t>
            </w:r>
            <w:proofErr w:type="gramEnd"/>
          </w:p>
        </w:tc>
        <w:tc>
          <w:tcPr>
            <w:tcW w:w="80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 xml:space="preserve">В </w:t>
            </w:r>
            <w:proofErr w:type="spellStart"/>
            <w:r w:rsidRPr="00251E72">
              <w:t>т.ч</w:t>
            </w:r>
            <w:proofErr w:type="spellEnd"/>
            <w:r w:rsidRPr="00251E72">
              <w:t xml:space="preserve">. ветхие, </w:t>
            </w:r>
            <w:proofErr w:type="gramStart"/>
            <w:r w:rsidRPr="00251E72">
              <w:t>км</w:t>
            </w:r>
            <w:proofErr w:type="gramEnd"/>
          </w:p>
        </w:tc>
        <w:tc>
          <w:tcPr>
            <w:tcW w:w="818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Год прокладки</w:t>
            </w:r>
          </w:p>
        </w:tc>
      </w:tr>
      <w:tr w:rsidR="00251E72" w:rsidRPr="00251E72" w:rsidTr="005E3E8A">
        <w:trPr>
          <w:trHeight w:val="20"/>
          <w:jc w:val="center"/>
        </w:trPr>
        <w:tc>
          <w:tcPr>
            <w:tcW w:w="899" w:type="pct"/>
          </w:tcPr>
          <w:p w:rsidR="00CE73EF" w:rsidRPr="00251E72" w:rsidRDefault="00681755" w:rsidP="005E3E8A">
            <w:pPr>
              <w:spacing w:before="0" w:after="0"/>
              <w:jc w:val="center"/>
            </w:pPr>
            <w:r w:rsidRPr="00251E72">
              <w:t>г</w:t>
            </w:r>
            <w:r w:rsidR="00CE73EF" w:rsidRPr="00251E72">
              <w:t>. Щ</w:t>
            </w:r>
            <w:r w:rsidR="000C36B9" w:rsidRPr="00251E72">
              <w:t>е</w:t>
            </w:r>
            <w:r w:rsidR="00CE73EF" w:rsidRPr="00251E72">
              <w:t>кино</w:t>
            </w:r>
          </w:p>
        </w:tc>
        <w:tc>
          <w:tcPr>
            <w:tcW w:w="1281" w:type="pct"/>
            <w:vAlign w:val="center"/>
          </w:tcPr>
          <w:p w:rsidR="00CE73EF" w:rsidRPr="00251E72" w:rsidRDefault="00050951" w:rsidP="005E3E8A">
            <w:pPr>
              <w:spacing w:before="0" w:after="0"/>
              <w:jc w:val="center"/>
            </w:pPr>
            <w:r w:rsidRPr="00251E72">
              <w:t>58088</w:t>
            </w:r>
          </w:p>
        </w:tc>
        <w:tc>
          <w:tcPr>
            <w:tcW w:w="120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103,4 </w:t>
            </w:r>
          </w:p>
        </w:tc>
        <w:tc>
          <w:tcPr>
            <w:tcW w:w="801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77,3</w:t>
            </w:r>
          </w:p>
        </w:tc>
        <w:tc>
          <w:tcPr>
            <w:tcW w:w="818" w:type="pct"/>
            <w:vAlign w:val="center"/>
          </w:tcPr>
          <w:p w:rsidR="00CE73EF" w:rsidRPr="00251E72" w:rsidRDefault="00CE73EF" w:rsidP="005E3E8A">
            <w:pPr>
              <w:spacing w:before="0" w:after="0"/>
              <w:jc w:val="center"/>
            </w:pPr>
            <w:r w:rsidRPr="00251E72">
              <w:t>1964</w:t>
            </w:r>
          </w:p>
        </w:tc>
      </w:tr>
    </w:tbl>
    <w:p w:rsidR="00681755" w:rsidRPr="00251E72" w:rsidRDefault="00681755" w:rsidP="005E3E8A">
      <w:pPr>
        <w:spacing w:before="0" w:after="0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1.7.Оценка соответствия применяемой схемы, требованиям обеспечения </w:t>
      </w:r>
      <w:r w:rsidR="00681755" w:rsidRPr="00251E72">
        <w:rPr>
          <w:b/>
          <w:sz w:val="28"/>
          <w:szCs w:val="28"/>
        </w:rPr>
        <w:t>нормативов качества сточных вод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Качество очистки стоков не отвечает требованиям </w:t>
      </w:r>
      <w:proofErr w:type="spellStart"/>
      <w:r w:rsidRPr="00251E72">
        <w:rPr>
          <w:sz w:val="28"/>
          <w:szCs w:val="28"/>
        </w:rPr>
        <w:t>САнПИН</w:t>
      </w:r>
      <w:proofErr w:type="spellEnd"/>
    </w:p>
    <w:p w:rsidR="00681755" w:rsidRPr="00251E72" w:rsidRDefault="00681755" w:rsidP="00CE73EF">
      <w:pPr>
        <w:spacing w:after="0"/>
        <w:ind w:firstLine="708"/>
        <w:rPr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1.8.</w:t>
      </w:r>
      <w:r w:rsidRPr="00251E72">
        <w:rPr>
          <w:b/>
          <w:sz w:val="28"/>
          <w:szCs w:val="28"/>
        </w:rPr>
        <w:tab/>
        <w:t>Описание территорий поселений, неохваченных централизованной системой водоотведения</w:t>
      </w:r>
    </w:p>
    <w:p w:rsidR="00CE73EF" w:rsidRPr="00251E72" w:rsidRDefault="00CE73EF" w:rsidP="00CE73EF">
      <w:pPr>
        <w:shd w:val="clear" w:color="auto" w:fill="FFFFFF"/>
        <w:spacing w:after="0"/>
        <w:ind w:firstLine="708"/>
        <w:rPr>
          <w:noProof/>
          <w:sz w:val="28"/>
          <w:szCs w:val="28"/>
        </w:rPr>
      </w:pPr>
      <w:r w:rsidRPr="00251E72">
        <w:rPr>
          <w:noProof/>
          <w:sz w:val="28"/>
          <w:szCs w:val="28"/>
        </w:rPr>
        <w:t>Весь город Щ</w:t>
      </w:r>
      <w:r w:rsidR="000C36B9" w:rsidRPr="00251E72">
        <w:rPr>
          <w:noProof/>
          <w:sz w:val="28"/>
          <w:szCs w:val="28"/>
        </w:rPr>
        <w:t>е</w:t>
      </w:r>
      <w:r w:rsidRPr="00251E72">
        <w:rPr>
          <w:noProof/>
          <w:sz w:val="28"/>
          <w:szCs w:val="28"/>
        </w:rPr>
        <w:t>кино оснащён канализацией</w:t>
      </w:r>
    </w:p>
    <w:p w:rsidR="00681755" w:rsidRPr="00251E72" w:rsidRDefault="00681755" w:rsidP="00CE73EF">
      <w:pPr>
        <w:shd w:val="clear" w:color="auto" w:fill="FFFFFF"/>
        <w:spacing w:after="0"/>
        <w:ind w:firstLine="708"/>
        <w:rPr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1.9.</w:t>
      </w:r>
      <w:r w:rsidRPr="00251E72">
        <w:rPr>
          <w:b/>
          <w:sz w:val="28"/>
          <w:szCs w:val="28"/>
        </w:rPr>
        <w:tab/>
        <w:t xml:space="preserve">Оценка амортизации (износа), определение возможности </w:t>
      </w:r>
      <w:r w:rsidR="00681755" w:rsidRPr="00251E72">
        <w:rPr>
          <w:b/>
          <w:sz w:val="28"/>
          <w:szCs w:val="28"/>
        </w:rPr>
        <w:t>отвода и утилизации сточных вод</w:t>
      </w:r>
    </w:p>
    <w:p w:rsidR="00CE73EF" w:rsidRPr="00251E72" w:rsidRDefault="00CE73EF" w:rsidP="00CE73EF">
      <w:pPr>
        <w:spacing w:after="0"/>
        <w:ind w:firstLine="426"/>
        <w:rPr>
          <w:rFonts w:eastAsia="A"/>
          <w:sz w:val="28"/>
          <w:szCs w:val="28"/>
        </w:rPr>
      </w:pPr>
      <w:r w:rsidRPr="00251E72">
        <w:rPr>
          <w:rStyle w:val="10Exact"/>
          <w:rFonts w:ascii="Times New Roman" w:hAnsi="Times New Roman"/>
          <w:i w:val="0"/>
          <w:sz w:val="28"/>
          <w:szCs w:val="28"/>
        </w:rPr>
        <w:t xml:space="preserve">Строительство сетей и сооружений водоотведения началось в 1964 году, т.е. эксплуатируются уже более 50 лет. В среднем сети имеют износ более 75%. </w:t>
      </w:r>
      <w:r w:rsidRPr="00251E72">
        <w:rPr>
          <w:sz w:val="28"/>
          <w:szCs w:val="28"/>
        </w:rPr>
        <w:t>Для дальнейшего развития сети водоотведения города Щ</w:t>
      </w:r>
      <w:r w:rsidR="00681755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 xml:space="preserve">кино необходима реконструкция и модернизация существующих сетей и сооружений и </w:t>
      </w:r>
      <w:r w:rsidRPr="00251E72">
        <w:rPr>
          <w:rFonts w:eastAsia="A"/>
          <w:sz w:val="28"/>
          <w:szCs w:val="28"/>
        </w:rPr>
        <w:t>прокладка</w:t>
      </w:r>
      <w:r w:rsidRPr="00251E72">
        <w:rPr>
          <w:sz w:val="28"/>
          <w:szCs w:val="28"/>
        </w:rPr>
        <w:t xml:space="preserve"> новых участков сети</w:t>
      </w:r>
      <w:r w:rsidRPr="00251E72">
        <w:rPr>
          <w:rFonts w:eastAsia="A"/>
          <w:sz w:val="28"/>
          <w:szCs w:val="28"/>
        </w:rPr>
        <w:t>.</w:t>
      </w:r>
    </w:p>
    <w:p w:rsidR="00CE73EF" w:rsidRPr="00251E72" w:rsidRDefault="00CE73EF" w:rsidP="00CE73EF">
      <w:pPr>
        <w:spacing w:after="0"/>
        <w:ind w:firstLine="426"/>
        <w:rPr>
          <w:b/>
          <w:sz w:val="28"/>
          <w:szCs w:val="28"/>
        </w:rPr>
      </w:pPr>
    </w:p>
    <w:p w:rsidR="00CE73EF" w:rsidRPr="00251E72" w:rsidRDefault="00681755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 ОБЩИЙ БАЛАНС ПОСТУПЛЕНИЯ СТОЧНЫХ ВОД В ЦЕНТРАЛИЗОВАННУЮ СИСТЕМУ ВОДООТВЕДЕНИЯ, С ВЫДЕЛЕНИЕМ ВИДОВ ЦЕНТРАЛИЗОВАННЫХ СИСТЕМ ВОДООТВЕДЕНИЯ ПО БАССЕЙНАМ КАНАЛИЗОВАНИЯ ОЧИСТНЫХ СООРУЖЕНИЙ И ПРЯМЫХ ВЫПУСКОВ</w:t>
      </w:r>
    </w:p>
    <w:p w:rsidR="00CE73EF" w:rsidRPr="00251E72" w:rsidRDefault="00CE73EF" w:rsidP="00CE73EF">
      <w:pPr>
        <w:spacing w:after="0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2.1.Балансы производительности сооружений системы водоотведения </w:t>
      </w:r>
    </w:p>
    <w:p w:rsidR="00681755" w:rsidRPr="00251E72" w:rsidRDefault="00681755" w:rsidP="005E3E8A">
      <w:pPr>
        <w:spacing w:before="0" w:after="0"/>
        <w:rPr>
          <w:b/>
          <w:sz w:val="28"/>
          <w:szCs w:val="28"/>
        </w:rPr>
      </w:pPr>
    </w:p>
    <w:tbl>
      <w:tblPr>
        <w:tblW w:w="9356" w:type="dxa"/>
        <w:jc w:val="center"/>
        <w:tblInd w:w="108" w:type="dxa"/>
        <w:tblLook w:val="04A0" w:firstRow="1" w:lastRow="0" w:firstColumn="1" w:lastColumn="0" w:noHBand="0" w:noVBand="1"/>
      </w:tblPr>
      <w:tblGrid>
        <w:gridCol w:w="6380"/>
        <w:gridCol w:w="2126"/>
        <w:gridCol w:w="850"/>
      </w:tblGrid>
      <w:tr w:rsidR="00CE73EF" w:rsidRPr="00251E72" w:rsidTr="00B26FD3">
        <w:trPr>
          <w:trHeight w:val="402"/>
          <w:jc w:val="center"/>
        </w:trPr>
        <w:tc>
          <w:tcPr>
            <w:tcW w:w="63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Объем сточных вод, принятых от потребителей оказываемых услуг</w:t>
            </w:r>
          </w:p>
        </w:tc>
        <w:tc>
          <w:tcPr>
            <w:tcW w:w="2126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тыс.</w:t>
            </w:r>
            <w:r w:rsidR="005F0D49" w:rsidRPr="00251E72">
              <w:t xml:space="preserve"> </w:t>
            </w:r>
            <w:proofErr w:type="spellStart"/>
            <w:r w:rsidRPr="00251E72">
              <w:t>куб</w:t>
            </w:r>
            <w:proofErr w:type="gramStart"/>
            <w:r w:rsidRPr="00251E72">
              <w:t>.м</w:t>
            </w:r>
            <w:proofErr w:type="spellEnd"/>
            <w:proofErr w:type="gramEnd"/>
            <w:r w:rsidRPr="00251E72">
              <w:t>/год</w:t>
            </w:r>
          </w:p>
        </w:tc>
        <w:tc>
          <w:tcPr>
            <w:tcW w:w="850" w:type="dxa"/>
            <w:tcBorders>
              <w:top w:val="dotted" w:sz="4" w:space="0" w:color="969696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5</w:t>
            </w:r>
            <w:r w:rsidR="00050951" w:rsidRPr="00251E72">
              <w:t>,</w:t>
            </w:r>
            <w:r w:rsidRPr="00251E72">
              <w:t>475</w:t>
            </w:r>
          </w:p>
        </w:tc>
      </w:tr>
      <w:tr w:rsidR="00CE73EF" w:rsidRPr="00251E72" w:rsidTr="00B26FD3">
        <w:trPr>
          <w:trHeight w:val="450"/>
          <w:jc w:val="center"/>
        </w:trPr>
        <w:tc>
          <w:tcPr>
            <w:tcW w:w="63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Объем сточных вод, принятых от других регулируемых организаций в сфере водоотведения и (или) очистки сточных вод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тыс.</w:t>
            </w:r>
            <w:r w:rsidR="005F0D49" w:rsidRPr="00251E72">
              <w:t xml:space="preserve"> </w:t>
            </w:r>
            <w:proofErr w:type="spellStart"/>
            <w:r w:rsidRPr="00251E72">
              <w:t>куб</w:t>
            </w:r>
            <w:proofErr w:type="gramStart"/>
            <w:r w:rsidRPr="00251E72">
              <w:t>.м</w:t>
            </w:r>
            <w:proofErr w:type="spellEnd"/>
            <w:proofErr w:type="gramEnd"/>
            <w:r w:rsidRPr="00251E72">
              <w:t>/год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0</w:t>
            </w:r>
          </w:p>
        </w:tc>
      </w:tr>
      <w:tr w:rsidR="00CE73EF" w:rsidRPr="00251E72" w:rsidTr="00B26FD3">
        <w:trPr>
          <w:trHeight w:val="402"/>
          <w:jc w:val="center"/>
        </w:trPr>
        <w:tc>
          <w:tcPr>
            <w:tcW w:w="63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Объем сточных вод, пропущенных через очистные сооружения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тыс.</w:t>
            </w:r>
            <w:r w:rsidR="005F0D49" w:rsidRPr="00251E72">
              <w:t xml:space="preserve"> </w:t>
            </w:r>
            <w:proofErr w:type="spellStart"/>
            <w:r w:rsidRPr="00251E72">
              <w:t>куб</w:t>
            </w:r>
            <w:proofErr w:type="gramStart"/>
            <w:r w:rsidRPr="00251E72">
              <w:t>.м</w:t>
            </w:r>
            <w:proofErr w:type="spellEnd"/>
            <w:proofErr w:type="gramEnd"/>
            <w:r w:rsidRPr="00251E72">
              <w:t>/год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CE73EF" w:rsidRPr="00251E72" w:rsidRDefault="00CE73EF" w:rsidP="005E3E8A">
            <w:pPr>
              <w:spacing w:before="0" w:after="0"/>
            </w:pPr>
            <w:r w:rsidRPr="00251E72">
              <w:t>5,475</w:t>
            </w:r>
          </w:p>
        </w:tc>
      </w:tr>
    </w:tbl>
    <w:p w:rsidR="00B26FD3" w:rsidRPr="00251E72" w:rsidRDefault="00B26FD3" w:rsidP="00681755">
      <w:pPr>
        <w:spacing w:after="0"/>
        <w:jc w:val="center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2.2.</w:t>
      </w:r>
      <w:r w:rsidRPr="00251E72">
        <w:rPr>
          <w:b/>
          <w:sz w:val="28"/>
          <w:szCs w:val="28"/>
        </w:rPr>
        <w:tab/>
        <w:t xml:space="preserve"> Оценка фактического притока неорганизованного стока (сточных вод, поступающих по поверхности рельефа местности) по бассейнам </w:t>
      </w:r>
      <w:proofErr w:type="spellStart"/>
      <w:r w:rsidRPr="00251E72">
        <w:rPr>
          <w:b/>
          <w:sz w:val="28"/>
          <w:szCs w:val="28"/>
        </w:rPr>
        <w:t>канализования</w:t>
      </w:r>
      <w:proofErr w:type="spellEnd"/>
      <w:r w:rsidRPr="00251E72">
        <w:rPr>
          <w:b/>
          <w:sz w:val="28"/>
          <w:szCs w:val="28"/>
        </w:rPr>
        <w:t xml:space="preserve"> очистных сооружений и прямых выпусков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Фактический приток сточных вод неорганизованного стока происходит в  период массового выпадения осадков</w:t>
      </w:r>
      <w:r w:rsidR="000F3363" w:rsidRPr="00251E72">
        <w:rPr>
          <w:sz w:val="28"/>
          <w:szCs w:val="28"/>
        </w:rPr>
        <w:t>,</w:t>
      </w:r>
      <w:r w:rsidRPr="00251E72">
        <w:rPr>
          <w:sz w:val="28"/>
          <w:szCs w:val="28"/>
        </w:rPr>
        <w:t xml:space="preserve"> а также в период весеннего паводка. Объем дополнительного притока составляет не более 20%: и зависит от интенсивности выпадения осадков сточных вод.</w:t>
      </w:r>
    </w:p>
    <w:p w:rsidR="00681755" w:rsidRPr="00251E72" w:rsidRDefault="00681755" w:rsidP="00CE73EF">
      <w:pPr>
        <w:spacing w:after="0"/>
        <w:ind w:firstLine="708"/>
        <w:rPr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2.3.</w:t>
      </w:r>
      <w:r w:rsidRPr="00251E72">
        <w:rPr>
          <w:b/>
          <w:sz w:val="28"/>
          <w:szCs w:val="28"/>
        </w:rPr>
        <w:tab/>
        <w:t xml:space="preserve">Анализ ретроспективных балансов поступления сточных вод в централизованную систему водоотведения по бассейнам </w:t>
      </w:r>
      <w:proofErr w:type="spellStart"/>
      <w:r w:rsidRPr="00251E72">
        <w:rPr>
          <w:b/>
          <w:sz w:val="28"/>
          <w:szCs w:val="28"/>
        </w:rPr>
        <w:t>канализования</w:t>
      </w:r>
      <w:proofErr w:type="spellEnd"/>
      <w:r w:rsidRPr="00251E72">
        <w:rPr>
          <w:b/>
          <w:sz w:val="28"/>
          <w:szCs w:val="28"/>
        </w:rPr>
        <w:t xml:space="preserve"> очистных сооружений и прямых выпусков, с выделением зон дефицитов и резервов производительных мощностей</w:t>
      </w:r>
    </w:p>
    <w:p w:rsidR="00CE73EF" w:rsidRPr="00251E72" w:rsidRDefault="00CE73EF" w:rsidP="00CE73EF">
      <w:pPr>
        <w:spacing w:after="0"/>
        <w:ind w:firstLine="708"/>
        <w:rPr>
          <w:noProof/>
          <w:sz w:val="28"/>
          <w:szCs w:val="28"/>
        </w:rPr>
      </w:pPr>
      <w:r w:rsidRPr="00251E72">
        <w:rPr>
          <w:noProof/>
          <w:sz w:val="28"/>
          <w:szCs w:val="28"/>
        </w:rPr>
        <w:t>Данных нет.</w:t>
      </w:r>
    </w:p>
    <w:p w:rsidR="00681755" w:rsidRPr="00251E72" w:rsidRDefault="00681755" w:rsidP="00CE73EF">
      <w:pPr>
        <w:spacing w:after="0"/>
        <w:ind w:firstLine="708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2.4.</w:t>
      </w:r>
      <w:r w:rsidRPr="00251E72">
        <w:rPr>
          <w:b/>
          <w:sz w:val="28"/>
          <w:szCs w:val="28"/>
        </w:rPr>
        <w:tab/>
        <w:t>Анализ гидравлических режимов и режимов работы элементов централизованной системы водоотведения (насосных станций, канализационных сетей, тоннельных колл</w:t>
      </w:r>
      <w:r w:rsidR="00681755" w:rsidRPr="00251E72">
        <w:rPr>
          <w:b/>
          <w:sz w:val="28"/>
          <w:szCs w:val="28"/>
        </w:rPr>
        <w:t>екторов) для каждого сооружения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При анализе гидравлических режимов определено, что сеть канализации работает удовлетворительно, в целях улучшения эффективности работы канализационной сети, требуется перекладка канализационных сетей, промывка существующих, а также реконструкция канализационных насосных станций и установка </w:t>
      </w:r>
      <w:proofErr w:type="spellStart"/>
      <w:r w:rsidRPr="00251E72">
        <w:rPr>
          <w:sz w:val="28"/>
          <w:szCs w:val="28"/>
        </w:rPr>
        <w:t>водосчётчика</w:t>
      </w:r>
      <w:proofErr w:type="spellEnd"/>
      <w:r w:rsidRPr="00251E72">
        <w:rPr>
          <w:sz w:val="28"/>
          <w:szCs w:val="28"/>
        </w:rPr>
        <w:t>.</w:t>
      </w:r>
    </w:p>
    <w:p w:rsidR="00681755" w:rsidRPr="00251E72" w:rsidRDefault="00681755" w:rsidP="00CE73EF">
      <w:pPr>
        <w:spacing w:after="0"/>
        <w:ind w:firstLine="708"/>
        <w:rPr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2.5.</w:t>
      </w:r>
      <w:r w:rsidRPr="00251E72">
        <w:rPr>
          <w:b/>
          <w:sz w:val="28"/>
          <w:szCs w:val="28"/>
        </w:rPr>
        <w:tab/>
        <w:t>Анализ резервов и дефицитов производственных мощностей системы водоотведения и возможности расширения зоны действия очистных сооружений с на</w:t>
      </w:r>
      <w:r w:rsidR="00681755" w:rsidRPr="00251E72">
        <w:rPr>
          <w:b/>
          <w:sz w:val="28"/>
          <w:szCs w:val="28"/>
        </w:rPr>
        <w:t>личием резерва в зонах дефицита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>Согласно генплану, возможности расширения очистных сооружений нет.</w:t>
      </w:r>
    </w:p>
    <w:p w:rsidR="005E3E8A" w:rsidRPr="00251E72" w:rsidRDefault="005E3E8A" w:rsidP="00CE73EF">
      <w:pPr>
        <w:spacing w:after="0"/>
        <w:ind w:firstLine="708"/>
        <w:rPr>
          <w:b/>
          <w:sz w:val="28"/>
          <w:szCs w:val="28"/>
        </w:rPr>
      </w:pPr>
    </w:p>
    <w:p w:rsidR="00CE73EF" w:rsidRPr="00251E72" w:rsidRDefault="00681755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 ПЕРСПЕКТИВНЫЕ РАСЧЁТНЫЕ РАСХОДЫ СТОЧНЫХ ВОД</w:t>
      </w:r>
    </w:p>
    <w:p w:rsidR="00681755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3.1.</w:t>
      </w:r>
      <w:r w:rsidRPr="00251E72">
        <w:rPr>
          <w:b/>
          <w:sz w:val="28"/>
          <w:szCs w:val="28"/>
        </w:rPr>
        <w:tab/>
        <w:t xml:space="preserve"> Фактическое и ожидаемое поступление в централизованную систему водоотведения сточных вод</w:t>
      </w: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(годовое, среднесуточное, максимальное)</w:t>
      </w:r>
    </w:p>
    <w:p w:rsidR="00681755" w:rsidRPr="00251E72" w:rsidRDefault="00681755" w:rsidP="00B26FD3">
      <w:pPr>
        <w:spacing w:before="0" w:after="0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251E72" w:rsidRPr="00251E72" w:rsidTr="005E3E8A">
        <w:trPr>
          <w:jc w:val="center"/>
        </w:trPr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</w:p>
        </w:tc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  <w:r w:rsidRPr="00251E72">
              <w:rPr>
                <w:b/>
              </w:rPr>
              <w:t>2013г.</w:t>
            </w:r>
          </w:p>
        </w:tc>
        <w:tc>
          <w:tcPr>
            <w:tcW w:w="3191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  <w:r w:rsidRPr="00251E72">
              <w:rPr>
                <w:b/>
              </w:rPr>
              <w:t>2023г.</w:t>
            </w:r>
          </w:p>
        </w:tc>
      </w:tr>
      <w:tr w:rsidR="00251E72" w:rsidRPr="00251E72" w:rsidTr="005E3E8A">
        <w:trPr>
          <w:jc w:val="center"/>
        </w:trPr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  <w:r w:rsidRPr="00251E72">
              <w:rPr>
                <w:b/>
              </w:rPr>
              <w:t>Годовое</w:t>
            </w:r>
          </w:p>
        </w:tc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vertAlign w:val="superscript"/>
              </w:rPr>
            </w:pPr>
            <w:r w:rsidRPr="00251E72">
              <w:rPr>
                <w:lang w:val="en-US"/>
              </w:rPr>
              <w:t>5</w:t>
            </w:r>
            <w:r w:rsidR="000C36B9" w:rsidRPr="00251E72">
              <w:t> </w:t>
            </w:r>
            <w:r w:rsidRPr="00251E72">
              <w:rPr>
                <w:lang w:val="en-US"/>
              </w:rPr>
              <w:t>475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  <w:tc>
          <w:tcPr>
            <w:tcW w:w="3191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</w:pPr>
            <w:r w:rsidRPr="00251E72">
              <w:rPr>
                <w:lang w:val="en-US"/>
              </w:rPr>
              <w:t>9</w:t>
            </w:r>
            <w:r w:rsidR="000C36B9" w:rsidRPr="00251E72">
              <w:t> </w:t>
            </w:r>
            <w:r w:rsidRPr="00251E72">
              <w:rPr>
                <w:lang w:val="en-US"/>
              </w:rPr>
              <w:t>000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</w:tr>
      <w:tr w:rsidR="00251E72" w:rsidRPr="00251E72" w:rsidTr="005E3E8A">
        <w:trPr>
          <w:jc w:val="center"/>
        </w:trPr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  <w:r w:rsidRPr="00251E72">
              <w:rPr>
                <w:b/>
              </w:rPr>
              <w:t>среднесуточное</w:t>
            </w:r>
          </w:p>
        </w:tc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</w:pPr>
            <w:r w:rsidRPr="00251E72">
              <w:rPr>
                <w:lang w:val="en-US"/>
              </w:rPr>
              <w:t>15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  <w:tc>
          <w:tcPr>
            <w:tcW w:w="3191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</w:pPr>
            <w:r w:rsidRPr="00251E72">
              <w:rPr>
                <w:lang w:val="en-US"/>
              </w:rPr>
              <w:t>24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500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</w:tr>
      <w:tr w:rsidR="00251E72" w:rsidRPr="00251E72" w:rsidTr="005E3E8A">
        <w:trPr>
          <w:jc w:val="center"/>
        </w:trPr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b/>
              </w:rPr>
            </w:pPr>
            <w:r w:rsidRPr="00251E72">
              <w:rPr>
                <w:b/>
              </w:rPr>
              <w:t>максимальное</w:t>
            </w:r>
          </w:p>
        </w:tc>
        <w:tc>
          <w:tcPr>
            <w:tcW w:w="3190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</w:pPr>
            <w:r w:rsidRPr="00251E72">
              <w:rPr>
                <w:lang w:val="en-US"/>
              </w:rPr>
              <w:t>18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  <w:tc>
          <w:tcPr>
            <w:tcW w:w="3191" w:type="dxa"/>
          </w:tcPr>
          <w:p w:rsidR="00CE73EF" w:rsidRPr="00251E72" w:rsidRDefault="00CE73EF" w:rsidP="00B26FD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</w:pPr>
            <w:r w:rsidRPr="00251E72">
              <w:rPr>
                <w:lang w:val="en-US"/>
              </w:rPr>
              <w:t>295</w:t>
            </w:r>
            <w:r w:rsidR="000C36B9" w:rsidRPr="00251E72">
              <w:t xml:space="preserve"> </w:t>
            </w:r>
            <w:r w:rsidRPr="00251E72">
              <w:rPr>
                <w:lang w:val="en-US"/>
              </w:rPr>
              <w:t>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</w:p>
        </w:tc>
      </w:tr>
    </w:tbl>
    <w:p w:rsidR="00216E1B" w:rsidRPr="00251E72" w:rsidRDefault="00216E1B" w:rsidP="00B26FD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jc w:val="center"/>
        <w:rPr>
          <w:b/>
          <w:sz w:val="28"/>
          <w:szCs w:val="28"/>
        </w:rPr>
      </w:pPr>
    </w:p>
    <w:p w:rsidR="00B26FD3" w:rsidRPr="00251E72" w:rsidRDefault="00B26FD3" w:rsidP="00B26FD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jc w:val="center"/>
        <w:rPr>
          <w:b/>
          <w:sz w:val="28"/>
          <w:szCs w:val="28"/>
        </w:rPr>
      </w:pPr>
    </w:p>
    <w:p w:rsidR="00B26FD3" w:rsidRPr="00251E72" w:rsidRDefault="00B26FD3" w:rsidP="00B26FD3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jc w:val="center"/>
        <w:rPr>
          <w:b/>
          <w:sz w:val="28"/>
          <w:szCs w:val="28"/>
        </w:rPr>
      </w:pPr>
    </w:p>
    <w:p w:rsidR="00CE73EF" w:rsidRPr="00251E72" w:rsidRDefault="00CE73EF" w:rsidP="00216E1B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jc w:val="center"/>
        <w:rPr>
          <w:rFonts w:eastAsia="ヒラギノ角ゴ Pro W3"/>
          <w:b/>
          <w:sz w:val="28"/>
          <w:szCs w:val="28"/>
        </w:rPr>
      </w:pPr>
      <w:r w:rsidRPr="00251E72">
        <w:rPr>
          <w:b/>
          <w:sz w:val="28"/>
          <w:szCs w:val="28"/>
        </w:rPr>
        <w:t>3.2.</w:t>
      </w:r>
      <w:r w:rsidRPr="00251E72">
        <w:rPr>
          <w:rFonts w:eastAsia="ヒラギノ角ゴ Pro W3"/>
          <w:b/>
          <w:sz w:val="28"/>
          <w:szCs w:val="28"/>
        </w:rPr>
        <w:t>Количество пропущенных сточных вод (с выделением групп)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70"/>
        <w:gridCol w:w="1417"/>
        <w:gridCol w:w="1383"/>
      </w:tblGrid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Пропущено сточных вод всего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  <w:lang w:val="en-US"/>
              </w:rPr>
            </w:pPr>
            <w:r w:rsidRPr="00251E72">
              <w:rPr>
                <w:rFonts w:eastAsia="ヒラギノ角ゴ Pro W3"/>
                <w:lang w:val="en-US"/>
              </w:rPr>
              <w:t>5</w:t>
            </w:r>
            <w:r w:rsidR="000C36B9" w:rsidRPr="00251E72">
              <w:rPr>
                <w:rFonts w:eastAsia="ヒラギノ角ゴ Pro W3"/>
              </w:rPr>
              <w:t xml:space="preserve"> </w:t>
            </w:r>
            <w:r w:rsidRPr="00251E72">
              <w:rPr>
                <w:rFonts w:eastAsia="ヒラギノ角ゴ Pro W3"/>
                <w:lang w:val="en-US"/>
              </w:rPr>
              <w:t>475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  <w:vertAlign w:val="superscript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 xml:space="preserve">От населения 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  <w:lang w:val="en-US"/>
              </w:rPr>
              <w:t>5</w:t>
            </w:r>
            <w:r w:rsidR="000C36B9" w:rsidRPr="00251E72">
              <w:rPr>
                <w:rFonts w:eastAsia="ヒラギノ角ゴ Pro W3"/>
              </w:rPr>
              <w:t xml:space="preserve"> </w:t>
            </w:r>
            <w:r w:rsidRPr="00251E72">
              <w:rPr>
                <w:rFonts w:eastAsia="ヒラギノ角ゴ Pro W3"/>
                <w:lang w:val="en-US"/>
              </w:rPr>
              <w:t>146</w:t>
            </w:r>
            <w:r w:rsidRPr="00251E72">
              <w:rPr>
                <w:rFonts w:eastAsia="ヒラギノ角ゴ Pro W3"/>
              </w:rPr>
              <w:t>,5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 xml:space="preserve">От </w:t>
            </w:r>
            <w:proofErr w:type="spellStart"/>
            <w:r w:rsidRPr="00251E72">
              <w:rPr>
                <w:rFonts w:eastAsia="ヒラギノ角ゴ Pro W3"/>
              </w:rPr>
              <w:t>бюдж</w:t>
            </w:r>
            <w:r w:rsidR="007B6E53" w:rsidRPr="00251E72">
              <w:rPr>
                <w:rFonts w:eastAsia="ヒラギノ角ゴ Pro W3"/>
              </w:rPr>
              <w:t>е</w:t>
            </w:r>
            <w:r w:rsidRPr="00251E72">
              <w:rPr>
                <w:rFonts w:eastAsia="ヒラギノ角ゴ Pro W3"/>
              </w:rPr>
              <w:t>тофинансируемых</w:t>
            </w:r>
            <w:proofErr w:type="spellEnd"/>
            <w:r w:rsidRPr="00251E72">
              <w:rPr>
                <w:rFonts w:eastAsia="ヒラギノ角ゴ Pro W3"/>
              </w:rPr>
              <w:t xml:space="preserve"> организаций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-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lastRenderedPageBreak/>
              <w:t>От прочих организаций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328,5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От других канализаций или отдельных канализационных сетей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-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  <w:tr w:rsidR="00251E72" w:rsidRPr="00251E72" w:rsidTr="00B26FD3">
        <w:tc>
          <w:tcPr>
            <w:tcW w:w="6771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Пропущено сточных вод через очистные сооружения всего</w:t>
            </w:r>
          </w:p>
        </w:tc>
        <w:tc>
          <w:tcPr>
            <w:tcW w:w="1417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5</w:t>
            </w:r>
            <w:r w:rsidR="000C36B9" w:rsidRPr="00251E72">
              <w:rPr>
                <w:rFonts w:eastAsia="ヒラギノ角ゴ Pro W3"/>
              </w:rPr>
              <w:t xml:space="preserve"> </w:t>
            </w:r>
            <w:r w:rsidRPr="00251E72">
              <w:rPr>
                <w:rFonts w:eastAsia="ヒラギノ角ゴ Pro W3"/>
              </w:rPr>
              <w:t>475</w:t>
            </w:r>
          </w:p>
        </w:tc>
        <w:tc>
          <w:tcPr>
            <w:tcW w:w="1383" w:type="dxa"/>
          </w:tcPr>
          <w:p w:rsidR="00CE73EF" w:rsidRPr="00251E72" w:rsidRDefault="00CE73EF" w:rsidP="00216E1B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132"/>
              </w:tabs>
              <w:spacing w:before="0" w:after="0"/>
              <w:jc w:val="center"/>
              <w:rPr>
                <w:rFonts w:eastAsia="ヒラギノ角ゴ Pro W3"/>
              </w:rPr>
            </w:pPr>
            <w:r w:rsidRPr="00251E72">
              <w:rPr>
                <w:rFonts w:eastAsia="ヒラギノ角ゴ Pro W3"/>
              </w:rPr>
              <w:t>тыс</w:t>
            </w:r>
            <w:proofErr w:type="gramStart"/>
            <w:r w:rsidRPr="00251E72">
              <w:rPr>
                <w:rFonts w:eastAsia="ヒラギノ角ゴ Pro W3"/>
              </w:rPr>
              <w:t>.м</w:t>
            </w:r>
            <w:proofErr w:type="gramEnd"/>
            <w:r w:rsidRPr="00251E72">
              <w:rPr>
                <w:rFonts w:eastAsia="ヒラギノ角ゴ Pro W3"/>
                <w:vertAlign w:val="superscript"/>
              </w:rPr>
              <w:t>3</w:t>
            </w:r>
          </w:p>
        </w:tc>
      </w:tr>
    </w:tbl>
    <w:p w:rsidR="00681755" w:rsidRPr="00251E72" w:rsidRDefault="00681755" w:rsidP="00216E1B">
      <w:pPr>
        <w:spacing w:before="0" w:after="0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ind w:left="360" w:hanging="36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3.3. Структура водоотведения с учётом территориальной разбивки по зонам действия очистных сооружений и прямых выпусков, кадаст</w:t>
      </w:r>
      <w:r w:rsidR="00681755" w:rsidRPr="00251E72">
        <w:rPr>
          <w:b/>
          <w:sz w:val="28"/>
          <w:szCs w:val="28"/>
        </w:rPr>
        <w:t>ровым и планировочным кварталам</w:t>
      </w:r>
    </w:p>
    <w:p w:rsidR="00CE73EF" w:rsidRPr="00251E72" w:rsidRDefault="00CE73EF" w:rsidP="00CE73EF">
      <w:pPr>
        <w:spacing w:after="0"/>
        <w:rPr>
          <w:b/>
          <w:sz w:val="28"/>
          <w:szCs w:val="28"/>
        </w:rPr>
      </w:pPr>
      <w:r w:rsidRPr="00251E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F191772" wp14:editId="00A572A5">
                <wp:simplePos x="0" y="0"/>
                <wp:positionH relativeFrom="column">
                  <wp:posOffset>2934970</wp:posOffset>
                </wp:positionH>
                <wp:positionV relativeFrom="paragraph">
                  <wp:posOffset>3287395</wp:posOffset>
                </wp:positionV>
                <wp:extent cx="563880" cy="307975"/>
                <wp:effectExtent l="5080" t="3810" r="21590" b="3111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30797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231.1pt;margin-top:258.85pt;width:44.4pt;height:2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" fillcolor="#4f81bd [3204]" stroked="f" strokeweight="0">
                <v:fill color2="#365e8f [2372]" focusposition=".5,.5" focussize="" focus="100%" type="gradientRadial"/>
                <v:shadow on="t" color="#243f60 [1604]" offset="1pt"/>
              </v:oval>
            </w:pict>
          </mc:Fallback>
        </mc:AlternateContent>
      </w:r>
      <w:r w:rsidRPr="00251E72">
        <w:rPr>
          <w:b/>
          <w:noProof/>
          <w:sz w:val="28"/>
          <w:szCs w:val="28"/>
        </w:rPr>
        <w:drawing>
          <wp:inline distT="0" distB="0" distL="0" distR="0" wp14:anchorId="393389B8" wp14:editId="09373369">
            <wp:extent cx="5286596" cy="4595146"/>
            <wp:effectExtent l="19050" t="0" r="9304" b="0"/>
            <wp:docPr id="5" name="Рисунок 5" descr="I:\РАБОТА_ТУЛА\ТУЛА\ТУЛА\Щекинский р-н\С администрации Щекинского р-на\Генпланы\1_ ГП МО г.Щёкино\1_очновной чертёж 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АБОТА_ТУЛА\ТУЛА\ТУЛА\Щекинский р-н\С администрации Щекинского р-на\Генпланы\1_ ГП МО г.Щёкино\1_очновной чертёж ГП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641" cy="459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EF" w:rsidRPr="00251E72" w:rsidRDefault="00CE73EF" w:rsidP="00CE73EF">
      <w:pPr>
        <w:spacing w:after="0"/>
        <w:rPr>
          <w:sz w:val="28"/>
          <w:szCs w:val="28"/>
        </w:rPr>
      </w:pPr>
      <w:r w:rsidRPr="00251E7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2A20AF" wp14:editId="6934A10E">
                <wp:simplePos x="0" y="0"/>
                <wp:positionH relativeFrom="column">
                  <wp:posOffset>-17145</wp:posOffset>
                </wp:positionH>
                <wp:positionV relativeFrom="paragraph">
                  <wp:posOffset>-316230</wp:posOffset>
                </wp:positionV>
                <wp:extent cx="911225" cy="517525"/>
                <wp:effectExtent l="5715" t="4445" r="16510" b="3048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1225" cy="5175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-1.35pt;margin-top:-24.9pt;width:71.75pt;height:4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" fillcolor="#4f81bd [3204]" stroked="f" strokeweight="0">
                <v:fill color2="#365e8f [2372]" focusposition=".5,.5" focussize="" focus="100%" type="gradientRadial"/>
                <v:shadow on="t" color="#243f60 [1604]" offset="1pt"/>
              </v:oval>
            </w:pict>
          </mc:Fallback>
        </mc:AlternateContent>
      </w:r>
      <w:r w:rsidRPr="00251E72">
        <w:rPr>
          <w:b/>
          <w:noProof/>
          <w:sz w:val="28"/>
          <w:szCs w:val="28"/>
        </w:rPr>
        <w:t xml:space="preserve">                          </w:t>
      </w:r>
      <w:r w:rsidR="005E3E8A" w:rsidRPr="00251E72">
        <w:rPr>
          <w:sz w:val="28"/>
          <w:szCs w:val="28"/>
        </w:rPr>
        <w:t xml:space="preserve"> - зона очистных сооружений.</w:t>
      </w:r>
    </w:p>
    <w:p w:rsidR="005E3E8A" w:rsidRPr="00251E72" w:rsidRDefault="005E3E8A" w:rsidP="00CE73EF">
      <w:pPr>
        <w:spacing w:after="0"/>
        <w:rPr>
          <w:sz w:val="28"/>
          <w:szCs w:val="28"/>
        </w:rPr>
      </w:pPr>
    </w:p>
    <w:p w:rsidR="0017683A" w:rsidRPr="00251E72" w:rsidRDefault="0017683A" w:rsidP="00216E1B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3EF" w:rsidRPr="00251E72" w:rsidRDefault="00CE73EF" w:rsidP="00216E1B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E72">
        <w:rPr>
          <w:rFonts w:ascii="Times New Roman" w:hAnsi="Times New Roman" w:cs="Times New Roman"/>
          <w:b/>
          <w:sz w:val="28"/>
          <w:szCs w:val="28"/>
        </w:rPr>
        <w:t>3.4. Расчет требуемой мощности очистных сооружений</w:t>
      </w:r>
    </w:p>
    <w:tbl>
      <w:tblPr>
        <w:tblpPr w:leftFromText="180" w:rightFromText="180" w:vertAnchor="text" w:horzAnchor="margin" w:tblpXSpec="center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9"/>
        <w:gridCol w:w="1622"/>
        <w:gridCol w:w="1677"/>
        <w:gridCol w:w="1795"/>
        <w:gridCol w:w="1778"/>
      </w:tblGrid>
      <w:tr w:rsidR="00CE73EF" w:rsidRPr="00251E72" w:rsidTr="00CE73EF">
        <w:trPr>
          <w:trHeight w:val="842"/>
        </w:trPr>
        <w:tc>
          <w:tcPr>
            <w:tcW w:w="236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Фактическая очистка сточных вод </w:t>
            </w:r>
          </w:p>
        </w:tc>
        <w:tc>
          <w:tcPr>
            <w:tcW w:w="1631" w:type="dxa"/>
            <w:gridSpan w:val="2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67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795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778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CE73EF" w:rsidRPr="00251E72" w:rsidTr="00B26FD3">
        <w:trPr>
          <w:trHeight w:val="276"/>
        </w:trPr>
        <w:tc>
          <w:tcPr>
            <w:tcW w:w="236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Годовой</w:t>
            </w:r>
          </w:p>
        </w:tc>
        <w:tc>
          <w:tcPr>
            <w:tcW w:w="1631" w:type="dxa"/>
            <w:gridSpan w:val="2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5475000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7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5650000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5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5840000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78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9000000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E73EF" w:rsidRPr="00251E72" w:rsidTr="00B26FD3">
        <w:trPr>
          <w:trHeight w:val="265"/>
        </w:trPr>
        <w:tc>
          <w:tcPr>
            <w:tcW w:w="236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Среднесуточный</w:t>
            </w:r>
          </w:p>
        </w:tc>
        <w:tc>
          <w:tcPr>
            <w:tcW w:w="1631" w:type="dxa"/>
            <w:gridSpan w:val="2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7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15500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5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16000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78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24500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CE73EF" w:rsidRPr="00251E72" w:rsidTr="00B26FD3">
        <w:trPr>
          <w:trHeight w:val="269"/>
        </w:trPr>
        <w:tc>
          <w:tcPr>
            <w:tcW w:w="2376" w:type="dxa"/>
            <w:gridSpan w:val="2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</w:t>
            </w:r>
          </w:p>
        </w:tc>
        <w:tc>
          <w:tcPr>
            <w:tcW w:w="1622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677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18600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5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>19200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78" w:type="dxa"/>
          </w:tcPr>
          <w:p w:rsidR="00CE73EF" w:rsidRPr="00251E72" w:rsidRDefault="00CE73EF" w:rsidP="00216E1B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E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295000</w:t>
            </w:r>
            <w:r w:rsidRPr="00251E7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51E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:rsidR="00681755" w:rsidRPr="00251E72" w:rsidRDefault="00681755" w:rsidP="00216E1B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3EF" w:rsidRPr="00251E72" w:rsidRDefault="00CE73EF" w:rsidP="00681755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E72">
        <w:rPr>
          <w:rFonts w:ascii="Times New Roman" w:hAnsi="Times New Roman" w:cs="Times New Roman"/>
          <w:b/>
          <w:sz w:val="28"/>
          <w:szCs w:val="28"/>
        </w:rPr>
        <w:t>3.5. Кар</w:t>
      </w:r>
      <w:r w:rsidR="00681755" w:rsidRPr="00251E72">
        <w:rPr>
          <w:rFonts w:ascii="Times New Roman" w:hAnsi="Times New Roman" w:cs="Times New Roman"/>
          <w:b/>
          <w:sz w:val="28"/>
          <w:szCs w:val="28"/>
        </w:rPr>
        <w:t>та элементов деления территории</w:t>
      </w:r>
    </w:p>
    <w:p w:rsidR="00CE73EF" w:rsidRPr="00251E72" w:rsidRDefault="00CE73EF" w:rsidP="00CE73EF">
      <w:pPr>
        <w:spacing w:after="0"/>
        <w:rPr>
          <w:sz w:val="28"/>
          <w:szCs w:val="28"/>
        </w:rPr>
      </w:pPr>
      <w:r w:rsidRPr="00251E7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07381A" wp14:editId="5B0017A8">
                <wp:simplePos x="0" y="0"/>
                <wp:positionH relativeFrom="column">
                  <wp:posOffset>577215</wp:posOffset>
                </wp:positionH>
                <wp:positionV relativeFrom="paragraph">
                  <wp:posOffset>132080</wp:posOffset>
                </wp:positionV>
                <wp:extent cx="2524125" cy="3857625"/>
                <wp:effectExtent l="9525" t="9525" r="9525" b="9525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3857625"/>
                        </a:xfrm>
                        <a:prstGeom prst="ellipse">
                          <a:avLst/>
                        </a:prstGeom>
                        <a:solidFill>
                          <a:srgbClr val="0066FF">
                            <a:alpha val="6000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45.45pt;margin-top:10.4pt;width:198.75pt;height:30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" fillcolor="#06f">
                <v:fill opacity="39321f"/>
              </v:oval>
            </w:pict>
          </mc:Fallback>
        </mc:AlternateContent>
      </w:r>
      <w:r w:rsidRPr="00251E72">
        <w:rPr>
          <w:sz w:val="28"/>
          <w:szCs w:val="28"/>
        </w:rPr>
        <w:t xml:space="preserve"> </w:t>
      </w:r>
      <w:r w:rsidRPr="00251E72">
        <w:rPr>
          <w:noProof/>
          <w:sz w:val="28"/>
          <w:szCs w:val="28"/>
        </w:rPr>
        <w:drawing>
          <wp:inline distT="0" distB="0" distL="0" distR="0" wp14:anchorId="5D07490A" wp14:editId="7B89E523">
            <wp:extent cx="5020782" cy="4364099"/>
            <wp:effectExtent l="19050" t="0" r="8418" b="0"/>
            <wp:docPr id="6" name="Рисунок 4" descr="I:\РАБОТА_ТУЛА\ТУЛА\ТУЛА\Щекинский р-н\С администрации Щекинского р-на\Генпланы\1_ ГП МО г.Щёкино\1_очновной чертёж Г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АБОТА_ТУЛА\ТУЛА\ТУЛА\Щекинский р-н\С администрации Щекинского р-на\Генпланы\1_ ГП МО г.Щёкино\1_очновной чертёж Г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825" cy="436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EF" w:rsidRPr="00251E72" w:rsidRDefault="00CE73EF" w:rsidP="00CE73EF">
      <w:pPr>
        <w:spacing w:after="0"/>
        <w:rPr>
          <w:sz w:val="28"/>
          <w:szCs w:val="28"/>
        </w:rPr>
      </w:pPr>
      <w:r w:rsidRPr="00251E7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F2DDF5" wp14:editId="1439C817">
                <wp:simplePos x="0" y="0"/>
                <wp:positionH relativeFrom="column">
                  <wp:posOffset>-118110</wp:posOffset>
                </wp:positionH>
                <wp:positionV relativeFrom="paragraph">
                  <wp:posOffset>-129540</wp:posOffset>
                </wp:positionV>
                <wp:extent cx="952500" cy="1143000"/>
                <wp:effectExtent l="9525" t="6350" r="9525" b="1270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143000"/>
                        </a:xfrm>
                        <a:prstGeom prst="ellipse">
                          <a:avLst/>
                        </a:prstGeom>
                        <a:solidFill>
                          <a:srgbClr val="0066FF">
                            <a:alpha val="60001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-9.3pt;margin-top:-10.2pt;width:75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" fillcolor="#06f">
                <v:fill opacity="39321f"/>
              </v:oval>
            </w:pict>
          </mc:Fallback>
        </mc:AlternateContent>
      </w:r>
    </w:p>
    <w:p w:rsidR="00CE73EF" w:rsidRPr="00251E72" w:rsidRDefault="00CE73EF" w:rsidP="00CE73EF">
      <w:pPr>
        <w:spacing w:after="0"/>
        <w:rPr>
          <w:sz w:val="28"/>
          <w:szCs w:val="28"/>
        </w:rPr>
      </w:pPr>
      <w:r w:rsidRPr="00251E72">
        <w:rPr>
          <w:sz w:val="28"/>
          <w:szCs w:val="28"/>
        </w:rPr>
        <w:t xml:space="preserve">                       - зона канализации. </w:t>
      </w:r>
    </w:p>
    <w:p w:rsidR="00CE73EF" w:rsidRPr="00251E72" w:rsidRDefault="00CE73EF" w:rsidP="00CE73EF">
      <w:pPr>
        <w:spacing w:after="0"/>
        <w:rPr>
          <w:sz w:val="28"/>
          <w:szCs w:val="28"/>
        </w:rPr>
      </w:pPr>
    </w:p>
    <w:p w:rsidR="00CE73EF" w:rsidRPr="00251E72" w:rsidRDefault="00CE73EF" w:rsidP="00CE73EF">
      <w:pPr>
        <w:spacing w:after="0"/>
        <w:rPr>
          <w:sz w:val="28"/>
          <w:szCs w:val="28"/>
        </w:rPr>
      </w:pPr>
    </w:p>
    <w:p w:rsidR="00CE73EF" w:rsidRPr="00251E72" w:rsidRDefault="00CE73EF" w:rsidP="00CE73EF">
      <w:pPr>
        <w:spacing w:after="0"/>
        <w:ind w:left="360" w:hanging="360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3.6.</w:t>
      </w:r>
      <w:r w:rsidRPr="00251E72">
        <w:rPr>
          <w:b/>
          <w:sz w:val="28"/>
          <w:szCs w:val="28"/>
        </w:rPr>
        <w:tab/>
        <w:t xml:space="preserve"> Справочник наименований расчетных элементов территориального деления и справочник соответствия принятых наименований </w:t>
      </w:r>
      <w:proofErr w:type="gramStart"/>
      <w:r w:rsidRPr="00251E72">
        <w:rPr>
          <w:b/>
          <w:sz w:val="28"/>
          <w:szCs w:val="28"/>
        </w:rPr>
        <w:t>с</w:t>
      </w:r>
      <w:proofErr w:type="gramEnd"/>
      <w:r w:rsidRPr="00251E72">
        <w:rPr>
          <w:b/>
          <w:sz w:val="28"/>
          <w:szCs w:val="28"/>
        </w:rPr>
        <w:t xml:space="preserve"> существующими в Генераль</w:t>
      </w:r>
      <w:r w:rsidR="00681755" w:rsidRPr="00251E72">
        <w:rPr>
          <w:b/>
          <w:sz w:val="28"/>
          <w:szCs w:val="28"/>
        </w:rPr>
        <w:t>ном плане</w:t>
      </w:r>
    </w:p>
    <w:p w:rsidR="00CE73EF" w:rsidRPr="00251E72" w:rsidRDefault="00CE73EF" w:rsidP="00CE73EF">
      <w:pPr>
        <w:tabs>
          <w:tab w:val="left" w:pos="2955"/>
        </w:tabs>
        <w:spacing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 xml:space="preserve">Расчетными элементами являются населенные пункты, </w:t>
      </w:r>
      <w:proofErr w:type="spellStart"/>
      <w:r w:rsidRPr="00251E72">
        <w:rPr>
          <w:sz w:val="28"/>
          <w:szCs w:val="28"/>
        </w:rPr>
        <w:t>канализование</w:t>
      </w:r>
      <w:proofErr w:type="spellEnd"/>
      <w:r w:rsidRPr="00251E72">
        <w:rPr>
          <w:sz w:val="28"/>
          <w:szCs w:val="28"/>
        </w:rPr>
        <w:t xml:space="preserve"> которых будет обеспечивать должный уровень жизни населения. Территориальное деление осуществляется в соответствии с границами населенных пунктов.</w:t>
      </w:r>
    </w:p>
    <w:p w:rsidR="00681755" w:rsidRPr="00251E72" w:rsidRDefault="00681755" w:rsidP="00CE73EF">
      <w:pPr>
        <w:tabs>
          <w:tab w:val="left" w:pos="2955"/>
        </w:tabs>
        <w:spacing w:after="0"/>
        <w:ind w:firstLine="567"/>
        <w:rPr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3.7.</w:t>
      </w:r>
      <w:r w:rsidRPr="00251E72">
        <w:rPr>
          <w:b/>
          <w:sz w:val="28"/>
          <w:szCs w:val="28"/>
        </w:rPr>
        <w:tab/>
        <w:t xml:space="preserve"> Описание расчетных элементов территориального деления в </w:t>
      </w:r>
      <w:proofErr w:type="gramStart"/>
      <w:r w:rsidRPr="00251E72">
        <w:rPr>
          <w:b/>
          <w:sz w:val="28"/>
          <w:szCs w:val="28"/>
        </w:rPr>
        <w:t>существующем</w:t>
      </w:r>
      <w:proofErr w:type="gramEnd"/>
      <w:r w:rsidRPr="00251E72">
        <w:rPr>
          <w:b/>
          <w:sz w:val="28"/>
          <w:szCs w:val="28"/>
        </w:rPr>
        <w:t xml:space="preserve"> (на момент разработки схемы водоотведе</w:t>
      </w:r>
      <w:r w:rsidR="00681755" w:rsidRPr="00251E72">
        <w:rPr>
          <w:b/>
          <w:sz w:val="28"/>
          <w:szCs w:val="28"/>
        </w:rPr>
        <w:t>ния) и перспективном состояниях</w:t>
      </w:r>
    </w:p>
    <w:p w:rsidR="00CE73EF" w:rsidRPr="00251E72" w:rsidRDefault="00CE73EF" w:rsidP="005E3E8A">
      <w:pPr>
        <w:tabs>
          <w:tab w:val="left" w:pos="709"/>
        </w:tabs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Учёт таких данных не производится.</w:t>
      </w:r>
    </w:p>
    <w:p w:rsidR="00681755" w:rsidRPr="00251E72" w:rsidRDefault="00681755" w:rsidP="00CE73EF">
      <w:pPr>
        <w:tabs>
          <w:tab w:val="left" w:pos="709"/>
        </w:tabs>
        <w:spacing w:after="0"/>
        <w:rPr>
          <w:sz w:val="28"/>
          <w:szCs w:val="28"/>
        </w:rPr>
      </w:pPr>
    </w:p>
    <w:p w:rsidR="00B26FD3" w:rsidRPr="00251E72" w:rsidRDefault="00B26FD3" w:rsidP="00CE73EF">
      <w:pPr>
        <w:tabs>
          <w:tab w:val="left" w:pos="709"/>
        </w:tabs>
        <w:spacing w:after="0"/>
        <w:rPr>
          <w:sz w:val="28"/>
          <w:szCs w:val="28"/>
        </w:rPr>
      </w:pPr>
    </w:p>
    <w:p w:rsidR="00B26FD3" w:rsidRPr="00251E72" w:rsidRDefault="00B26FD3" w:rsidP="00CE73EF">
      <w:pPr>
        <w:tabs>
          <w:tab w:val="left" w:pos="709"/>
        </w:tabs>
        <w:spacing w:after="0"/>
        <w:rPr>
          <w:sz w:val="28"/>
          <w:szCs w:val="28"/>
        </w:rPr>
      </w:pPr>
    </w:p>
    <w:p w:rsidR="00681755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3.8.</w:t>
      </w:r>
      <w:r w:rsidRPr="00251E72">
        <w:rPr>
          <w:b/>
          <w:sz w:val="28"/>
          <w:szCs w:val="28"/>
        </w:rPr>
        <w:tab/>
        <w:t xml:space="preserve"> Прогноз на потребление электроэнергии для сбора, </w:t>
      </w:r>
    </w:p>
    <w:p w:rsidR="00CE73EF" w:rsidRPr="00251E72" w:rsidRDefault="00681755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lastRenderedPageBreak/>
        <w:t>очистки сточных вод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>В связи со строительством канализационных очистных сооружений, потребуется выделение дополнительных мощностей электроэнергии для обеспечения их работоспособности. Расчетный объем энергопотребления будет составлять 1,85 кВт\час на очистку 1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 xml:space="preserve"> сточных вод. Учитывая прогнозный уровень очистки сточных вод – 24500 м3/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="00681755" w:rsidRPr="00251E72">
        <w:rPr>
          <w:sz w:val="28"/>
          <w:szCs w:val="28"/>
        </w:rPr>
        <w:t>.</w:t>
      </w:r>
      <w:r w:rsidRPr="00251E72">
        <w:rPr>
          <w:sz w:val="28"/>
          <w:szCs w:val="28"/>
        </w:rPr>
        <w:t>, требуемый объем электроэнергии составляет: 45,325 тыс</w:t>
      </w:r>
      <w:r w:rsidR="00681755" w:rsidRPr="00251E72">
        <w:rPr>
          <w:sz w:val="28"/>
          <w:szCs w:val="28"/>
        </w:rPr>
        <w:t>.</w:t>
      </w:r>
      <w:r w:rsidRPr="00251E72">
        <w:rPr>
          <w:sz w:val="28"/>
          <w:szCs w:val="28"/>
        </w:rPr>
        <w:t xml:space="preserve"> кВт/час</w:t>
      </w:r>
    </w:p>
    <w:p w:rsidR="00CE73EF" w:rsidRPr="00251E72" w:rsidRDefault="00CE73EF" w:rsidP="00CE73EF">
      <w:pPr>
        <w:spacing w:after="0"/>
        <w:jc w:val="center"/>
        <w:rPr>
          <w:b/>
          <w:sz w:val="28"/>
          <w:szCs w:val="28"/>
        </w:rPr>
      </w:pPr>
    </w:p>
    <w:p w:rsidR="00681755" w:rsidRPr="00251E72" w:rsidRDefault="00681755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4. ПРЕДЛОЖЕНИЯ ПО СТРОИТЕЛЬСТВУ, РЕКОНСТРУКЦИИ И </w:t>
      </w:r>
    </w:p>
    <w:p w:rsidR="00CE73EF" w:rsidRPr="00251E72" w:rsidRDefault="00681755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МОДЕРНИЗАЦИИ (ТЕХНИЧЕСКОМУ ПЕРЕВООРУЖЕНИЮ) ОБЪЕКТОВ ЦЕНТРАЛИЗОВАННЫХ СИСТЕМ ВОДООТВЕДЕНИЯ</w:t>
      </w:r>
    </w:p>
    <w:p w:rsidR="00CE73EF" w:rsidRPr="00251E72" w:rsidRDefault="00CE73EF" w:rsidP="00681755">
      <w:pPr>
        <w:spacing w:after="0"/>
        <w:ind w:firstLine="567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4.1.</w:t>
      </w:r>
      <w:r w:rsidRPr="00251E72">
        <w:rPr>
          <w:b/>
          <w:sz w:val="28"/>
          <w:szCs w:val="28"/>
        </w:rPr>
        <w:tab/>
        <w:t xml:space="preserve"> План нового строительства и реконструкции объектов системы водоотведения для организации централизованного водоотведения на т</w:t>
      </w:r>
      <w:r w:rsidR="00681755" w:rsidRPr="00251E72">
        <w:rPr>
          <w:b/>
          <w:sz w:val="28"/>
          <w:szCs w:val="28"/>
        </w:rPr>
        <w:t>ерриториях, где оно отсутствует</w:t>
      </w:r>
    </w:p>
    <w:p w:rsidR="00CE73EF" w:rsidRPr="00251E72" w:rsidRDefault="00CE73EF" w:rsidP="00CE73EF">
      <w:pPr>
        <w:spacing w:after="0"/>
        <w:jc w:val="center"/>
        <w:rPr>
          <w:sz w:val="28"/>
          <w:szCs w:val="28"/>
        </w:rPr>
      </w:pPr>
      <w:r w:rsidRPr="00251E72">
        <w:rPr>
          <w:sz w:val="28"/>
          <w:szCs w:val="28"/>
        </w:rPr>
        <w:t>Перечень объектов, которые необходимо ввести в систему водоотведения города Щ</w:t>
      </w:r>
      <w:r w:rsidR="005E3E8A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>кино</w:t>
      </w:r>
    </w:p>
    <w:tbl>
      <w:tblPr>
        <w:tblStyle w:val="a9"/>
        <w:tblW w:w="0" w:type="auto"/>
        <w:tblInd w:w="1232" w:type="dxa"/>
        <w:tblLook w:val="04A0" w:firstRow="1" w:lastRow="0" w:firstColumn="1" w:lastColumn="0" w:noHBand="0" w:noVBand="1"/>
      </w:tblPr>
      <w:tblGrid>
        <w:gridCol w:w="616"/>
        <w:gridCol w:w="5801"/>
      </w:tblGrid>
      <w:tr w:rsidR="00CE73EF" w:rsidRPr="00251E72" w:rsidTr="00CE73EF">
        <w:tc>
          <w:tcPr>
            <w:tcW w:w="616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proofErr w:type="gramStart"/>
            <w:r w:rsidRPr="00251E72">
              <w:t>п</w:t>
            </w:r>
            <w:proofErr w:type="gramEnd"/>
            <w:r w:rsidRPr="00251E72">
              <w:t>/п</w:t>
            </w:r>
          </w:p>
        </w:tc>
        <w:tc>
          <w:tcPr>
            <w:tcW w:w="5801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  <w:rPr>
                <w:b/>
              </w:rPr>
            </w:pPr>
            <w:r w:rsidRPr="00251E72">
              <w:rPr>
                <w:b/>
              </w:rPr>
              <w:t>Наименование объекта</w:t>
            </w:r>
          </w:p>
        </w:tc>
      </w:tr>
      <w:tr w:rsidR="00CE73EF" w:rsidRPr="00251E72" w:rsidTr="00CE73EF">
        <w:tc>
          <w:tcPr>
            <w:tcW w:w="616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>1</w:t>
            </w:r>
          </w:p>
        </w:tc>
        <w:tc>
          <w:tcPr>
            <w:tcW w:w="5801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 xml:space="preserve">Канализационные сети взамен </w:t>
            </w:r>
            <w:proofErr w:type="gramStart"/>
            <w:r w:rsidRPr="00251E72">
              <w:t>устаревших</w:t>
            </w:r>
            <w:proofErr w:type="gramEnd"/>
          </w:p>
        </w:tc>
      </w:tr>
      <w:tr w:rsidR="00CE73EF" w:rsidRPr="00251E72" w:rsidTr="00CE73EF">
        <w:tc>
          <w:tcPr>
            <w:tcW w:w="616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>2</w:t>
            </w:r>
          </w:p>
        </w:tc>
        <w:tc>
          <w:tcPr>
            <w:tcW w:w="5801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>Очистные сооружения</w:t>
            </w:r>
          </w:p>
        </w:tc>
      </w:tr>
      <w:tr w:rsidR="00CE73EF" w:rsidRPr="00251E72" w:rsidTr="00CE73EF">
        <w:tc>
          <w:tcPr>
            <w:tcW w:w="616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>3</w:t>
            </w:r>
          </w:p>
        </w:tc>
        <w:tc>
          <w:tcPr>
            <w:tcW w:w="5801" w:type="dxa"/>
          </w:tcPr>
          <w:p w:rsidR="00CE73EF" w:rsidRPr="00251E72" w:rsidRDefault="00CE73EF" w:rsidP="00CE73EF">
            <w:pPr>
              <w:tabs>
                <w:tab w:val="left" w:pos="3525"/>
              </w:tabs>
              <w:spacing w:line="276" w:lineRule="auto"/>
            </w:pPr>
            <w:r w:rsidRPr="00251E72">
              <w:t>Расходомеры</w:t>
            </w:r>
          </w:p>
        </w:tc>
      </w:tr>
    </w:tbl>
    <w:p w:rsidR="00681755" w:rsidRPr="00251E72" w:rsidRDefault="00681755" w:rsidP="00CE73EF">
      <w:pPr>
        <w:spacing w:after="0"/>
        <w:rPr>
          <w:b/>
          <w:sz w:val="28"/>
          <w:szCs w:val="28"/>
        </w:rPr>
      </w:pPr>
    </w:p>
    <w:p w:rsidR="00CE73EF" w:rsidRPr="00251E72" w:rsidRDefault="00B26FD3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4.2 С</w:t>
      </w:r>
      <w:r w:rsidR="00CE73EF" w:rsidRPr="00251E72">
        <w:rPr>
          <w:b/>
          <w:sz w:val="28"/>
          <w:szCs w:val="28"/>
        </w:rPr>
        <w:t>троительства, технического перевооружения системы водоотведения для объектов нового строительства и реконструируемых объектов, которым производительности сущес</w:t>
      </w:r>
      <w:r w:rsidR="00681755" w:rsidRPr="00251E72">
        <w:rPr>
          <w:b/>
          <w:sz w:val="28"/>
          <w:szCs w:val="28"/>
        </w:rPr>
        <w:t>твующих сооружений недостаточно</w:t>
      </w:r>
    </w:p>
    <w:p w:rsidR="00CE73EF" w:rsidRPr="00251E72" w:rsidRDefault="00CE73EF" w:rsidP="00CE73EF">
      <w:pPr>
        <w:pStyle w:val="Style26"/>
        <w:widowControl/>
        <w:spacing w:line="276" w:lineRule="auto"/>
        <w:ind w:firstLine="709"/>
        <w:rPr>
          <w:rStyle w:val="FontStyle47"/>
          <w:sz w:val="28"/>
          <w:szCs w:val="28"/>
        </w:rPr>
      </w:pPr>
      <w:r w:rsidRPr="00251E72">
        <w:rPr>
          <w:rStyle w:val="FontStyle47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площадок.</w:t>
      </w:r>
    </w:p>
    <w:p w:rsidR="00CE73EF" w:rsidRPr="00251E72" w:rsidRDefault="00CE73EF" w:rsidP="00CE73EF">
      <w:pPr>
        <w:pStyle w:val="Style26"/>
        <w:widowControl/>
        <w:spacing w:line="276" w:lineRule="auto"/>
        <w:rPr>
          <w:rStyle w:val="FontStyle47"/>
          <w:sz w:val="28"/>
          <w:szCs w:val="28"/>
        </w:rPr>
      </w:pPr>
      <w:r w:rsidRPr="00251E72">
        <w:rPr>
          <w:rStyle w:val="FontStyle47"/>
          <w:sz w:val="28"/>
          <w:szCs w:val="28"/>
        </w:rPr>
        <w:t>Потребуется реконструкция канализационной сети с увеличением ее пропускной способности.</w:t>
      </w:r>
    </w:p>
    <w:p w:rsidR="00CE73EF" w:rsidRPr="00251E72" w:rsidRDefault="00CE73EF" w:rsidP="00CE73EF">
      <w:pPr>
        <w:pStyle w:val="Style26"/>
        <w:widowControl/>
        <w:spacing w:line="276" w:lineRule="auto"/>
        <w:rPr>
          <w:rStyle w:val="FontStyle47"/>
          <w:sz w:val="28"/>
          <w:szCs w:val="28"/>
        </w:rPr>
      </w:pPr>
      <w:r w:rsidRPr="00251E72">
        <w:rPr>
          <w:rStyle w:val="FontStyle47"/>
          <w:sz w:val="28"/>
          <w:szCs w:val="28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0C36B9" w:rsidRPr="00251E72" w:rsidRDefault="00CE73EF" w:rsidP="000C36B9">
      <w:pPr>
        <w:autoSpaceDE w:val="0"/>
        <w:autoSpaceDN w:val="0"/>
        <w:adjustRightInd w:val="0"/>
        <w:spacing w:after="0"/>
        <w:ind w:firstLine="540"/>
        <w:rPr>
          <w:sz w:val="28"/>
          <w:szCs w:val="28"/>
        </w:rPr>
      </w:pPr>
      <w:r w:rsidRPr="00251E72">
        <w:rPr>
          <w:sz w:val="28"/>
          <w:szCs w:val="28"/>
        </w:rPr>
        <w:t>Для обеспечения надежной и безаварийной работы с</w:t>
      </w:r>
      <w:r w:rsidR="000C36B9" w:rsidRPr="00251E72">
        <w:rPr>
          <w:sz w:val="28"/>
          <w:szCs w:val="28"/>
        </w:rPr>
        <w:t>истемы водоотведения требуется:</w:t>
      </w:r>
    </w:p>
    <w:p w:rsidR="00CE73EF" w:rsidRPr="00251E72" w:rsidRDefault="00CE73EF" w:rsidP="000C36B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вести ремонт и перекладку полостью изношенных трубопроводов самотечно-напорной сети города с использованием современных материалов;</w:t>
      </w:r>
    </w:p>
    <w:p w:rsidR="00CE73EF" w:rsidRPr="00251E72" w:rsidRDefault="00CE73EF" w:rsidP="000C36B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251E72">
        <w:rPr>
          <w:sz w:val="28"/>
          <w:szCs w:val="28"/>
        </w:rPr>
        <w:t>постепенно провести реконструкцию всех КНС с заменой насосного и электрического оборудования, что повысит надежность их работы;</w:t>
      </w:r>
    </w:p>
    <w:p w:rsidR="00CE73EF" w:rsidRPr="00251E72" w:rsidRDefault="00CE73EF" w:rsidP="000C36B9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251E72">
        <w:rPr>
          <w:sz w:val="28"/>
          <w:szCs w:val="28"/>
        </w:rPr>
        <w:t>обеспечить территории усадебной жилой застройки автономными системами биологической очистки сточных вод.</w:t>
      </w:r>
    </w:p>
    <w:p w:rsidR="00CE73EF" w:rsidRPr="00251E72" w:rsidRDefault="00CE73EF" w:rsidP="00CE73EF">
      <w:pPr>
        <w:pStyle w:val="Style26"/>
        <w:widowControl/>
        <w:spacing w:line="276" w:lineRule="auto"/>
        <w:rPr>
          <w:rStyle w:val="FontStyle47"/>
          <w:sz w:val="28"/>
          <w:szCs w:val="28"/>
        </w:rPr>
      </w:pPr>
      <w:r w:rsidRPr="00251E72">
        <w:rPr>
          <w:rStyle w:val="FontStyle47"/>
          <w:sz w:val="28"/>
          <w:szCs w:val="28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681755" w:rsidRPr="00251E72" w:rsidRDefault="00681755" w:rsidP="00CE73EF">
      <w:pPr>
        <w:spacing w:after="0"/>
        <w:rPr>
          <w:b/>
          <w:sz w:val="28"/>
          <w:szCs w:val="28"/>
        </w:rPr>
      </w:pPr>
    </w:p>
    <w:p w:rsidR="00CE73EF" w:rsidRPr="00251E72" w:rsidRDefault="00681755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4.3 </w:t>
      </w:r>
      <w:r w:rsidR="00CE73EF" w:rsidRPr="00251E72">
        <w:rPr>
          <w:b/>
          <w:sz w:val="28"/>
          <w:szCs w:val="28"/>
        </w:rPr>
        <w:t>Оценка капитальных затрат в новое строительство и реконструкцию объектов систем водоотведения</w:t>
      </w:r>
    </w:p>
    <w:p w:rsidR="00681755" w:rsidRPr="00251E72" w:rsidRDefault="00681755" w:rsidP="00A942C8">
      <w:pPr>
        <w:spacing w:before="0" w:after="0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3016"/>
        <w:gridCol w:w="1276"/>
        <w:gridCol w:w="850"/>
        <w:gridCol w:w="851"/>
        <w:gridCol w:w="821"/>
        <w:gridCol w:w="708"/>
        <w:gridCol w:w="709"/>
        <w:gridCol w:w="721"/>
      </w:tblGrid>
      <w:tr w:rsidR="006E6330" w:rsidRPr="00251E72" w:rsidTr="00A942C8">
        <w:trPr>
          <w:trHeight w:val="465"/>
          <w:jc w:val="center"/>
        </w:trPr>
        <w:tc>
          <w:tcPr>
            <w:tcW w:w="542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№</w:t>
            </w:r>
          </w:p>
        </w:tc>
        <w:tc>
          <w:tcPr>
            <w:tcW w:w="301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Мероприятие (</w:t>
            </w:r>
            <w:proofErr w:type="spellStart"/>
            <w:r w:rsidRPr="00251E72">
              <w:rPr>
                <w:sz w:val="22"/>
                <w:szCs w:val="22"/>
              </w:rPr>
              <w:t>тыс</w:t>
            </w:r>
            <w:proofErr w:type="gramStart"/>
            <w:r w:rsidRPr="00251E72">
              <w:rPr>
                <w:sz w:val="22"/>
                <w:szCs w:val="22"/>
              </w:rPr>
              <w:t>.р</w:t>
            </w:r>
            <w:proofErr w:type="gramEnd"/>
            <w:r w:rsidRPr="00251E72">
              <w:rPr>
                <w:sz w:val="22"/>
                <w:szCs w:val="22"/>
              </w:rPr>
              <w:t>уб</w:t>
            </w:r>
            <w:proofErr w:type="spellEnd"/>
            <w:r w:rsidRPr="00251E72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2013-</w:t>
            </w:r>
            <w:r w:rsidR="005E3E8A" w:rsidRPr="00251E72">
              <w:rPr>
                <w:sz w:val="22"/>
                <w:szCs w:val="22"/>
              </w:rPr>
              <w:t>20</w:t>
            </w:r>
            <w:r w:rsidRPr="00251E72"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2018</w:t>
            </w:r>
          </w:p>
        </w:tc>
        <w:tc>
          <w:tcPr>
            <w:tcW w:w="85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2020</w:t>
            </w:r>
          </w:p>
        </w:tc>
        <w:tc>
          <w:tcPr>
            <w:tcW w:w="708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</w:tcPr>
          <w:p w:rsidR="006E6330" w:rsidRPr="00251E72" w:rsidRDefault="005E3E8A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2022</w:t>
            </w:r>
          </w:p>
        </w:tc>
        <w:tc>
          <w:tcPr>
            <w:tcW w:w="72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2023</w:t>
            </w:r>
          </w:p>
        </w:tc>
      </w:tr>
      <w:tr w:rsidR="006E6330" w:rsidRPr="00251E72" w:rsidTr="00A942C8">
        <w:trPr>
          <w:jc w:val="center"/>
        </w:trPr>
        <w:tc>
          <w:tcPr>
            <w:tcW w:w="542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</w:t>
            </w:r>
          </w:p>
        </w:tc>
        <w:tc>
          <w:tcPr>
            <w:tcW w:w="301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Замена канализационных труб</w:t>
            </w:r>
          </w:p>
        </w:tc>
        <w:tc>
          <w:tcPr>
            <w:tcW w:w="127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85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08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2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</w:tr>
      <w:tr w:rsidR="006E6330" w:rsidRPr="00251E72" w:rsidTr="00A942C8">
        <w:trPr>
          <w:jc w:val="center"/>
        </w:trPr>
        <w:tc>
          <w:tcPr>
            <w:tcW w:w="542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3016" w:type="dxa"/>
          </w:tcPr>
          <w:p w:rsidR="006E6330" w:rsidRPr="00251E72" w:rsidRDefault="005F0D49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очистных сооружен</w:t>
            </w:r>
            <w:r w:rsidR="006E6330" w:rsidRPr="00251E72">
              <w:rPr>
                <w:sz w:val="22"/>
                <w:szCs w:val="22"/>
              </w:rPr>
              <w:t>ий</w:t>
            </w:r>
          </w:p>
        </w:tc>
        <w:tc>
          <w:tcPr>
            <w:tcW w:w="127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85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708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2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</w:tr>
      <w:tr w:rsidR="006E6330" w:rsidRPr="00251E72" w:rsidTr="00A942C8">
        <w:trPr>
          <w:trHeight w:val="345"/>
          <w:jc w:val="center"/>
        </w:trPr>
        <w:tc>
          <w:tcPr>
            <w:tcW w:w="542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</w:t>
            </w:r>
          </w:p>
        </w:tc>
        <w:tc>
          <w:tcPr>
            <w:tcW w:w="3016" w:type="dxa"/>
          </w:tcPr>
          <w:p w:rsidR="00A942C8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КНС</w:t>
            </w:r>
          </w:p>
        </w:tc>
        <w:tc>
          <w:tcPr>
            <w:tcW w:w="1276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85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08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09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21" w:type="dxa"/>
          </w:tcPr>
          <w:p w:rsidR="006E6330" w:rsidRPr="00251E72" w:rsidRDefault="006E6330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</w:tr>
      <w:tr w:rsidR="00A942C8" w:rsidRPr="00251E72" w:rsidTr="00030227">
        <w:trPr>
          <w:trHeight w:val="210"/>
          <w:jc w:val="center"/>
        </w:trPr>
        <w:tc>
          <w:tcPr>
            <w:tcW w:w="542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</w:t>
            </w:r>
          </w:p>
        </w:tc>
        <w:tc>
          <w:tcPr>
            <w:tcW w:w="3016" w:type="dxa"/>
            <w:vAlign w:val="center"/>
          </w:tcPr>
          <w:p w:rsidR="00A942C8" w:rsidRPr="00251E72" w:rsidRDefault="00A942C8" w:rsidP="003B0265">
            <w:pPr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Проектирование и строительство напорного канализационного коллектора</w:t>
            </w:r>
            <w:proofErr w:type="gramStart"/>
            <w:r w:rsidRPr="00251E72">
              <w:rPr>
                <w:sz w:val="22"/>
                <w:szCs w:val="22"/>
              </w:rPr>
              <w:t xml:space="preserve"> Д</w:t>
            </w:r>
            <w:proofErr w:type="gramEnd"/>
            <w:r w:rsidRPr="00251E72">
              <w:rPr>
                <w:sz w:val="22"/>
                <w:szCs w:val="22"/>
              </w:rPr>
              <w:t xml:space="preserve"> 500 от КНС №6 до очистных сооружений ОАО «Щекиноазот»</w:t>
            </w:r>
          </w:p>
        </w:tc>
        <w:tc>
          <w:tcPr>
            <w:tcW w:w="1276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1097,4</w:t>
            </w:r>
          </w:p>
        </w:tc>
        <w:tc>
          <w:tcPr>
            <w:tcW w:w="708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09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721" w:type="dxa"/>
          </w:tcPr>
          <w:p w:rsidR="00A942C8" w:rsidRPr="00251E72" w:rsidRDefault="00A942C8" w:rsidP="00A942C8">
            <w:pPr>
              <w:spacing w:before="0" w:after="0"/>
              <w:rPr>
                <w:sz w:val="22"/>
                <w:szCs w:val="22"/>
              </w:rPr>
            </w:pPr>
          </w:p>
        </w:tc>
      </w:tr>
    </w:tbl>
    <w:p w:rsidR="00B26FD3" w:rsidRPr="00251E72" w:rsidRDefault="00B26FD3" w:rsidP="00A942C8">
      <w:pPr>
        <w:spacing w:before="0" w:after="0"/>
        <w:jc w:val="center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4.5.</w:t>
      </w:r>
      <w:r w:rsidRPr="00251E72">
        <w:rPr>
          <w:b/>
          <w:sz w:val="28"/>
          <w:szCs w:val="28"/>
        </w:rPr>
        <w:tab/>
        <w:t>Оценка возможности резервирования части имеющихся м</w:t>
      </w:r>
      <w:r w:rsidR="00681755" w:rsidRPr="00251E72">
        <w:rPr>
          <w:b/>
          <w:sz w:val="28"/>
          <w:szCs w:val="28"/>
        </w:rPr>
        <w:t>ощностей (для новых сооружений)</w:t>
      </w:r>
    </w:p>
    <w:p w:rsidR="00CE73EF" w:rsidRPr="00251E72" w:rsidRDefault="00CE73EF" w:rsidP="00CE73EF">
      <w:pPr>
        <w:spacing w:after="0"/>
        <w:jc w:val="center"/>
        <w:rPr>
          <w:sz w:val="28"/>
          <w:szCs w:val="28"/>
        </w:rPr>
      </w:pPr>
      <w:r w:rsidRPr="00251E72">
        <w:rPr>
          <w:sz w:val="28"/>
          <w:szCs w:val="28"/>
        </w:rPr>
        <w:t>Резерв мощности для новых сооружений составляет 10%</w:t>
      </w:r>
    </w:p>
    <w:p w:rsidR="00CE73EF" w:rsidRPr="00251E72" w:rsidRDefault="00CE73EF" w:rsidP="00CE73EF">
      <w:pPr>
        <w:spacing w:after="0"/>
        <w:jc w:val="center"/>
        <w:rPr>
          <w:b/>
          <w:sz w:val="28"/>
          <w:szCs w:val="28"/>
        </w:rPr>
      </w:pPr>
    </w:p>
    <w:p w:rsidR="00CE73EF" w:rsidRPr="00251E72" w:rsidRDefault="00681755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 ПРЕДЛОЖЕНИЯ ПО СТРОИТЕЛЬСТВУ, РЕКОНСТРУКЦИИ И МОДЕРНИЗАЦИИ ЛИНЕЙНЫХ ОБЪЕКТОВ ЦЕНТРАЛИЗОВАННЫХ СИСТЕМ ВОДОСНАБЖЕНИЯ</w:t>
      </w: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5.1.</w:t>
      </w:r>
      <w:r w:rsidRPr="00251E72">
        <w:rPr>
          <w:b/>
          <w:sz w:val="28"/>
          <w:szCs w:val="28"/>
        </w:rPr>
        <w:tab/>
        <w:t xml:space="preserve"> Планы реконструируемых и предлагаемых к новому строительству магистральных канализационных сетей</w:t>
      </w:r>
    </w:p>
    <w:p w:rsidR="00CE73EF" w:rsidRPr="00251E72" w:rsidRDefault="00CE73EF" w:rsidP="005E3E8A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Необходимо провести реконструкцию 13</w:t>
      </w:r>
      <w:r w:rsidR="009D5003" w:rsidRPr="00251E72">
        <w:rPr>
          <w:sz w:val="28"/>
          <w:szCs w:val="28"/>
        </w:rPr>
        <w:t xml:space="preserve"> </w:t>
      </w:r>
      <w:r w:rsidRPr="00251E72">
        <w:rPr>
          <w:sz w:val="28"/>
          <w:szCs w:val="28"/>
        </w:rPr>
        <w:t>км магистральных канализационных сетей.</w:t>
      </w:r>
    </w:p>
    <w:p w:rsidR="00681755" w:rsidRDefault="00681755" w:rsidP="00CE73EF">
      <w:pPr>
        <w:spacing w:after="0"/>
        <w:rPr>
          <w:b/>
          <w:sz w:val="28"/>
          <w:szCs w:val="28"/>
        </w:rPr>
      </w:pPr>
    </w:p>
    <w:p w:rsidR="003B0265" w:rsidRPr="00251E72" w:rsidRDefault="003B0265" w:rsidP="00CE73EF">
      <w:pPr>
        <w:spacing w:after="0"/>
        <w:rPr>
          <w:b/>
          <w:sz w:val="28"/>
          <w:szCs w:val="28"/>
        </w:rPr>
      </w:pPr>
    </w:p>
    <w:p w:rsidR="00CE73EF" w:rsidRPr="00251E72" w:rsidRDefault="00CE73EF" w:rsidP="00681755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5.2.</w:t>
      </w:r>
      <w:r w:rsidRPr="00251E72">
        <w:rPr>
          <w:b/>
          <w:sz w:val="28"/>
          <w:szCs w:val="28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p w:rsidR="00CE73EF" w:rsidRPr="00251E72" w:rsidRDefault="00CE73EF" w:rsidP="005E3E8A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Внедрение диспетчеризации, автоматизации технологических процессов на канализационных очистных сооружениях, а также на </w:t>
      </w:r>
      <w:r w:rsidRPr="00251E72">
        <w:rPr>
          <w:sz w:val="28"/>
          <w:szCs w:val="28"/>
        </w:rPr>
        <w:lastRenderedPageBreak/>
        <w:t xml:space="preserve">канализационных насосных станциях. Обязательная установка расходомеров на каждое сооружение системы водоотведения. </w:t>
      </w:r>
    </w:p>
    <w:p w:rsidR="00681755" w:rsidRPr="00251E72" w:rsidRDefault="00681755" w:rsidP="00CE73EF">
      <w:pPr>
        <w:spacing w:after="0"/>
        <w:rPr>
          <w:sz w:val="28"/>
          <w:szCs w:val="28"/>
        </w:rPr>
      </w:pPr>
    </w:p>
    <w:p w:rsidR="00CE73EF" w:rsidRPr="00251E72" w:rsidRDefault="00B26FD3" w:rsidP="00B26FD3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5.3.</w:t>
      </w:r>
      <w:r w:rsidR="00CE73EF" w:rsidRPr="00251E72">
        <w:rPr>
          <w:b/>
          <w:sz w:val="28"/>
          <w:szCs w:val="28"/>
        </w:rPr>
        <w:t xml:space="preserve"> План развития системы коммерческого учета водопотребления организациями, осуществляющими водоснабжение</w:t>
      </w:r>
    </w:p>
    <w:p w:rsidR="00CE73EF" w:rsidRPr="00251E72" w:rsidRDefault="00CE73EF" w:rsidP="00CE73EF">
      <w:pPr>
        <w:spacing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 xml:space="preserve">Обязательная установка расходомеров на каждое сооружение системы водоотведения. </w:t>
      </w:r>
    </w:p>
    <w:p w:rsidR="00CE73EF" w:rsidRPr="00251E72" w:rsidRDefault="00CE73EF" w:rsidP="00CE73EF">
      <w:pPr>
        <w:spacing w:after="0"/>
        <w:ind w:firstLine="567"/>
        <w:rPr>
          <w:sz w:val="28"/>
          <w:szCs w:val="28"/>
        </w:rPr>
      </w:pPr>
    </w:p>
    <w:p w:rsidR="00CE73EF" w:rsidRPr="00251E72" w:rsidRDefault="00B26FD3" w:rsidP="00B26FD3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5.4.</w:t>
      </w:r>
      <w:r w:rsidR="00CE73EF" w:rsidRPr="00251E72">
        <w:rPr>
          <w:b/>
          <w:sz w:val="28"/>
          <w:szCs w:val="28"/>
        </w:rPr>
        <w:t xml:space="preserve"> План по замене всех стальных трубопроводов без</w:t>
      </w:r>
      <w:r w:rsidR="00681755" w:rsidRPr="00251E72">
        <w:rPr>
          <w:b/>
          <w:sz w:val="28"/>
          <w:szCs w:val="28"/>
        </w:rPr>
        <w:t xml:space="preserve"> наружной и внутренней изоляции</w:t>
      </w:r>
    </w:p>
    <w:p w:rsidR="00CE73EF" w:rsidRPr="00251E72" w:rsidRDefault="00CE73EF" w:rsidP="00A942C8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Стальные канализационные трубопроводы отсутствуют, имеются чугунные трубы, в силу их изношенности необходима замена канализационной сети.</w:t>
      </w:r>
    </w:p>
    <w:p w:rsidR="00681755" w:rsidRPr="003B0265" w:rsidRDefault="00681755" w:rsidP="00CE73EF">
      <w:pPr>
        <w:spacing w:after="0"/>
        <w:rPr>
          <w:sz w:val="28"/>
          <w:szCs w:val="28"/>
        </w:rPr>
      </w:pPr>
    </w:p>
    <w:p w:rsidR="00CE73EF" w:rsidRPr="00251E72" w:rsidRDefault="00C103EE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5.5</w:t>
      </w:r>
      <w:r w:rsidR="00CE73EF" w:rsidRPr="00251E72">
        <w:rPr>
          <w:b/>
          <w:sz w:val="28"/>
          <w:szCs w:val="28"/>
        </w:rPr>
        <w:t>. Экологические аспекты мероприятий по строительству и реконструкции объектов централизованной системы водоотведения</w:t>
      </w:r>
    </w:p>
    <w:p w:rsidR="00CE73EF" w:rsidRPr="00251E72" w:rsidRDefault="00CE73EF" w:rsidP="005E3E8A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5E3E8A" w:rsidRPr="00251E72" w:rsidRDefault="00CE73EF" w:rsidP="005E3E8A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Для обеспечения экологической безопасности и конституционных прав граждан на благоприятную окружающую среду, а также улучшения санитарно-экологического состояния муниципального образования сбор бытовых отходов на территории осуществляется специализированными организациями и вывозится на специально отведённые для этого места.</w:t>
      </w:r>
    </w:p>
    <w:p w:rsidR="00CE73EF" w:rsidRPr="00251E72" w:rsidRDefault="00CE73EF" w:rsidP="005E3E8A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Дополнительные мероприятия по строительству и реконструкции объектов централизованной системы водоотведения, направленные на улучшение экологической ситуации, благоприятно отразятся на окружающей среде.</w:t>
      </w:r>
    </w:p>
    <w:p w:rsidR="00C103EE" w:rsidRPr="003B0265" w:rsidRDefault="00C103EE" w:rsidP="00CE73EF">
      <w:pPr>
        <w:spacing w:after="0"/>
        <w:jc w:val="center"/>
        <w:rPr>
          <w:b/>
          <w:sz w:val="28"/>
          <w:szCs w:val="28"/>
        </w:rPr>
      </w:pPr>
    </w:p>
    <w:p w:rsidR="00CE73EF" w:rsidRPr="00251E72" w:rsidRDefault="00C103EE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5.6.</w:t>
      </w:r>
      <w:r w:rsidR="00CE73EF" w:rsidRPr="00251E72">
        <w:rPr>
          <w:b/>
          <w:sz w:val="28"/>
          <w:szCs w:val="28"/>
        </w:rPr>
        <w:t xml:space="preserve"> Оценка капитальных вложений в новое строительство, реконструкцию и модернизацию объектов централизованного водоотведения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Потребуется модернизация и развитие очистных сооружений в городе Щ</w:t>
      </w:r>
      <w:r w:rsidR="005E3E8A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 xml:space="preserve">кино. </w:t>
      </w:r>
    </w:p>
    <w:p w:rsidR="00CE73EF" w:rsidRPr="00251E72" w:rsidRDefault="00CE73EF" w:rsidP="003B0265">
      <w:pPr>
        <w:pStyle w:val="13"/>
        <w:spacing w:before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</w:t>
      </w:r>
      <w:r w:rsidRPr="00251E72">
        <w:rPr>
          <w:spacing w:val="-10"/>
          <w:sz w:val="28"/>
          <w:szCs w:val="28"/>
        </w:rPr>
        <w:t>В составе комплекса очистных сооружений необходимо предусмотреть цех механического обезвоживания осадка, с</w:t>
      </w:r>
      <w:r w:rsidRPr="00251E72">
        <w:rPr>
          <w:sz w:val="28"/>
          <w:szCs w:val="28"/>
        </w:rPr>
        <w:t xml:space="preserve">троительство которого позволит значительно  снизить негативное влияние очистных сооружений на окружающую среду и сократить до минимума площадь иловых площадок. 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Для </w:t>
      </w:r>
      <w:proofErr w:type="spellStart"/>
      <w:r w:rsidRPr="00251E72">
        <w:rPr>
          <w:sz w:val="28"/>
          <w:szCs w:val="28"/>
        </w:rPr>
        <w:t>канализования</w:t>
      </w:r>
      <w:proofErr w:type="spellEnd"/>
      <w:r w:rsidRPr="00251E72">
        <w:rPr>
          <w:sz w:val="28"/>
          <w:szCs w:val="28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Потребуется реконструкция канализационной сети с увеличением ее пропускной способности.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На территориях коттеджной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sz w:val="28"/>
          <w:szCs w:val="28"/>
        </w:rPr>
        <w:t>этапность</w:t>
      </w:r>
      <w:proofErr w:type="spellEnd"/>
      <w:r w:rsidRPr="00251E72">
        <w:rPr>
          <w:sz w:val="28"/>
          <w:szCs w:val="28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CE73EF" w:rsidRPr="00251E72" w:rsidRDefault="00CE73EF" w:rsidP="003B0265">
      <w:pPr>
        <w:spacing w:before="0" w:after="0"/>
        <w:ind w:firstLine="709"/>
        <w:rPr>
          <w:spacing w:val="-10"/>
          <w:sz w:val="28"/>
          <w:szCs w:val="28"/>
        </w:rPr>
      </w:pPr>
      <w:r w:rsidRPr="00251E72">
        <w:rPr>
          <w:sz w:val="28"/>
          <w:szCs w:val="28"/>
        </w:rPr>
        <w:t>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 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CE73EF" w:rsidRPr="00251E72" w:rsidRDefault="00CE73EF" w:rsidP="003B026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CE73EF" w:rsidRPr="00251E72" w:rsidRDefault="00CE73EF" w:rsidP="003B0265">
      <w:pPr>
        <w:spacing w:before="0" w:after="0"/>
        <w:ind w:firstLine="709"/>
        <w:rPr>
          <w:spacing w:val="-10"/>
          <w:sz w:val="28"/>
          <w:szCs w:val="28"/>
        </w:rPr>
      </w:pPr>
      <w:r w:rsidRPr="00251E72">
        <w:rPr>
          <w:spacing w:val="-10"/>
          <w:sz w:val="28"/>
          <w:szCs w:val="28"/>
        </w:rPr>
        <w:t>Для обеспечения надежной и безаварийной работы системы водоотведения муниципального образования требуется:</w:t>
      </w:r>
    </w:p>
    <w:p w:rsidR="00CE73EF" w:rsidRPr="00251E72" w:rsidRDefault="00CE73EF" w:rsidP="003B0265">
      <w:pPr>
        <w:spacing w:before="0" w:after="0"/>
        <w:ind w:firstLine="709"/>
        <w:rPr>
          <w:spacing w:val="-10"/>
          <w:sz w:val="28"/>
          <w:szCs w:val="28"/>
        </w:rPr>
      </w:pPr>
      <w:r w:rsidRPr="00251E72">
        <w:rPr>
          <w:spacing w:val="-10"/>
          <w:sz w:val="28"/>
          <w:szCs w:val="28"/>
        </w:rPr>
        <w:t>вести ремонт и перекладку полостью изношенных трубопроводов самотечно-напорной сети муниципального образования с использованием современных материалов;</w:t>
      </w:r>
    </w:p>
    <w:p w:rsidR="00CE73EF" w:rsidRPr="003B0265" w:rsidRDefault="00CE73EF" w:rsidP="003B0265">
      <w:pPr>
        <w:spacing w:before="0" w:after="0"/>
        <w:ind w:firstLine="709"/>
        <w:rPr>
          <w:sz w:val="16"/>
          <w:szCs w:val="16"/>
        </w:rPr>
      </w:pPr>
      <w:r w:rsidRPr="00251E72">
        <w:rPr>
          <w:sz w:val="28"/>
          <w:szCs w:val="28"/>
        </w:rPr>
        <w:t xml:space="preserve">вести реконструкцию напорных коллекторов, что увеличит их пропускную способность и срок службы, а где необходимо </w:t>
      </w:r>
      <w:r w:rsidRPr="00251E72">
        <w:rPr>
          <w:spacing w:val="-10"/>
          <w:sz w:val="28"/>
          <w:szCs w:val="28"/>
        </w:rPr>
        <w:t>проложить вторые нитки напорных коллекторов</w:t>
      </w:r>
      <w:r w:rsidRPr="00251E72">
        <w:rPr>
          <w:sz w:val="28"/>
          <w:szCs w:val="28"/>
        </w:rPr>
        <w:t>, что обеспечит надежность функционирования системы канализации.</w:t>
      </w:r>
    </w:p>
    <w:p w:rsidR="00841FB0" w:rsidRPr="003B0265" w:rsidRDefault="00841FB0" w:rsidP="003B0265">
      <w:pPr>
        <w:spacing w:before="0" w:after="0"/>
        <w:ind w:firstLine="709"/>
        <w:rPr>
          <w:sz w:val="16"/>
          <w:szCs w:val="16"/>
        </w:rPr>
      </w:pPr>
    </w:p>
    <w:tbl>
      <w:tblPr>
        <w:tblStyle w:val="a9"/>
        <w:tblW w:w="9462" w:type="dxa"/>
        <w:jc w:val="center"/>
        <w:tblInd w:w="108" w:type="dxa"/>
        <w:tblLook w:val="04A0" w:firstRow="1" w:lastRow="0" w:firstColumn="1" w:lastColumn="0" w:noHBand="0" w:noVBand="1"/>
      </w:tblPr>
      <w:tblGrid>
        <w:gridCol w:w="484"/>
        <w:gridCol w:w="3256"/>
        <w:gridCol w:w="992"/>
        <w:gridCol w:w="851"/>
        <w:gridCol w:w="850"/>
        <w:gridCol w:w="836"/>
        <w:gridCol w:w="696"/>
        <w:gridCol w:w="722"/>
        <w:gridCol w:w="775"/>
      </w:tblGrid>
      <w:tr w:rsidR="005E3E8A" w:rsidRPr="00251E72" w:rsidTr="00A942C8">
        <w:trPr>
          <w:trHeight w:val="465"/>
          <w:jc w:val="center"/>
        </w:trPr>
        <w:tc>
          <w:tcPr>
            <w:tcW w:w="484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№</w:t>
            </w:r>
          </w:p>
        </w:tc>
        <w:tc>
          <w:tcPr>
            <w:tcW w:w="325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Мероприятие (</w:t>
            </w:r>
            <w:proofErr w:type="spellStart"/>
            <w:r w:rsidRPr="00251E72">
              <w:rPr>
                <w:sz w:val="22"/>
                <w:szCs w:val="22"/>
              </w:rPr>
              <w:t>тыс</w:t>
            </w:r>
            <w:proofErr w:type="gramStart"/>
            <w:r w:rsidRPr="00251E72">
              <w:rPr>
                <w:sz w:val="22"/>
                <w:szCs w:val="22"/>
              </w:rPr>
              <w:t>.р</w:t>
            </w:r>
            <w:proofErr w:type="gramEnd"/>
            <w:r w:rsidRPr="00251E72">
              <w:rPr>
                <w:sz w:val="22"/>
                <w:szCs w:val="22"/>
              </w:rPr>
              <w:t>уб</w:t>
            </w:r>
            <w:proofErr w:type="spellEnd"/>
            <w:r w:rsidRPr="00251E72">
              <w:rPr>
                <w:sz w:val="22"/>
                <w:szCs w:val="22"/>
              </w:rPr>
              <w:t>.)</w:t>
            </w:r>
          </w:p>
        </w:tc>
        <w:tc>
          <w:tcPr>
            <w:tcW w:w="99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2013-</w:t>
            </w:r>
            <w:r w:rsidR="005E3E8A" w:rsidRPr="00251E72">
              <w:rPr>
                <w:sz w:val="22"/>
                <w:szCs w:val="22"/>
              </w:rPr>
              <w:t>20</w:t>
            </w:r>
            <w:r w:rsidRPr="00251E72">
              <w:rPr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2019</w:t>
            </w:r>
          </w:p>
        </w:tc>
        <w:tc>
          <w:tcPr>
            <w:tcW w:w="83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2020</w:t>
            </w:r>
          </w:p>
        </w:tc>
        <w:tc>
          <w:tcPr>
            <w:tcW w:w="69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2021</w:t>
            </w:r>
          </w:p>
        </w:tc>
        <w:tc>
          <w:tcPr>
            <w:tcW w:w="72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2022</w:t>
            </w:r>
          </w:p>
        </w:tc>
        <w:tc>
          <w:tcPr>
            <w:tcW w:w="775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2023</w:t>
            </w:r>
          </w:p>
        </w:tc>
      </w:tr>
      <w:tr w:rsidR="005E3E8A" w:rsidRPr="00251E72" w:rsidTr="00A942C8">
        <w:trPr>
          <w:jc w:val="center"/>
        </w:trPr>
        <w:tc>
          <w:tcPr>
            <w:tcW w:w="484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</w:t>
            </w:r>
          </w:p>
        </w:tc>
        <w:tc>
          <w:tcPr>
            <w:tcW w:w="325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Замена канализационных труб</w:t>
            </w:r>
          </w:p>
        </w:tc>
        <w:tc>
          <w:tcPr>
            <w:tcW w:w="99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850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83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69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2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775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</w:tr>
      <w:tr w:rsidR="005E3E8A" w:rsidRPr="00251E72" w:rsidTr="00A942C8">
        <w:trPr>
          <w:jc w:val="center"/>
        </w:trPr>
        <w:tc>
          <w:tcPr>
            <w:tcW w:w="484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325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очистных сооружений</w:t>
            </w:r>
          </w:p>
        </w:tc>
        <w:tc>
          <w:tcPr>
            <w:tcW w:w="99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850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  <w:tc>
          <w:tcPr>
            <w:tcW w:w="83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69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4000</w:t>
            </w:r>
          </w:p>
        </w:tc>
        <w:tc>
          <w:tcPr>
            <w:tcW w:w="72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75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</w:tr>
      <w:tr w:rsidR="005E3E8A" w:rsidRPr="00251E72" w:rsidTr="00FD0B49">
        <w:trPr>
          <w:trHeight w:val="360"/>
          <w:jc w:val="center"/>
        </w:trPr>
        <w:tc>
          <w:tcPr>
            <w:tcW w:w="484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</w:t>
            </w:r>
          </w:p>
        </w:tc>
        <w:tc>
          <w:tcPr>
            <w:tcW w:w="3256" w:type="dxa"/>
          </w:tcPr>
          <w:p w:rsidR="00A942C8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КНС</w:t>
            </w:r>
          </w:p>
        </w:tc>
        <w:tc>
          <w:tcPr>
            <w:tcW w:w="99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850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83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696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22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75" w:type="dxa"/>
          </w:tcPr>
          <w:p w:rsidR="006E6330" w:rsidRPr="00251E72" w:rsidRDefault="006E6330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</w:tr>
      <w:tr w:rsidR="00FD0B49" w:rsidRPr="00251E72" w:rsidTr="00030227">
        <w:trPr>
          <w:trHeight w:val="180"/>
          <w:jc w:val="center"/>
        </w:trPr>
        <w:tc>
          <w:tcPr>
            <w:tcW w:w="484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</w:t>
            </w:r>
          </w:p>
        </w:tc>
        <w:tc>
          <w:tcPr>
            <w:tcW w:w="3256" w:type="dxa"/>
            <w:vAlign w:val="center"/>
          </w:tcPr>
          <w:p w:rsidR="003B0265" w:rsidRDefault="00FD0B49" w:rsidP="00030227">
            <w:pPr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Проектирование и строительство </w:t>
            </w:r>
            <w:proofErr w:type="gramStart"/>
            <w:r w:rsidRPr="00251E72">
              <w:rPr>
                <w:sz w:val="22"/>
                <w:szCs w:val="22"/>
              </w:rPr>
              <w:t>напорного</w:t>
            </w:r>
            <w:proofErr w:type="gramEnd"/>
            <w:r w:rsidRPr="00251E72">
              <w:rPr>
                <w:sz w:val="22"/>
                <w:szCs w:val="22"/>
              </w:rPr>
              <w:t xml:space="preserve"> </w:t>
            </w:r>
          </w:p>
          <w:p w:rsidR="003B0265" w:rsidRDefault="003B0265" w:rsidP="00030227">
            <w:pPr>
              <w:spacing w:before="0" w:after="0"/>
              <w:jc w:val="left"/>
              <w:rPr>
                <w:sz w:val="22"/>
                <w:szCs w:val="22"/>
              </w:rPr>
            </w:pPr>
          </w:p>
          <w:p w:rsidR="00FD0B49" w:rsidRPr="00251E72" w:rsidRDefault="00FD0B49" w:rsidP="00030227">
            <w:pPr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канализационного коллектора</w:t>
            </w:r>
            <w:proofErr w:type="gramStart"/>
            <w:r w:rsidRPr="00251E72">
              <w:rPr>
                <w:sz w:val="22"/>
                <w:szCs w:val="22"/>
              </w:rPr>
              <w:t xml:space="preserve"> Д</w:t>
            </w:r>
            <w:proofErr w:type="gramEnd"/>
            <w:r w:rsidRPr="00251E72">
              <w:rPr>
                <w:sz w:val="22"/>
                <w:szCs w:val="22"/>
              </w:rPr>
              <w:t xml:space="preserve"> 500 от КНС № 6 до очистных сооружений ОАО «Щекиноазот»</w:t>
            </w:r>
          </w:p>
        </w:tc>
        <w:tc>
          <w:tcPr>
            <w:tcW w:w="992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</w:t>
            </w:r>
          </w:p>
        </w:tc>
        <w:tc>
          <w:tcPr>
            <w:tcW w:w="836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1097,4</w:t>
            </w:r>
          </w:p>
        </w:tc>
        <w:tc>
          <w:tcPr>
            <w:tcW w:w="696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2000</w:t>
            </w:r>
          </w:p>
        </w:tc>
        <w:tc>
          <w:tcPr>
            <w:tcW w:w="722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3000</w:t>
            </w:r>
          </w:p>
        </w:tc>
        <w:tc>
          <w:tcPr>
            <w:tcW w:w="775" w:type="dxa"/>
          </w:tcPr>
          <w:p w:rsidR="00FD0B49" w:rsidRPr="00251E72" w:rsidRDefault="00FD0B49" w:rsidP="00030227">
            <w:pPr>
              <w:spacing w:before="0" w:after="0"/>
              <w:rPr>
                <w:sz w:val="22"/>
                <w:szCs w:val="22"/>
              </w:rPr>
            </w:pPr>
          </w:p>
        </w:tc>
      </w:tr>
      <w:tr w:rsidR="00FD0B49" w:rsidRPr="00251E72" w:rsidTr="00A942C8">
        <w:trPr>
          <w:jc w:val="center"/>
        </w:trPr>
        <w:tc>
          <w:tcPr>
            <w:tcW w:w="484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56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6000</w:t>
            </w:r>
          </w:p>
        </w:tc>
        <w:tc>
          <w:tcPr>
            <w:tcW w:w="850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4000</w:t>
            </w:r>
          </w:p>
        </w:tc>
        <w:tc>
          <w:tcPr>
            <w:tcW w:w="836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7097,4</w:t>
            </w:r>
          </w:p>
        </w:tc>
        <w:tc>
          <w:tcPr>
            <w:tcW w:w="696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9000</w:t>
            </w:r>
          </w:p>
        </w:tc>
        <w:tc>
          <w:tcPr>
            <w:tcW w:w="722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8000</w:t>
            </w:r>
          </w:p>
        </w:tc>
        <w:tc>
          <w:tcPr>
            <w:tcW w:w="775" w:type="dxa"/>
          </w:tcPr>
          <w:p w:rsidR="00FD0B49" w:rsidRPr="00251E72" w:rsidRDefault="00FD0B49" w:rsidP="00841FB0">
            <w:pPr>
              <w:spacing w:before="0" w:after="0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5000</w:t>
            </w:r>
          </w:p>
        </w:tc>
      </w:tr>
    </w:tbl>
    <w:p w:rsidR="00CE73EF" w:rsidRPr="003B0265" w:rsidRDefault="00CE73EF" w:rsidP="00841FB0">
      <w:pPr>
        <w:spacing w:before="0" w:after="0"/>
        <w:jc w:val="center"/>
        <w:rPr>
          <w:b/>
          <w:sz w:val="20"/>
          <w:szCs w:val="20"/>
        </w:rPr>
      </w:pPr>
    </w:p>
    <w:p w:rsidR="00CE73EF" w:rsidRPr="00251E72" w:rsidRDefault="00C103EE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5.7</w:t>
      </w:r>
      <w:r w:rsidR="00CE73EF" w:rsidRPr="00251E72">
        <w:rPr>
          <w:b/>
          <w:sz w:val="28"/>
          <w:szCs w:val="28"/>
        </w:rPr>
        <w:t>.</w:t>
      </w:r>
      <w:r w:rsidRPr="00251E72">
        <w:rPr>
          <w:b/>
          <w:sz w:val="28"/>
          <w:szCs w:val="28"/>
        </w:rPr>
        <w:t xml:space="preserve"> Решение по бесхозяйным сетям</w:t>
      </w:r>
    </w:p>
    <w:p w:rsidR="00CE73EF" w:rsidRPr="00251E72" w:rsidRDefault="00CE73EF" w:rsidP="00CE73EF">
      <w:pPr>
        <w:spacing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Бесхозяйных объектов системы водоотведения по данным Администрации города Щ</w:t>
      </w:r>
      <w:r w:rsidR="005E3E8A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>кино не выявлено.</w:t>
      </w:r>
    </w:p>
    <w:p w:rsidR="00CE73EF" w:rsidRPr="003B0265" w:rsidRDefault="00CE73EF" w:rsidP="00CE73EF">
      <w:pPr>
        <w:autoSpaceDE w:val="0"/>
        <w:autoSpaceDN w:val="0"/>
        <w:adjustRightInd w:val="0"/>
        <w:spacing w:after="0"/>
        <w:jc w:val="center"/>
        <w:rPr>
          <w:b/>
          <w:sz w:val="20"/>
          <w:szCs w:val="20"/>
        </w:rPr>
      </w:pPr>
    </w:p>
    <w:p w:rsidR="00C103EE" w:rsidRPr="00251E72" w:rsidRDefault="001F6DB9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6</w:t>
      </w:r>
      <w:r w:rsidR="00C103EE" w:rsidRPr="00251E72">
        <w:rPr>
          <w:b/>
          <w:sz w:val="28"/>
          <w:szCs w:val="28"/>
        </w:rPr>
        <w:t xml:space="preserve">. ИСХОДНЫЕ ДАННЫЕ ДЛЯ РАЗРАБОТКИ </w:t>
      </w:r>
    </w:p>
    <w:p w:rsidR="00CE73EF" w:rsidRPr="00251E72" w:rsidRDefault="00C103EE" w:rsidP="00CE73EF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СХЕМЫ ВОДООТВЕДЕНИЯ</w:t>
      </w:r>
    </w:p>
    <w:p w:rsidR="00CE73EF" w:rsidRPr="00251E72" w:rsidRDefault="00CE73EF" w:rsidP="00CE73EF">
      <w:pPr>
        <w:spacing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>В ходе разработки схем водоотведения проведено техническое обслед</w:t>
      </w:r>
      <w:r w:rsidR="007B6E53" w:rsidRPr="00251E72">
        <w:rPr>
          <w:sz w:val="28"/>
          <w:szCs w:val="28"/>
        </w:rPr>
        <w:t>о</w:t>
      </w:r>
      <w:r w:rsidRPr="00251E72">
        <w:rPr>
          <w:sz w:val="28"/>
          <w:szCs w:val="28"/>
        </w:rPr>
        <w:t>вание объектов водоотведения в городе Щ</w:t>
      </w:r>
      <w:r w:rsidR="00841FB0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>кино. В ходе обследования выполнен выезд на место расположения объектов водоот</w:t>
      </w:r>
      <w:r w:rsidR="005F0D49" w:rsidRPr="00251E72">
        <w:rPr>
          <w:sz w:val="28"/>
          <w:szCs w:val="28"/>
        </w:rPr>
        <w:t>в</w:t>
      </w:r>
      <w:r w:rsidRPr="00251E72">
        <w:rPr>
          <w:sz w:val="28"/>
          <w:szCs w:val="28"/>
        </w:rPr>
        <w:t xml:space="preserve">едения, </w:t>
      </w:r>
      <w:proofErr w:type="spellStart"/>
      <w:r w:rsidRPr="00251E72">
        <w:rPr>
          <w:sz w:val="28"/>
          <w:szCs w:val="28"/>
        </w:rPr>
        <w:t>фотофиксация</w:t>
      </w:r>
      <w:proofErr w:type="spellEnd"/>
      <w:r w:rsidRPr="00251E72">
        <w:rPr>
          <w:sz w:val="28"/>
          <w:szCs w:val="28"/>
        </w:rPr>
        <w:t xml:space="preserve"> объектов, оценка существующего состояния, разработка планов реконструкции и нового строительства оценка необходимых объёмов инвестиций оценка перспективного объёма водоотведения. Определение ключевых работы показателей существующей систем водоотведения и перспективы.</w:t>
      </w:r>
    </w:p>
    <w:p w:rsidR="00CE73EF" w:rsidRPr="00251E72" w:rsidRDefault="00CE73EF" w:rsidP="00CE73EF">
      <w:pPr>
        <w:spacing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 xml:space="preserve">На основании данных, выданных  Администрацией </w:t>
      </w:r>
      <w:r w:rsidR="00841FB0" w:rsidRPr="00251E72">
        <w:rPr>
          <w:sz w:val="28"/>
          <w:szCs w:val="28"/>
        </w:rPr>
        <w:t>м</w:t>
      </w:r>
      <w:r w:rsidRPr="00251E72">
        <w:rPr>
          <w:sz w:val="28"/>
          <w:szCs w:val="28"/>
        </w:rPr>
        <w:t>униципального образования, составлена данная схема водоотведения города Щ</w:t>
      </w:r>
      <w:r w:rsidR="00841FB0" w:rsidRPr="00251E72">
        <w:rPr>
          <w:sz w:val="28"/>
          <w:szCs w:val="28"/>
        </w:rPr>
        <w:t>е</w:t>
      </w:r>
      <w:r w:rsidRPr="00251E72">
        <w:rPr>
          <w:sz w:val="28"/>
          <w:szCs w:val="28"/>
        </w:rPr>
        <w:t>кино.</w:t>
      </w:r>
    </w:p>
    <w:p w:rsidR="00CE73EF" w:rsidRPr="003B0265" w:rsidRDefault="00CE73EF" w:rsidP="00CE73EF">
      <w:pPr>
        <w:spacing w:after="0"/>
        <w:ind w:firstLine="567"/>
        <w:jc w:val="center"/>
        <w:rPr>
          <w:b/>
          <w:sz w:val="20"/>
          <w:szCs w:val="20"/>
        </w:rPr>
      </w:pPr>
    </w:p>
    <w:p w:rsidR="00CE73EF" w:rsidRPr="00251E72" w:rsidRDefault="001F6DB9" w:rsidP="00C103EE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7</w:t>
      </w:r>
      <w:r w:rsidR="00C103EE" w:rsidRPr="00251E72">
        <w:rPr>
          <w:b/>
          <w:sz w:val="28"/>
          <w:szCs w:val="28"/>
        </w:rPr>
        <w:t>. ПРЕДЛОЖЕНИЯ ПО ОПРЕДЕЛЕНИЮ ГРО</w:t>
      </w:r>
    </w:p>
    <w:p w:rsidR="00CE73EF" w:rsidRPr="00251E72" w:rsidRDefault="00951716" w:rsidP="00CE73EF">
      <w:pPr>
        <w:spacing w:after="0"/>
        <w:ind w:firstLine="708"/>
        <w:rPr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качестве гарантирующей организации для обеспечения водоотведением предлагается оставить </w:t>
      </w:r>
      <w:r w:rsidR="00CE73EF" w:rsidRPr="00251E72">
        <w:rPr>
          <w:sz w:val="28"/>
          <w:szCs w:val="28"/>
        </w:rPr>
        <w:t xml:space="preserve">АО </w:t>
      </w:r>
      <w:r w:rsidR="0054546B" w:rsidRPr="00251E72">
        <w:rPr>
          <w:sz w:val="28"/>
          <w:szCs w:val="28"/>
        </w:rPr>
        <w:t>«</w:t>
      </w:r>
      <w:proofErr w:type="spellStart"/>
      <w:r w:rsidR="0054546B" w:rsidRPr="00251E72">
        <w:rPr>
          <w:sz w:val="28"/>
          <w:szCs w:val="28"/>
        </w:rPr>
        <w:t>Щёкинское</w:t>
      </w:r>
      <w:proofErr w:type="spellEnd"/>
      <w:r w:rsidR="0054546B" w:rsidRPr="00251E72">
        <w:rPr>
          <w:sz w:val="28"/>
          <w:szCs w:val="28"/>
        </w:rPr>
        <w:t xml:space="preserve"> ЖКХ»</w:t>
      </w:r>
      <w:r w:rsidRPr="00251E72">
        <w:rPr>
          <w:sz w:val="28"/>
          <w:szCs w:val="28"/>
        </w:rPr>
        <w:t>, учитывая наличие специализированной техники, опыта работы на сетях и сооружениях, квалификации персонала</w:t>
      </w:r>
      <w:r w:rsidR="00CE73EF" w:rsidRPr="00251E72">
        <w:rPr>
          <w:sz w:val="28"/>
          <w:szCs w:val="28"/>
        </w:rPr>
        <w:t>.</w:t>
      </w:r>
    </w:p>
    <w:p w:rsidR="00C103EE" w:rsidRPr="003B0265" w:rsidRDefault="00C103EE" w:rsidP="00CE73EF">
      <w:pPr>
        <w:spacing w:after="0"/>
        <w:ind w:firstLine="708"/>
        <w:rPr>
          <w:sz w:val="20"/>
          <w:szCs w:val="20"/>
        </w:rPr>
      </w:pPr>
    </w:p>
    <w:p w:rsidR="00CE73EF" w:rsidRPr="00251E72" w:rsidRDefault="001F6DB9" w:rsidP="00C103EE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8</w:t>
      </w:r>
      <w:r w:rsidR="00C103EE" w:rsidRPr="00251E72">
        <w:rPr>
          <w:b/>
          <w:sz w:val="28"/>
          <w:szCs w:val="28"/>
        </w:rPr>
        <w:t>. БАЗОВЫЙ УРОВЕНЬ КЛЮЧЕВЫХ ПОКАЗАТЕЛЕЙ РАЗВИТИЯ ВОДОСНАБЖЕНИЯ ПОСЕЛЕНИЙ, ГОРОДСКИХ ОКРУГОВ ТУЛЬСКОЙ ОБЛАСТИ</w:t>
      </w:r>
    </w:p>
    <w:p w:rsidR="00841FB0" w:rsidRPr="00251E72" w:rsidRDefault="00CE73EF" w:rsidP="00A942C8">
      <w:pPr>
        <w:spacing w:before="0" w:after="0"/>
        <w:rPr>
          <w:rFonts w:eastAsia="Calibri"/>
          <w:sz w:val="28"/>
          <w:szCs w:val="28"/>
        </w:rPr>
      </w:pPr>
      <w:r w:rsidRPr="00251E72">
        <w:rPr>
          <w:rFonts w:eastAsia="Calibri"/>
          <w:sz w:val="28"/>
          <w:szCs w:val="28"/>
        </w:rPr>
        <w:t>Базовый уровень ключевых показателей развития водоотведения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3682"/>
        <w:gridCol w:w="1722"/>
        <w:gridCol w:w="1134"/>
        <w:gridCol w:w="1134"/>
        <w:gridCol w:w="1098"/>
      </w:tblGrid>
      <w:tr w:rsidR="00CE73EF" w:rsidRPr="00251E72" w:rsidTr="00A942C8">
        <w:trPr>
          <w:trHeight w:val="578"/>
        </w:trPr>
        <w:tc>
          <w:tcPr>
            <w:tcW w:w="703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№п.</w:t>
            </w:r>
          </w:p>
        </w:tc>
        <w:tc>
          <w:tcPr>
            <w:tcW w:w="368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Наименование ключевых показателей</w:t>
            </w:r>
          </w:p>
        </w:tc>
        <w:tc>
          <w:tcPr>
            <w:tcW w:w="172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2013</w:t>
            </w:r>
            <w:r w:rsidR="00841FB0" w:rsidRPr="00251E72">
              <w:rPr>
                <w:rFonts w:eastAsia="Calibri"/>
              </w:rPr>
              <w:t xml:space="preserve"> </w:t>
            </w:r>
            <w:r w:rsidRPr="00251E72">
              <w:rPr>
                <w:rFonts w:eastAsia="Calibri"/>
              </w:rPr>
              <w:t>(факт.)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2014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2015</w:t>
            </w:r>
          </w:p>
        </w:tc>
        <w:tc>
          <w:tcPr>
            <w:tcW w:w="1098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2023</w:t>
            </w:r>
          </w:p>
        </w:tc>
      </w:tr>
      <w:tr w:rsidR="00CE73EF" w:rsidRPr="00251E72" w:rsidTr="00A942C8">
        <w:trPr>
          <w:trHeight w:val="443"/>
        </w:trPr>
        <w:tc>
          <w:tcPr>
            <w:tcW w:w="703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1.</w:t>
            </w:r>
          </w:p>
        </w:tc>
        <w:tc>
          <w:tcPr>
            <w:tcW w:w="368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% соответствия проб воды по нормативам</w:t>
            </w:r>
          </w:p>
        </w:tc>
        <w:tc>
          <w:tcPr>
            <w:tcW w:w="172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Не соответствуют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95</w:t>
            </w:r>
          </w:p>
        </w:tc>
        <w:tc>
          <w:tcPr>
            <w:tcW w:w="1098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100</w:t>
            </w:r>
          </w:p>
        </w:tc>
      </w:tr>
      <w:tr w:rsidR="00CE73EF" w:rsidRPr="00251E72" w:rsidTr="00A942C8">
        <w:trPr>
          <w:trHeight w:val="288"/>
        </w:trPr>
        <w:tc>
          <w:tcPr>
            <w:tcW w:w="703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2.</w:t>
            </w:r>
          </w:p>
        </w:tc>
        <w:tc>
          <w:tcPr>
            <w:tcW w:w="368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Удельная аварийность шт.</w:t>
            </w:r>
            <w:r w:rsidRPr="00251E72">
              <w:rPr>
                <w:rFonts w:eastAsia="Calibri"/>
                <w:lang w:val="en-US"/>
              </w:rPr>
              <w:t>/</w:t>
            </w:r>
            <w:r w:rsidRPr="00251E72">
              <w:rPr>
                <w:rFonts w:eastAsia="Calibri"/>
              </w:rPr>
              <w:t>10км.</w:t>
            </w:r>
          </w:p>
        </w:tc>
        <w:tc>
          <w:tcPr>
            <w:tcW w:w="1722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7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4</w:t>
            </w:r>
          </w:p>
        </w:tc>
        <w:tc>
          <w:tcPr>
            <w:tcW w:w="1134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1</w:t>
            </w:r>
          </w:p>
        </w:tc>
        <w:tc>
          <w:tcPr>
            <w:tcW w:w="1098" w:type="dxa"/>
          </w:tcPr>
          <w:p w:rsidR="00CE73EF" w:rsidRPr="00251E72" w:rsidRDefault="00CE73EF" w:rsidP="00A942C8">
            <w:pPr>
              <w:spacing w:before="0" w:after="0"/>
              <w:jc w:val="center"/>
              <w:rPr>
                <w:rFonts w:eastAsia="Calibri"/>
              </w:rPr>
            </w:pPr>
            <w:r w:rsidRPr="00251E72">
              <w:rPr>
                <w:rFonts w:eastAsia="Calibri"/>
              </w:rPr>
              <w:t>2</w:t>
            </w:r>
          </w:p>
        </w:tc>
      </w:tr>
    </w:tbl>
    <w:p w:rsidR="0022667B" w:rsidRPr="00251E72" w:rsidRDefault="0022667B" w:rsidP="00A942C8">
      <w:pPr>
        <w:spacing w:before="0"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59"/>
      </w:tblGrid>
      <w:tr w:rsidR="00251E72" w:rsidRPr="00251E72" w:rsidTr="0017683A">
        <w:trPr>
          <w:trHeight w:val="1064"/>
        </w:trPr>
        <w:tc>
          <w:tcPr>
            <w:tcW w:w="5211" w:type="dxa"/>
            <w:shd w:val="clear" w:color="auto" w:fill="auto"/>
          </w:tcPr>
          <w:p w:rsidR="00A942C8" w:rsidRPr="00251E72" w:rsidRDefault="00A942C8" w:rsidP="00A942C8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A942C8" w:rsidRPr="00251E72" w:rsidRDefault="00A942C8" w:rsidP="00A942C8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A942C8" w:rsidRPr="00251E72" w:rsidRDefault="00A942C8" w:rsidP="00A942C8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360" w:type="dxa"/>
            <w:shd w:val="clear" w:color="auto" w:fill="auto"/>
          </w:tcPr>
          <w:p w:rsidR="00A942C8" w:rsidRPr="00251E72" w:rsidRDefault="00A942C8" w:rsidP="00A942C8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A942C8" w:rsidRPr="00251E72" w:rsidRDefault="00A942C8" w:rsidP="00A942C8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A942C8" w:rsidRPr="00251E72" w:rsidRDefault="00A942C8" w:rsidP="00A942C8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17683A" w:rsidRPr="00251E72" w:rsidRDefault="0017683A" w:rsidP="00B313B5">
      <w:pPr>
        <w:tabs>
          <w:tab w:val="clear" w:pos="0"/>
        </w:tabs>
        <w:spacing w:before="0" w:after="0"/>
        <w:jc w:val="center"/>
        <w:rPr>
          <w:bCs w:val="0"/>
        </w:rPr>
        <w:sectPr w:rsidR="0017683A" w:rsidRPr="00251E72" w:rsidSect="008B50FF">
          <w:headerReference w:type="default" r:id="rId21"/>
          <w:footerReference w:type="first" r:id="rId22"/>
          <w:pgSz w:w="11906" w:h="16838"/>
          <w:pgMar w:top="1134" w:right="851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251E72" w:rsidRPr="00251E72" w:rsidTr="00B313B5">
        <w:tc>
          <w:tcPr>
            <w:tcW w:w="3793" w:type="dxa"/>
          </w:tcPr>
          <w:p w:rsidR="0017683A" w:rsidRPr="00251E72" w:rsidRDefault="0017683A" w:rsidP="00B313B5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>Приложение № 2</w:t>
            </w:r>
          </w:p>
          <w:p w:rsidR="0017683A" w:rsidRPr="00251E72" w:rsidRDefault="0017683A" w:rsidP="00B313B5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17683A" w:rsidRPr="00251E72" w:rsidRDefault="0017683A" w:rsidP="00B313B5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17683A" w:rsidRPr="00251E72" w:rsidRDefault="0017683A" w:rsidP="00B313B5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22667B" w:rsidRPr="00251E72" w:rsidRDefault="0022667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22667B" w:rsidRPr="00251E72" w:rsidRDefault="0022667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СХЕМА ВОДООТВЕДЕНИЯ </w:t>
      </w:r>
    </w:p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муниципального образования Ломинцев</w:t>
      </w:r>
      <w:r w:rsidR="007B6E53" w:rsidRPr="00251E72">
        <w:rPr>
          <w:b/>
          <w:sz w:val="28"/>
          <w:szCs w:val="28"/>
        </w:rPr>
        <w:t>с</w:t>
      </w:r>
      <w:r w:rsidRPr="00251E72">
        <w:rPr>
          <w:b/>
          <w:sz w:val="28"/>
          <w:szCs w:val="28"/>
        </w:rPr>
        <w:t xml:space="preserve">кое </w:t>
      </w:r>
    </w:p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на период с 2013 по 2023 годы </w:t>
      </w:r>
    </w:p>
    <w:p w:rsidR="0054546B" w:rsidRPr="00251E72" w:rsidRDefault="0054546B" w:rsidP="0054546B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</w:p>
    <w:p w:rsidR="0054546B" w:rsidRPr="00251E72" w:rsidRDefault="0054546B" w:rsidP="00841FB0">
      <w:pPr>
        <w:tabs>
          <w:tab w:val="clear" w:pos="0"/>
        </w:tabs>
        <w:spacing w:before="0" w:after="200"/>
        <w:jc w:val="center"/>
        <w:rPr>
          <w:b/>
          <w:bCs w:val="0"/>
          <w:sz w:val="28"/>
          <w:szCs w:val="28"/>
          <w:lang w:eastAsia="en-US"/>
        </w:rPr>
      </w:pPr>
    </w:p>
    <w:p w:rsidR="0054546B" w:rsidRPr="00251E72" w:rsidRDefault="0054546B" w:rsidP="0054546B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</w:t>
      </w:r>
    </w:p>
    <w:p w:rsidR="0054546B" w:rsidRPr="00251E72" w:rsidRDefault="0054546B" w:rsidP="0054546B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В СФЕРЕ ВОДООТВЕДЕНИЯ </w:t>
      </w:r>
      <w:r w:rsidR="00F87C61" w:rsidRPr="00251E72">
        <w:rPr>
          <w:b/>
          <w:sz w:val="28"/>
          <w:szCs w:val="28"/>
        </w:rPr>
        <w:t>МУНИЦИПАЛЬНОГО ОБРАЗОВАНИЯ</w:t>
      </w:r>
      <w:r w:rsidRPr="00251E72">
        <w:rPr>
          <w:b/>
          <w:sz w:val="28"/>
          <w:szCs w:val="28"/>
        </w:rPr>
        <w:t xml:space="preserve"> ЛОМИНЦЕВСКОЕ</w:t>
      </w:r>
    </w:p>
    <w:p w:rsidR="00810559" w:rsidRPr="00251E72" w:rsidRDefault="00810559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Муниципальное образование Ломинцевское – составная часть </w:t>
      </w:r>
      <w:r w:rsidR="007B6E5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Статус муниципального образования - сельское поселение.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Административный центр муниципального образования – поселок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Устав муниципального образования Ломинцевское принят решением Собрания депутатов 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от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="00965482">
        <w:rPr>
          <w:rFonts w:eastAsiaTheme="minorHAnsi"/>
          <w:bCs w:val="0"/>
          <w:sz w:val="28"/>
          <w:szCs w:val="28"/>
          <w:lang w:eastAsia="en-US"/>
        </w:rPr>
        <w:t>12.04.2006г. № 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6-1, зарегистрирован 15.05.2006</w:t>
      </w:r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Население муницип</w:t>
      </w:r>
      <w:r w:rsidR="0054546B" w:rsidRPr="00251E72">
        <w:rPr>
          <w:rFonts w:eastAsiaTheme="minorHAnsi"/>
          <w:bCs w:val="0"/>
          <w:sz w:val="28"/>
          <w:szCs w:val="28"/>
          <w:lang w:eastAsia="en-US"/>
        </w:rPr>
        <w:t xml:space="preserve">ального образования составляет </w:t>
      </w:r>
      <w:r w:rsidR="0054546B" w:rsidRPr="00965482">
        <w:rPr>
          <w:rFonts w:eastAsiaTheme="minorHAnsi"/>
          <w:bCs w:val="0"/>
          <w:sz w:val="28"/>
          <w:szCs w:val="28"/>
          <w:lang w:eastAsia="en-US"/>
        </w:rPr>
        <w:t xml:space="preserve">- </w:t>
      </w:r>
      <w:r w:rsidR="00860673" w:rsidRPr="00965482">
        <w:rPr>
          <w:sz w:val="28"/>
          <w:szCs w:val="28"/>
        </w:rPr>
        <w:t>6660</w:t>
      </w:r>
      <w:r w:rsidRPr="00965482">
        <w:rPr>
          <w:rFonts w:eastAsiaTheme="minorHAnsi"/>
          <w:bCs w:val="0"/>
          <w:sz w:val="28"/>
          <w:szCs w:val="28"/>
          <w:lang w:eastAsia="en-US"/>
        </w:rPr>
        <w:t xml:space="preserve"> чел</w:t>
      </w:r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Территория муниципального образования – 7791 га.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Количество населенных пунктов – 30.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Муниципальное образование Ломинцевское расположено в северо-восточной части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Щекинский район. Границы муниципального образования Ломинцевское установлены Законом Тульской области от 11 марта 2005 года за № 552-ЗТО «О переименовании муниципального образования «г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ород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</w:t>
      </w:r>
    </w:p>
    <w:p w:rsidR="00841FB0" w:rsidRPr="00251E72" w:rsidRDefault="00841FB0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841FB0" w:rsidRPr="00251E72" w:rsidRDefault="00841FB0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841FB0" w:rsidRPr="00251E72" w:rsidRDefault="00841FB0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1D78A8" w:rsidRPr="00251E72" w:rsidRDefault="001D78A8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1D78A8" w:rsidRPr="00251E72" w:rsidRDefault="001D78A8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8F4490" w:rsidRPr="00251E72" w:rsidRDefault="008F4490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8F4490" w:rsidRPr="00251E72" w:rsidRDefault="008F4490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841FB0" w:rsidRPr="00251E72" w:rsidRDefault="00841FB0" w:rsidP="00841FB0">
      <w:pPr>
        <w:tabs>
          <w:tab w:val="clear" w:pos="0"/>
        </w:tabs>
        <w:spacing w:before="0" w:after="0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Состав территории муниципального образования и количество населения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140"/>
      </w:tblGrid>
      <w:tr w:rsidR="00860673" w:rsidRPr="00251E72" w:rsidTr="00030227">
        <w:trPr>
          <w:trHeight w:val="543"/>
        </w:trPr>
        <w:tc>
          <w:tcPr>
            <w:tcW w:w="5040" w:type="dxa"/>
            <w:vMerge w:val="restart"/>
          </w:tcPr>
          <w:p w:rsidR="00860673" w:rsidRPr="00251E72" w:rsidRDefault="00860673" w:rsidP="00860673">
            <w:pPr>
              <w:spacing w:before="0" w:after="0"/>
            </w:pPr>
            <w:r w:rsidRPr="00251E72">
              <w:t>Перечень населенных пунктов, входящих в состав муниципального образования</w:t>
            </w:r>
          </w:p>
        </w:tc>
        <w:tc>
          <w:tcPr>
            <w:tcW w:w="4140" w:type="dxa"/>
            <w:vMerge w:val="restart"/>
          </w:tcPr>
          <w:p w:rsidR="00860673" w:rsidRPr="00251E72" w:rsidRDefault="00860673" w:rsidP="00860673">
            <w:pPr>
              <w:spacing w:before="0" w:after="0"/>
            </w:pPr>
            <w:r w:rsidRPr="00251E72">
              <w:t>Численность населения по каждому населенному пункту (чел.)</w:t>
            </w:r>
          </w:p>
        </w:tc>
      </w:tr>
      <w:tr w:rsidR="00860673" w:rsidRPr="00251E72" w:rsidTr="00030227">
        <w:trPr>
          <w:trHeight w:val="276"/>
        </w:trPr>
        <w:tc>
          <w:tcPr>
            <w:tcW w:w="5040" w:type="dxa"/>
            <w:vMerge/>
          </w:tcPr>
          <w:p w:rsidR="00860673" w:rsidRPr="00251E72" w:rsidRDefault="00860673" w:rsidP="00860673">
            <w:pPr>
              <w:spacing w:before="0" w:after="0"/>
            </w:pPr>
          </w:p>
        </w:tc>
        <w:tc>
          <w:tcPr>
            <w:tcW w:w="4140" w:type="dxa"/>
            <w:vMerge/>
          </w:tcPr>
          <w:p w:rsidR="00860673" w:rsidRPr="00251E72" w:rsidRDefault="00860673" w:rsidP="00860673">
            <w:pPr>
              <w:spacing w:before="0" w:after="0"/>
            </w:pPr>
          </w:p>
        </w:tc>
      </w:tr>
      <w:tr w:rsidR="00860673" w:rsidRPr="00251E72" w:rsidTr="00030227">
        <w:tc>
          <w:tcPr>
            <w:tcW w:w="5040" w:type="dxa"/>
          </w:tcPr>
          <w:p w:rsidR="00860673" w:rsidRPr="00251E72" w:rsidRDefault="00860673" w:rsidP="00860673">
            <w:pPr>
              <w:spacing w:before="0" w:after="0"/>
            </w:pPr>
            <w:r w:rsidRPr="00251E72">
              <w:t>пос. Маевка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Гора </w:t>
            </w:r>
            <w:proofErr w:type="spellStart"/>
            <w:r w:rsidRPr="00251E72">
              <w:t>Услань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с. Ломинцево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Б.Кожуховка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Панарино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М.Кожуховка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Соломасово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д. Смирное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Залесный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с. </w:t>
            </w:r>
            <w:proofErr w:type="spellStart"/>
            <w:r w:rsidRPr="00251E72">
              <w:t>Мясоедово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Деминка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пос. Мостовской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Городна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proofErr w:type="gramStart"/>
            <w:r w:rsidRPr="00251E72">
              <w:t>с</w:t>
            </w:r>
            <w:proofErr w:type="gramEnd"/>
            <w:r w:rsidRPr="00251E72">
              <w:t>. Старая Колпна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Шевелевка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Подиваньково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д. Щекино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д. Косое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д. </w:t>
            </w:r>
            <w:proofErr w:type="spellStart"/>
            <w:r w:rsidRPr="00251E72">
              <w:t>Усть</w:t>
            </w:r>
            <w:proofErr w:type="spellEnd"/>
            <w:r w:rsidRPr="00251E72">
              <w:t>-Колпна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пос. </w:t>
            </w:r>
            <w:proofErr w:type="spellStart"/>
            <w:r w:rsidRPr="00251E72">
              <w:t>Ломинцевский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Социалистический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Октябрьский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Шахты 22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 пос. Шахты 24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Шахты 25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 xml:space="preserve">пос. </w:t>
            </w:r>
            <w:proofErr w:type="spellStart"/>
            <w:r w:rsidRPr="00251E72">
              <w:t>Казначеевский</w:t>
            </w:r>
            <w:proofErr w:type="spellEnd"/>
          </w:p>
          <w:p w:rsidR="00860673" w:rsidRPr="00251E72" w:rsidRDefault="00860673" w:rsidP="00860673">
            <w:pPr>
              <w:spacing w:before="0" w:after="0"/>
            </w:pPr>
            <w:r w:rsidRPr="00251E72">
              <w:t>Дома Промкомбината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Рудный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Шахты 20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пос. Шахты 21</w:t>
            </w:r>
          </w:p>
        </w:tc>
        <w:tc>
          <w:tcPr>
            <w:tcW w:w="4140" w:type="dxa"/>
          </w:tcPr>
          <w:p w:rsidR="00860673" w:rsidRPr="00251E72" w:rsidRDefault="00860673" w:rsidP="00860673">
            <w:pPr>
              <w:spacing w:before="0" w:after="0"/>
            </w:pPr>
            <w:r w:rsidRPr="00251E72">
              <w:t>0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19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114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25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50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25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19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22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41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155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54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14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41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274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358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188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28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9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36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2228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2051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92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55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160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92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23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11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50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132</w:t>
            </w:r>
          </w:p>
          <w:p w:rsidR="00860673" w:rsidRPr="00251E72" w:rsidRDefault="00860673" w:rsidP="00860673">
            <w:pPr>
              <w:spacing w:before="0" w:after="0"/>
            </w:pPr>
            <w:r w:rsidRPr="00251E72">
              <w:t>253</w:t>
            </w:r>
          </w:p>
        </w:tc>
      </w:tr>
      <w:tr w:rsidR="00860673" w:rsidRPr="00251E72" w:rsidTr="00030227">
        <w:tc>
          <w:tcPr>
            <w:tcW w:w="5040" w:type="dxa"/>
          </w:tcPr>
          <w:p w:rsidR="00860673" w:rsidRPr="00251E72" w:rsidRDefault="00860673" w:rsidP="00860673">
            <w:pPr>
              <w:spacing w:before="0" w:after="0"/>
            </w:pPr>
            <w:r w:rsidRPr="00251E72">
              <w:t>ВСЕГО</w:t>
            </w:r>
          </w:p>
        </w:tc>
        <w:tc>
          <w:tcPr>
            <w:tcW w:w="4140" w:type="dxa"/>
          </w:tcPr>
          <w:p w:rsidR="00860673" w:rsidRPr="00251E72" w:rsidRDefault="00860673" w:rsidP="00860673">
            <w:pPr>
              <w:spacing w:before="0" w:after="0"/>
            </w:pPr>
            <w:r w:rsidRPr="00251E72">
              <w:t>6619</w:t>
            </w:r>
          </w:p>
        </w:tc>
      </w:tr>
    </w:tbl>
    <w:p w:rsidR="00CE73EF" w:rsidRPr="00251E72" w:rsidRDefault="00CE73EF" w:rsidP="00841FB0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западе территория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граничит с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г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ород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Щекино,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р.п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r w:rsidR="00965482">
        <w:rPr>
          <w:rFonts w:eastAsiaTheme="minorHAnsi"/>
          <w:bCs w:val="0"/>
          <w:sz w:val="28"/>
          <w:szCs w:val="28"/>
          <w:lang w:eastAsia="en-US"/>
        </w:rPr>
        <w:t> 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Первомайский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Головеньковское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; на северо-востоке – с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Ильинское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Ленинского района; на востоке – с территориями муниципальных образований Киреевского района: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Большекалмыкского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Приупского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и г. Липки; на юге - с 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="0054546B" w:rsidRPr="00251E72">
        <w:rPr>
          <w:rFonts w:eastAsiaTheme="minorHAnsi"/>
          <w:bCs w:val="0"/>
          <w:sz w:val="28"/>
          <w:szCs w:val="28"/>
          <w:lang w:eastAsia="en-US"/>
        </w:rPr>
        <w:t>Огаревское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i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По территории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проходят дороги Щекино-Ломинцево, Щекино-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Киреевск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Тула-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местного значения, грунтовые подъездные дороги к населенным пунктам, бывшие железнодорожные подъезды к угольным шахтам.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Выгодное географическое расположение, наличие природных ресурсов, плодородных земель, хозяйственного потенциала, транспортной инфраструктуры 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–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основа экономического роста муниципального образования Ломинцевское.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гидрогеологическом отношении территория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находится в пределах Московского артезианского бассейна. Геологическое строение района, характеризующееся частым чередованием водоносных и водоупорных слоев, привело к образованию водоносных горизонтов средней мощности, нередко гидравлически связанных между собой.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>Природные условия.</w:t>
      </w:r>
    </w:p>
    <w:p w:rsidR="00CE73EF" w:rsidRPr="00251E72" w:rsidRDefault="00CE73EF" w:rsidP="0054546B">
      <w:pPr>
        <w:tabs>
          <w:tab w:val="clear" w:pos="0"/>
          <w:tab w:val="left" w:pos="142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Территория расположена в северо-восточной части Среднерусской возвышенности, на границе лесной и лесостепной зон.</w:t>
      </w:r>
    </w:p>
    <w:p w:rsidR="00CE73EF" w:rsidRPr="00251E72" w:rsidRDefault="00CE73EF" w:rsidP="0054546B">
      <w:pPr>
        <w:tabs>
          <w:tab w:val="clear" w:pos="0"/>
          <w:tab w:val="left" w:pos="142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Климат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умеренно-континентальный.</w:t>
      </w:r>
    </w:p>
    <w:p w:rsidR="00CE73EF" w:rsidRPr="00251E72" w:rsidRDefault="00CE73EF" w:rsidP="0054546B">
      <w:pPr>
        <w:tabs>
          <w:tab w:val="clear" w:pos="0"/>
          <w:tab w:val="left" w:pos="142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Территория по климатическому районированию для строительства</w:t>
      </w:r>
      <w:r w:rsidRPr="00251E72">
        <w:rPr>
          <w:rFonts w:eastAsiaTheme="minorHAnsi"/>
          <w:bCs w:val="0"/>
          <w:i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относится к </w:t>
      </w:r>
      <w:r w:rsidRPr="00251E72">
        <w:rPr>
          <w:rFonts w:eastAsiaTheme="minorHAnsi"/>
          <w:bCs w:val="0"/>
          <w:sz w:val="28"/>
          <w:szCs w:val="28"/>
          <w:lang w:val="en-US" w:eastAsia="en-US"/>
        </w:rPr>
        <w:t>II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строительно-климатическому району.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Климатические условия благоприятны для осуществления любого вида хозяйственной деятельности. По климатическим условиям территория ограниченно благоприятна для сельского хозяйства, по строительно-климатическим условиям благоприятна для строительства, по физиолого-климатическим условиям – ограниченно благоприятна и требует дополнительных инженерных мероприятий.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Гидрографическая сеть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представлена многочисленными ручьями, реками и водоемами.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К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наиболее крупным относятся реки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Упа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Деготня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Геологическое строение и гидрогеологические условия.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Планируемая территория расположена в пределах южного крыла Подмосковной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синеклизы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и приурочена к центральной части Подмосковного буроугольного бассейна.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геологическом строении принимают участие осадочные породы различного возраста и состава от девона до четвертичных отложений.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Для проектируемой территории характерно частое чередование водоносных и водоупорных слоев, небольшой мощности.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u w:val="single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Физико-геологические процессы.</w:t>
      </w:r>
    </w:p>
    <w:p w:rsidR="00CE73EF" w:rsidRPr="00251E72" w:rsidRDefault="00CE73EF" w:rsidP="0054546B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пределах планируемой территории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развиваются разнообразные экзогенные процессы и явления. Опасными геологическими процессами являются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карстово-суффозионные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просадочные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оползневые, подтопление,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оврагообразование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эрозия, заболачивание, пучение грунтов. Активизация процессов связана как с природными, так и техногенными факторами (увлажнение, подрезки склонов, уничтожение и нарушение растительного покрова, и т.д.).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Подработка территории горными выработками – основной техногенный фактор проявления карста,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просадочности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сдвижения пород.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Инженерно-геологические условия.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На основании анализа инженерно-геологических условий и инженерно-строительного районирования в пределах территории выделены следующие зоны по условиям строительства: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1. С условиями средней сложности;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2. Со сложными условиями;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3. С условиями особой сложности;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4. Не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рекомендуемыми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для градостроительного освоения.</w:t>
      </w:r>
    </w:p>
    <w:p w:rsidR="00CE73EF" w:rsidRPr="00251E72" w:rsidRDefault="00CE73EF" w:rsidP="0054546B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rFonts w:eastAsiaTheme="minorHAnsi"/>
          <w:bCs w:val="0"/>
          <w:sz w:val="28"/>
          <w:szCs w:val="28"/>
          <w:u w:val="single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Полезные ископаемые.</w:t>
      </w:r>
    </w:p>
    <w:p w:rsidR="00CE73EF" w:rsidRPr="00251E72" w:rsidRDefault="00CE73EF" w:rsidP="0054546B">
      <w:pPr>
        <w:tabs>
          <w:tab w:val="num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Основным полезным ископаемым на территории являлся бурый уголь. В настоящее время месторождения, в основном, выработаны.</w:t>
      </w:r>
    </w:p>
    <w:p w:rsidR="00CE73EF" w:rsidRPr="00251E72" w:rsidRDefault="00CE73EF" w:rsidP="0054546B">
      <w:pPr>
        <w:tabs>
          <w:tab w:val="num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Крупных месторождений строительных материалов не числится.</w:t>
      </w:r>
    </w:p>
    <w:p w:rsidR="00CE73EF" w:rsidRPr="00251E72" w:rsidRDefault="00CE73EF" w:rsidP="00810559">
      <w:pPr>
        <w:tabs>
          <w:tab w:val="num" w:pos="0"/>
        </w:tabs>
        <w:spacing w:before="0" w:after="0" w:line="360" w:lineRule="auto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F87C61" w:rsidRPr="00251E72" w:rsidRDefault="00810559" w:rsidP="00F87C6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.1. Описание и анализ функциональной структуры существующих систем водоотведения и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действующей системы управления</w:t>
      </w:r>
    </w:p>
    <w:p w:rsidR="00CE73EF" w:rsidRPr="00251E72" w:rsidRDefault="00CE73EF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Главной организацией, снабжающей город водой, и принимающей стоки, является </w:t>
      </w:r>
      <w:r w:rsidR="00DD43AA" w:rsidRPr="00251E72">
        <w:rPr>
          <w:rFonts w:eastAsiaTheme="minorHAnsi"/>
          <w:bCs w:val="0"/>
          <w:sz w:val="28"/>
          <w:szCs w:val="28"/>
          <w:lang w:eastAsia="en-US"/>
        </w:rPr>
        <w:t>М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="00DD43AA" w:rsidRPr="00251E72">
        <w:rPr>
          <w:rFonts w:eastAsiaTheme="minorHAnsi"/>
          <w:bCs w:val="0"/>
          <w:sz w:val="28"/>
          <w:szCs w:val="28"/>
          <w:lang w:eastAsia="en-US"/>
        </w:rPr>
        <w:t xml:space="preserve">П </w:t>
      </w:r>
      <w:r w:rsidRPr="00251E72">
        <w:rPr>
          <w:rFonts w:eastAsiaTheme="minorHAnsi"/>
          <w:bCs w:val="0"/>
          <w:sz w:val="28"/>
          <w:szCs w:val="28"/>
          <w:lang w:eastAsia="en-US"/>
        </w:rPr>
        <w:t>«</w:t>
      </w:r>
      <w:r w:rsidR="00DD43AA" w:rsidRPr="00251E72">
        <w:rPr>
          <w:rFonts w:eastAsiaTheme="minorHAnsi"/>
          <w:bCs w:val="0"/>
          <w:sz w:val="28"/>
          <w:szCs w:val="28"/>
          <w:lang w:eastAsia="en-US"/>
        </w:rPr>
        <w:t>ЖКХ Ломинцевское</w:t>
      </w:r>
      <w:r w:rsidRPr="00251E72">
        <w:rPr>
          <w:rFonts w:eastAsiaTheme="minorHAnsi"/>
          <w:bCs w:val="0"/>
          <w:sz w:val="28"/>
          <w:szCs w:val="28"/>
          <w:lang w:eastAsia="en-US"/>
        </w:rPr>
        <w:t>»,</w:t>
      </w:r>
      <w:r w:rsidR="00810559" w:rsidRPr="00251E72">
        <w:rPr>
          <w:rFonts w:eastAsiaTheme="minorHAnsi"/>
          <w:bCs w:val="0"/>
          <w:sz w:val="28"/>
          <w:szCs w:val="28"/>
          <w:lang w:eastAsia="en-US"/>
        </w:rPr>
        <w:t xml:space="preserve"> в её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едении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находятся 3 </w:t>
      </w:r>
      <w:r w:rsidRPr="00251E72">
        <w:rPr>
          <w:rFonts w:eastAsiaTheme="minorHAnsi"/>
          <w:bCs w:val="0"/>
          <w:sz w:val="28"/>
          <w:szCs w:val="28"/>
          <w:lang w:eastAsia="en-US"/>
        </w:rPr>
        <w:t>канализационных насосных станций (КНС №1, п.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Центральная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ТЖРУ, КНС №2, п.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Луговая, напротив ж/д.№8, КНС №3, дер.</w:t>
      </w:r>
      <w:r w:rsidR="001E01F8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Шевелёвка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около ж/д№41 ул.</w:t>
      </w:r>
      <w:r w:rsidR="001E01F8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Советская России)</w:t>
      </w:r>
    </w:p>
    <w:p w:rsidR="00CE73EF" w:rsidRPr="00251E72" w:rsidRDefault="00CE73EF" w:rsidP="00841FB0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Зона ответственности 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М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П «ЖКХ Ломинцевское»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12F9090B" wp14:editId="76DCA37D">
            <wp:extent cx="5124450" cy="4933803"/>
            <wp:effectExtent l="19050" t="0" r="0" b="0"/>
            <wp:docPr id="14" name="Рисунок 13" descr="кн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ски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7866" cy="493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М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П «ЖКХ Ломинцевское»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применяется функциональная организационная структура.</w:t>
      </w:r>
    </w:p>
    <w:p w:rsidR="001F6DB9" w:rsidRPr="00251E72" w:rsidRDefault="001F6DB9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810559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1.2.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Структура системы сброса, очистки и отведения 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b/>
          <w:bCs w:val="0"/>
          <w:sz w:val="28"/>
          <w:szCs w:val="28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 xml:space="preserve">сточных вод </w:t>
      </w:r>
      <w:r w:rsidR="00860673" w:rsidRPr="00251E72">
        <w:rPr>
          <w:b/>
          <w:bCs w:val="0"/>
          <w:sz w:val="28"/>
          <w:szCs w:val="28"/>
        </w:rPr>
        <w:t>муниципального образования</w:t>
      </w:r>
      <w:r w:rsidRPr="00251E72">
        <w:rPr>
          <w:b/>
          <w:bCs w:val="0"/>
          <w:sz w:val="28"/>
          <w:szCs w:val="28"/>
        </w:rPr>
        <w:t xml:space="preserve"> Ломинцевское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Централизованной канализацией обеспечено 31,5 </w:t>
      </w:r>
      <w:proofErr w:type="spellStart"/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тыс</w:t>
      </w:r>
      <w:proofErr w:type="spellEnd"/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кв.м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жилого фонда города. Отвод сточных вод от населения и предприятий (организаций) города производится через главные коллекторы протяженностью 6,1 км., из которых 3,0 км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н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уждается в замене. На  канализационных сетях 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 xml:space="preserve">муниципального образования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Ломинцевское имеется три (КНС №1, п.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Центральная ТЖРУ, КНС №2, п.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Луговая,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напротив ж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/д.№8, КНС №3, дер.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Шевелёвка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около ж/д№41 ул.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Советская России) канализационных насосных станций, перекачивающих сточные воды в главный канализационный коллектор. Сточные воды, проходящие по сетям канализации, поступают от населения и промышленности </w:t>
      </w:r>
      <w:r w:rsidR="0086067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Ломинцевское. Качество стоков промышленных предприятий контролируетс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я (результаты представлены в п</w:t>
      </w:r>
      <w:r w:rsidRPr="00251E72">
        <w:rPr>
          <w:rFonts w:eastAsiaTheme="minorHAnsi"/>
          <w:bCs w:val="0"/>
          <w:sz w:val="28"/>
          <w:szCs w:val="28"/>
          <w:lang w:eastAsia="en-US"/>
        </w:rPr>
        <w:t>риложении №1).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настоящее время на территории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существуют автономные централизованные системы водоотведения, принимающие хозяйственно-фекальные и производственные сточные воды.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  <w:lang w:eastAsia="en-US"/>
        </w:rPr>
        <w:t xml:space="preserve">Принцип работы: сточные воды сбрасываются в приемную камеру, затем в первичный отстойник, где происходит осаждение дисперсионной фракции, затем в блок с </w:t>
      </w:r>
      <w:proofErr w:type="spellStart"/>
      <w:r w:rsidRPr="00251E72">
        <w:rPr>
          <w:bCs w:val="0"/>
          <w:sz w:val="28"/>
          <w:szCs w:val="28"/>
          <w:lang w:eastAsia="en-US"/>
        </w:rPr>
        <w:t>аэротенками</w:t>
      </w:r>
      <w:proofErr w:type="spellEnd"/>
      <w:r w:rsidRPr="00251E72">
        <w:rPr>
          <w:bCs w:val="0"/>
          <w:sz w:val="28"/>
          <w:szCs w:val="28"/>
          <w:lang w:eastAsia="en-US"/>
        </w:rPr>
        <w:t>, где происходит биологическая очистка, затем во вторичный отстойник, затем в реку. Год ввода в эксплуатацию: 1972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остальных населенных пунктах муниципального образования автономных централизованных систем водоотведения и очистных сооружений нет. Население использует  выгребные ямы.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Общая протяженность канализационной сети гор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>ода составляет 13,9 </w:t>
      </w:r>
      <w:r w:rsidRPr="00251E72">
        <w:rPr>
          <w:rFonts w:eastAsiaTheme="minorHAnsi"/>
          <w:bCs w:val="0"/>
          <w:sz w:val="28"/>
          <w:szCs w:val="28"/>
          <w:lang w:eastAsia="en-US"/>
        </w:rPr>
        <w:t>км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., 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в том числе: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коллектора – 6,1 км;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уличные канализационные сети – 3,6 км;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внутридворовые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сети – 4,2 км.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Из общей протяженности сетей 6,0 км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н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уждаются в замене. </w:t>
      </w:r>
      <w:r w:rsidRPr="00251E72">
        <w:rPr>
          <w:bCs w:val="0"/>
          <w:sz w:val="28"/>
          <w:szCs w:val="28"/>
        </w:rPr>
        <w:t>Средний уровень износа канализационных сетей составляет порядка 60-80%.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Характеристика КНС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1.КНС №1, п.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Центральная ТЖРУ. На насосной станции установлены два насоса марки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СМ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100-65-250/4, один из них резервный. Проектная производительность -1200м3/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 Износ - 79%.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2.КНС №2, п.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ул.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Луговая,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напротив ж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/д.№8. На насосной станции установлены два насоса марки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СМ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100-65-250/4, один из них резервный. Износ - 56%. Проектная производительность -1200м3/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3.КНС №3, дер.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Шевелёвка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около ж/д№41 ул.</w:t>
      </w:r>
      <w:r w:rsidR="00841FB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Советская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России. На насосной станции установлен один насос марки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СМ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80-50-200/2. Проектная производительность -1200м3/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 Износ - 59%.</w:t>
      </w:r>
    </w:p>
    <w:p w:rsidR="00810559" w:rsidRPr="00251E72" w:rsidRDefault="00810559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17683A" w:rsidRPr="00251E72" w:rsidRDefault="0017683A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состояния существующих канализационных очистных сооружений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В вед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ении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МУП «ЖКХ Ломинцевское»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имеются очистные сооружения в поселке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Социалистический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и в г.</w:t>
      </w:r>
      <w:r w:rsidR="00810559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Щекино.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Стоки от д.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Шевелевка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в объеме 71,0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/сутки подаются на ГОС механической очистки г. Щекино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  <w:lang w:eastAsia="en-US"/>
        </w:rPr>
        <w:t xml:space="preserve">Принцип работы: сточные воды сбрасываются в приемную камеру, затем в первичный отстойник, где происходит осаждение дисперсионной фракции, затем в блок с </w:t>
      </w:r>
      <w:proofErr w:type="spellStart"/>
      <w:r w:rsidRPr="00251E72">
        <w:rPr>
          <w:bCs w:val="0"/>
          <w:sz w:val="28"/>
          <w:szCs w:val="28"/>
          <w:lang w:eastAsia="en-US"/>
        </w:rPr>
        <w:t>аэротенками</w:t>
      </w:r>
      <w:proofErr w:type="spellEnd"/>
      <w:r w:rsidRPr="00251E72">
        <w:rPr>
          <w:bCs w:val="0"/>
          <w:sz w:val="28"/>
          <w:szCs w:val="28"/>
          <w:lang w:eastAsia="en-US"/>
        </w:rPr>
        <w:t>, где происходит биологическая очистка, затем во вторичный отстойник, затем в реку. Год ввода в эксплуатацию: 1972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остальных населенных пунктах муниципального образования очистных сооружений нет. Население использует  выгребные ямы.</w:t>
      </w:r>
    </w:p>
    <w:p w:rsidR="00CE73EF" w:rsidRPr="00251E72" w:rsidRDefault="00CE73EF" w:rsidP="00810559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810559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технологических зон водоотведения 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(отдельно для каждого очистного сооружения)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территориальном развитии системы водоотведения </w:t>
      </w:r>
      <w:r w:rsidR="000F336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можно выделить несколько технологических зон водоотведения: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4357F384" wp14:editId="2025DE74">
            <wp:extent cx="5372100" cy="5172239"/>
            <wp:effectExtent l="19050" t="0" r="0" b="0"/>
            <wp:docPr id="19" name="Рисунок 453" descr="кнс з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с зоны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802" cy="517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EF" w:rsidRPr="00251E72" w:rsidRDefault="00841FB0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1.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Технологическая зона №1 КНС №1,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п</w:t>
      </w:r>
      <w:proofErr w:type="gram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.Л</w:t>
      </w:r>
      <w:proofErr w:type="gram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оминцевский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ул.Центральная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ТЖРУ</w:t>
      </w:r>
    </w:p>
    <w:p w:rsidR="00CE73EF" w:rsidRPr="00251E72" w:rsidRDefault="00841FB0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2.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Технологическая зона №2 КНС №2,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п</w:t>
      </w:r>
      <w:proofErr w:type="gram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.Л</w:t>
      </w:r>
      <w:proofErr w:type="gram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оминцевский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ул.Луговая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, напротив ж/д.№8,</w:t>
      </w:r>
    </w:p>
    <w:p w:rsidR="00CE73EF" w:rsidRPr="00251E72" w:rsidRDefault="00841FB0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3.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Технологическая зона №3 КНС №3,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дер</w:t>
      </w:r>
      <w:proofErr w:type="gram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.Ш</w:t>
      </w:r>
      <w:proofErr w:type="gram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евелёвка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, около ж/д№41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ул.Советская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России,</w:t>
      </w:r>
    </w:p>
    <w:p w:rsidR="00CE73EF" w:rsidRPr="00251E72" w:rsidRDefault="00841FB0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4.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Технологическая зона пос.  </w:t>
      </w:r>
      <w:proofErr w:type="gram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Социалистический</w:t>
      </w:r>
      <w:proofErr w:type="gram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 (5 жилых домов), очистные сооружения ФГУ ИК-7;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1.5.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состояния и функционирования существующих систем утилизации осадка сточных вод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Канализационные коллекторы и сети 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м</w:t>
      </w:r>
      <w:r w:rsidRPr="00251E72">
        <w:rPr>
          <w:rFonts w:eastAsiaTheme="minorHAnsi"/>
          <w:bCs w:val="0"/>
          <w:sz w:val="28"/>
          <w:szCs w:val="28"/>
          <w:lang w:eastAsia="en-US"/>
        </w:rPr>
        <w:t>униципального образования характеризуются  крайней степенью износа, нерабочим состоянием очистных сооружений, и сбросом в связи с этим неочищенных стоков в водоемы.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</w:rPr>
        <w:t>Сброс неочищенных сточных вод  населенных пунктов через централизованную систему водоотведения в водоемы создает высокую степень угрозы санитарно-эпидемиологическому состоянию Тульской области, загрязняет окружающую среду, наносит огромный ущерб водоемам.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810559" w:rsidRPr="00251E72" w:rsidRDefault="00CE73EF" w:rsidP="00841FB0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1.6.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состояния и функционирования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канализационных коллекторов и сетей</w:t>
      </w:r>
    </w:p>
    <w:p w:rsidR="00CE73EF" w:rsidRPr="00251E72" w:rsidRDefault="00CE73EF" w:rsidP="00F87C61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Общая протяженность канализационных сетей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– 13,9 км.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28"/>
        <w:gridCol w:w="992"/>
        <w:gridCol w:w="1276"/>
        <w:gridCol w:w="992"/>
        <w:gridCol w:w="1382"/>
      </w:tblGrid>
      <w:tr w:rsidR="00CE73EF" w:rsidRPr="00251E72" w:rsidTr="00F87C61">
        <w:trPr>
          <w:trHeight w:val="138"/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Единицы измерения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Код по ОКЕИ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Фактически за год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Пропущено 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сточных</w:t>
            </w:r>
            <w:proofErr w:type="gramEnd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 вот – всего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85,8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В том числе</w:t>
            </w:r>
          </w:p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От населения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78,5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От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бюджетнофинансируемых</w:t>
            </w:r>
            <w:proofErr w:type="spellEnd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 организаций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5,8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От промышленных предприятий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От прочих организаций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1,5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От других канализаций или отдельных канализационных сетей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Пропущено сточных вод через очистные сооружения – всего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В том числе:</w:t>
            </w:r>
          </w:p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На полную биологическую очистк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у(</w:t>
            </w:r>
            <w:proofErr w:type="gramEnd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физико-химическую)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Из нее:</w:t>
            </w:r>
          </w:p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Нормативно очищенной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Недостаточно очищенной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Передано сточных вод другим канализациям или отдельным канализационным сетям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14,1</w:t>
            </w:r>
          </w:p>
        </w:tc>
      </w:tr>
      <w:tr w:rsidR="00CE73EF" w:rsidRPr="00251E72" w:rsidTr="00F87C61">
        <w:trPr>
          <w:trHeight w:val="120"/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Количество образованного осадка (по сухому веществу)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Тонн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Количество утилизированного осадка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Тонн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Число аварий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642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Из них на канализационных сетях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642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</w:tr>
      <w:tr w:rsidR="00CE73EF" w:rsidRPr="00251E72" w:rsidTr="00F87C61">
        <w:trPr>
          <w:trHeight w:val="452"/>
          <w:jc w:val="center"/>
        </w:trPr>
        <w:tc>
          <w:tcPr>
            <w:tcW w:w="4928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Среднегодовая численность работников основной деятельности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276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чел</w:t>
            </w:r>
          </w:p>
        </w:tc>
        <w:tc>
          <w:tcPr>
            <w:tcW w:w="99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792</w:t>
            </w:r>
          </w:p>
        </w:tc>
        <w:tc>
          <w:tcPr>
            <w:tcW w:w="1382" w:type="dxa"/>
          </w:tcPr>
          <w:p w:rsidR="00CE73EF" w:rsidRPr="00251E72" w:rsidRDefault="00CE73EF" w:rsidP="00F87C61">
            <w:pPr>
              <w:tabs>
                <w:tab w:val="clear" w:pos="0"/>
              </w:tabs>
              <w:spacing w:before="0" w:after="0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</w:tbl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lastRenderedPageBreak/>
        <w:drawing>
          <wp:inline distT="0" distB="0" distL="0" distR="0" wp14:anchorId="764F79B1" wp14:editId="61FC6BEB">
            <wp:extent cx="5934075" cy="2695575"/>
            <wp:effectExtent l="19050" t="0" r="9525" b="0"/>
            <wp:docPr id="20" name="Рисунок 453" descr="D:\DATA\Документы\работа\Щекинский р-н\МО Ломинцевское\фото\Документы\Новая папка\баланс 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D:\DATA\Документы\работа\Щекинский р-н\МО Ломинцевское\фото\Документы\Новая папка\баланс в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EF" w:rsidRPr="00251E72" w:rsidRDefault="00810559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1.7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Описание территорий </w:t>
      </w:r>
      <w:r w:rsidR="00F87C61" w:rsidRPr="00251E72">
        <w:rPr>
          <w:rFonts w:eastAsiaTheme="minorHAnsi"/>
          <w:b/>
          <w:bCs w:val="0"/>
          <w:sz w:val="28"/>
          <w:szCs w:val="28"/>
          <w:lang w:eastAsia="en-US"/>
        </w:rPr>
        <w:t>муниципального образования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Ломинцевское, неохваченных централизованной системой водоотведения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Часть застройки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не охвачена централизованной системой водоотведения. Абоненты имеют выгребные ямы.</w:t>
      </w:r>
    </w:p>
    <w:p w:rsidR="00CE73EF" w:rsidRPr="00251E72" w:rsidRDefault="00CE73EF" w:rsidP="00810559">
      <w:pPr>
        <w:tabs>
          <w:tab w:val="clear" w:pos="0"/>
        </w:tabs>
        <w:spacing w:before="0" w:after="20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71668C3F" wp14:editId="061F4620">
            <wp:extent cx="5352143" cy="5153025"/>
            <wp:effectExtent l="0" t="0" r="1270" b="0"/>
            <wp:docPr id="24" name="Рисунок 456" descr="кнс неохв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с неохвач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5711" cy="5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</w:t>
      </w:r>
      <w:r w:rsidR="00810559" w:rsidRPr="00251E72">
        <w:rPr>
          <w:rFonts w:eastAsiaTheme="minorHAnsi"/>
          <w:b/>
          <w:bCs w:val="0"/>
          <w:sz w:val="28"/>
          <w:szCs w:val="28"/>
          <w:lang w:eastAsia="en-US"/>
        </w:rPr>
        <w:t>8</w:t>
      </w:r>
      <w:r w:rsidR="00841FB0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. 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Оценка амортизации (износа), определение возможности отвода и утилизации сточных вод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</w:rPr>
        <w:lastRenderedPageBreak/>
        <w:t>Средний уровень износа канализационных сетей составляет порядка 60-80%.</w:t>
      </w:r>
    </w:p>
    <w:p w:rsidR="00CE73EF" w:rsidRPr="00251E72" w:rsidRDefault="00CE73EF" w:rsidP="00810559">
      <w:pPr>
        <w:tabs>
          <w:tab w:val="clear" w:pos="0"/>
        </w:tabs>
        <w:spacing w:before="0" w:after="0"/>
        <w:ind w:firstLine="709"/>
        <w:rPr>
          <w:rFonts w:eastAsia="A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Уличные и дворовые трубопроводы системы самотечной канализации протяженностью 13,9 км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ведены в эксплуатацию с 1973 г., т.е. эксплуатируются уже более 40 лет. Наибольшее количество уличных трубопроводов 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val="en-US" w:eastAsia="en-US"/>
        </w:rPr>
        <w:t>D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50-150 мм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ыполнено из чугунн</w:t>
      </w:r>
      <w:r w:rsidR="00593EB3"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ы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х труб, нормативный срок эксплуатации которых – 40 лет. Из-за движения грунтов в осенне-зимний период отдельные участки трубопроводов имеют механические разломы и трещины. В настоящее время необходимо производить их замену на полиэтиленовые трубопроводы.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дальнейшего развития сети водоотведения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необходима реконструкция и модернизация существующих сетей и сооружений и </w:t>
      </w:r>
      <w:r w:rsidRPr="00251E72">
        <w:rPr>
          <w:rFonts w:eastAsia="A"/>
          <w:bCs w:val="0"/>
          <w:sz w:val="28"/>
          <w:szCs w:val="28"/>
          <w:lang w:eastAsia="en-US"/>
        </w:rPr>
        <w:t>прокладка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участков сети</w:t>
      </w:r>
      <w:r w:rsidRPr="00251E72">
        <w:rPr>
          <w:rFonts w:eastAsia="A"/>
          <w:bCs w:val="0"/>
          <w:sz w:val="28"/>
          <w:szCs w:val="28"/>
          <w:lang w:eastAsia="en-US"/>
        </w:rPr>
        <w:t>.</w:t>
      </w:r>
    </w:p>
    <w:p w:rsidR="00841FB0" w:rsidRPr="00251E72" w:rsidRDefault="00841FB0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810559" w:rsidRPr="00251E72" w:rsidRDefault="00810559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 ОБЩИЙ БАЛАНС ПОСТУПЛЕНИЯ СТОЧНЫХ ВОД В ЦЕНТРАЛИЗОВАННУЮ СИСТЕМУ ВОДООТВЕДЕНИЯ</w:t>
      </w:r>
    </w:p>
    <w:p w:rsidR="00810559" w:rsidRPr="00251E72" w:rsidRDefault="00810559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1.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Балансы производительности сооружений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системы водоотведения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За 2013 год через канализационные сети 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пропущено 85,8 тыс.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 xml:space="preserve">3 </w:t>
      </w:r>
      <w:r w:rsidRPr="00251E72">
        <w:rPr>
          <w:rFonts w:eastAsiaTheme="minorHAnsi"/>
          <w:bCs w:val="0"/>
          <w:sz w:val="28"/>
          <w:szCs w:val="28"/>
          <w:lang w:eastAsia="en-US"/>
        </w:rPr>
        <w:t>сточных вод.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Таблица баланса водоотведения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2"/>
        <w:gridCol w:w="2393"/>
      </w:tblGrid>
      <w:tr w:rsidR="00CE73EF" w:rsidRPr="00251E72" w:rsidTr="00CE73EF">
        <w:tc>
          <w:tcPr>
            <w:tcW w:w="2392" w:type="dxa"/>
            <w:vAlign w:val="center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Водоснабжение</w:t>
            </w:r>
          </w:p>
        </w:tc>
        <w:tc>
          <w:tcPr>
            <w:tcW w:w="2393" w:type="dxa"/>
            <w:vAlign w:val="center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Максимальный</w:t>
            </w:r>
          </w:p>
          <w:p w:rsidR="00CE73EF" w:rsidRPr="00251E72" w:rsidRDefault="00CE73EF" w:rsidP="00841FB0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Суточный</w:t>
            </w:r>
            <w:r w:rsidR="00841FB0" w:rsidRPr="00251E72">
              <w:rPr>
                <w:rFonts w:eastAsiaTheme="minorHAnsi"/>
                <w:bCs w:val="0"/>
              </w:rPr>
              <w:t xml:space="preserve"> </w:t>
            </w:r>
            <w:r w:rsidRPr="00251E72">
              <w:rPr>
                <w:rFonts w:eastAsiaTheme="minorHAnsi"/>
                <w:bCs w:val="0"/>
              </w:rPr>
              <w:t>(м3/</w:t>
            </w:r>
            <w:proofErr w:type="spellStart"/>
            <w:r w:rsidRPr="00251E72">
              <w:rPr>
                <w:rFonts w:eastAsiaTheme="minorHAnsi"/>
                <w:bCs w:val="0"/>
              </w:rPr>
              <w:t>сут</w:t>
            </w:r>
            <w:proofErr w:type="spellEnd"/>
            <w:r w:rsidRPr="00251E72">
              <w:rPr>
                <w:rFonts w:eastAsiaTheme="minorHAnsi"/>
                <w:bCs w:val="0"/>
              </w:rPr>
              <w:t>)</w:t>
            </w:r>
          </w:p>
        </w:tc>
        <w:tc>
          <w:tcPr>
            <w:tcW w:w="2392" w:type="dxa"/>
            <w:vAlign w:val="center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Максимальный</w:t>
            </w:r>
          </w:p>
          <w:p w:rsidR="00CE73EF" w:rsidRPr="00251E72" w:rsidRDefault="00CE73EF" w:rsidP="00841FB0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Часовой</w:t>
            </w:r>
            <w:r w:rsidR="00841FB0" w:rsidRPr="00251E72">
              <w:rPr>
                <w:rFonts w:eastAsiaTheme="minorHAnsi"/>
                <w:bCs w:val="0"/>
              </w:rPr>
              <w:t xml:space="preserve"> </w:t>
            </w:r>
            <w:r w:rsidRPr="00251E72">
              <w:rPr>
                <w:rFonts w:eastAsiaTheme="minorHAnsi"/>
                <w:bCs w:val="0"/>
              </w:rPr>
              <w:t>(м3/ч)</w:t>
            </w:r>
          </w:p>
        </w:tc>
        <w:tc>
          <w:tcPr>
            <w:tcW w:w="2393" w:type="dxa"/>
            <w:vAlign w:val="center"/>
          </w:tcPr>
          <w:p w:rsidR="00CE73EF" w:rsidRPr="00251E72" w:rsidRDefault="00CE73EF" w:rsidP="00841FB0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>Максимальный секундный</w:t>
            </w:r>
            <w:r w:rsidR="00841FB0" w:rsidRPr="00251E72">
              <w:rPr>
                <w:rFonts w:eastAsiaTheme="minorHAnsi"/>
                <w:bCs w:val="0"/>
              </w:rPr>
              <w:t xml:space="preserve"> </w:t>
            </w:r>
            <w:r w:rsidRPr="00251E72">
              <w:rPr>
                <w:rFonts w:eastAsiaTheme="minorHAnsi"/>
                <w:bCs w:val="0"/>
              </w:rPr>
              <w:t>(</w:t>
            </w:r>
            <w:proofErr w:type="gramStart"/>
            <w:r w:rsidRPr="00251E72">
              <w:rPr>
                <w:rFonts w:eastAsiaTheme="minorHAnsi"/>
                <w:bCs w:val="0"/>
              </w:rPr>
              <w:t>л</w:t>
            </w:r>
            <w:proofErr w:type="gramEnd"/>
            <w:r w:rsidRPr="00251E72">
              <w:rPr>
                <w:rFonts w:eastAsiaTheme="minorHAnsi"/>
                <w:bCs w:val="0"/>
              </w:rPr>
              <w:t>/с)</w:t>
            </w:r>
          </w:p>
        </w:tc>
      </w:tr>
      <w:tr w:rsidR="00CE73EF" w:rsidRPr="00251E72" w:rsidTr="00CE73EF">
        <w:tc>
          <w:tcPr>
            <w:tcW w:w="2392" w:type="dxa"/>
            <w:vAlign w:val="center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</w:rPr>
              <w:t xml:space="preserve">Расход на </w:t>
            </w:r>
            <w:proofErr w:type="spellStart"/>
            <w:r w:rsidRPr="00251E72">
              <w:rPr>
                <w:rFonts w:eastAsiaTheme="minorHAnsi"/>
                <w:bCs w:val="0"/>
              </w:rPr>
              <w:t>хоз</w:t>
            </w:r>
            <w:proofErr w:type="gramStart"/>
            <w:r w:rsidRPr="00251E72">
              <w:rPr>
                <w:rFonts w:eastAsiaTheme="minorHAnsi"/>
                <w:bCs w:val="0"/>
              </w:rPr>
              <w:t>.п</w:t>
            </w:r>
            <w:proofErr w:type="gramEnd"/>
            <w:r w:rsidRPr="00251E72">
              <w:rPr>
                <w:rFonts w:eastAsiaTheme="minorHAnsi"/>
                <w:bCs w:val="0"/>
              </w:rPr>
              <w:t>итьевые</w:t>
            </w:r>
            <w:proofErr w:type="spellEnd"/>
            <w:r w:rsidRPr="00251E72">
              <w:rPr>
                <w:rFonts w:eastAsiaTheme="minorHAnsi"/>
                <w:bCs w:val="0"/>
              </w:rPr>
              <w:t xml:space="preserve"> нужды</w:t>
            </w:r>
          </w:p>
        </w:tc>
        <w:tc>
          <w:tcPr>
            <w:tcW w:w="2393" w:type="dxa"/>
            <w:vAlign w:val="bottom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1214</w:t>
            </w:r>
          </w:p>
        </w:tc>
        <w:tc>
          <w:tcPr>
            <w:tcW w:w="2392" w:type="dxa"/>
            <w:vAlign w:val="bottom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50,6</w:t>
            </w:r>
          </w:p>
        </w:tc>
        <w:tc>
          <w:tcPr>
            <w:tcW w:w="2393" w:type="dxa"/>
            <w:vAlign w:val="bottom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14</w:t>
            </w:r>
          </w:p>
        </w:tc>
      </w:tr>
    </w:tbl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EE5C7E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noProof/>
          <w:sz w:val="28"/>
          <w:szCs w:val="28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2.2.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Оценка фактического притока неорганизованного стока (сточных вод, поступающих по поверхности рельефа местности) по бассейнам </w:t>
      </w:r>
      <w:proofErr w:type="spellStart"/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очистных сооружений </w:t>
      </w:r>
    </w:p>
    <w:p w:rsidR="00EE5C7E" w:rsidRPr="00251E72" w:rsidRDefault="00EE5C7E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noProof/>
          <w:sz w:val="28"/>
          <w:szCs w:val="28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095911C7" wp14:editId="390BB864">
            <wp:extent cx="2762250" cy="2876550"/>
            <wp:effectExtent l="0" t="0" r="0" b="0"/>
            <wp:docPr id="26" name="Рисунок 460" descr="IMG_6466рнпп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66рнппрп.jpg"/>
                    <pic:cNvPicPr/>
                  </pic:nvPicPr>
                  <pic:blipFill rotWithShape="1">
                    <a:blip r:embed="rId27" cstate="print"/>
                    <a:srcRect l="27582" t="21698" r="25914" b="42689"/>
                    <a:stretch/>
                  </pic:blipFill>
                  <pic:spPr bwMode="auto">
                    <a:xfrm>
                      <a:off x="0" y="0"/>
                      <a:ext cx="276225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C7E" w:rsidRPr="00251E72" w:rsidRDefault="00EE5C7E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noProof/>
          <w:sz w:val="28"/>
          <w:szCs w:val="28"/>
        </w:rPr>
      </w:pPr>
      <w:r w:rsidRPr="00251E72">
        <w:rPr>
          <w:rFonts w:eastAsiaTheme="minorHAnsi"/>
          <w:bCs w:val="0"/>
          <w:noProof/>
          <w:sz w:val="28"/>
          <w:szCs w:val="28"/>
        </w:rPr>
        <w:lastRenderedPageBreak/>
        <w:drawing>
          <wp:inline distT="0" distB="0" distL="0" distR="0" wp14:anchorId="22CC20A8" wp14:editId="0C0D9D35">
            <wp:extent cx="5942525" cy="3714750"/>
            <wp:effectExtent l="0" t="0" r="1270" b="0"/>
            <wp:docPr id="27" name="Рисунок 461" descr="IMG_6467рролшн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67рролшнпа.jpg"/>
                    <pic:cNvPicPr/>
                  </pic:nvPicPr>
                  <pic:blipFill rotWithShape="1">
                    <a:blip r:embed="rId28" cstate="print"/>
                    <a:srcRect t="5754" b="49367"/>
                    <a:stretch/>
                  </pic:blipFill>
                  <pic:spPr bwMode="auto">
                    <a:xfrm>
                      <a:off x="0" y="0"/>
                      <a:ext cx="5939790" cy="371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11284BCE" wp14:editId="51F0C8A8">
            <wp:extent cx="5939790" cy="2698750"/>
            <wp:effectExtent l="19050" t="0" r="3810" b="0"/>
            <wp:docPr id="28" name="Рисунок 462" descr="баланс 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ланс во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Анализ ретроспективных балансов поступления сточных вод в централизованную систему водоотведения по бассейнам </w:t>
      </w:r>
      <w:proofErr w:type="spellStart"/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очистных сооружений и прямых выпусков, с выделением зон дефицитов и резервов производительных мощностей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Объём поступления сточных вод от всего населения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определяется расчётным методом, исходя из нормативов потребления коммунальных услуг по водоотведению (согласно Приказу №45 от 16 мая 2013г.) и составляет в пос. 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- 384,9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Pr="00251E72">
        <w:rPr>
          <w:rFonts w:eastAsiaTheme="minorHAnsi"/>
          <w:bCs w:val="0"/>
          <w:sz w:val="28"/>
          <w:szCs w:val="28"/>
          <w:lang w:eastAsia="en-US"/>
        </w:rPr>
        <w:t>тыс.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., в пос. Социалистический – 119,4 тыс.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., в д.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Шевелевка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63,3 тыс.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.. Выделить зоны дефицитов и резервов производительных мощностей очистных сооружений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не предоставляется возможным в связи с отсутствием данных о фактической очистке сточных вод.</w:t>
      </w:r>
      <w:proofErr w:type="gramEnd"/>
    </w:p>
    <w:p w:rsidR="00EE5C7E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2.4.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Анализ гидравлических режимов и режимов работы элементов централизованной системы водоотведения (насосных станций, канализационных сетей, тоннельных коллекторов) 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для каждого сооружения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При анализе гидравлических режимов определено, что сеть канализации работает удовлетворительно, в целях улучшения эффективности работы канализационной сети, требуется перекладка канализационных сетей, промывка существующих, а также реконструкция канализационной насосной станции.</w:t>
      </w:r>
    </w:p>
    <w:p w:rsidR="00F52E4D" w:rsidRPr="00251E72" w:rsidRDefault="00F52E4D" w:rsidP="00EE5C7E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2.5.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При существующем резерве мощностей  более 8900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 зону действия канализационных очистных сооружений можно расширить и обеспечить дополнительный приток сточных вод в объеме: 8900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F87C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EE5C7E" w:rsidP="00EE5C7E">
      <w:pPr>
        <w:tabs>
          <w:tab w:val="clear" w:pos="0"/>
        </w:tabs>
        <w:spacing w:before="0" w:after="20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 ПЕРСПЕКТИВНЫЕ РАСЧЁТНЫЕ РАСХОДЫ СТОЧНЫХ ВОД</w:t>
      </w:r>
    </w:p>
    <w:p w:rsidR="00CE73EF" w:rsidRPr="00251E72" w:rsidRDefault="00CE73EF" w:rsidP="00EE5C7E">
      <w:pPr>
        <w:tabs>
          <w:tab w:val="clear" w:pos="0"/>
        </w:tabs>
        <w:spacing w:before="0" w:after="20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3.1.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Фактическое и ожидаемое поступление в централизованную систему водоотведения сточных вод (годовое, среднесуточное)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992"/>
        <w:gridCol w:w="1418"/>
        <w:gridCol w:w="934"/>
        <w:gridCol w:w="1441"/>
      </w:tblGrid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 строки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Код по ОКЕИ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Фактически за год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Пропущено </w:t>
            </w:r>
            <w:proofErr w:type="gramStart"/>
            <w:r w:rsidRPr="00251E72">
              <w:rPr>
                <w:rFonts w:eastAsiaTheme="minorHAnsi"/>
                <w:lang w:eastAsia="en-US"/>
              </w:rPr>
              <w:t>сточных</w:t>
            </w:r>
            <w:proofErr w:type="gramEnd"/>
            <w:r w:rsidRPr="00251E72">
              <w:rPr>
                <w:rFonts w:eastAsiaTheme="minorHAnsi"/>
                <w:lang w:eastAsia="en-US"/>
              </w:rPr>
              <w:t xml:space="preserve"> вот – всего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85,8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В том числе</w:t>
            </w:r>
          </w:p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От населения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25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78,5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От </w:t>
            </w:r>
            <w:proofErr w:type="spellStart"/>
            <w:r w:rsidRPr="00251E72">
              <w:rPr>
                <w:rFonts w:eastAsiaTheme="minorHAnsi"/>
                <w:lang w:eastAsia="en-US"/>
              </w:rPr>
              <w:t>бюджетнофинансируемых</w:t>
            </w:r>
            <w:proofErr w:type="spellEnd"/>
            <w:r w:rsidRPr="00251E72">
              <w:rPr>
                <w:rFonts w:eastAsiaTheme="minorHAnsi"/>
                <w:lang w:eastAsia="en-US"/>
              </w:rPr>
              <w:t xml:space="preserve"> организаций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5,8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От промышленных предприятий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-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От прочих организаций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28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1,5</w:t>
            </w:r>
          </w:p>
        </w:tc>
      </w:tr>
      <w:tr w:rsidR="00CE73EF" w:rsidRPr="00251E72" w:rsidTr="00F87C61">
        <w:tc>
          <w:tcPr>
            <w:tcW w:w="4786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От других канализаций или отдельных канализационных сетей</w:t>
            </w:r>
          </w:p>
        </w:tc>
        <w:tc>
          <w:tcPr>
            <w:tcW w:w="992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29</w:t>
            </w:r>
          </w:p>
        </w:tc>
        <w:tc>
          <w:tcPr>
            <w:tcW w:w="1418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Тыс. </w:t>
            </w:r>
            <w:proofErr w:type="spellStart"/>
            <w:r w:rsidRPr="00251E72">
              <w:rPr>
                <w:rFonts w:eastAsiaTheme="minorHAnsi"/>
                <w:lang w:eastAsia="en-US"/>
              </w:rPr>
              <w:t>куб</w:t>
            </w:r>
            <w:proofErr w:type="gramStart"/>
            <w:r w:rsidRPr="00251E72">
              <w:rPr>
                <w:rFonts w:eastAsiaTheme="minorHAnsi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934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1441" w:type="dxa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-</w:t>
            </w:r>
          </w:p>
        </w:tc>
      </w:tr>
    </w:tbl>
    <w:p w:rsidR="00CE73EF" w:rsidRPr="00251E72" w:rsidRDefault="00CE73EF" w:rsidP="00EE5C7E">
      <w:pPr>
        <w:tabs>
          <w:tab w:val="clear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rPr>
          <w:rFonts w:eastAsia="ヒラギノ角ゴ Pro W3"/>
          <w:b/>
          <w:bCs w:val="0"/>
          <w:sz w:val="28"/>
          <w:szCs w:val="28"/>
        </w:rPr>
      </w:pPr>
    </w:p>
    <w:p w:rsidR="00CE73EF" w:rsidRPr="00251E72" w:rsidRDefault="00F87C61" w:rsidP="00F87C61">
      <w:pPr>
        <w:tabs>
          <w:tab w:val="clear" w:pos="0"/>
        </w:tabs>
        <w:spacing w:before="0" w:after="200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3.2 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Структура водоотведения с учётом территориальной разбивки по зонам действия очистных сооружений и прямых выпусков, кадаст</w:t>
      </w:r>
      <w:r w:rsidR="00EE5C7E" w:rsidRPr="00251E72">
        <w:rPr>
          <w:rFonts w:eastAsiaTheme="minorHAnsi"/>
          <w:b/>
          <w:bCs w:val="0"/>
          <w:sz w:val="28"/>
          <w:szCs w:val="28"/>
          <w:lang w:eastAsia="en-US"/>
        </w:rPr>
        <w:t>ровым и планировочным кварталам</w:t>
      </w:r>
    </w:p>
    <w:p w:rsidR="00CE73EF" w:rsidRPr="00251E72" w:rsidRDefault="00CE73EF" w:rsidP="00F52E4D">
      <w:pPr>
        <w:tabs>
          <w:tab w:val="clear" w:pos="0"/>
        </w:tabs>
        <w:spacing w:before="0" w:after="0"/>
        <w:ind w:firstLine="709"/>
        <w:contextualSpacing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Зоны действия очистных сооружений</w:t>
      </w:r>
      <w:r w:rsidR="00F52E4D"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Канализованы населенные пункты:</w:t>
      </w:r>
    </w:p>
    <w:p w:rsidR="00CE73EF" w:rsidRPr="00251E72" w:rsidRDefault="00F52E4D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пос. </w:t>
      </w:r>
      <w:proofErr w:type="spell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Ломинцевский</w:t>
      </w:r>
      <w:proofErr w:type="spell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(частично), стоки через КНС</w:t>
      </w:r>
      <w:proofErr w:type="gramStart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>1</w:t>
      </w:r>
      <w:proofErr w:type="gramEnd"/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и КНС2 попадают на рельеф, очистных сооружений нет, проект очистных сооружений имеется;</w:t>
      </w:r>
    </w:p>
    <w:p w:rsidR="00CE73EF" w:rsidRPr="00251E72" w:rsidRDefault="00F52E4D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пос.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Социалистический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>(5 жилых домов), стоки подаются на очистные сооружения ФГУ ИК-7;</w:t>
      </w:r>
    </w:p>
    <w:p w:rsidR="00CE73EF" w:rsidRPr="00251E72" w:rsidRDefault="00CE73EF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Шевелевка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стоки подаются на очистные сооружения г. Щекино</w:t>
      </w:r>
      <w:r w:rsidR="00F52E4D"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E73EF" w:rsidRPr="00251E72" w:rsidRDefault="00CE73EF" w:rsidP="00EE5C7E">
      <w:pPr>
        <w:tabs>
          <w:tab w:val="clear" w:pos="0"/>
        </w:tabs>
        <w:spacing w:before="0" w:after="200"/>
        <w:ind w:firstLine="709"/>
        <w:contextualSpacing/>
        <w:rPr>
          <w:rFonts w:eastAsiaTheme="minorHAnsi"/>
          <w:bCs w:val="0"/>
          <w:sz w:val="28"/>
          <w:szCs w:val="28"/>
          <w:lang w:eastAsia="en-US"/>
        </w:rPr>
      </w:pPr>
    </w:p>
    <w:p w:rsidR="00F87C61" w:rsidRPr="00251E72" w:rsidRDefault="00F87C61" w:rsidP="00F87C61">
      <w:pPr>
        <w:tabs>
          <w:tab w:val="clear" w:pos="0"/>
        </w:tabs>
        <w:spacing w:before="0" w:after="200"/>
        <w:contextualSpacing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F87C61" w:rsidP="00F87C61">
      <w:pPr>
        <w:tabs>
          <w:tab w:val="clear" w:pos="0"/>
        </w:tabs>
        <w:spacing w:before="0" w:after="200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3.3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Расчет требуемой мощности очистных сооружений, исходя из данных о перспективном расходе сточных вод с указанием требуемых объёмов приёма и 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очистки сточных вод, дефицита (резерва) мощностей по зонам действия сооруж</w:t>
      </w:r>
      <w:r w:rsidR="00EE5C7E" w:rsidRPr="00251E72">
        <w:rPr>
          <w:rFonts w:eastAsiaTheme="minorHAnsi"/>
          <w:b/>
          <w:bCs w:val="0"/>
          <w:sz w:val="28"/>
          <w:szCs w:val="28"/>
          <w:lang w:eastAsia="en-US"/>
        </w:rPr>
        <w:t>ений по годам на расчётный срок</w:t>
      </w:r>
    </w:p>
    <w:tbl>
      <w:tblPr>
        <w:tblpPr w:leftFromText="180" w:rightFromText="180" w:vertAnchor="text" w:horzAnchor="margin" w:tblpY="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8"/>
        <w:gridCol w:w="1647"/>
        <w:gridCol w:w="1583"/>
        <w:gridCol w:w="1688"/>
        <w:gridCol w:w="1583"/>
      </w:tblGrid>
      <w:tr w:rsidR="00CE73EF" w:rsidRPr="00251E72" w:rsidTr="00F52E4D">
        <w:trPr>
          <w:trHeight w:val="554"/>
        </w:trPr>
        <w:tc>
          <w:tcPr>
            <w:tcW w:w="33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Фактическая очистка сточных вод (</w:t>
            </w:r>
            <w:proofErr w:type="gramStart"/>
            <w:r w:rsidRPr="00251E72">
              <w:rPr>
                <w:rFonts w:eastAsiaTheme="minorHAnsi"/>
                <w:b/>
                <w:bCs w:val="0"/>
                <w:lang w:eastAsia="en-US"/>
              </w:rPr>
              <w:t>м</w:t>
            </w:r>
            <w:proofErr w:type="gramEnd"/>
            <w:r w:rsidRPr="00251E72">
              <w:rPr>
                <w:rFonts w:eastAsiaTheme="minorHAnsi"/>
                <w:b/>
                <w:bCs w:val="0"/>
                <w:lang w:eastAsia="en-US"/>
              </w:rPr>
              <w:t>³)</w:t>
            </w:r>
          </w:p>
        </w:tc>
        <w:tc>
          <w:tcPr>
            <w:tcW w:w="1647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2013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2014(план)</w:t>
            </w:r>
          </w:p>
        </w:tc>
        <w:tc>
          <w:tcPr>
            <w:tcW w:w="16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2015(план)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2023(план)</w:t>
            </w:r>
          </w:p>
        </w:tc>
      </w:tr>
      <w:tr w:rsidR="00CE73EF" w:rsidRPr="00251E72" w:rsidTr="00F52E4D">
        <w:trPr>
          <w:trHeight w:val="336"/>
        </w:trPr>
        <w:tc>
          <w:tcPr>
            <w:tcW w:w="33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Годовой</w:t>
            </w:r>
          </w:p>
        </w:tc>
        <w:tc>
          <w:tcPr>
            <w:tcW w:w="1647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1204000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1230000</w:t>
            </w:r>
          </w:p>
        </w:tc>
        <w:tc>
          <w:tcPr>
            <w:tcW w:w="16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1360000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1620000</w:t>
            </w:r>
          </w:p>
        </w:tc>
      </w:tr>
      <w:tr w:rsidR="00CE73EF" w:rsidRPr="00251E72" w:rsidTr="00F52E4D">
        <w:trPr>
          <w:trHeight w:val="270"/>
        </w:trPr>
        <w:tc>
          <w:tcPr>
            <w:tcW w:w="33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Среднесуточный</w:t>
            </w:r>
          </w:p>
        </w:tc>
        <w:tc>
          <w:tcPr>
            <w:tcW w:w="1647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3300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3370</w:t>
            </w:r>
          </w:p>
        </w:tc>
        <w:tc>
          <w:tcPr>
            <w:tcW w:w="16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3730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4440</w:t>
            </w:r>
          </w:p>
        </w:tc>
      </w:tr>
      <w:tr w:rsidR="00CE73EF" w:rsidRPr="00251E72" w:rsidTr="00F52E4D">
        <w:trPr>
          <w:trHeight w:val="232"/>
        </w:trPr>
        <w:tc>
          <w:tcPr>
            <w:tcW w:w="33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Максимальный</w:t>
            </w:r>
          </w:p>
        </w:tc>
        <w:tc>
          <w:tcPr>
            <w:tcW w:w="1647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3500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3600</w:t>
            </w:r>
          </w:p>
        </w:tc>
        <w:tc>
          <w:tcPr>
            <w:tcW w:w="1688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3800</w:t>
            </w:r>
          </w:p>
        </w:tc>
        <w:tc>
          <w:tcPr>
            <w:tcW w:w="1583" w:type="dxa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contextualSpacing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4600</w:t>
            </w:r>
          </w:p>
        </w:tc>
      </w:tr>
    </w:tbl>
    <w:p w:rsidR="00CE73EF" w:rsidRPr="00251E72" w:rsidRDefault="00CE73EF" w:rsidP="00F52E4D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CE73EF" w:rsidP="00EE5C7E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</w:t>
      </w:r>
      <w:r w:rsidR="00F87C61" w:rsidRPr="00251E72">
        <w:rPr>
          <w:rFonts w:eastAsiaTheme="minorHAnsi"/>
          <w:b/>
          <w:bCs w:val="0"/>
          <w:sz w:val="28"/>
          <w:szCs w:val="28"/>
          <w:lang w:eastAsia="en-US"/>
        </w:rPr>
        <w:t>4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Карта расчетных элементов деления территории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Деление территории производить нецелесообразно в связи с малой протяженностью канализационных сетей и возможностью производить сброс сточных вод со всей площади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на канализационные очистные сооружения, расположенные в ближайшем более крупном населённом пункте.</w:t>
      </w:r>
    </w:p>
    <w:p w:rsidR="00EE5C7E" w:rsidRPr="00251E72" w:rsidRDefault="00EE5C7E" w:rsidP="00EE5C7E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F87C61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3.5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Справочник наименований расчетных элементов территориального деления и справочник соответствия принятых наименований </w:t>
      </w:r>
      <w:proofErr w:type="gramStart"/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с</w:t>
      </w:r>
      <w:proofErr w:type="gramEnd"/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су</w:t>
      </w:r>
      <w:r w:rsidR="00EE5C7E" w:rsidRPr="00251E72">
        <w:rPr>
          <w:rFonts w:eastAsiaTheme="minorHAnsi"/>
          <w:b/>
          <w:bCs w:val="0"/>
          <w:sz w:val="28"/>
          <w:szCs w:val="28"/>
          <w:lang w:eastAsia="en-US"/>
        </w:rPr>
        <w:t>ществующими в Генеральном плане</w:t>
      </w:r>
    </w:p>
    <w:p w:rsidR="00CE73EF" w:rsidRPr="00251E72" w:rsidRDefault="00CE73EF" w:rsidP="00EE5C7E">
      <w:pPr>
        <w:tabs>
          <w:tab w:val="clear" w:pos="0"/>
          <w:tab w:val="left" w:pos="2955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Расчетными элементами являются населенные пункты,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которых будет обеспечивать должный уровень жизни населения. Территориальное деление осуществляется в соответствии с границами населенных пунктов.</w:t>
      </w:r>
    </w:p>
    <w:p w:rsidR="00EE5C7E" w:rsidRPr="00251E72" w:rsidRDefault="00EE5C7E" w:rsidP="00EE5C7E">
      <w:pPr>
        <w:tabs>
          <w:tab w:val="clear" w:pos="0"/>
          <w:tab w:val="left" w:pos="2955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</w:p>
    <w:p w:rsidR="00EE5C7E" w:rsidRPr="00251E72" w:rsidRDefault="00F87C61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3.6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Прогноз на потребление электроэнергии для сбора,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очистки сточных вод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96"/>
        <w:gridCol w:w="1142"/>
        <w:gridCol w:w="1770"/>
        <w:gridCol w:w="1225"/>
        <w:gridCol w:w="1746"/>
      </w:tblGrid>
      <w:tr w:rsidR="00CE73EF" w:rsidRPr="00251E72" w:rsidTr="00CE73EF"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Показатели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№строки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Код по ОКЕИ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Фактически за год</w:t>
            </w:r>
          </w:p>
        </w:tc>
      </w:tr>
      <w:tr w:rsidR="00CE73EF" w:rsidRPr="00251E72" w:rsidTr="00CE73EF"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Расход электроэнергии на весь объем производственных ресурсов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proofErr w:type="spellStart"/>
            <w:r w:rsidRPr="00251E72">
              <w:rPr>
                <w:rFonts w:eastAsiaTheme="minorHAnsi"/>
                <w:lang w:eastAsia="en-US"/>
              </w:rPr>
              <w:t>Тыс</w:t>
            </w:r>
            <w:proofErr w:type="gramStart"/>
            <w:r w:rsidRPr="00251E72">
              <w:rPr>
                <w:rFonts w:eastAsiaTheme="minorHAnsi"/>
                <w:lang w:eastAsia="en-US"/>
              </w:rPr>
              <w:t>.к</w:t>
            </w:r>
            <w:proofErr w:type="gramEnd"/>
            <w:r w:rsidRPr="00251E72">
              <w:rPr>
                <w:rFonts w:eastAsiaTheme="minorHAnsi"/>
                <w:lang w:eastAsia="en-US"/>
              </w:rPr>
              <w:t>в</w:t>
            </w:r>
            <w:proofErr w:type="spellEnd"/>
            <w:r w:rsidRPr="00251E72">
              <w:rPr>
                <w:rFonts w:eastAsiaTheme="minorHAnsi"/>
                <w:lang w:val="en-US" w:eastAsia="en-US"/>
              </w:rPr>
              <w:t>/</w:t>
            </w:r>
            <w:r w:rsidRPr="00251E72">
              <w:rPr>
                <w:rFonts w:eastAsiaTheme="minorHAnsi"/>
                <w:lang w:eastAsia="en-US"/>
              </w:rPr>
              <w:t>час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245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23,5</w:t>
            </w:r>
          </w:p>
        </w:tc>
      </w:tr>
      <w:tr w:rsidR="00CE73EF" w:rsidRPr="00251E72" w:rsidTr="00CE73EF"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Затраты на мероприятия по энергосбережению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proofErr w:type="spellStart"/>
            <w:r w:rsidRPr="00251E72">
              <w:rPr>
                <w:rFonts w:eastAsiaTheme="minorHAnsi"/>
                <w:lang w:eastAsia="en-US"/>
              </w:rPr>
              <w:t>Тыс</w:t>
            </w:r>
            <w:proofErr w:type="gramStart"/>
            <w:r w:rsidRPr="00251E72">
              <w:rPr>
                <w:rFonts w:eastAsiaTheme="minorHAnsi"/>
                <w:lang w:eastAsia="en-US"/>
              </w:rPr>
              <w:t>.р</w:t>
            </w:r>
            <w:proofErr w:type="gramEnd"/>
            <w:r w:rsidRPr="00251E72">
              <w:rPr>
                <w:rFonts w:eastAsiaTheme="minorHAnsi"/>
                <w:lang w:eastAsia="en-US"/>
              </w:rPr>
              <w:t>уб</w:t>
            </w:r>
            <w:proofErr w:type="spellEnd"/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384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-</w:t>
            </w:r>
          </w:p>
        </w:tc>
      </w:tr>
      <w:tr w:rsidR="00CE73EF" w:rsidRPr="00251E72" w:rsidTr="00CE73EF"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Экономия от проведенных мероприятий по энергосбережению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42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proofErr w:type="spellStart"/>
            <w:r w:rsidRPr="00251E72">
              <w:rPr>
                <w:rFonts w:eastAsiaTheme="minorHAnsi"/>
                <w:lang w:eastAsia="en-US"/>
              </w:rPr>
              <w:t>Тыс</w:t>
            </w:r>
            <w:proofErr w:type="gramStart"/>
            <w:r w:rsidRPr="00251E72">
              <w:rPr>
                <w:rFonts w:eastAsiaTheme="minorHAnsi"/>
                <w:lang w:eastAsia="en-US"/>
              </w:rPr>
              <w:t>.р</w:t>
            </w:r>
            <w:proofErr w:type="gramEnd"/>
            <w:r w:rsidRPr="00251E72">
              <w:rPr>
                <w:rFonts w:eastAsiaTheme="minorHAnsi"/>
                <w:lang w:eastAsia="en-US"/>
              </w:rPr>
              <w:t>уб</w:t>
            </w:r>
            <w:proofErr w:type="spellEnd"/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384</w:t>
            </w:r>
          </w:p>
        </w:tc>
        <w:tc>
          <w:tcPr>
            <w:tcW w:w="0" w:type="auto"/>
          </w:tcPr>
          <w:p w:rsidR="00CE73EF" w:rsidRPr="00251E72" w:rsidRDefault="00CE73EF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-</w:t>
            </w:r>
          </w:p>
        </w:tc>
      </w:tr>
    </w:tbl>
    <w:p w:rsidR="00CE73EF" w:rsidRPr="00251E72" w:rsidRDefault="00CE73EF" w:rsidP="00F87C61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Действующие тарифы на электрическую энергию: для городского населения, проживающего в домах, оборудованных газовыми плитами, с 01</w:t>
      </w:r>
      <w:r w:rsidR="00E87334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июля 2013 года составит 3,36 руб. за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кВт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.ч</w:t>
      </w:r>
      <w:proofErr w:type="spellEnd"/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Тариф на электроэнергию для сельского населения, а также для городского населения, проживающего в домах, оборудованных электроплитами, составит 2,36 руб. за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кВт.ч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 Расход электроэнергии на весь объём произведённых ресурсов за 2013 год – 2187 тыс. кВт/час.</w:t>
      </w:r>
    </w:p>
    <w:p w:rsidR="00CE73EF" w:rsidRPr="00251E72" w:rsidRDefault="00CE73EF" w:rsidP="00F87C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Прогноз на потребление электроэнергии для сбора, очистки сточных вод до 2023 года: снижение до 2000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тыс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.к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Вт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/час за счёт установки новых электронных приборов, контролирующих работу насосов.</w:t>
      </w:r>
    </w:p>
    <w:p w:rsidR="00EE5C7E" w:rsidRPr="00251E72" w:rsidRDefault="00EE5C7E" w:rsidP="00EE5C7E">
      <w:pPr>
        <w:tabs>
          <w:tab w:val="clear" w:pos="0"/>
        </w:tabs>
        <w:spacing w:before="0" w:after="20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17683A" w:rsidRPr="00251E72" w:rsidRDefault="0017683A" w:rsidP="00EE5C7E">
      <w:pPr>
        <w:tabs>
          <w:tab w:val="clear" w:pos="0"/>
        </w:tabs>
        <w:spacing w:before="0" w:after="20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EE5C7E" w:rsidP="001F6DB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ПРЕДЛОЖЕНИЯ ПО СТРОИТЕЛЬСТВУ, РЕКОНСТРУКЦИИ И МОДЕРНИЗАЦИИ (ТЕХНИЧЕСКОМУ ПЕРЕВООРУЖЕНИЮ) ОБЪЕКТОВ ЦЕНТРАЛИЗОВАННЫХ СИСТЕМ ВОДООТВЕДЕНИЯ</w:t>
      </w:r>
    </w:p>
    <w:p w:rsidR="00CE73EF" w:rsidRPr="00251E72" w:rsidRDefault="00CE73EF" w:rsidP="00EE5C7E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4.1.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нового строительства и реконструкции объектов системы водоотведения для организации централизованного водоотведения на территориях, где оно отсутствует</w:t>
      </w:r>
    </w:p>
    <w:p w:rsidR="00CE73EF" w:rsidRPr="00251E72" w:rsidRDefault="00F52E4D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1.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Строительство канализационных сетей на территории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Ломинцевское, не охваченной централизованной системой водоотведения.</w:t>
      </w:r>
    </w:p>
    <w:p w:rsidR="00CE73EF" w:rsidRPr="00251E72" w:rsidRDefault="00EE5C7E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2</w:t>
      </w:r>
      <w:r w:rsidR="00F52E4D" w:rsidRPr="00251E72">
        <w:rPr>
          <w:rFonts w:eastAsiaTheme="minorHAnsi"/>
          <w:bCs w:val="0"/>
          <w:sz w:val="28"/>
          <w:szCs w:val="28"/>
          <w:lang w:eastAsia="en-US"/>
        </w:rPr>
        <w:t xml:space="preserve">. 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Строительство новых канализационных насосных станций на территории </w:t>
      </w:r>
      <w:r w:rsidR="00F87C61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="00CE73EF"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Ломинцевское, не охваченной централизованной системой водоотведения.</w:t>
      </w:r>
    </w:p>
    <w:p w:rsidR="00F87C61" w:rsidRPr="00251E72" w:rsidRDefault="00F87C61" w:rsidP="00EE5C7E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5095"/>
        <w:gridCol w:w="1542"/>
        <w:gridCol w:w="17"/>
        <w:gridCol w:w="1418"/>
      </w:tblGrid>
      <w:tr w:rsidR="00593EB3" w:rsidRPr="00251E72" w:rsidTr="00F87C61">
        <w:trPr>
          <w:trHeight w:val="248"/>
          <w:jc w:val="center"/>
        </w:trPr>
        <w:tc>
          <w:tcPr>
            <w:tcW w:w="54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5095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1559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418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2023 год </w:t>
            </w:r>
          </w:p>
        </w:tc>
      </w:tr>
      <w:tr w:rsidR="00593EB3" w:rsidRPr="00251E72" w:rsidTr="00F87C61">
        <w:trPr>
          <w:trHeight w:val="238"/>
          <w:jc w:val="center"/>
        </w:trPr>
        <w:tc>
          <w:tcPr>
            <w:tcW w:w="54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095" w:type="dxa"/>
          </w:tcPr>
          <w:p w:rsidR="00593EB3" w:rsidRPr="00251E72" w:rsidRDefault="00593EB3" w:rsidP="00E8733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канализационных сетей</w:t>
            </w:r>
          </w:p>
        </w:tc>
        <w:tc>
          <w:tcPr>
            <w:tcW w:w="1559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км</w:t>
            </w:r>
          </w:p>
        </w:tc>
        <w:tc>
          <w:tcPr>
            <w:tcW w:w="1418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км</w:t>
            </w:r>
          </w:p>
        </w:tc>
      </w:tr>
      <w:tr w:rsidR="00593EB3" w:rsidRPr="00251E72" w:rsidTr="002A2267">
        <w:trPr>
          <w:jc w:val="center"/>
        </w:trPr>
        <w:tc>
          <w:tcPr>
            <w:tcW w:w="54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095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Строительство КНС </w:t>
            </w:r>
          </w:p>
        </w:tc>
        <w:tc>
          <w:tcPr>
            <w:tcW w:w="1559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1418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 шт.</w:t>
            </w:r>
          </w:p>
        </w:tc>
      </w:tr>
      <w:tr w:rsidR="00593EB3" w:rsidRPr="00251E72" w:rsidTr="00F87C61">
        <w:tblPrEx>
          <w:tblLook w:val="0000" w:firstRow="0" w:lastRow="0" w:firstColumn="0" w:lastColumn="0" w:noHBand="0" w:noVBand="0"/>
        </w:tblPrEx>
        <w:trPr>
          <w:trHeight w:val="246"/>
          <w:jc w:val="center"/>
        </w:trPr>
        <w:tc>
          <w:tcPr>
            <w:tcW w:w="54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095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септиков</w:t>
            </w:r>
          </w:p>
        </w:tc>
        <w:tc>
          <w:tcPr>
            <w:tcW w:w="154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шт.</w:t>
            </w:r>
          </w:p>
        </w:tc>
        <w:tc>
          <w:tcPr>
            <w:tcW w:w="1435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шт.</w:t>
            </w:r>
          </w:p>
        </w:tc>
      </w:tr>
    </w:tbl>
    <w:p w:rsidR="00CE73EF" w:rsidRPr="00251E72" w:rsidRDefault="00CE73EF" w:rsidP="00E87334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4.2.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реконструкции, нового строительства, технического перевооружения для обеспечения водоотведения объектов нового строительства и реконструируемых объектов, для которых производительности существующих сооружений недостаточно</w:t>
      </w:r>
    </w:p>
    <w:p w:rsidR="00E87334" w:rsidRPr="00251E72" w:rsidRDefault="00E87334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tbl>
      <w:tblPr>
        <w:tblStyle w:val="a9"/>
        <w:tblW w:w="9197" w:type="dxa"/>
        <w:jc w:val="center"/>
        <w:tblLook w:val="04A0" w:firstRow="1" w:lastRow="0" w:firstColumn="1" w:lastColumn="0" w:noHBand="0" w:noVBand="1"/>
      </w:tblPr>
      <w:tblGrid>
        <w:gridCol w:w="522"/>
        <w:gridCol w:w="7"/>
        <w:gridCol w:w="6100"/>
        <w:gridCol w:w="1275"/>
        <w:gridCol w:w="1284"/>
        <w:gridCol w:w="9"/>
      </w:tblGrid>
      <w:tr w:rsidR="00593EB3" w:rsidRPr="00251E72" w:rsidTr="00E87334">
        <w:trPr>
          <w:gridAfter w:val="1"/>
          <w:wAfter w:w="9" w:type="dxa"/>
          <w:trHeight w:val="247"/>
          <w:jc w:val="center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1284" w:type="dxa"/>
            <w:shd w:val="clear" w:color="auto" w:fill="auto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 год</w:t>
            </w:r>
          </w:p>
        </w:tc>
      </w:tr>
      <w:tr w:rsidR="00593EB3" w:rsidRPr="00251E72" w:rsidTr="002A2267">
        <w:trPr>
          <w:gridAfter w:val="1"/>
          <w:wAfter w:w="9" w:type="dxa"/>
          <w:jc w:val="center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 км.</w:t>
            </w:r>
          </w:p>
        </w:tc>
        <w:tc>
          <w:tcPr>
            <w:tcW w:w="1284" w:type="dxa"/>
            <w:shd w:val="clear" w:color="auto" w:fill="auto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asciiTheme="minorHAnsi" w:eastAsiaTheme="minorHAnsi" w:hAnsiTheme="minorHAnsi" w:cstheme="minorBid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 км.</w:t>
            </w:r>
          </w:p>
        </w:tc>
      </w:tr>
      <w:tr w:rsidR="00593EB3" w:rsidRPr="00251E72" w:rsidTr="002A2267">
        <w:trPr>
          <w:gridAfter w:val="1"/>
          <w:wAfter w:w="9" w:type="dxa"/>
          <w:jc w:val="center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Строительство </w:t>
            </w:r>
            <w:proofErr w:type="gramStart"/>
            <w:r w:rsidRPr="00251E72">
              <w:rPr>
                <w:rFonts w:eastAsiaTheme="minorHAnsi"/>
                <w:lang w:eastAsia="en-US"/>
              </w:rPr>
              <w:t>новых</w:t>
            </w:r>
            <w:proofErr w:type="gramEnd"/>
            <w:r w:rsidRPr="00251E72">
              <w:rPr>
                <w:rFonts w:eastAsiaTheme="minorHAnsi"/>
                <w:lang w:eastAsia="en-US"/>
              </w:rPr>
              <w:t xml:space="preserve"> КНС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 шт.</w:t>
            </w:r>
          </w:p>
        </w:tc>
        <w:tc>
          <w:tcPr>
            <w:tcW w:w="1284" w:type="dxa"/>
            <w:shd w:val="clear" w:color="auto" w:fill="auto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rPr>
                <w:rFonts w:asciiTheme="minorHAnsi" w:eastAsiaTheme="minorHAnsi" w:hAnsiTheme="minorHAnsi" w:cstheme="minorBid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 шт.</w:t>
            </w: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gridAfter w:val="1"/>
          <w:wAfter w:w="9" w:type="dxa"/>
          <w:trHeight w:val="104"/>
          <w:jc w:val="center"/>
        </w:trPr>
        <w:tc>
          <w:tcPr>
            <w:tcW w:w="529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100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новых канализационных сетей</w:t>
            </w:r>
          </w:p>
        </w:tc>
        <w:tc>
          <w:tcPr>
            <w:tcW w:w="1275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км</w:t>
            </w:r>
          </w:p>
        </w:tc>
        <w:tc>
          <w:tcPr>
            <w:tcW w:w="128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км</w:t>
            </w: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52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107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септиков</w:t>
            </w:r>
          </w:p>
        </w:tc>
        <w:tc>
          <w:tcPr>
            <w:tcW w:w="1275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шт.</w:t>
            </w:r>
          </w:p>
        </w:tc>
        <w:tc>
          <w:tcPr>
            <w:tcW w:w="1293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 шт.</w:t>
            </w:r>
          </w:p>
        </w:tc>
      </w:tr>
    </w:tbl>
    <w:p w:rsidR="00E87334" w:rsidRPr="00251E72" w:rsidRDefault="00E87334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CE73EF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Оценка капитальных затрат в новое строительство и реконструкцию объектов систем водоотведения</w:t>
      </w:r>
    </w:p>
    <w:tbl>
      <w:tblPr>
        <w:tblStyle w:val="a9"/>
        <w:tblW w:w="9872" w:type="dxa"/>
        <w:tblLayout w:type="fixed"/>
        <w:tblLook w:val="04A0" w:firstRow="1" w:lastRow="0" w:firstColumn="1" w:lastColumn="0" w:noHBand="0" w:noVBand="1"/>
      </w:tblPr>
      <w:tblGrid>
        <w:gridCol w:w="490"/>
        <w:gridCol w:w="6"/>
        <w:gridCol w:w="4432"/>
        <w:gridCol w:w="804"/>
        <w:gridCol w:w="804"/>
        <w:gridCol w:w="924"/>
        <w:gridCol w:w="804"/>
        <w:gridCol w:w="804"/>
        <w:gridCol w:w="804"/>
      </w:tblGrid>
      <w:tr w:rsidR="00593EB3" w:rsidRPr="00251E72" w:rsidTr="00E87334">
        <w:trPr>
          <w:trHeight w:val="303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2018</w:t>
            </w: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924" w:type="dxa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804" w:type="dxa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804" w:type="dxa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804" w:type="dxa"/>
          </w:tcPr>
          <w:p w:rsidR="00593EB3" w:rsidRPr="00251E72" w:rsidRDefault="00593EB3" w:rsidP="00F52E4D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593EB3" w:rsidRPr="00251E72" w:rsidTr="00E87334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</w:tr>
      <w:tr w:rsidR="00593EB3" w:rsidRPr="00251E72" w:rsidTr="00E87334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Строительство </w:t>
            </w:r>
            <w:proofErr w:type="gramStart"/>
            <w:r w:rsidRPr="00251E72">
              <w:rPr>
                <w:rFonts w:eastAsiaTheme="minorHAnsi"/>
                <w:lang w:eastAsia="en-US"/>
              </w:rPr>
              <w:t>новых</w:t>
            </w:r>
            <w:proofErr w:type="gramEnd"/>
            <w:r w:rsidRPr="00251E72">
              <w:rPr>
                <w:rFonts w:eastAsiaTheme="minorHAnsi"/>
                <w:lang w:eastAsia="en-US"/>
              </w:rPr>
              <w:t xml:space="preserve"> КНС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96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432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новых канализационных сетей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5000</w:t>
            </w: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90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438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очистных сооружений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490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438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септиков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490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438" w:type="dxa"/>
            <w:gridSpan w:val="2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Реконструкция, капитальный ремонт КНС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</w:tr>
      <w:tr w:rsidR="00593EB3" w:rsidRPr="00251E72" w:rsidTr="00E87334">
        <w:tblPrEx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4928" w:type="dxa"/>
            <w:gridSpan w:val="3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jc w:val="right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2000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7000</w:t>
            </w:r>
          </w:p>
        </w:tc>
        <w:tc>
          <w:tcPr>
            <w:tcW w:w="92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7000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EE5C7E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</w:tr>
    </w:tbl>
    <w:p w:rsidR="00E87334" w:rsidRPr="00251E72" w:rsidRDefault="00E87334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87334" w:rsidRPr="00251E72" w:rsidRDefault="00E87334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CE73EF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Оценка возможности резервирования части имеющихся м</w:t>
      </w:r>
      <w:r w:rsidR="00EE5C7E" w:rsidRPr="00251E72">
        <w:rPr>
          <w:rFonts w:eastAsiaTheme="minorHAnsi"/>
          <w:b/>
          <w:bCs w:val="0"/>
          <w:sz w:val="28"/>
          <w:szCs w:val="28"/>
          <w:lang w:eastAsia="en-US"/>
        </w:rPr>
        <w:t>ощностей (для новых сооружений)</w:t>
      </w:r>
    </w:p>
    <w:p w:rsidR="001F6DB9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Резервирования нет в связи с отсутствием рабочих канализационных очистных сооружений. Неудовлетворительное состояние канализационных сетей </w:t>
      </w: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не позволяет резервировать пропускную способность для подключения новых абонентов.</w:t>
      </w:r>
    </w:p>
    <w:p w:rsidR="001F6DB9" w:rsidRPr="00251E72" w:rsidRDefault="001F6DB9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DA3661" w:rsidP="001F6DB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4.5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Планы реконструируемых и предлагаемых к новому строительству магистральных канализационных сетей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Учитывая то, что генеральным планом предусматривается значительное строительство нового жилья в районе, проектом намечается развитие централизованной системы канализации и устройство новых очист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н</w:t>
      </w:r>
      <w:r w:rsidRPr="00251E72">
        <w:rPr>
          <w:rFonts w:eastAsiaTheme="minorHAnsi"/>
          <w:bCs w:val="0"/>
          <w:sz w:val="28"/>
          <w:szCs w:val="28"/>
          <w:lang w:eastAsia="en-US"/>
        </w:rPr>
        <w:t>ых сооружений в населенных пунктах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Потребуется реконструкция канализационной сети с увеличением ее пропускной способности.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территориях 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Для обеспечения надежной и безаварийной работы системы водоотведения требуется: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ремонт и перекладку полостью изношенных трубопроводов самотечно-напорной сети с использованием современных материалов;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постепенно провести реконструкцию всех КНС с заменой насосного и электрического оборудования, что повысит надежность их работы;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сельских населенных пунктах муниципального образования проектом предлагается применение автономных систем биологической очистки сточных вод</w:t>
      </w:r>
      <w:r w:rsidR="00DA3661"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F52E4D" w:rsidRPr="00251E72" w:rsidRDefault="00F52E4D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7F5667" w:rsidP="001F6DB9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4.6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p w:rsidR="00F52E4D" w:rsidRPr="00251E72" w:rsidRDefault="00CE73EF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Диспетчерская служба функционирует при помощи телефонной связи. Диагностика состояния водопроводных сетей осуществляется визуальным методом.</w:t>
      </w:r>
    </w:p>
    <w:p w:rsidR="00E87334" w:rsidRPr="00251E72" w:rsidRDefault="00E87334" w:rsidP="00F52E4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5"/>
        <w:gridCol w:w="4009"/>
        <w:gridCol w:w="3105"/>
        <w:gridCol w:w="866"/>
      </w:tblGrid>
      <w:tr w:rsidR="00DA3661" w:rsidRPr="00251E72" w:rsidTr="00965482">
        <w:trPr>
          <w:trHeight w:val="138"/>
        </w:trPr>
        <w:tc>
          <w:tcPr>
            <w:tcW w:w="775" w:type="dxa"/>
            <w:vMerge w:val="restart"/>
          </w:tcPr>
          <w:p w:rsidR="00CE73EF" w:rsidRPr="00251E72" w:rsidRDefault="00CE73EF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009" w:type="dxa"/>
            <w:vMerge w:val="restart"/>
          </w:tcPr>
          <w:p w:rsidR="00CE73EF" w:rsidRPr="00251E72" w:rsidRDefault="00CE73EF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3971" w:type="dxa"/>
            <w:gridSpan w:val="2"/>
            <w:tcBorders>
              <w:bottom w:val="nil"/>
            </w:tcBorders>
          </w:tcPr>
          <w:p w:rsidR="00CE73EF" w:rsidRPr="00251E72" w:rsidRDefault="00CE73EF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Стоимость, </w:t>
            </w:r>
            <w:proofErr w:type="spellStart"/>
            <w:r w:rsidRPr="00251E72">
              <w:rPr>
                <w:rFonts w:eastAsiaTheme="minorHAnsi"/>
                <w:lang w:eastAsia="en-US"/>
              </w:rPr>
              <w:t>тыс</w:t>
            </w:r>
            <w:proofErr w:type="gramStart"/>
            <w:r w:rsidRPr="00251E72">
              <w:rPr>
                <w:rFonts w:eastAsiaTheme="minorHAnsi"/>
                <w:lang w:eastAsia="en-US"/>
              </w:rPr>
              <w:t>.р</w:t>
            </w:r>
            <w:proofErr w:type="gramEnd"/>
            <w:r w:rsidRPr="00251E72">
              <w:rPr>
                <w:rFonts w:eastAsiaTheme="minorHAnsi"/>
                <w:lang w:eastAsia="en-US"/>
              </w:rPr>
              <w:t>уб</w:t>
            </w:r>
            <w:proofErr w:type="spellEnd"/>
            <w:r w:rsidRPr="00251E72">
              <w:rPr>
                <w:rFonts w:eastAsiaTheme="minorHAnsi"/>
                <w:lang w:eastAsia="en-US"/>
              </w:rPr>
              <w:t>.</w:t>
            </w:r>
          </w:p>
        </w:tc>
      </w:tr>
      <w:tr w:rsidR="00965482" w:rsidRPr="00251E72" w:rsidTr="00965482">
        <w:trPr>
          <w:trHeight w:val="86"/>
        </w:trPr>
        <w:tc>
          <w:tcPr>
            <w:tcW w:w="775" w:type="dxa"/>
            <w:vMerge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</w:p>
        </w:tc>
        <w:tc>
          <w:tcPr>
            <w:tcW w:w="4009" w:type="dxa"/>
            <w:vMerge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</w:p>
        </w:tc>
        <w:tc>
          <w:tcPr>
            <w:tcW w:w="3971" w:type="dxa"/>
            <w:gridSpan w:val="2"/>
            <w:tcBorders>
              <w:top w:val="nil"/>
            </w:tcBorders>
          </w:tcPr>
          <w:p w:rsidR="00965482" w:rsidRPr="00251E72" w:rsidRDefault="00965482" w:rsidP="00965482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965482" w:rsidRPr="00251E72" w:rsidTr="00965482">
        <w:trPr>
          <w:trHeight w:val="699"/>
        </w:trPr>
        <w:tc>
          <w:tcPr>
            <w:tcW w:w="77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009" w:type="dxa"/>
          </w:tcPr>
          <w:p w:rsidR="00965482" w:rsidRPr="00251E72" w:rsidRDefault="00965482" w:rsidP="00F52E4D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регистраторов давления на канализационных сетях с дистанционной передачей данных</w:t>
            </w:r>
          </w:p>
        </w:tc>
        <w:tc>
          <w:tcPr>
            <w:tcW w:w="310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866" w:type="dxa"/>
          </w:tcPr>
          <w:p w:rsidR="00965482" w:rsidRPr="00251E72" w:rsidRDefault="00965482" w:rsidP="00965482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965482" w:rsidRPr="00251E72" w:rsidTr="00965482">
        <w:tc>
          <w:tcPr>
            <w:tcW w:w="77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009" w:type="dxa"/>
          </w:tcPr>
          <w:p w:rsidR="00965482" w:rsidRPr="00251E72" w:rsidRDefault="00965482" w:rsidP="00F52E4D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регистратора давления абонентам</w:t>
            </w:r>
          </w:p>
        </w:tc>
        <w:tc>
          <w:tcPr>
            <w:tcW w:w="310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866" w:type="dxa"/>
          </w:tcPr>
          <w:p w:rsidR="00965482" w:rsidRPr="00251E72" w:rsidRDefault="00965482" w:rsidP="00566108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965482" w:rsidRPr="00251E72" w:rsidTr="00965482">
        <w:tc>
          <w:tcPr>
            <w:tcW w:w="77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009" w:type="dxa"/>
          </w:tcPr>
          <w:p w:rsidR="00965482" w:rsidRPr="00251E72" w:rsidRDefault="00965482" w:rsidP="00F52E4D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регистратора давления на КНС</w:t>
            </w:r>
          </w:p>
        </w:tc>
        <w:tc>
          <w:tcPr>
            <w:tcW w:w="3105" w:type="dxa"/>
          </w:tcPr>
          <w:p w:rsidR="00965482" w:rsidRPr="00251E72" w:rsidRDefault="00965482" w:rsidP="00DA3661">
            <w:pPr>
              <w:tabs>
                <w:tab w:val="clear" w:pos="0"/>
              </w:tabs>
              <w:spacing w:before="0" w:after="0"/>
              <w:ind w:firstLine="709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866" w:type="dxa"/>
          </w:tcPr>
          <w:p w:rsidR="00965482" w:rsidRPr="00251E72" w:rsidRDefault="00965482" w:rsidP="00566108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</w:tbl>
    <w:p w:rsidR="00DA3661" w:rsidRPr="00251E72" w:rsidRDefault="00DA3661" w:rsidP="00DA3661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7F5667" w:rsidP="00E87334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4.7</w:t>
      </w:r>
      <w:r w:rsidR="00E87334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План развития системы коммерческого учета водопотребления организациями, осуществляющими водоотведение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Обеспечение узлами учёта абонентов, подключенных к системе водоснабжения. </w:t>
      </w:r>
    </w:p>
    <w:p w:rsidR="00DA3661" w:rsidRPr="00251E72" w:rsidRDefault="00DA3661" w:rsidP="00DA3661">
      <w:pPr>
        <w:tabs>
          <w:tab w:val="clear" w:pos="0"/>
        </w:tabs>
        <w:spacing w:before="0" w:after="0"/>
        <w:ind w:firstLine="708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7F5667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4.8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CE73EF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по замене всех стальных трубопроводов без наружной и внутренней изоляции</w:t>
      </w:r>
    </w:p>
    <w:p w:rsidR="00CE73EF" w:rsidRPr="00251E72" w:rsidRDefault="00CE73EF" w:rsidP="00DA3661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Данных о наличии стальных канализационных трубопроводов нет.</w:t>
      </w:r>
    </w:p>
    <w:p w:rsidR="00496FF2" w:rsidRPr="00251E72" w:rsidRDefault="00496FF2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87334" w:rsidRPr="00251E72" w:rsidRDefault="00E87334" w:rsidP="00DA366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7F5667" w:rsidP="00E87334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5.</w:t>
      </w:r>
      <w:r w:rsidR="001F6DB9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ЭКОЛОГИЧЕСКИЕ АСПЕКТЫ МЕРОПРИЯТИЙ ПО СТРОИТЕЛЬСТВУ И РЕКОНСТРУКЦИИ ОБЪЕКТОВ ЦЕНТРАЛИЗОВАННОЙ СИСТЕМЫ ВОДООТВЕДЕНИЯ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территориях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</w:t>
      </w: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 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DA3661" w:rsidRPr="00251E72" w:rsidRDefault="00DA3661" w:rsidP="00E87334">
      <w:pPr>
        <w:tabs>
          <w:tab w:val="clear" w:pos="0"/>
        </w:tabs>
        <w:spacing w:before="0" w:after="0" w:line="360" w:lineRule="auto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7F5667" w:rsidP="00E87334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6</w:t>
      </w:r>
      <w:r w:rsidR="00DA3661" w:rsidRPr="00251E72">
        <w:rPr>
          <w:rFonts w:eastAsiaTheme="minorHAnsi"/>
          <w:b/>
          <w:bCs w:val="0"/>
          <w:sz w:val="28"/>
          <w:szCs w:val="28"/>
          <w:lang w:eastAsia="en-US"/>
        </w:rPr>
        <w:t>. ОЦЕНКА КАПИТАЛЬНЫХ ВЛОЖЕНИЙ В НОВОЕ СТРОИТЕЛЬСТВО, РЕКОНСТРУКЦИЮ И МОДЕРНИЗАЦИЮ</w:t>
      </w:r>
      <w:r w:rsidR="00E87334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r w:rsidR="00DA3661" w:rsidRPr="00251E72">
        <w:rPr>
          <w:rFonts w:eastAsiaTheme="minorHAnsi"/>
          <w:b/>
          <w:bCs w:val="0"/>
          <w:sz w:val="28"/>
          <w:szCs w:val="28"/>
          <w:lang w:eastAsia="en-US"/>
        </w:rPr>
        <w:t>ОБЪЕКТОВ ЦЕНТРАЛИЗОВАННОГО ВОДООТВЕДЕНИЯ</w:t>
      </w:r>
    </w:p>
    <w:p w:rsidR="00496FF2" w:rsidRPr="00251E72" w:rsidRDefault="00CE73EF" w:rsidP="00E87334">
      <w:pPr>
        <w:tabs>
          <w:tab w:val="clear" w:pos="0"/>
        </w:tabs>
        <w:spacing w:before="0" w:after="0"/>
        <w:jc w:val="left"/>
        <w:rPr>
          <w:rFonts w:eastAsiaTheme="minorHAnsi"/>
          <w:bCs w:val="0"/>
          <w:sz w:val="28"/>
          <w:szCs w:val="28"/>
          <w:lang w:eastAsia="en-US"/>
        </w:rPr>
      </w:pP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Согласно пункта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№4.</w:t>
      </w:r>
    </w:p>
    <w:tbl>
      <w:tblPr>
        <w:tblStyle w:val="a9"/>
        <w:tblW w:w="9021" w:type="dxa"/>
        <w:jc w:val="center"/>
        <w:tblLook w:val="04A0" w:firstRow="1" w:lastRow="0" w:firstColumn="1" w:lastColumn="0" w:noHBand="0" w:noVBand="1"/>
      </w:tblPr>
      <w:tblGrid>
        <w:gridCol w:w="490"/>
        <w:gridCol w:w="6"/>
        <w:gridCol w:w="3581"/>
        <w:gridCol w:w="804"/>
        <w:gridCol w:w="804"/>
        <w:gridCol w:w="924"/>
        <w:gridCol w:w="804"/>
        <w:gridCol w:w="804"/>
        <w:gridCol w:w="804"/>
      </w:tblGrid>
      <w:tr w:rsidR="00251E72" w:rsidRPr="00251E72" w:rsidTr="0017683A">
        <w:trPr>
          <w:trHeight w:val="102"/>
          <w:jc w:val="center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E87334" w:rsidP="00E8733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2018</w:t>
            </w: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E87334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924" w:type="dxa"/>
          </w:tcPr>
          <w:p w:rsidR="00593EB3" w:rsidRPr="00251E72" w:rsidRDefault="00E87334" w:rsidP="00E87334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804" w:type="dxa"/>
          </w:tcPr>
          <w:p w:rsidR="00593EB3" w:rsidRPr="00251E72" w:rsidRDefault="00E87334" w:rsidP="00E87334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804" w:type="dxa"/>
          </w:tcPr>
          <w:p w:rsidR="00593EB3" w:rsidRPr="00251E72" w:rsidRDefault="00E87334" w:rsidP="00E87334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804" w:type="dxa"/>
          </w:tcPr>
          <w:p w:rsidR="00593EB3" w:rsidRPr="00251E72" w:rsidRDefault="00E87334" w:rsidP="00E87334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251E72" w:rsidRPr="00251E72" w:rsidTr="0017683A">
        <w:trPr>
          <w:jc w:val="center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jc w:val="left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</w:tr>
      <w:tr w:rsidR="00251E72" w:rsidRPr="00251E72" w:rsidTr="0017683A">
        <w:trPr>
          <w:jc w:val="center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Строительство </w:t>
            </w:r>
            <w:proofErr w:type="gramStart"/>
            <w:r w:rsidRPr="00251E72">
              <w:rPr>
                <w:rFonts w:eastAsiaTheme="minorHAnsi"/>
                <w:lang w:eastAsia="en-US"/>
              </w:rPr>
              <w:t>новых</w:t>
            </w:r>
            <w:proofErr w:type="gramEnd"/>
            <w:r w:rsidRPr="00251E72">
              <w:rPr>
                <w:rFonts w:eastAsiaTheme="minorHAnsi"/>
                <w:lang w:eastAsia="en-US"/>
              </w:rPr>
              <w:t xml:space="preserve"> КНС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251E72" w:rsidRPr="00251E72" w:rsidTr="0017683A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96" w:type="dxa"/>
            <w:gridSpan w:val="2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581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новых канализационных сетей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5000</w:t>
            </w: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</w:tr>
      <w:tr w:rsidR="00251E72" w:rsidRPr="00251E72" w:rsidTr="0017683A">
        <w:tblPrEx>
          <w:tblLook w:val="0000" w:firstRow="0" w:lastRow="0" w:firstColumn="0" w:lastColumn="0" w:noHBand="0" w:noVBand="0"/>
        </w:tblPrEx>
        <w:trPr>
          <w:trHeight w:val="645"/>
          <w:jc w:val="center"/>
        </w:trPr>
        <w:tc>
          <w:tcPr>
            <w:tcW w:w="490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3587" w:type="dxa"/>
            <w:gridSpan w:val="2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очистных сооружений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</w:tr>
      <w:tr w:rsidR="00251E72" w:rsidRPr="00251E72" w:rsidTr="0017683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90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3587" w:type="dxa"/>
            <w:gridSpan w:val="2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септиков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</w:tr>
      <w:tr w:rsidR="00251E72" w:rsidRPr="00251E72" w:rsidTr="0017683A">
        <w:tblPrEx>
          <w:tblLook w:val="0000" w:firstRow="0" w:lastRow="0" w:firstColumn="0" w:lastColumn="0" w:noHBand="0" w:noVBand="0"/>
        </w:tblPrEx>
        <w:trPr>
          <w:trHeight w:val="645"/>
          <w:jc w:val="center"/>
        </w:trPr>
        <w:tc>
          <w:tcPr>
            <w:tcW w:w="490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20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3587" w:type="dxa"/>
            <w:gridSpan w:val="2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Реконструкция, капитальный ремонт КНС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lang w:eastAsia="en-US"/>
              </w:rPr>
            </w:pPr>
          </w:p>
        </w:tc>
      </w:tr>
      <w:tr w:rsidR="00251E72" w:rsidRPr="00251E72" w:rsidTr="0017683A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4077" w:type="dxa"/>
            <w:gridSpan w:val="3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jc w:val="right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ИТОГО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4000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7000</w:t>
            </w:r>
          </w:p>
        </w:tc>
        <w:tc>
          <w:tcPr>
            <w:tcW w:w="92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7000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  <w:tc>
          <w:tcPr>
            <w:tcW w:w="804" w:type="dxa"/>
          </w:tcPr>
          <w:p w:rsidR="00593EB3" w:rsidRPr="00251E72" w:rsidRDefault="00593EB3" w:rsidP="006B6B96">
            <w:pPr>
              <w:tabs>
                <w:tab w:val="clear" w:pos="0"/>
              </w:tabs>
              <w:spacing w:before="0" w:after="0"/>
              <w:ind w:left="108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1000</w:t>
            </w:r>
          </w:p>
        </w:tc>
      </w:tr>
    </w:tbl>
    <w:p w:rsidR="00E87334" w:rsidRPr="00251E72" w:rsidRDefault="00E87334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населенных пунктах муниципального образования автономных централизованных систем водоотведения и очистных сооружений нет. Население использует  выгребные ямы.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Учитывая то, что генеральным планом предусматривается значительное строительство нового жилья в районе, проектом намечается развитие централизованной системы канализации и устройство новых очистных сооружений в населенных пунктах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 снизить негативное влияние очистных сооружений на окружающую среду и сократить до минимума площадь иловых площадок.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Для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Потребуется реконструкция канализационной сети с увеличением ее пропускной способности.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территориях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Для обеспечения надежной и безаварийной работы системы водоотведения требуется: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ремонт и перекладку полостью изношенных трубопроводов самотечно-напорной сети с использованием современных материалов;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постепенно провести реконструкцию всех КНС с заменой насосного и электрического оборудования, что повысит надежность их работы;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1F6DB9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CE73EF" w:rsidRPr="00251E72" w:rsidRDefault="007F5667" w:rsidP="00E87334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7</w:t>
      </w:r>
      <w:r w:rsidR="00DA3661" w:rsidRPr="00251E72">
        <w:rPr>
          <w:rFonts w:eastAsiaTheme="minorHAnsi"/>
          <w:b/>
          <w:bCs w:val="0"/>
          <w:sz w:val="28"/>
          <w:szCs w:val="28"/>
          <w:lang w:eastAsia="en-US"/>
        </w:rPr>
        <w:t>. РЕШЕНИЕ ПО БЕСХОЗЯЙНЫМ СЕТЯМ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Бесхозяйных объектов системы водоотведения по данным Администрации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Ломинцевское не выявлено.</w:t>
      </w:r>
    </w:p>
    <w:p w:rsidR="00CE73EF" w:rsidRPr="00251E72" w:rsidRDefault="00CE73EF" w:rsidP="001F6DB9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7F5667" w:rsidP="00E87334">
      <w:pPr>
        <w:tabs>
          <w:tab w:val="clear" w:pos="0"/>
        </w:tabs>
        <w:autoSpaceDE w:val="0"/>
        <w:autoSpaceDN w:val="0"/>
        <w:adjustRightInd w:val="0"/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>8</w:t>
      </w:r>
      <w:r w:rsidR="00F52E4D" w:rsidRPr="00251E72">
        <w:rPr>
          <w:b/>
          <w:bCs w:val="0"/>
          <w:sz w:val="28"/>
          <w:szCs w:val="28"/>
        </w:rPr>
        <w:t xml:space="preserve">. </w:t>
      </w:r>
      <w:r w:rsidR="00DA3661" w:rsidRPr="00251E72">
        <w:rPr>
          <w:b/>
          <w:bCs w:val="0"/>
          <w:sz w:val="28"/>
          <w:szCs w:val="28"/>
        </w:rPr>
        <w:t>ИСХОДНЫЕ ДАННЫЕ ДЛЯ РАЗРАБОТКИ СХЕМЫ ВОДООТВЕДЕНИЯ</w:t>
      </w:r>
    </w:p>
    <w:p w:rsidR="00CE73EF" w:rsidRPr="00251E72" w:rsidRDefault="00CE73EF" w:rsidP="00F52E4D">
      <w:pPr>
        <w:tabs>
          <w:tab w:val="clear" w:pos="0"/>
          <w:tab w:val="left" w:pos="709"/>
        </w:tabs>
        <w:spacing w:before="0" w:after="0"/>
        <w:ind w:firstLine="709"/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</w:pP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В ходе разработки схемы водоснабжения проведено техническое обследование объектов водоснабжения </w:t>
      </w:r>
      <w:r w:rsidR="00593EB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Ломинцевское. В ходе обследования выполнено: выезд на место расположения объектов, </w:t>
      </w:r>
      <w:proofErr w:type="spell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фотофиксация</w:t>
      </w:r>
      <w:proofErr w:type="spell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состояния объектов, оценка существующего состояния, 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lastRenderedPageBreak/>
        <w:t>разработка планов реконструкции и нового строительства, оценка необходимых объемов инвестиций, оценка перспективного объема водоснабжения, определение ключевых показателей работы существующей системы водоснабжения и перспективы.</w:t>
      </w:r>
    </w:p>
    <w:p w:rsidR="00E87334" w:rsidRPr="00251E72" w:rsidRDefault="00E87334" w:rsidP="00E87334">
      <w:pPr>
        <w:tabs>
          <w:tab w:val="clear" w:pos="0"/>
        </w:tabs>
        <w:spacing w:before="0" w:after="0"/>
        <w:rPr>
          <w:sz w:val="28"/>
          <w:szCs w:val="28"/>
        </w:rPr>
      </w:pPr>
    </w:p>
    <w:p w:rsidR="00CE73EF" w:rsidRPr="00251E72" w:rsidRDefault="007F5667" w:rsidP="00E87334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9</w:t>
      </w:r>
      <w:r w:rsidR="00E87334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DA366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ПРЕДЛОЖЕНИЯ ПО ОПРЕДЕЛЕНИЮ ГРО</w:t>
      </w:r>
    </w:p>
    <w:p w:rsidR="00951716" w:rsidRPr="00251E72" w:rsidRDefault="00951716" w:rsidP="00F52E4D">
      <w:pPr>
        <w:spacing w:before="0" w:after="0"/>
        <w:rPr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качестве гарантирующей организации для обеспечения водоотведением предлагается оставить М</w:t>
      </w:r>
      <w:r w:rsidR="00E87334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Pr="00251E72">
        <w:rPr>
          <w:rFonts w:eastAsiaTheme="minorHAnsi"/>
          <w:bCs w:val="0"/>
          <w:sz w:val="28"/>
          <w:szCs w:val="28"/>
          <w:lang w:eastAsia="en-US"/>
        </w:rPr>
        <w:t>П «ЖКХ Ломинцевское»</w:t>
      </w:r>
      <w:r w:rsidRPr="00251E72">
        <w:rPr>
          <w:sz w:val="28"/>
          <w:szCs w:val="28"/>
        </w:rPr>
        <w:t>, учитывая наличие специализированной техники, опыта работы на сетях и сооружениях, квалификации персонала.</w:t>
      </w: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CE73EF" w:rsidRPr="00251E72" w:rsidRDefault="00DA3661" w:rsidP="00E87334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10</w:t>
      </w:r>
      <w:r w:rsidR="007F5667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БАЗОВЫЙ УРОВЕНЬ КЛЮЧЕВЫХ ПОКАЗАТЕЛЕЙ РАЗВИТИЯ ВОДООТВЕДЕНИЯ МО ЛОМИНЦЕВСКОЕ</w:t>
      </w:r>
    </w:p>
    <w:p w:rsidR="00F52E4D" w:rsidRPr="00251E72" w:rsidRDefault="00F52E4D" w:rsidP="00DA3661">
      <w:pPr>
        <w:tabs>
          <w:tab w:val="clear" w:pos="0"/>
        </w:tabs>
        <w:spacing w:before="0" w:after="0"/>
        <w:ind w:firstLine="709"/>
        <w:jc w:val="left"/>
        <w:rPr>
          <w:rFonts w:eastAsia="Calibri"/>
          <w:bCs w:val="0"/>
          <w:sz w:val="28"/>
          <w:szCs w:val="28"/>
          <w:lang w:eastAsia="en-US"/>
        </w:rPr>
      </w:pPr>
    </w:p>
    <w:p w:rsidR="00CE73EF" w:rsidRPr="00251E72" w:rsidRDefault="00CE73EF" w:rsidP="00DA3661">
      <w:pPr>
        <w:tabs>
          <w:tab w:val="clear" w:pos="0"/>
        </w:tabs>
        <w:spacing w:before="0" w:after="0"/>
        <w:ind w:firstLine="709"/>
        <w:jc w:val="left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Базовый уровень ключевых показателей развития водоотведения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844"/>
        <w:gridCol w:w="1418"/>
        <w:gridCol w:w="1276"/>
        <w:gridCol w:w="1134"/>
        <w:gridCol w:w="1098"/>
      </w:tblGrid>
      <w:tr w:rsidR="00CE73EF" w:rsidRPr="00251E72" w:rsidTr="00E87334">
        <w:trPr>
          <w:trHeight w:val="578"/>
        </w:trPr>
        <w:tc>
          <w:tcPr>
            <w:tcW w:w="703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№п.</w:t>
            </w:r>
          </w:p>
        </w:tc>
        <w:tc>
          <w:tcPr>
            <w:tcW w:w="384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Наименование ключевых показателей</w:t>
            </w:r>
          </w:p>
        </w:tc>
        <w:tc>
          <w:tcPr>
            <w:tcW w:w="141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2013</w:t>
            </w:r>
            <w:r w:rsidR="00F52E4D" w:rsidRPr="00251E72">
              <w:rPr>
                <w:rFonts w:eastAsia="Calibri"/>
                <w:bCs w:val="0"/>
                <w:lang w:eastAsia="en-US"/>
              </w:rPr>
              <w:t xml:space="preserve"> </w:t>
            </w:r>
            <w:r w:rsidRPr="00251E72">
              <w:rPr>
                <w:rFonts w:eastAsia="Calibri"/>
                <w:bCs w:val="0"/>
                <w:lang w:eastAsia="en-US"/>
              </w:rPr>
              <w:t>(факт.)</w:t>
            </w:r>
          </w:p>
        </w:tc>
        <w:tc>
          <w:tcPr>
            <w:tcW w:w="1276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2015</w:t>
            </w:r>
          </w:p>
        </w:tc>
        <w:tc>
          <w:tcPr>
            <w:tcW w:w="109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2023</w:t>
            </w:r>
          </w:p>
        </w:tc>
      </w:tr>
      <w:tr w:rsidR="00CE73EF" w:rsidRPr="00251E72" w:rsidTr="00E87334">
        <w:trPr>
          <w:trHeight w:val="212"/>
        </w:trPr>
        <w:tc>
          <w:tcPr>
            <w:tcW w:w="703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1.</w:t>
            </w:r>
          </w:p>
        </w:tc>
        <w:tc>
          <w:tcPr>
            <w:tcW w:w="384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Очистка сточных вод</w:t>
            </w:r>
          </w:p>
        </w:tc>
        <w:tc>
          <w:tcPr>
            <w:tcW w:w="141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val="en-US"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0</w:t>
            </w:r>
            <w:r w:rsidRPr="00251E72">
              <w:rPr>
                <w:rFonts w:eastAsia="Calibri"/>
                <w:bCs w:val="0"/>
                <w:lang w:val="en-US" w:eastAsia="en-US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70%</w:t>
            </w:r>
          </w:p>
        </w:tc>
        <w:tc>
          <w:tcPr>
            <w:tcW w:w="109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100%</w:t>
            </w:r>
          </w:p>
        </w:tc>
      </w:tr>
      <w:tr w:rsidR="00CE73EF" w:rsidRPr="00251E72" w:rsidTr="00E87334">
        <w:trPr>
          <w:trHeight w:val="443"/>
        </w:trPr>
        <w:tc>
          <w:tcPr>
            <w:tcW w:w="703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2.</w:t>
            </w:r>
          </w:p>
        </w:tc>
        <w:tc>
          <w:tcPr>
            <w:tcW w:w="384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% соответствия проб воды по нормативам</w:t>
            </w:r>
          </w:p>
        </w:tc>
        <w:tc>
          <w:tcPr>
            <w:tcW w:w="141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0</w:t>
            </w:r>
            <w:r w:rsidRPr="00251E72">
              <w:rPr>
                <w:rFonts w:eastAsia="Calibri"/>
                <w:bCs w:val="0"/>
                <w:lang w:val="en-US" w:eastAsia="en-US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val="en-US"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70</w:t>
            </w:r>
            <w:r w:rsidRPr="00251E72">
              <w:rPr>
                <w:rFonts w:eastAsia="Calibri"/>
                <w:bCs w:val="0"/>
                <w:lang w:val="en-US" w:eastAsia="en-US"/>
              </w:rPr>
              <w:t>%</w:t>
            </w:r>
          </w:p>
        </w:tc>
        <w:tc>
          <w:tcPr>
            <w:tcW w:w="109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100%</w:t>
            </w:r>
          </w:p>
        </w:tc>
      </w:tr>
      <w:tr w:rsidR="00CE73EF" w:rsidRPr="00251E72" w:rsidTr="00E87334">
        <w:trPr>
          <w:trHeight w:val="493"/>
        </w:trPr>
        <w:tc>
          <w:tcPr>
            <w:tcW w:w="703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3.</w:t>
            </w:r>
          </w:p>
        </w:tc>
        <w:tc>
          <w:tcPr>
            <w:tcW w:w="384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Удельная аварийность, закупорки шт./10км.</w:t>
            </w:r>
          </w:p>
        </w:tc>
        <w:tc>
          <w:tcPr>
            <w:tcW w:w="141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:rsidR="00CE73EF" w:rsidRPr="00251E72" w:rsidRDefault="00CE73EF" w:rsidP="00F52E4D">
            <w:pPr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</w:t>
            </w:r>
          </w:p>
        </w:tc>
      </w:tr>
    </w:tbl>
    <w:p w:rsidR="00CE73EF" w:rsidRPr="00251E72" w:rsidRDefault="00CE73EF" w:rsidP="00F52E4D">
      <w:pPr>
        <w:tabs>
          <w:tab w:val="clear" w:pos="0"/>
        </w:tabs>
        <w:spacing w:before="0" w:after="0"/>
        <w:rPr>
          <w:bCs w:val="0"/>
          <w:sz w:val="28"/>
          <w:szCs w:val="28"/>
        </w:rPr>
      </w:pPr>
    </w:p>
    <w:p w:rsidR="00FC2359" w:rsidRPr="00251E72" w:rsidRDefault="00FC2359" w:rsidP="00CE73EF">
      <w:pPr>
        <w:tabs>
          <w:tab w:val="clear" w:pos="0"/>
        </w:tabs>
        <w:spacing w:before="0" w:after="200" w:line="360" w:lineRule="auto"/>
        <w:jc w:val="left"/>
        <w:rPr>
          <w:rFonts w:eastAsiaTheme="minorHAnsi"/>
          <w:bCs w:val="0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87334" w:rsidRPr="00251E72" w:rsidTr="00030227">
        <w:trPr>
          <w:trHeight w:val="1064"/>
        </w:trPr>
        <w:tc>
          <w:tcPr>
            <w:tcW w:w="5211" w:type="dxa"/>
            <w:shd w:val="clear" w:color="auto" w:fill="auto"/>
          </w:tcPr>
          <w:p w:rsidR="00E87334" w:rsidRPr="00251E72" w:rsidRDefault="00E87334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E87334" w:rsidRPr="00251E72" w:rsidRDefault="00E87334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E87334" w:rsidRPr="00251E72" w:rsidRDefault="00E87334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360" w:type="dxa"/>
            <w:shd w:val="clear" w:color="auto" w:fill="auto"/>
          </w:tcPr>
          <w:p w:rsidR="00E87334" w:rsidRPr="00251E72" w:rsidRDefault="00E87334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E87334" w:rsidRPr="00251E72" w:rsidRDefault="00E87334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E87334" w:rsidRPr="00251E72" w:rsidRDefault="00E87334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F52E4D" w:rsidRPr="00251E72" w:rsidRDefault="00F52E4D" w:rsidP="00CE73EF">
      <w:pPr>
        <w:tabs>
          <w:tab w:val="clear" w:pos="0"/>
        </w:tabs>
        <w:spacing w:before="0" w:after="200" w:line="360" w:lineRule="auto"/>
        <w:jc w:val="left"/>
        <w:rPr>
          <w:rFonts w:eastAsiaTheme="minorHAnsi"/>
          <w:b/>
          <w:bCs w:val="0"/>
          <w:sz w:val="28"/>
          <w:szCs w:val="28"/>
          <w:lang w:eastAsia="en-US"/>
        </w:rPr>
      </w:pPr>
    </w:p>
    <w:p w:rsidR="0017683A" w:rsidRPr="00251E72" w:rsidRDefault="0017683A" w:rsidP="00CE73EF">
      <w:pPr>
        <w:tabs>
          <w:tab w:val="clear" w:pos="0"/>
        </w:tabs>
        <w:spacing w:before="0" w:after="200" w:line="360" w:lineRule="auto"/>
        <w:jc w:val="left"/>
        <w:rPr>
          <w:rFonts w:eastAsiaTheme="minorHAnsi"/>
          <w:b/>
          <w:bCs w:val="0"/>
          <w:sz w:val="28"/>
          <w:szCs w:val="28"/>
          <w:lang w:eastAsia="en-US"/>
        </w:rPr>
        <w:sectPr w:rsidR="0017683A" w:rsidRPr="00251E72" w:rsidSect="00965482">
          <w:pgSz w:w="11906" w:h="16838"/>
          <w:pgMar w:top="1134" w:right="850" w:bottom="1134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F52E4D" w:rsidRPr="00251E72" w:rsidTr="00E11E9C">
        <w:tc>
          <w:tcPr>
            <w:tcW w:w="3793" w:type="dxa"/>
          </w:tcPr>
          <w:p w:rsidR="00F52E4D" w:rsidRPr="00251E72" w:rsidRDefault="00F52E4D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 xml:space="preserve">Приложение </w:t>
            </w:r>
            <w:r w:rsidR="001D78A8" w:rsidRPr="00251E72">
              <w:rPr>
                <w:bCs w:val="0"/>
              </w:rPr>
              <w:t xml:space="preserve">№ </w:t>
            </w:r>
            <w:r w:rsidRPr="00251E72">
              <w:rPr>
                <w:bCs w:val="0"/>
              </w:rPr>
              <w:t>3</w:t>
            </w:r>
          </w:p>
          <w:p w:rsidR="00F52E4D" w:rsidRPr="00251E72" w:rsidRDefault="00F52E4D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F52E4D" w:rsidRPr="00251E72" w:rsidRDefault="00F52E4D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F52E4D" w:rsidRPr="00251E72" w:rsidRDefault="00F52E4D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СХЕМА ВОДООТВЕДЕНИЯ </w:t>
      </w:r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51E72">
        <w:rPr>
          <w:b/>
          <w:sz w:val="28"/>
          <w:szCs w:val="28"/>
        </w:rPr>
        <w:t>Огарев</w:t>
      </w:r>
      <w:r w:rsidR="007E6131" w:rsidRPr="00251E72">
        <w:rPr>
          <w:b/>
          <w:sz w:val="28"/>
          <w:szCs w:val="28"/>
        </w:rPr>
        <w:t>с</w:t>
      </w:r>
      <w:r w:rsidRPr="00251E72">
        <w:rPr>
          <w:b/>
          <w:sz w:val="28"/>
          <w:szCs w:val="28"/>
        </w:rPr>
        <w:t>кое</w:t>
      </w:r>
      <w:proofErr w:type="gramEnd"/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на период с 2013 по 2023 годы </w:t>
      </w:r>
    </w:p>
    <w:p w:rsidR="00DA3661" w:rsidRPr="00251E72" w:rsidRDefault="00DA3661" w:rsidP="00DA366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</w:p>
    <w:p w:rsidR="00DA3661" w:rsidRPr="00251E72" w:rsidRDefault="00DA3661" w:rsidP="00DA3661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</w:t>
      </w:r>
    </w:p>
    <w:p w:rsidR="00E87334" w:rsidRPr="00251E72" w:rsidRDefault="00DA3661" w:rsidP="00DA3661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В СФЕРЕ ВОДООТВЕДЕНИЯ </w:t>
      </w:r>
      <w:r w:rsidR="00E87334" w:rsidRPr="00251E72">
        <w:rPr>
          <w:b/>
          <w:sz w:val="28"/>
          <w:szCs w:val="28"/>
        </w:rPr>
        <w:t>МУНИЦИПАЛЬНОГО</w:t>
      </w:r>
    </w:p>
    <w:p w:rsidR="00DA3661" w:rsidRPr="00251E72" w:rsidRDefault="00E87334" w:rsidP="00DA3661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ОБРАЗОВАНИЯ</w:t>
      </w:r>
      <w:r w:rsidR="00DA3661" w:rsidRPr="00251E72">
        <w:rPr>
          <w:b/>
          <w:sz w:val="28"/>
          <w:szCs w:val="28"/>
        </w:rPr>
        <w:t xml:space="preserve"> </w:t>
      </w:r>
      <w:proofErr w:type="gramStart"/>
      <w:r w:rsidR="00DA3661" w:rsidRPr="00251E72">
        <w:rPr>
          <w:b/>
          <w:sz w:val="28"/>
          <w:szCs w:val="28"/>
        </w:rPr>
        <w:t>ОГАРЕВСКОЕ</w:t>
      </w:r>
      <w:proofErr w:type="gramEnd"/>
    </w:p>
    <w:p w:rsidR="00DA3661" w:rsidRPr="00251E72" w:rsidRDefault="00DA3661" w:rsidP="00DA366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Муниципальное образование </w:t>
      </w:r>
      <w:r w:rsidR="00A04277" w:rsidRPr="00251E72">
        <w:rPr>
          <w:sz w:val="28"/>
          <w:szCs w:val="28"/>
        </w:rPr>
        <w:t>Огаревское</w:t>
      </w:r>
      <w:r w:rsidRPr="00251E72">
        <w:rPr>
          <w:sz w:val="28"/>
          <w:szCs w:val="28"/>
        </w:rPr>
        <w:t xml:space="preserve"> – составная часть </w:t>
      </w:r>
      <w:r w:rsidR="007E6131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sz w:val="28"/>
          <w:szCs w:val="28"/>
        </w:rPr>
        <w:t xml:space="preserve">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DA6CDC" w:rsidRPr="00251E72" w:rsidRDefault="00DA6CDC" w:rsidP="00FE0C0D">
      <w:pPr>
        <w:spacing w:before="0" w:after="0"/>
        <w:ind w:firstLine="709"/>
        <w:rPr>
          <w:b/>
          <w:sz w:val="28"/>
          <w:szCs w:val="28"/>
        </w:rPr>
      </w:pPr>
      <w:r w:rsidRPr="00251E72">
        <w:rPr>
          <w:sz w:val="28"/>
          <w:szCs w:val="28"/>
        </w:rPr>
        <w:t xml:space="preserve">Статус муниципального образования </w:t>
      </w:r>
      <w:r w:rsidR="007F1545" w:rsidRPr="00251E72">
        <w:rPr>
          <w:sz w:val="28"/>
          <w:szCs w:val="28"/>
        </w:rPr>
        <w:t>–</w:t>
      </w:r>
      <w:r w:rsidRPr="00251E72">
        <w:rPr>
          <w:sz w:val="28"/>
          <w:szCs w:val="28"/>
        </w:rPr>
        <w:t xml:space="preserve"> </w:t>
      </w:r>
      <w:r w:rsidR="00A04277" w:rsidRPr="00251E72">
        <w:rPr>
          <w:sz w:val="28"/>
          <w:szCs w:val="28"/>
        </w:rPr>
        <w:t>сельское</w:t>
      </w:r>
      <w:r w:rsidRPr="00251E72">
        <w:rPr>
          <w:sz w:val="28"/>
          <w:szCs w:val="28"/>
        </w:rPr>
        <w:t xml:space="preserve"> поселение. Административный центр муниципального образования – </w:t>
      </w:r>
      <w:r w:rsidR="007E6131" w:rsidRPr="00251E72">
        <w:rPr>
          <w:sz w:val="28"/>
          <w:szCs w:val="28"/>
        </w:rPr>
        <w:t>сельское поселение</w:t>
      </w:r>
      <w:r w:rsidRPr="00251E72">
        <w:rPr>
          <w:sz w:val="28"/>
          <w:szCs w:val="28"/>
        </w:rPr>
        <w:t xml:space="preserve"> Огарев</w:t>
      </w:r>
      <w:r w:rsidR="007E6131" w:rsidRPr="00251E72">
        <w:rPr>
          <w:sz w:val="28"/>
          <w:szCs w:val="28"/>
        </w:rPr>
        <w:t>ское</w:t>
      </w:r>
      <w:r w:rsidRPr="00251E72">
        <w:rPr>
          <w:sz w:val="28"/>
          <w:szCs w:val="28"/>
        </w:rPr>
        <w:t>.</w:t>
      </w:r>
    </w:p>
    <w:p w:rsidR="00A04277" w:rsidRPr="00A310ED" w:rsidRDefault="00A04277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Население муници</w:t>
      </w:r>
      <w:r w:rsidR="007F1545" w:rsidRPr="00251E72">
        <w:rPr>
          <w:sz w:val="28"/>
          <w:szCs w:val="28"/>
        </w:rPr>
        <w:t xml:space="preserve">пального образования </w:t>
      </w:r>
      <w:r w:rsidR="007F1545" w:rsidRPr="00A310ED">
        <w:rPr>
          <w:sz w:val="28"/>
          <w:szCs w:val="28"/>
        </w:rPr>
        <w:t>составляет</w:t>
      </w:r>
      <w:r w:rsidRPr="00A310ED">
        <w:rPr>
          <w:sz w:val="28"/>
          <w:szCs w:val="28"/>
        </w:rPr>
        <w:t xml:space="preserve"> </w:t>
      </w:r>
      <w:r w:rsidR="007F1545" w:rsidRPr="00A310ED">
        <w:rPr>
          <w:sz w:val="28"/>
          <w:szCs w:val="28"/>
        </w:rPr>
        <w:t>–</w:t>
      </w:r>
      <w:r w:rsidRPr="00A310ED">
        <w:rPr>
          <w:sz w:val="28"/>
          <w:szCs w:val="28"/>
        </w:rPr>
        <w:t xml:space="preserve"> </w:t>
      </w:r>
      <w:r w:rsidR="00E87334" w:rsidRPr="00A310ED">
        <w:rPr>
          <w:sz w:val="28"/>
          <w:szCs w:val="28"/>
        </w:rPr>
        <w:t>7034</w:t>
      </w:r>
      <w:r w:rsidRPr="00A310ED">
        <w:rPr>
          <w:sz w:val="28"/>
          <w:szCs w:val="28"/>
        </w:rPr>
        <w:t xml:space="preserve"> чел.</w:t>
      </w:r>
    </w:p>
    <w:p w:rsidR="00A04277" w:rsidRPr="00251E72" w:rsidRDefault="00A04277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Территория муниципального образования </w:t>
      </w:r>
      <w:r w:rsidR="007F1545" w:rsidRPr="00251E72">
        <w:rPr>
          <w:sz w:val="28"/>
          <w:szCs w:val="28"/>
        </w:rPr>
        <w:t>–</w:t>
      </w:r>
      <w:r w:rsidRPr="00251E72">
        <w:rPr>
          <w:sz w:val="28"/>
          <w:szCs w:val="28"/>
        </w:rPr>
        <w:t xml:space="preserve"> 40080 га.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Муниципальное образование </w:t>
      </w:r>
      <w:r w:rsidR="00A04277" w:rsidRPr="00251E72">
        <w:rPr>
          <w:sz w:val="28"/>
          <w:szCs w:val="28"/>
        </w:rPr>
        <w:t>Огаревское</w:t>
      </w:r>
      <w:r w:rsidRPr="00251E72">
        <w:rPr>
          <w:sz w:val="28"/>
          <w:szCs w:val="28"/>
        </w:rPr>
        <w:t xml:space="preserve"> расположено в восточной части </w:t>
      </w:r>
      <w:r w:rsidR="00E87334" w:rsidRPr="00251E72">
        <w:rPr>
          <w:sz w:val="28"/>
          <w:szCs w:val="28"/>
        </w:rPr>
        <w:t>муниципального образования</w:t>
      </w:r>
      <w:r w:rsidRPr="00251E72">
        <w:rPr>
          <w:sz w:val="28"/>
          <w:szCs w:val="28"/>
        </w:rPr>
        <w:t xml:space="preserve"> Щекинский район. На севере граничит с </w:t>
      </w:r>
      <w:r w:rsidR="007E6131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Pr="00251E72">
        <w:rPr>
          <w:sz w:val="28"/>
          <w:szCs w:val="28"/>
        </w:rPr>
        <w:t xml:space="preserve"> Ломинцевско</w:t>
      </w:r>
      <w:r w:rsidR="00A04277" w:rsidRPr="00251E72">
        <w:rPr>
          <w:sz w:val="28"/>
          <w:szCs w:val="28"/>
        </w:rPr>
        <w:t xml:space="preserve">е Щекинского района, на юге с </w:t>
      </w:r>
      <w:r w:rsidR="007E6131" w:rsidRPr="00251E72">
        <w:rPr>
          <w:rFonts w:eastAsiaTheme="minorHAnsi"/>
          <w:bCs w:val="0"/>
          <w:sz w:val="28"/>
          <w:szCs w:val="28"/>
          <w:lang w:eastAsia="en-US"/>
        </w:rPr>
        <w:t>муниципальным образованием</w:t>
      </w:r>
      <w:r w:rsidR="00A04277" w:rsidRPr="00251E72">
        <w:rPr>
          <w:sz w:val="28"/>
          <w:szCs w:val="28"/>
        </w:rPr>
        <w:t xml:space="preserve"> Лазаревское.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Границы муниципального образования Огарев</w:t>
      </w:r>
      <w:r w:rsidR="00A04277" w:rsidRPr="00251E72">
        <w:rPr>
          <w:sz w:val="28"/>
          <w:szCs w:val="28"/>
        </w:rPr>
        <w:t>ское</w:t>
      </w:r>
      <w:r w:rsidRPr="00251E72">
        <w:rPr>
          <w:sz w:val="28"/>
          <w:szCs w:val="28"/>
        </w:rPr>
        <w:t xml:space="preserve"> установлены Законом Тульской области от 11 марта 2005 года за № 552-ЗТО «О</w:t>
      </w:r>
      <w:r w:rsidR="00E87334" w:rsidRPr="00251E72">
        <w:rPr>
          <w:sz w:val="28"/>
          <w:szCs w:val="28"/>
        </w:rPr>
        <w:t> </w:t>
      </w:r>
      <w:r w:rsidRPr="00251E72">
        <w:rPr>
          <w:sz w:val="28"/>
          <w:szCs w:val="28"/>
        </w:rPr>
        <w:t>переименовании муниципального образования «г. 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Через поселение проходит автодо</w:t>
      </w:r>
      <w:r w:rsidR="00FC2359" w:rsidRPr="00251E72">
        <w:rPr>
          <w:sz w:val="28"/>
          <w:szCs w:val="28"/>
        </w:rPr>
        <w:t>рога регионального значения Заха</w:t>
      </w:r>
      <w:r w:rsidRPr="00251E72">
        <w:rPr>
          <w:sz w:val="28"/>
          <w:szCs w:val="28"/>
        </w:rPr>
        <w:t xml:space="preserve">ровка-Советск. 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Довольно выгодное географическое расположение, наличие потенциала для развития промышленности, развитой транспортной инфраструктуры позволяют рассматривать муниципальное образование как перспективное для экономического развития.</w:t>
      </w:r>
    </w:p>
    <w:p w:rsidR="00A04277" w:rsidRPr="00251E72" w:rsidRDefault="00DA6CDC" w:rsidP="00FE0C0D">
      <w:pPr>
        <w:spacing w:before="0" w:after="0"/>
        <w:ind w:firstLine="709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1.1. Описание и анализ функциональной структуры существующих систем водоотведения и действующей системы управления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Эксплуатация систем канализационного хозяйства возложена на </w:t>
      </w:r>
      <w:r w:rsidR="00A04277" w:rsidRPr="00251E72">
        <w:rPr>
          <w:sz w:val="28"/>
          <w:szCs w:val="28"/>
        </w:rPr>
        <w:t>М</w:t>
      </w:r>
      <w:r w:rsidR="007F1545" w:rsidRPr="00251E72">
        <w:rPr>
          <w:sz w:val="28"/>
          <w:szCs w:val="28"/>
        </w:rPr>
        <w:t>К</w:t>
      </w:r>
      <w:r w:rsidR="00A04277" w:rsidRPr="00251E72">
        <w:rPr>
          <w:sz w:val="28"/>
          <w:szCs w:val="28"/>
        </w:rPr>
        <w:t>П</w:t>
      </w:r>
      <w:r w:rsidR="00A310ED">
        <w:rPr>
          <w:sz w:val="28"/>
          <w:szCs w:val="28"/>
        </w:rPr>
        <w:t> </w:t>
      </w:r>
      <w:r w:rsidR="00A04277" w:rsidRPr="00251E72">
        <w:rPr>
          <w:sz w:val="28"/>
          <w:szCs w:val="28"/>
        </w:rPr>
        <w:t>«Огаревское ЖКХ»</w:t>
      </w:r>
      <w:r w:rsidRPr="00251E72">
        <w:rPr>
          <w:sz w:val="28"/>
          <w:szCs w:val="28"/>
        </w:rPr>
        <w:t>, которая обслуживает</w:t>
      </w:r>
      <w:r w:rsidR="00A04277" w:rsidRPr="00251E72">
        <w:rPr>
          <w:sz w:val="28"/>
          <w:szCs w:val="28"/>
        </w:rPr>
        <w:t xml:space="preserve"> </w:t>
      </w:r>
      <w:r w:rsidR="007E6131" w:rsidRPr="00251E72">
        <w:rPr>
          <w:sz w:val="28"/>
          <w:szCs w:val="28"/>
        </w:rPr>
        <w:t>муниципальное образование</w:t>
      </w:r>
      <w:r w:rsidR="00A04277" w:rsidRPr="00251E72">
        <w:rPr>
          <w:sz w:val="28"/>
          <w:szCs w:val="28"/>
        </w:rPr>
        <w:t xml:space="preserve"> </w:t>
      </w:r>
      <w:r w:rsidR="00A04277" w:rsidRPr="00251E72">
        <w:rPr>
          <w:sz w:val="28"/>
          <w:szCs w:val="28"/>
        </w:rPr>
        <w:lastRenderedPageBreak/>
        <w:t>Огаревское</w:t>
      </w:r>
      <w:r w:rsidRPr="00251E72">
        <w:rPr>
          <w:sz w:val="28"/>
          <w:szCs w:val="28"/>
        </w:rPr>
        <w:t>.</w:t>
      </w:r>
      <w:r w:rsidRPr="00251E72">
        <w:t xml:space="preserve"> </w:t>
      </w:r>
      <w:r w:rsidRPr="00251E72">
        <w:rPr>
          <w:sz w:val="28"/>
          <w:szCs w:val="28"/>
        </w:rPr>
        <w:t xml:space="preserve">Собственником элементов системы является администрация </w:t>
      </w:r>
      <w:r w:rsidR="007E6131" w:rsidRPr="00251E72">
        <w:rPr>
          <w:sz w:val="28"/>
          <w:szCs w:val="28"/>
        </w:rPr>
        <w:t>муниципальное образование</w:t>
      </w:r>
      <w:r w:rsidRPr="00251E72">
        <w:rPr>
          <w:sz w:val="28"/>
          <w:szCs w:val="28"/>
        </w:rPr>
        <w:t xml:space="preserve"> Щекинский район.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Предметом деятельности организации являются: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добыча, производство и транспортировка потребителям воды. Качество питьевой воды должно удовлетворять требованиям ГОСТа;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приём, отведение сточных вод;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обеспечение бесперебойной и экономичной работы систем водоснабжения и водоотведения;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ведение работ по механизации и автоматизации производственных процессов, по борьбе с потерями воды и непроизводительными расходами ресурсов и материалов;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организация своевременного и качественного выполнения работ по профилактическому осмотру сетей и сооружений, их элементов и оборудования;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проведение капитального ремонта сетей и сооружений за счёт собственных или иных средств;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проведение контроля над сбросами вод промышленными объектами в сети канализации, согласно договорам с абонентами. </w:t>
      </w:r>
    </w:p>
    <w:p w:rsidR="00DA6CDC" w:rsidRPr="00251E72" w:rsidRDefault="00DA6CDC" w:rsidP="00FE0C0D">
      <w:pPr>
        <w:spacing w:before="0" w:after="0"/>
        <w:ind w:firstLine="709"/>
        <w:jc w:val="center"/>
        <w:rPr>
          <w:sz w:val="28"/>
          <w:szCs w:val="28"/>
        </w:rPr>
      </w:pPr>
    </w:p>
    <w:p w:rsidR="00DA6CDC" w:rsidRPr="00251E72" w:rsidRDefault="00E87334" w:rsidP="00E87334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1.2.</w:t>
      </w:r>
      <w:r w:rsidR="00DA6CDC" w:rsidRPr="00251E72">
        <w:rPr>
          <w:b/>
          <w:sz w:val="28"/>
          <w:szCs w:val="28"/>
        </w:rPr>
        <w:t xml:space="preserve"> Структура системы сброса, очистки</w:t>
      </w:r>
      <w:r w:rsidRPr="00251E72">
        <w:rPr>
          <w:b/>
          <w:sz w:val="28"/>
          <w:szCs w:val="28"/>
        </w:rPr>
        <w:t xml:space="preserve"> </w:t>
      </w:r>
      <w:r w:rsidR="00DA6CDC" w:rsidRPr="00251E72">
        <w:rPr>
          <w:b/>
          <w:sz w:val="28"/>
          <w:szCs w:val="28"/>
        </w:rPr>
        <w:t xml:space="preserve">и отведения сточных вод </w:t>
      </w:r>
      <w:r w:rsidR="007E6131" w:rsidRPr="00251E72">
        <w:rPr>
          <w:b/>
          <w:sz w:val="28"/>
          <w:szCs w:val="28"/>
        </w:rPr>
        <w:t>муниципального образования</w:t>
      </w:r>
      <w:r w:rsidR="00FE0C0D" w:rsidRPr="00251E72">
        <w:rPr>
          <w:b/>
          <w:sz w:val="28"/>
          <w:szCs w:val="28"/>
        </w:rPr>
        <w:t xml:space="preserve"> </w:t>
      </w:r>
      <w:proofErr w:type="gramStart"/>
      <w:r w:rsidR="00FE0C0D" w:rsidRPr="00251E72">
        <w:rPr>
          <w:b/>
          <w:sz w:val="28"/>
          <w:szCs w:val="28"/>
        </w:rPr>
        <w:t>Огаревское</w:t>
      </w:r>
      <w:proofErr w:type="gramEnd"/>
    </w:p>
    <w:p w:rsidR="00DA6CDC" w:rsidRPr="00251E72" w:rsidRDefault="00DA6CDC" w:rsidP="007F1545">
      <w:pPr>
        <w:spacing w:before="0" w:after="0"/>
        <w:ind w:firstLine="709"/>
        <w:rPr>
          <w:sz w:val="28"/>
          <w:szCs w:val="28"/>
          <w:highlight w:val="yellow"/>
        </w:rPr>
      </w:pPr>
      <w:r w:rsidRPr="00251E72">
        <w:rPr>
          <w:sz w:val="28"/>
          <w:szCs w:val="28"/>
        </w:rPr>
        <w:t xml:space="preserve">Отвод сточных вод от населения и предприятий (организаций) поселений производится через самотечные коллекторы, из которых стоки попадают в отстойники. Общая протяженность канализационной сети, обслуживаемой </w:t>
      </w:r>
      <w:r w:rsidR="00A04277" w:rsidRPr="00251E72">
        <w:rPr>
          <w:sz w:val="28"/>
          <w:szCs w:val="28"/>
        </w:rPr>
        <w:t>М</w:t>
      </w:r>
      <w:r w:rsidR="007F1545" w:rsidRPr="00251E72">
        <w:rPr>
          <w:sz w:val="28"/>
          <w:szCs w:val="28"/>
        </w:rPr>
        <w:t>К</w:t>
      </w:r>
      <w:r w:rsidR="00A310ED">
        <w:rPr>
          <w:sz w:val="28"/>
          <w:szCs w:val="28"/>
        </w:rPr>
        <w:t>П </w:t>
      </w:r>
      <w:r w:rsidR="00A04277" w:rsidRPr="00251E72">
        <w:rPr>
          <w:sz w:val="28"/>
          <w:szCs w:val="28"/>
        </w:rPr>
        <w:t>«Огаревское ЖКХ»</w:t>
      </w:r>
      <w:r w:rsidRPr="00251E72">
        <w:rPr>
          <w:sz w:val="28"/>
          <w:szCs w:val="28"/>
        </w:rPr>
        <w:t>, составляет 6,8 км</w:t>
      </w:r>
      <w:proofErr w:type="gramStart"/>
      <w:r w:rsidRPr="00251E72">
        <w:rPr>
          <w:sz w:val="28"/>
          <w:szCs w:val="28"/>
        </w:rPr>
        <w:t>.:</w:t>
      </w:r>
      <w:proofErr w:type="gramEnd"/>
    </w:p>
    <w:tbl>
      <w:tblPr>
        <w:tblW w:w="6645" w:type="dxa"/>
        <w:jc w:val="center"/>
        <w:tblInd w:w="93" w:type="dxa"/>
        <w:tblLook w:val="04A0" w:firstRow="1" w:lastRow="0" w:firstColumn="1" w:lastColumn="0" w:noHBand="0" w:noVBand="1"/>
      </w:tblPr>
      <w:tblGrid>
        <w:gridCol w:w="5685"/>
        <w:gridCol w:w="960"/>
      </w:tblGrid>
      <w:tr w:rsidR="00702FFC" w:rsidRPr="00251E72" w:rsidTr="008368E6">
        <w:trPr>
          <w:trHeight w:val="207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 xml:space="preserve">Канализационная сеть </w:t>
            </w:r>
            <w:proofErr w:type="spellStart"/>
            <w:r w:rsidRPr="00251E72">
              <w:rPr>
                <w:bCs w:val="0"/>
                <w:sz w:val="28"/>
                <w:szCs w:val="28"/>
              </w:rPr>
              <w:t>р.п</w:t>
            </w:r>
            <w:proofErr w:type="spellEnd"/>
            <w:r w:rsidRPr="00251E72">
              <w:rPr>
                <w:bCs w:val="0"/>
                <w:sz w:val="28"/>
                <w:szCs w:val="28"/>
              </w:rPr>
              <w:t xml:space="preserve">. </w:t>
            </w:r>
            <w:proofErr w:type="spellStart"/>
            <w:r w:rsidRPr="00251E72">
              <w:rPr>
                <w:bCs w:val="0"/>
                <w:sz w:val="28"/>
                <w:szCs w:val="28"/>
              </w:rPr>
              <w:t>Огаревка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>6,8</w:t>
            </w:r>
          </w:p>
        </w:tc>
      </w:tr>
      <w:tr w:rsidR="00702FFC" w:rsidRPr="00251E72" w:rsidTr="008368E6">
        <w:trPr>
          <w:trHeight w:val="142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 xml:space="preserve">Канализационная сеть пос. </w:t>
            </w:r>
            <w:proofErr w:type="gramStart"/>
            <w:r w:rsidRPr="00251E72">
              <w:rPr>
                <w:bCs w:val="0"/>
                <w:sz w:val="28"/>
                <w:szCs w:val="28"/>
              </w:rPr>
              <w:t>Майский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>0,764</w:t>
            </w:r>
          </w:p>
        </w:tc>
      </w:tr>
      <w:tr w:rsidR="00702FFC" w:rsidRPr="00251E72" w:rsidTr="008368E6">
        <w:trPr>
          <w:trHeight w:val="25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 xml:space="preserve">д. </w:t>
            </w:r>
            <w:proofErr w:type="spellStart"/>
            <w:r w:rsidRPr="00251E72">
              <w:rPr>
                <w:bCs w:val="0"/>
                <w:sz w:val="28"/>
                <w:szCs w:val="28"/>
              </w:rPr>
              <w:t>Горячкино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>3,5</w:t>
            </w:r>
          </w:p>
        </w:tc>
      </w:tr>
      <w:tr w:rsidR="00702FFC" w:rsidRPr="00251E72" w:rsidTr="008368E6">
        <w:trPr>
          <w:trHeight w:val="255"/>
          <w:jc w:val="center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>п. 10 Октябрь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2FFC" w:rsidRPr="00251E72" w:rsidRDefault="00702FFC" w:rsidP="00702FFC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8"/>
                <w:szCs w:val="28"/>
              </w:rPr>
            </w:pPr>
            <w:r w:rsidRPr="00251E72">
              <w:rPr>
                <w:bCs w:val="0"/>
                <w:sz w:val="28"/>
                <w:szCs w:val="28"/>
              </w:rPr>
              <w:t>2,5</w:t>
            </w:r>
          </w:p>
        </w:tc>
      </w:tr>
    </w:tbl>
    <w:p w:rsidR="007F1545" w:rsidRPr="00251E72" w:rsidRDefault="00A04277" w:rsidP="007F1545">
      <w:pPr>
        <w:spacing w:before="0" w:after="0"/>
        <w:ind w:firstLine="709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 xml:space="preserve">В настоящее время на территории </w:t>
      </w:r>
      <w:r w:rsidR="007E6131" w:rsidRPr="00251E72">
        <w:rPr>
          <w:sz w:val="28"/>
          <w:szCs w:val="28"/>
        </w:rPr>
        <w:t xml:space="preserve">муниципального образования </w:t>
      </w:r>
      <w:r w:rsidR="00B75B90" w:rsidRPr="00251E72">
        <w:rPr>
          <w:spacing w:val="-8"/>
          <w:sz w:val="28"/>
          <w:szCs w:val="28"/>
        </w:rPr>
        <w:t>Огаревское</w:t>
      </w:r>
      <w:r w:rsidRPr="00251E72">
        <w:rPr>
          <w:spacing w:val="-8"/>
          <w:sz w:val="28"/>
          <w:szCs w:val="28"/>
        </w:rPr>
        <w:t xml:space="preserve"> автономные централизованные системы водоотведения действуют на территории населенного пун</w:t>
      </w:r>
      <w:r w:rsidR="00B75B90" w:rsidRPr="00251E72">
        <w:rPr>
          <w:spacing w:val="-8"/>
          <w:sz w:val="28"/>
          <w:szCs w:val="28"/>
        </w:rPr>
        <w:t>кт</w:t>
      </w:r>
      <w:r w:rsidRPr="00251E72">
        <w:rPr>
          <w:spacing w:val="-8"/>
          <w:sz w:val="28"/>
          <w:szCs w:val="28"/>
        </w:rPr>
        <w:t>а д.</w:t>
      </w:r>
      <w:r w:rsidR="00B75B90" w:rsidRPr="00251E72">
        <w:rPr>
          <w:spacing w:val="-8"/>
          <w:sz w:val="28"/>
          <w:szCs w:val="28"/>
        </w:rPr>
        <w:t xml:space="preserve"> </w:t>
      </w:r>
      <w:proofErr w:type="spellStart"/>
      <w:r w:rsidRPr="00251E72">
        <w:rPr>
          <w:spacing w:val="-8"/>
          <w:sz w:val="28"/>
          <w:szCs w:val="28"/>
        </w:rPr>
        <w:t>Горячкино</w:t>
      </w:r>
      <w:proofErr w:type="spellEnd"/>
      <w:r w:rsidRPr="00251E72">
        <w:rPr>
          <w:spacing w:val="-8"/>
          <w:sz w:val="28"/>
          <w:szCs w:val="28"/>
        </w:rPr>
        <w:t>, принимающие хозяйственно-фекальные и производственны</w:t>
      </w:r>
      <w:r w:rsidR="00B75B90" w:rsidRPr="00251E72">
        <w:rPr>
          <w:spacing w:val="-8"/>
          <w:sz w:val="28"/>
          <w:szCs w:val="28"/>
        </w:rPr>
        <w:t xml:space="preserve">е сточные воды, собственником </w:t>
      </w:r>
      <w:r w:rsidRPr="00251E72">
        <w:rPr>
          <w:spacing w:val="-8"/>
          <w:sz w:val="28"/>
          <w:szCs w:val="28"/>
        </w:rPr>
        <w:t xml:space="preserve">которых является </w:t>
      </w:r>
      <w:r w:rsidR="00B75B90" w:rsidRPr="00251E72">
        <w:rPr>
          <w:spacing w:val="-8"/>
          <w:sz w:val="28"/>
          <w:szCs w:val="28"/>
        </w:rPr>
        <w:t>МУП «Огаревское ЖКХ»</w:t>
      </w:r>
      <w:r w:rsidRPr="00251E72">
        <w:rPr>
          <w:spacing w:val="-8"/>
          <w:sz w:val="28"/>
          <w:szCs w:val="28"/>
        </w:rPr>
        <w:t xml:space="preserve"> Щекинского района Тульской области.</w:t>
      </w:r>
    </w:p>
    <w:p w:rsidR="007F1545" w:rsidRPr="00251E72" w:rsidRDefault="00A04277" w:rsidP="007F1545">
      <w:pPr>
        <w:spacing w:before="0" w:after="0"/>
        <w:ind w:firstLine="709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 xml:space="preserve">Очистные сооружения располагаются в д. </w:t>
      </w:r>
      <w:proofErr w:type="spellStart"/>
      <w:r w:rsidRPr="00251E72">
        <w:rPr>
          <w:spacing w:val="-8"/>
          <w:sz w:val="28"/>
          <w:szCs w:val="28"/>
        </w:rPr>
        <w:t>Горячкино</w:t>
      </w:r>
      <w:proofErr w:type="spellEnd"/>
      <w:r w:rsidRPr="00251E72">
        <w:rPr>
          <w:spacing w:val="-8"/>
          <w:sz w:val="28"/>
          <w:szCs w:val="28"/>
        </w:rPr>
        <w:t>, Щекинского района очистные сооружения н</w:t>
      </w:r>
      <w:r w:rsidR="007F1545" w:rsidRPr="00251E72">
        <w:rPr>
          <w:spacing w:val="-8"/>
          <w:sz w:val="28"/>
          <w:szCs w:val="28"/>
        </w:rPr>
        <w:t>аходятся в нерабочем состоянии.</w:t>
      </w:r>
    </w:p>
    <w:p w:rsidR="007F1545" w:rsidRPr="00251E72" w:rsidRDefault="00A04277" w:rsidP="007F1545">
      <w:pPr>
        <w:spacing w:before="0" w:after="0"/>
        <w:ind w:firstLine="709"/>
        <w:rPr>
          <w:spacing w:val="-8"/>
          <w:sz w:val="28"/>
          <w:szCs w:val="28"/>
        </w:rPr>
      </w:pPr>
      <w:proofErr w:type="gramStart"/>
      <w:r w:rsidRPr="00251E72">
        <w:rPr>
          <w:spacing w:val="-8"/>
          <w:sz w:val="28"/>
          <w:szCs w:val="28"/>
        </w:rPr>
        <w:t xml:space="preserve">В остальных населенных пунктах </w:t>
      </w:r>
      <w:r w:rsidR="007E6131" w:rsidRPr="00251E72">
        <w:rPr>
          <w:sz w:val="28"/>
          <w:szCs w:val="28"/>
        </w:rPr>
        <w:t xml:space="preserve">муниципального образования </w:t>
      </w:r>
      <w:r w:rsidR="007E6131" w:rsidRPr="00251E72">
        <w:rPr>
          <w:spacing w:val="-8"/>
          <w:sz w:val="28"/>
          <w:szCs w:val="28"/>
        </w:rPr>
        <w:t>Огаревское</w:t>
      </w:r>
      <w:r w:rsidRPr="00251E72">
        <w:rPr>
          <w:spacing w:val="-8"/>
          <w:sz w:val="28"/>
          <w:szCs w:val="28"/>
        </w:rPr>
        <w:t>, (в том числе и имеющих центра</w:t>
      </w:r>
      <w:r w:rsidR="008368E6" w:rsidRPr="00251E72">
        <w:rPr>
          <w:spacing w:val="-8"/>
          <w:sz w:val="28"/>
          <w:szCs w:val="28"/>
        </w:rPr>
        <w:t>лизованный водопровод - пос. 10 </w:t>
      </w:r>
      <w:r w:rsidRPr="00251E72">
        <w:rPr>
          <w:spacing w:val="-8"/>
          <w:sz w:val="28"/>
          <w:szCs w:val="28"/>
        </w:rPr>
        <w:t xml:space="preserve">Октябрь, пос. Майский, пос. Шахтерский, д. Большие Озерки, д. Малые Озерки, д. Кресты, д. </w:t>
      </w:r>
      <w:proofErr w:type="spellStart"/>
      <w:r w:rsidRPr="00251E72">
        <w:rPr>
          <w:spacing w:val="-8"/>
          <w:sz w:val="28"/>
          <w:szCs w:val="28"/>
        </w:rPr>
        <w:t>Грецовка</w:t>
      </w:r>
      <w:proofErr w:type="spellEnd"/>
      <w:r w:rsidRPr="00251E72">
        <w:rPr>
          <w:spacing w:val="-8"/>
          <w:sz w:val="28"/>
          <w:szCs w:val="28"/>
        </w:rPr>
        <w:t>, д.</w:t>
      </w:r>
      <w:r w:rsidR="00A310ED">
        <w:rPr>
          <w:spacing w:val="-8"/>
          <w:sz w:val="28"/>
          <w:szCs w:val="28"/>
        </w:rPr>
        <w:t> </w:t>
      </w:r>
      <w:proofErr w:type="spellStart"/>
      <w:r w:rsidRPr="00251E72">
        <w:rPr>
          <w:spacing w:val="-8"/>
          <w:sz w:val="28"/>
          <w:szCs w:val="28"/>
        </w:rPr>
        <w:t>Огаревка</w:t>
      </w:r>
      <w:proofErr w:type="spellEnd"/>
      <w:r w:rsidRPr="00251E72">
        <w:rPr>
          <w:spacing w:val="-8"/>
          <w:sz w:val="28"/>
          <w:szCs w:val="28"/>
        </w:rPr>
        <w:t xml:space="preserve">, д. Новые Выселки, д. Старые Выселки, с. </w:t>
      </w:r>
      <w:proofErr w:type="spellStart"/>
      <w:r w:rsidRPr="00251E72">
        <w:rPr>
          <w:spacing w:val="-8"/>
          <w:sz w:val="28"/>
          <w:szCs w:val="28"/>
        </w:rPr>
        <w:t>Костомарово</w:t>
      </w:r>
      <w:proofErr w:type="spellEnd"/>
      <w:r w:rsidRPr="00251E72">
        <w:rPr>
          <w:spacing w:val="-8"/>
          <w:sz w:val="28"/>
          <w:szCs w:val="28"/>
        </w:rPr>
        <w:t xml:space="preserve">, д. </w:t>
      </w:r>
      <w:proofErr w:type="spellStart"/>
      <w:r w:rsidRPr="00251E72">
        <w:rPr>
          <w:spacing w:val="-8"/>
          <w:sz w:val="28"/>
          <w:szCs w:val="28"/>
        </w:rPr>
        <w:t>Хмелевец</w:t>
      </w:r>
      <w:proofErr w:type="spellEnd"/>
      <w:r w:rsidRPr="00251E72">
        <w:rPr>
          <w:spacing w:val="-8"/>
          <w:sz w:val="28"/>
          <w:szCs w:val="28"/>
        </w:rPr>
        <w:t xml:space="preserve">-Крюково, д. </w:t>
      </w:r>
      <w:proofErr w:type="spellStart"/>
      <w:r w:rsidRPr="00251E72">
        <w:rPr>
          <w:spacing w:val="-8"/>
          <w:sz w:val="28"/>
          <w:szCs w:val="28"/>
        </w:rPr>
        <w:t>Наумовка</w:t>
      </w:r>
      <w:proofErr w:type="spellEnd"/>
      <w:r w:rsidRPr="00251E72">
        <w:rPr>
          <w:spacing w:val="-8"/>
          <w:sz w:val="28"/>
          <w:szCs w:val="28"/>
        </w:rPr>
        <w:t xml:space="preserve">, ст. </w:t>
      </w:r>
      <w:proofErr w:type="spellStart"/>
      <w:r w:rsidRPr="00251E72">
        <w:rPr>
          <w:spacing w:val="-8"/>
          <w:sz w:val="28"/>
          <w:szCs w:val="28"/>
        </w:rPr>
        <w:t>Житово</w:t>
      </w:r>
      <w:proofErr w:type="spellEnd"/>
      <w:r w:rsidRPr="00251E72">
        <w:rPr>
          <w:spacing w:val="-8"/>
          <w:sz w:val="28"/>
          <w:szCs w:val="28"/>
        </w:rPr>
        <w:t>) автономных централизованных систем водоотведения и очистных сооружений нет.</w:t>
      </w:r>
      <w:proofErr w:type="gramEnd"/>
      <w:r w:rsidRPr="00251E72">
        <w:rPr>
          <w:spacing w:val="-8"/>
          <w:sz w:val="28"/>
          <w:szCs w:val="28"/>
        </w:rPr>
        <w:t xml:space="preserve"> Население использует выгребные ямы.</w:t>
      </w:r>
    </w:p>
    <w:p w:rsidR="00DA6CDC" w:rsidRPr="00251E72" w:rsidRDefault="00DA6CDC" w:rsidP="007F1545">
      <w:pPr>
        <w:spacing w:before="0" w:after="0"/>
        <w:ind w:firstLine="709"/>
        <w:rPr>
          <w:spacing w:val="-8"/>
          <w:sz w:val="28"/>
          <w:szCs w:val="28"/>
        </w:rPr>
      </w:pPr>
      <w:r w:rsidRPr="00251E72">
        <w:rPr>
          <w:sz w:val="28"/>
          <w:szCs w:val="28"/>
        </w:rPr>
        <w:t xml:space="preserve">На территории </w:t>
      </w:r>
      <w:r w:rsidR="007E6131" w:rsidRPr="00251E72">
        <w:rPr>
          <w:sz w:val="28"/>
          <w:szCs w:val="28"/>
        </w:rPr>
        <w:t xml:space="preserve">муниципального образования </w:t>
      </w:r>
      <w:proofErr w:type="gramStart"/>
      <w:r w:rsidR="007E6131" w:rsidRPr="00251E72">
        <w:rPr>
          <w:spacing w:val="-8"/>
          <w:sz w:val="28"/>
          <w:szCs w:val="28"/>
        </w:rPr>
        <w:t>Огаревское</w:t>
      </w:r>
      <w:proofErr w:type="gramEnd"/>
      <w:r w:rsidRPr="00251E72">
        <w:rPr>
          <w:sz w:val="28"/>
          <w:szCs w:val="28"/>
        </w:rPr>
        <w:t xml:space="preserve"> отсутствуют канализационные насосные станции и очистные сооружения, осуществляющие перекачку и очистку и  сточных вод. Качество стоков от населения и </w:t>
      </w:r>
      <w:r w:rsidRPr="00251E72">
        <w:rPr>
          <w:sz w:val="28"/>
          <w:szCs w:val="28"/>
        </w:rPr>
        <w:lastRenderedPageBreak/>
        <w:t>промышленных предприятий не контролируется. Сброс стоков после очистки отстойников специализированными машинами осуществляется на рельеф.</w:t>
      </w:r>
    </w:p>
    <w:p w:rsidR="00DA6CDC" w:rsidRPr="00251E72" w:rsidRDefault="00DA6CDC" w:rsidP="00FE0C0D">
      <w:pPr>
        <w:spacing w:before="0" w:after="0"/>
        <w:rPr>
          <w:sz w:val="28"/>
          <w:szCs w:val="28"/>
        </w:rPr>
      </w:pPr>
    </w:p>
    <w:p w:rsidR="00B75B90" w:rsidRPr="00251E72" w:rsidRDefault="008368E6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1.3.</w:t>
      </w:r>
      <w:r w:rsidR="00DA6CDC" w:rsidRPr="00251E72">
        <w:rPr>
          <w:b/>
          <w:sz w:val="28"/>
          <w:szCs w:val="28"/>
        </w:rPr>
        <w:t xml:space="preserve"> Описание состояния </w:t>
      </w:r>
      <w:proofErr w:type="gramStart"/>
      <w:r w:rsidR="00DA6CDC" w:rsidRPr="00251E72">
        <w:rPr>
          <w:b/>
          <w:sz w:val="28"/>
          <w:szCs w:val="28"/>
        </w:rPr>
        <w:t>существующих</w:t>
      </w:r>
      <w:proofErr w:type="gramEnd"/>
      <w:r w:rsidR="00DA6CDC" w:rsidRPr="00251E72">
        <w:rPr>
          <w:b/>
          <w:sz w:val="28"/>
          <w:szCs w:val="28"/>
        </w:rPr>
        <w:t xml:space="preserve"> канализационных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очистных сооружений</w:t>
      </w:r>
    </w:p>
    <w:p w:rsidR="00702FFC" w:rsidRPr="00251E72" w:rsidRDefault="00DA6CDC" w:rsidP="00702FFC">
      <w:pPr>
        <w:spacing w:before="0"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Очистные сооружения </w:t>
      </w:r>
      <w:proofErr w:type="spellStart"/>
      <w:r w:rsidR="007E6131" w:rsidRPr="00251E72">
        <w:rPr>
          <w:sz w:val="28"/>
          <w:szCs w:val="28"/>
        </w:rPr>
        <w:t>с.п</w:t>
      </w:r>
      <w:proofErr w:type="spellEnd"/>
      <w:r w:rsidR="007E6131" w:rsidRPr="00251E72">
        <w:rPr>
          <w:sz w:val="28"/>
          <w:szCs w:val="28"/>
        </w:rPr>
        <w:t>.</w:t>
      </w:r>
      <w:r w:rsidR="00702FFC" w:rsidRPr="00251E72">
        <w:rPr>
          <w:sz w:val="28"/>
          <w:szCs w:val="28"/>
        </w:rPr>
        <w:t xml:space="preserve"> </w:t>
      </w:r>
      <w:proofErr w:type="gramStart"/>
      <w:r w:rsidR="00702FFC" w:rsidRPr="00251E72">
        <w:rPr>
          <w:sz w:val="28"/>
          <w:szCs w:val="28"/>
        </w:rPr>
        <w:t>Огарев</w:t>
      </w:r>
      <w:r w:rsidR="007E6131" w:rsidRPr="00251E72">
        <w:rPr>
          <w:sz w:val="28"/>
          <w:szCs w:val="28"/>
        </w:rPr>
        <w:t>ское</w:t>
      </w:r>
      <w:proofErr w:type="gramEnd"/>
      <w:r w:rsidR="00702FFC" w:rsidRPr="00251E72">
        <w:rPr>
          <w:sz w:val="28"/>
          <w:szCs w:val="28"/>
        </w:rPr>
        <w:t xml:space="preserve"> </w:t>
      </w:r>
      <w:r w:rsidRPr="00251E72">
        <w:rPr>
          <w:sz w:val="28"/>
          <w:szCs w:val="28"/>
        </w:rPr>
        <w:t>запущены в 1981 году. Проектная мощность сооружений составляет 700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 xml:space="preserve"> в сутки. Очистке подвергается смесь хозяйственно-бытовых и производственных сточных вод. Фактический расход за 2010г. составляет 187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 xml:space="preserve"> в сутки.</w:t>
      </w:r>
    </w:p>
    <w:p w:rsidR="00702FFC" w:rsidRPr="00251E72" w:rsidRDefault="00702FFC" w:rsidP="00702FFC">
      <w:pPr>
        <w:spacing w:before="0"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На территории д. </w:t>
      </w:r>
      <w:proofErr w:type="spellStart"/>
      <w:r w:rsidRPr="00251E72">
        <w:rPr>
          <w:sz w:val="28"/>
          <w:szCs w:val="28"/>
        </w:rPr>
        <w:t>Горячкино</w:t>
      </w:r>
      <w:proofErr w:type="spellEnd"/>
      <w:r w:rsidRPr="00251E72">
        <w:rPr>
          <w:sz w:val="28"/>
          <w:szCs w:val="28"/>
        </w:rPr>
        <w:t xml:space="preserve"> расположены очистные сооружения канализации, принимающие хозяйственно-фекальные и производственные сточные воды. </w:t>
      </w:r>
    </w:p>
    <w:p w:rsidR="00702FFC" w:rsidRPr="00251E72" w:rsidRDefault="00702FFC" w:rsidP="00702FFC">
      <w:pPr>
        <w:spacing w:before="0" w:after="0"/>
        <w:ind w:firstLine="708"/>
        <w:rPr>
          <w:sz w:val="28"/>
          <w:szCs w:val="28"/>
        </w:rPr>
      </w:pPr>
      <w:r w:rsidRPr="00251E72">
        <w:rPr>
          <w:sz w:val="28"/>
          <w:szCs w:val="28"/>
        </w:rPr>
        <w:t xml:space="preserve">Очистные сооружения располагаются в д. </w:t>
      </w:r>
      <w:proofErr w:type="spellStart"/>
      <w:r w:rsidRPr="00251E72">
        <w:rPr>
          <w:sz w:val="28"/>
          <w:szCs w:val="28"/>
        </w:rPr>
        <w:t>Горячкино</w:t>
      </w:r>
      <w:proofErr w:type="spellEnd"/>
      <w:r w:rsidRPr="00251E72">
        <w:rPr>
          <w:sz w:val="28"/>
          <w:szCs w:val="28"/>
        </w:rPr>
        <w:t>, Щекинского района и находятся в нерабочем состоянии.</w:t>
      </w:r>
    </w:p>
    <w:p w:rsidR="00DA6CDC" w:rsidRPr="00251E72" w:rsidRDefault="00DA6CDC" w:rsidP="007F1545">
      <w:pPr>
        <w:spacing w:before="0" w:after="0"/>
        <w:rPr>
          <w:sz w:val="28"/>
          <w:szCs w:val="28"/>
        </w:rPr>
      </w:pPr>
    </w:p>
    <w:p w:rsidR="00B75B90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1.4.</w:t>
      </w:r>
      <w:r w:rsidRPr="00251E72">
        <w:rPr>
          <w:b/>
          <w:sz w:val="28"/>
          <w:szCs w:val="28"/>
        </w:rPr>
        <w:tab/>
        <w:t xml:space="preserve"> Описание технологических зон водоотведения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(отдельно для каждого очистного сооружения)</w:t>
      </w:r>
    </w:p>
    <w:p w:rsidR="007F1545" w:rsidRPr="00251E72" w:rsidRDefault="00DA6CDC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В территориальном развитии системы водоотведения</w:t>
      </w:r>
      <w:r w:rsidR="007E6131" w:rsidRPr="00251E72">
        <w:rPr>
          <w:sz w:val="28"/>
          <w:szCs w:val="28"/>
        </w:rPr>
        <w:t xml:space="preserve"> муниципального</w:t>
      </w:r>
      <w:r w:rsidR="00B75B90" w:rsidRPr="00251E72">
        <w:rPr>
          <w:sz w:val="28"/>
          <w:szCs w:val="28"/>
        </w:rPr>
        <w:t xml:space="preserve"> </w:t>
      </w:r>
      <w:r w:rsidR="007E6131" w:rsidRPr="00251E72">
        <w:rPr>
          <w:sz w:val="28"/>
          <w:szCs w:val="28"/>
        </w:rPr>
        <w:t xml:space="preserve">образования </w:t>
      </w:r>
      <w:proofErr w:type="gramStart"/>
      <w:r w:rsidR="00B75B90" w:rsidRPr="00251E72">
        <w:rPr>
          <w:sz w:val="28"/>
          <w:szCs w:val="28"/>
        </w:rPr>
        <w:t>Огаревское</w:t>
      </w:r>
      <w:proofErr w:type="gramEnd"/>
      <w:r w:rsidRPr="00251E72">
        <w:rPr>
          <w:sz w:val="28"/>
          <w:szCs w:val="28"/>
        </w:rPr>
        <w:t xml:space="preserve"> можно выделить две технологические зоны водоотведения:</w:t>
      </w:r>
    </w:p>
    <w:p w:rsidR="00FE0C0D" w:rsidRPr="00251E72" w:rsidRDefault="00FE0C0D" w:rsidP="007F1545">
      <w:pPr>
        <w:spacing w:before="0" w:after="0"/>
        <w:ind w:firstLine="709"/>
        <w:rPr>
          <w:b/>
          <w:noProof/>
          <w:sz w:val="28"/>
          <w:szCs w:val="28"/>
        </w:rPr>
      </w:pPr>
      <w:r w:rsidRPr="00251E72">
        <w:rPr>
          <w:b/>
          <w:noProof/>
          <w:sz w:val="28"/>
          <w:szCs w:val="28"/>
        </w:rPr>
        <w:drawing>
          <wp:inline distT="0" distB="0" distL="0" distR="0" wp14:anchorId="0AFE42B2" wp14:editId="57515A10">
            <wp:extent cx="4505324" cy="3562350"/>
            <wp:effectExtent l="0" t="0" r="0" b="0"/>
            <wp:docPr id="35" name="Рисунок 1" descr="зо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ирование.jpg"/>
                    <pic:cNvPicPr/>
                  </pic:nvPicPr>
                  <pic:blipFill rotWithShape="1">
                    <a:blip r:embed="rId30" cstate="print"/>
                    <a:srcRect t="14914" r="38276"/>
                    <a:stretch/>
                  </pic:blipFill>
                  <pic:spPr bwMode="auto">
                    <a:xfrm>
                      <a:off x="0" y="0"/>
                      <a:ext cx="4507296" cy="3563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CDC" w:rsidRPr="00251E72" w:rsidRDefault="008368E6" w:rsidP="00FE0C0D">
      <w:pPr>
        <w:pStyle w:val="30"/>
        <w:shd w:val="clear" w:color="auto" w:fill="auto"/>
        <w:spacing w:line="240" w:lineRule="auto"/>
        <w:ind w:firstLine="709"/>
        <w:jc w:val="both"/>
        <w:rPr>
          <w:rStyle w:val="10pt"/>
          <w:b w:val="0"/>
          <w:color w:val="auto"/>
          <w:sz w:val="28"/>
          <w:szCs w:val="28"/>
        </w:rPr>
      </w:pPr>
      <w:r w:rsidRPr="00251E72">
        <w:rPr>
          <w:sz w:val="28"/>
          <w:szCs w:val="28"/>
        </w:rPr>
        <w:t xml:space="preserve">1. </w:t>
      </w:r>
      <w:r w:rsidR="00DA6CDC" w:rsidRPr="00251E72">
        <w:rPr>
          <w:sz w:val="28"/>
          <w:szCs w:val="28"/>
        </w:rPr>
        <w:t>Технологическая зона:</w:t>
      </w:r>
      <w:r w:rsidR="00FE0C0D" w:rsidRPr="00251E72">
        <w:rPr>
          <w:sz w:val="28"/>
          <w:szCs w:val="28"/>
        </w:rPr>
        <w:t xml:space="preserve"> </w:t>
      </w:r>
      <w:proofErr w:type="gramStart"/>
      <w:r w:rsidR="00DA6CDC" w:rsidRPr="00251E72">
        <w:rPr>
          <w:rStyle w:val="10pt"/>
          <w:b w:val="0"/>
          <w:color w:val="auto"/>
          <w:sz w:val="28"/>
          <w:szCs w:val="28"/>
        </w:rPr>
        <w:t xml:space="preserve">Новая </w:t>
      </w:r>
      <w:proofErr w:type="spellStart"/>
      <w:r w:rsidR="00DA6CDC" w:rsidRPr="00251E72">
        <w:rPr>
          <w:rStyle w:val="10pt"/>
          <w:b w:val="0"/>
          <w:color w:val="auto"/>
          <w:sz w:val="28"/>
          <w:szCs w:val="28"/>
        </w:rPr>
        <w:t>Огаревка</w:t>
      </w:r>
      <w:proofErr w:type="spellEnd"/>
      <w:r w:rsidR="00DA6CDC" w:rsidRPr="00251E72">
        <w:rPr>
          <w:rStyle w:val="10pt"/>
          <w:b w:val="0"/>
          <w:color w:val="auto"/>
          <w:sz w:val="28"/>
          <w:szCs w:val="28"/>
        </w:rPr>
        <w:t xml:space="preserve"> - ул. Железнодорожная, Школьная, 1-я Клубная,  Шахтерская, ул. Клубная, д. 1,2,3;</w:t>
      </w:r>
      <w:proofErr w:type="gramEnd"/>
    </w:p>
    <w:p w:rsidR="00DA6CDC" w:rsidRPr="00251E72" w:rsidRDefault="008368E6" w:rsidP="00FE0C0D">
      <w:pPr>
        <w:pStyle w:val="30"/>
        <w:shd w:val="clear" w:color="auto" w:fill="auto"/>
        <w:spacing w:line="240" w:lineRule="auto"/>
        <w:ind w:firstLine="709"/>
        <w:jc w:val="both"/>
        <w:rPr>
          <w:b/>
          <w:sz w:val="28"/>
          <w:szCs w:val="28"/>
        </w:rPr>
      </w:pPr>
      <w:r w:rsidRPr="00251E72">
        <w:rPr>
          <w:sz w:val="28"/>
          <w:szCs w:val="28"/>
        </w:rPr>
        <w:t xml:space="preserve">2. </w:t>
      </w:r>
      <w:r w:rsidR="00DA6CDC" w:rsidRPr="00251E72">
        <w:rPr>
          <w:sz w:val="28"/>
          <w:szCs w:val="28"/>
        </w:rPr>
        <w:t>Тех</w:t>
      </w:r>
      <w:r w:rsidR="00FE0C0D" w:rsidRPr="00251E72">
        <w:rPr>
          <w:sz w:val="28"/>
          <w:szCs w:val="28"/>
        </w:rPr>
        <w:t>нологическая зона</w:t>
      </w:r>
      <w:r w:rsidR="00DA6CDC" w:rsidRPr="00251E72">
        <w:rPr>
          <w:sz w:val="28"/>
          <w:szCs w:val="28"/>
        </w:rPr>
        <w:t xml:space="preserve">: </w:t>
      </w:r>
      <w:r w:rsidR="00DA6CDC" w:rsidRPr="00251E72">
        <w:rPr>
          <w:rStyle w:val="10pt"/>
          <w:b w:val="0"/>
          <w:color w:val="auto"/>
          <w:sz w:val="28"/>
          <w:szCs w:val="28"/>
        </w:rPr>
        <w:t xml:space="preserve">Старая </w:t>
      </w:r>
      <w:proofErr w:type="spellStart"/>
      <w:r w:rsidR="00DA6CDC" w:rsidRPr="00251E72">
        <w:rPr>
          <w:rStyle w:val="10pt"/>
          <w:b w:val="0"/>
          <w:color w:val="auto"/>
          <w:sz w:val="28"/>
          <w:szCs w:val="28"/>
        </w:rPr>
        <w:t>Огаревка</w:t>
      </w:r>
      <w:proofErr w:type="spellEnd"/>
      <w:r w:rsidR="00DA6CDC" w:rsidRPr="00251E72">
        <w:rPr>
          <w:rStyle w:val="10pt"/>
          <w:b w:val="0"/>
          <w:color w:val="auto"/>
          <w:sz w:val="28"/>
          <w:szCs w:val="28"/>
        </w:rPr>
        <w:t xml:space="preserve"> - ул. Школьная, Клубная, Первомайская, Советская, Амбулаторная, Коммунальная.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1.5.</w:t>
      </w:r>
      <w:r w:rsidRPr="00251E72">
        <w:rPr>
          <w:b/>
          <w:sz w:val="28"/>
          <w:szCs w:val="28"/>
        </w:rPr>
        <w:tab/>
        <w:t xml:space="preserve"> Описание состояния и функционирования существующих систем утилизации осадка сточных вод</w:t>
      </w:r>
    </w:p>
    <w:p w:rsidR="00DA6CDC" w:rsidRPr="00251E72" w:rsidRDefault="00DA6CDC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 xml:space="preserve">На территории </w:t>
      </w:r>
      <w:r w:rsidR="007E6131" w:rsidRPr="00251E72">
        <w:rPr>
          <w:sz w:val="28"/>
          <w:szCs w:val="28"/>
        </w:rPr>
        <w:t xml:space="preserve">муниципального образования </w:t>
      </w:r>
      <w:proofErr w:type="gramStart"/>
      <w:r w:rsidR="007E6131" w:rsidRPr="00251E72">
        <w:rPr>
          <w:spacing w:val="-8"/>
          <w:sz w:val="28"/>
          <w:szCs w:val="28"/>
        </w:rPr>
        <w:t>Огаревское</w:t>
      </w:r>
      <w:proofErr w:type="gramEnd"/>
      <w:r w:rsidRPr="00251E72">
        <w:rPr>
          <w:sz w:val="28"/>
          <w:szCs w:val="28"/>
        </w:rPr>
        <w:t xml:space="preserve"> утилизация осадка не производится. Все стоки стекают по рельефу.</w:t>
      </w:r>
    </w:p>
    <w:p w:rsidR="00B75B90" w:rsidRPr="00251E72" w:rsidRDefault="00B75B90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Очистные сооружения д.</w:t>
      </w:r>
      <w:r w:rsidR="00FE0C0D" w:rsidRPr="00251E72">
        <w:rPr>
          <w:sz w:val="28"/>
          <w:szCs w:val="28"/>
        </w:rPr>
        <w:t xml:space="preserve"> </w:t>
      </w:r>
      <w:proofErr w:type="spellStart"/>
      <w:r w:rsidRPr="00251E72">
        <w:rPr>
          <w:sz w:val="28"/>
          <w:szCs w:val="28"/>
        </w:rPr>
        <w:t>Горячкино</w:t>
      </w:r>
      <w:proofErr w:type="spellEnd"/>
      <w:r w:rsidRPr="00251E72">
        <w:rPr>
          <w:sz w:val="28"/>
          <w:szCs w:val="28"/>
        </w:rPr>
        <w:t xml:space="preserve"> находятся в нерабочем состоянии, иловые карты забиты, отстойники забиты, система утилизации осадка сточных вод не работает.</w:t>
      </w:r>
    </w:p>
    <w:p w:rsidR="00B75B90" w:rsidRPr="00251E72" w:rsidRDefault="00B75B90" w:rsidP="00FE0C0D">
      <w:pPr>
        <w:spacing w:before="0" w:after="0"/>
        <w:rPr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1.6.</w:t>
      </w:r>
      <w:r w:rsidRPr="00251E72">
        <w:rPr>
          <w:b/>
          <w:sz w:val="28"/>
          <w:szCs w:val="28"/>
        </w:rPr>
        <w:tab/>
        <w:t xml:space="preserve"> Описание состояния и функционирования канализационных коллекторов и сетей</w:t>
      </w:r>
    </w:p>
    <w:p w:rsidR="00DA6CDC" w:rsidRPr="00251E72" w:rsidRDefault="00DA6CDC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Общая протяженность канализационной сети</w:t>
      </w:r>
      <w:r w:rsidR="00FE0C0D" w:rsidRPr="00251E72">
        <w:rPr>
          <w:sz w:val="28"/>
          <w:szCs w:val="28"/>
        </w:rPr>
        <w:t xml:space="preserve"> </w:t>
      </w:r>
      <w:r w:rsidR="007E6131" w:rsidRPr="00251E72">
        <w:rPr>
          <w:sz w:val="28"/>
          <w:szCs w:val="28"/>
        </w:rPr>
        <w:t>муниципального образования</w:t>
      </w:r>
      <w:r w:rsidR="00FE0C0D" w:rsidRPr="00251E72">
        <w:rPr>
          <w:sz w:val="28"/>
          <w:szCs w:val="28"/>
        </w:rPr>
        <w:t xml:space="preserve"> </w:t>
      </w:r>
      <w:proofErr w:type="gramStart"/>
      <w:r w:rsidR="00FE0C0D" w:rsidRPr="00251E72">
        <w:rPr>
          <w:sz w:val="28"/>
          <w:szCs w:val="28"/>
        </w:rPr>
        <w:t>Огаревское</w:t>
      </w:r>
      <w:proofErr w:type="gramEnd"/>
      <w:r w:rsidRPr="00251E72">
        <w:rPr>
          <w:sz w:val="28"/>
          <w:szCs w:val="28"/>
        </w:rPr>
        <w:t xml:space="preserve"> составляет 6,8 км.</w:t>
      </w:r>
    </w:p>
    <w:p w:rsidR="00DA6CDC" w:rsidRPr="00251E72" w:rsidRDefault="00DA6CDC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Большинство канализационных сетей построено 80-90 г</w:t>
      </w:r>
      <w:r w:rsidR="00A310ED">
        <w:rPr>
          <w:sz w:val="28"/>
          <w:szCs w:val="28"/>
        </w:rPr>
        <w:t>оды</w:t>
      </w:r>
      <w:r w:rsidRPr="00251E72">
        <w:rPr>
          <w:sz w:val="28"/>
          <w:szCs w:val="28"/>
        </w:rPr>
        <w:t xml:space="preserve"> прошлого века. Аварийность на сетях канализации составляет 3,26% от общей длины.</w:t>
      </w:r>
    </w:p>
    <w:p w:rsidR="00B75B90" w:rsidRPr="00251E72" w:rsidRDefault="00B75B90" w:rsidP="007F1545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Для дальнейшего развития сети водоотведения </w:t>
      </w:r>
      <w:r w:rsidR="007E6131" w:rsidRPr="00251E72">
        <w:rPr>
          <w:sz w:val="28"/>
          <w:szCs w:val="28"/>
        </w:rPr>
        <w:t>муниципального образования</w:t>
      </w:r>
      <w:r w:rsidRPr="00251E72">
        <w:rPr>
          <w:sz w:val="28"/>
          <w:szCs w:val="28"/>
        </w:rPr>
        <w:t xml:space="preserve"> </w:t>
      </w:r>
      <w:proofErr w:type="gramStart"/>
      <w:r w:rsidRPr="00251E72">
        <w:rPr>
          <w:sz w:val="28"/>
          <w:szCs w:val="28"/>
        </w:rPr>
        <w:t>Огарев</w:t>
      </w:r>
      <w:r w:rsidR="00702FFC" w:rsidRPr="00251E72">
        <w:rPr>
          <w:sz w:val="28"/>
          <w:szCs w:val="28"/>
        </w:rPr>
        <w:t>ское</w:t>
      </w:r>
      <w:proofErr w:type="gramEnd"/>
      <w:r w:rsidRPr="00251E72">
        <w:rPr>
          <w:sz w:val="28"/>
          <w:szCs w:val="28"/>
        </w:rPr>
        <w:t xml:space="preserve"> необходима реконструкция и модернизация существующих сетей и сооружений и </w:t>
      </w:r>
      <w:r w:rsidRPr="00251E72">
        <w:rPr>
          <w:rFonts w:eastAsia="A"/>
          <w:sz w:val="28"/>
          <w:szCs w:val="28"/>
        </w:rPr>
        <w:t>прокладка</w:t>
      </w:r>
      <w:r w:rsidRPr="00251E72">
        <w:rPr>
          <w:sz w:val="28"/>
          <w:szCs w:val="28"/>
        </w:rPr>
        <w:t xml:space="preserve"> новых участков сети</w:t>
      </w:r>
      <w:r w:rsidRPr="00251E72">
        <w:rPr>
          <w:rFonts w:eastAsia="A"/>
          <w:sz w:val="28"/>
          <w:szCs w:val="28"/>
        </w:rPr>
        <w:t>.</w:t>
      </w:r>
    </w:p>
    <w:p w:rsidR="00B75B90" w:rsidRPr="00251E72" w:rsidRDefault="00B75B90" w:rsidP="00FE0C0D">
      <w:pPr>
        <w:spacing w:before="0" w:after="0"/>
        <w:rPr>
          <w:b/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1.7. Оценка соответствия применяемой схемы требованиям обеспечения </w:t>
      </w:r>
      <w:r w:rsidR="00B75B90" w:rsidRPr="00251E72">
        <w:rPr>
          <w:b/>
          <w:sz w:val="28"/>
          <w:szCs w:val="28"/>
        </w:rPr>
        <w:t>нормативов качества сточных вод</w:t>
      </w:r>
    </w:p>
    <w:p w:rsidR="00B75B90" w:rsidRPr="00251E72" w:rsidRDefault="00B75B90" w:rsidP="00FE0C0D">
      <w:pPr>
        <w:spacing w:before="0" w:after="0"/>
        <w:jc w:val="center"/>
        <w:rPr>
          <w:sz w:val="28"/>
          <w:szCs w:val="28"/>
        </w:rPr>
      </w:pPr>
    </w:p>
    <w:tbl>
      <w:tblPr>
        <w:tblStyle w:val="a9"/>
        <w:tblW w:w="10677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1701"/>
        <w:gridCol w:w="1418"/>
        <w:gridCol w:w="1097"/>
        <w:gridCol w:w="1104"/>
        <w:gridCol w:w="1104"/>
      </w:tblGrid>
      <w:tr w:rsidR="00DA6CDC" w:rsidRPr="00251E72" w:rsidTr="004D68FF">
        <w:tc>
          <w:tcPr>
            <w:tcW w:w="1418" w:type="dxa"/>
            <w:vAlign w:val="center"/>
          </w:tcPr>
          <w:p w:rsidR="00DA6CDC" w:rsidRPr="00251E72" w:rsidRDefault="00DA6CDC" w:rsidP="007F1545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Блок</w:t>
            </w:r>
            <w:r w:rsidR="007F1545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rFonts w:eastAsiaTheme="minorHAnsi"/>
                <w:color w:val="auto"/>
              </w:rPr>
              <w:t>показателей</w:t>
            </w:r>
          </w:p>
        </w:tc>
        <w:tc>
          <w:tcPr>
            <w:tcW w:w="1418" w:type="dxa"/>
            <w:vAlign w:val="center"/>
          </w:tcPr>
          <w:p w:rsidR="00DA6CDC" w:rsidRPr="00251E72" w:rsidRDefault="00DA6CDC" w:rsidP="00FE0C0D">
            <w:pPr>
              <w:spacing w:before="0" w:after="0"/>
              <w:rPr>
                <w:sz w:val="20"/>
                <w:szCs w:val="20"/>
              </w:rPr>
            </w:pPr>
            <w:r w:rsidRPr="00251E72">
              <w:rPr>
                <w:rStyle w:val="16"/>
                <w:rFonts w:eastAsiaTheme="minorHAnsi"/>
                <w:color w:val="auto"/>
              </w:rPr>
              <w:t>Объект нормирования</w:t>
            </w:r>
          </w:p>
        </w:tc>
        <w:tc>
          <w:tcPr>
            <w:tcW w:w="1417" w:type="dxa"/>
            <w:vAlign w:val="center"/>
          </w:tcPr>
          <w:p w:rsidR="00DA6CDC" w:rsidRPr="00251E72" w:rsidRDefault="00DA6CDC" w:rsidP="00FE0C0D">
            <w:pPr>
              <w:spacing w:before="0" w:after="0"/>
              <w:rPr>
                <w:sz w:val="20"/>
                <w:szCs w:val="20"/>
              </w:rPr>
            </w:pPr>
            <w:r w:rsidRPr="00251E72">
              <w:rPr>
                <w:rStyle w:val="16"/>
                <w:rFonts w:eastAsiaTheme="minorHAnsi"/>
                <w:color w:val="auto"/>
              </w:rPr>
              <w:t>Наименование параметра</w:t>
            </w:r>
          </w:p>
        </w:tc>
        <w:tc>
          <w:tcPr>
            <w:tcW w:w="1701" w:type="dxa"/>
            <w:vAlign w:val="center"/>
          </w:tcPr>
          <w:p w:rsidR="00DA6CDC" w:rsidRPr="00251E72" w:rsidRDefault="00DA6CDC" w:rsidP="007F1545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Единица</w:t>
            </w:r>
            <w:r w:rsidR="007F1545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rFonts w:eastAsiaTheme="minorHAnsi"/>
                <w:color w:val="auto"/>
              </w:rPr>
              <w:t>измерения</w:t>
            </w:r>
          </w:p>
        </w:tc>
        <w:tc>
          <w:tcPr>
            <w:tcW w:w="1418" w:type="dxa"/>
            <w:vAlign w:val="center"/>
          </w:tcPr>
          <w:p w:rsidR="00DA6CDC" w:rsidRPr="00251E72" w:rsidRDefault="00DA6CDC" w:rsidP="00FE0C0D">
            <w:pPr>
              <w:pStyle w:val="51"/>
              <w:shd w:val="clear" w:color="auto" w:fill="auto"/>
              <w:spacing w:before="0" w:after="0" w:line="240" w:lineRule="auto"/>
              <w:ind w:right="403"/>
              <w:jc w:val="both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Текущий показатель, 2013 г.</w:t>
            </w:r>
          </w:p>
        </w:tc>
        <w:tc>
          <w:tcPr>
            <w:tcW w:w="1097" w:type="dxa"/>
            <w:vAlign w:val="center"/>
          </w:tcPr>
          <w:p w:rsidR="00DA6CDC" w:rsidRPr="00251E72" w:rsidRDefault="00DA6CDC" w:rsidP="007F1545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Целевой показатель на</w:t>
            </w:r>
            <w:r w:rsidR="007F1545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color w:val="auto"/>
              </w:rPr>
              <w:t>2014</w:t>
            </w:r>
          </w:p>
        </w:tc>
        <w:tc>
          <w:tcPr>
            <w:tcW w:w="1104" w:type="dxa"/>
            <w:vAlign w:val="center"/>
          </w:tcPr>
          <w:p w:rsidR="00DA6CDC" w:rsidRPr="00251E72" w:rsidRDefault="00DA6CDC" w:rsidP="007F1545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Целевой показатель на</w:t>
            </w:r>
            <w:r w:rsidR="007F1545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color w:val="auto"/>
              </w:rPr>
              <w:t>2015</w:t>
            </w:r>
          </w:p>
        </w:tc>
        <w:tc>
          <w:tcPr>
            <w:tcW w:w="1104" w:type="dxa"/>
            <w:vAlign w:val="center"/>
          </w:tcPr>
          <w:p w:rsidR="00DA6CDC" w:rsidRPr="00251E72" w:rsidRDefault="00DA6CDC" w:rsidP="007F1545">
            <w:pPr>
              <w:pStyle w:val="51"/>
              <w:shd w:val="clear" w:color="auto" w:fill="auto"/>
              <w:spacing w:before="0" w:after="0" w:line="240" w:lineRule="auto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Целевой показатель на</w:t>
            </w:r>
            <w:r w:rsidR="007F1545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color w:val="auto"/>
              </w:rPr>
              <w:t>2016</w:t>
            </w:r>
          </w:p>
        </w:tc>
      </w:tr>
      <w:tr w:rsidR="00DA6CDC" w:rsidRPr="00251E72" w:rsidTr="004D68FF">
        <w:tc>
          <w:tcPr>
            <w:tcW w:w="1418" w:type="dxa"/>
            <w:vAlign w:val="center"/>
          </w:tcPr>
          <w:p w:rsidR="00DA6CDC" w:rsidRPr="00251E72" w:rsidRDefault="00DA6CDC" w:rsidP="004D68FF">
            <w:pPr>
              <w:pStyle w:val="51"/>
              <w:shd w:val="clear" w:color="auto" w:fill="auto"/>
              <w:spacing w:before="0" w:after="0" w:line="240" w:lineRule="auto"/>
              <w:ind w:left="100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Обеспечение</w:t>
            </w:r>
            <w:r w:rsidR="004D68FF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color w:val="auto"/>
              </w:rPr>
              <w:t>нормативных</w:t>
            </w:r>
            <w:r w:rsidR="004D68FF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color w:val="auto"/>
              </w:rPr>
              <w:t>требований</w:t>
            </w:r>
            <w:r w:rsidR="004D68FF" w:rsidRPr="00251E72">
              <w:rPr>
                <w:rStyle w:val="16"/>
                <w:color w:val="auto"/>
              </w:rPr>
              <w:t xml:space="preserve"> </w:t>
            </w:r>
            <w:r w:rsidRPr="00251E72">
              <w:rPr>
                <w:rStyle w:val="16"/>
                <w:rFonts w:eastAsiaTheme="minorHAnsi"/>
                <w:color w:val="auto"/>
              </w:rPr>
              <w:t>качества</w:t>
            </w:r>
          </w:p>
        </w:tc>
        <w:tc>
          <w:tcPr>
            <w:tcW w:w="1418" w:type="dxa"/>
            <w:vAlign w:val="center"/>
          </w:tcPr>
          <w:p w:rsidR="00DA6CDC" w:rsidRPr="00251E72" w:rsidRDefault="00DA6CDC" w:rsidP="00FE0C0D">
            <w:pPr>
              <w:spacing w:before="0" w:after="0"/>
              <w:rPr>
                <w:sz w:val="20"/>
                <w:szCs w:val="20"/>
              </w:rPr>
            </w:pPr>
            <w:r w:rsidRPr="00251E72">
              <w:rPr>
                <w:rStyle w:val="16"/>
                <w:rFonts w:eastAsiaTheme="minorHAnsi"/>
                <w:color w:val="auto"/>
              </w:rPr>
              <w:t>Качество сбрасываемых сточных вод по нормируемым показателям</w:t>
            </w:r>
          </w:p>
        </w:tc>
        <w:tc>
          <w:tcPr>
            <w:tcW w:w="1417" w:type="dxa"/>
            <w:vAlign w:val="center"/>
          </w:tcPr>
          <w:p w:rsidR="00DA6CDC" w:rsidRPr="00251E72" w:rsidRDefault="00DA6CDC" w:rsidP="00FE0C0D">
            <w:pPr>
              <w:spacing w:before="0" w:after="0"/>
              <w:rPr>
                <w:sz w:val="20"/>
                <w:szCs w:val="20"/>
              </w:rPr>
            </w:pPr>
            <w:r w:rsidRPr="00251E72">
              <w:rPr>
                <w:rStyle w:val="16"/>
                <w:rFonts w:eastAsiaTheme="minorHAnsi"/>
                <w:color w:val="auto"/>
              </w:rPr>
              <w:t>Соответствие результатов анализов нормируемых показателей установленным нормативным требованиям</w:t>
            </w:r>
          </w:p>
        </w:tc>
        <w:tc>
          <w:tcPr>
            <w:tcW w:w="1701" w:type="dxa"/>
            <w:vAlign w:val="center"/>
          </w:tcPr>
          <w:p w:rsidR="00DA6CDC" w:rsidRPr="00251E72" w:rsidRDefault="00DA6CDC" w:rsidP="00FE0C0D">
            <w:pPr>
              <w:spacing w:before="0" w:after="0"/>
              <w:rPr>
                <w:sz w:val="20"/>
                <w:szCs w:val="20"/>
              </w:rPr>
            </w:pPr>
            <w:r w:rsidRPr="00251E72">
              <w:rPr>
                <w:rStyle w:val="16"/>
                <w:rFonts w:eastAsiaTheme="minorHAnsi"/>
                <w:color w:val="auto"/>
              </w:rPr>
              <w:t>Доля анализов, соответствующ</w:t>
            </w:r>
            <w:r w:rsidR="009D37F3" w:rsidRPr="00251E72">
              <w:rPr>
                <w:rStyle w:val="16"/>
                <w:rFonts w:eastAsiaTheme="minorHAnsi"/>
                <w:color w:val="auto"/>
              </w:rPr>
              <w:t>и</w:t>
            </w:r>
            <w:r w:rsidRPr="00251E72">
              <w:rPr>
                <w:rStyle w:val="16"/>
                <w:rFonts w:eastAsiaTheme="minorHAnsi"/>
                <w:color w:val="auto"/>
              </w:rPr>
              <w:t xml:space="preserve">х </w:t>
            </w:r>
            <w:proofErr w:type="gramStart"/>
            <w:r w:rsidRPr="00251E72">
              <w:rPr>
                <w:rStyle w:val="16"/>
                <w:rFonts w:eastAsiaTheme="minorHAnsi"/>
                <w:color w:val="auto"/>
              </w:rPr>
              <w:t>нормативным</w:t>
            </w:r>
            <w:proofErr w:type="gramEnd"/>
          </w:p>
        </w:tc>
        <w:tc>
          <w:tcPr>
            <w:tcW w:w="1418" w:type="dxa"/>
            <w:vAlign w:val="center"/>
          </w:tcPr>
          <w:p w:rsidR="00DA6CDC" w:rsidRPr="00251E72" w:rsidRDefault="00DA6CDC" w:rsidP="008368E6">
            <w:pPr>
              <w:pStyle w:val="51"/>
              <w:shd w:val="clear" w:color="auto" w:fill="auto"/>
              <w:spacing w:before="0" w:after="0" w:line="240" w:lineRule="auto"/>
              <w:ind w:right="400"/>
              <w:jc w:val="center"/>
              <w:rPr>
                <w:color w:val="auto"/>
              </w:rPr>
            </w:pPr>
            <w:r w:rsidRPr="00251E72">
              <w:rPr>
                <w:rStyle w:val="16"/>
                <w:color w:val="auto"/>
              </w:rPr>
              <w:t>79</w:t>
            </w:r>
          </w:p>
        </w:tc>
        <w:tc>
          <w:tcPr>
            <w:tcW w:w="1097" w:type="dxa"/>
            <w:vAlign w:val="center"/>
          </w:tcPr>
          <w:p w:rsidR="00DA6CDC" w:rsidRPr="00251E72" w:rsidRDefault="00DA6CDC" w:rsidP="008368E6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51E72">
              <w:rPr>
                <w:sz w:val="20"/>
                <w:szCs w:val="20"/>
              </w:rPr>
              <w:t>82</w:t>
            </w:r>
          </w:p>
        </w:tc>
        <w:tc>
          <w:tcPr>
            <w:tcW w:w="1104" w:type="dxa"/>
            <w:vAlign w:val="center"/>
          </w:tcPr>
          <w:p w:rsidR="00DA6CDC" w:rsidRPr="00251E72" w:rsidRDefault="00DA6CDC" w:rsidP="008368E6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51E72">
              <w:rPr>
                <w:sz w:val="20"/>
                <w:szCs w:val="20"/>
              </w:rPr>
              <w:t>85</w:t>
            </w:r>
          </w:p>
        </w:tc>
        <w:tc>
          <w:tcPr>
            <w:tcW w:w="1104" w:type="dxa"/>
            <w:vAlign w:val="center"/>
          </w:tcPr>
          <w:p w:rsidR="00DA6CDC" w:rsidRPr="00251E72" w:rsidRDefault="00DA6CDC" w:rsidP="008368E6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51E72">
              <w:rPr>
                <w:sz w:val="20"/>
                <w:szCs w:val="20"/>
              </w:rPr>
              <w:t>91</w:t>
            </w:r>
          </w:p>
        </w:tc>
      </w:tr>
    </w:tbl>
    <w:p w:rsidR="00DA6CDC" w:rsidRPr="00251E72" w:rsidRDefault="00DA6CDC" w:rsidP="00FE0C0D">
      <w:pPr>
        <w:spacing w:before="0" w:after="0"/>
        <w:rPr>
          <w:b/>
          <w:sz w:val="28"/>
          <w:szCs w:val="28"/>
        </w:rPr>
      </w:pPr>
    </w:p>
    <w:p w:rsidR="00B75B90" w:rsidRPr="00251E72" w:rsidRDefault="00B75B90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 ОБЩИЙ БАЛАНС ПОСТУПЛЕНИЯ СТОЧНЫХ ВОД</w:t>
      </w:r>
    </w:p>
    <w:p w:rsidR="00DA6CDC" w:rsidRPr="00251E72" w:rsidRDefault="00B75B90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В ЦЕНТРАЛИЗОВАННУЮ СИСТЕМУ ВОДООТВЕДЕНИЯ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2.1.</w:t>
      </w:r>
      <w:r w:rsidRPr="00251E72">
        <w:rPr>
          <w:b/>
          <w:sz w:val="28"/>
          <w:szCs w:val="28"/>
        </w:rPr>
        <w:tab/>
        <w:t xml:space="preserve"> Балансы производительности сооружений системы водоотведения</w:t>
      </w:r>
    </w:p>
    <w:p w:rsidR="00DA6CDC" w:rsidRPr="00251E72" w:rsidRDefault="00FE0C0D" w:rsidP="00FE0C0D">
      <w:pPr>
        <w:spacing w:before="0" w:after="0"/>
        <w:ind w:firstLine="357"/>
        <w:jc w:val="center"/>
        <w:rPr>
          <w:b/>
          <w:bCs w:val="0"/>
          <w:spacing w:val="-8"/>
          <w:sz w:val="28"/>
          <w:szCs w:val="28"/>
        </w:rPr>
      </w:pPr>
      <w:r w:rsidRPr="00251E72">
        <w:rPr>
          <w:b/>
          <w:spacing w:val="-8"/>
          <w:sz w:val="28"/>
          <w:szCs w:val="28"/>
          <w:u w:color="000000"/>
        </w:rPr>
        <w:t>н</w:t>
      </w:r>
      <w:r w:rsidR="00DA6CDC" w:rsidRPr="00251E72">
        <w:rPr>
          <w:b/>
          <w:spacing w:val="-8"/>
          <w:sz w:val="28"/>
          <w:szCs w:val="28"/>
          <w:u w:color="000000"/>
        </w:rPr>
        <w:t>ормы водоотведения и р</w:t>
      </w:r>
      <w:r w:rsidR="00B75B90" w:rsidRPr="00251E72">
        <w:rPr>
          <w:b/>
          <w:spacing w:val="-8"/>
          <w:sz w:val="28"/>
          <w:szCs w:val="28"/>
          <w:u w:color="000000"/>
        </w:rPr>
        <w:t>асчетное количество сточных вод</w:t>
      </w:r>
    </w:p>
    <w:p w:rsidR="00DA6CDC" w:rsidRPr="00251E72" w:rsidRDefault="00DA6CDC" w:rsidP="00FE0C0D">
      <w:pPr>
        <w:adjustRightInd w:val="0"/>
        <w:spacing w:before="0" w:after="0"/>
        <w:ind w:firstLine="357"/>
        <w:textAlignment w:val="baseline"/>
        <w:rPr>
          <w:bCs w:val="0"/>
          <w:spacing w:val="-12"/>
          <w:sz w:val="28"/>
          <w:szCs w:val="28"/>
        </w:rPr>
      </w:pPr>
      <w:r w:rsidRPr="00251E72">
        <w:rPr>
          <w:spacing w:val="-12"/>
          <w:sz w:val="28"/>
          <w:szCs w:val="28"/>
        </w:rPr>
        <w:t>Нормы водоотведения прин</w:t>
      </w:r>
      <w:r w:rsidR="00FE0C0D" w:rsidRPr="00251E72">
        <w:rPr>
          <w:spacing w:val="-12"/>
          <w:sz w:val="28"/>
          <w:szCs w:val="28"/>
        </w:rPr>
        <w:t>имаются</w:t>
      </w:r>
      <w:r w:rsidRPr="00251E72">
        <w:rPr>
          <w:spacing w:val="-12"/>
          <w:sz w:val="28"/>
          <w:szCs w:val="28"/>
        </w:rPr>
        <w:t xml:space="preserve"> согласно приказ</w:t>
      </w:r>
      <w:r w:rsidR="007E6131" w:rsidRPr="00251E72">
        <w:rPr>
          <w:spacing w:val="-12"/>
          <w:sz w:val="28"/>
          <w:szCs w:val="28"/>
        </w:rPr>
        <w:t>ам</w:t>
      </w:r>
      <w:r w:rsidRPr="00251E72">
        <w:rPr>
          <w:spacing w:val="-12"/>
          <w:sz w:val="28"/>
          <w:szCs w:val="28"/>
        </w:rPr>
        <w:t xml:space="preserve"> министерства строительства и жилищно-коммунального хозяйства Тульской области</w:t>
      </w:r>
      <w:r w:rsidR="00FE0C0D" w:rsidRPr="00251E72">
        <w:rPr>
          <w:spacing w:val="-12"/>
          <w:sz w:val="28"/>
          <w:szCs w:val="28"/>
        </w:rPr>
        <w:t>;</w:t>
      </w:r>
      <w:r w:rsidRPr="00251E72">
        <w:rPr>
          <w:spacing w:val="-12"/>
          <w:sz w:val="28"/>
          <w:szCs w:val="28"/>
        </w:rPr>
        <w:t xml:space="preserve"> Коэффициент суточной неравномерности принят равным 1.1. </w:t>
      </w:r>
    </w:p>
    <w:p w:rsidR="00DA6CDC" w:rsidRPr="00251E72" w:rsidRDefault="00DA6CDC" w:rsidP="00FE0C0D">
      <w:pPr>
        <w:spacing w:before="0" w:after="0"/>
        <w:rPr>
          <w:spacing w:val="-8"/>
          <w:sz w:val="28"/>
          <w:szCs w:val="28"/>
        </w:rPr>
      </w:pPr>
      <w:r w:rsidRPr="00251E72">
        <w:rPr>
          <w:spacing w:val="-8"/>
          <w:sz w:val="28"/>
          <w:szCs w:val="28"/>
        </w:rPr>
        <w:t xml:space="preserve">Расход сточных вод от промышленных предприятий принят в соответствии с СНиП 2.04.03-85 в размере 25% расхода стоков от населения. </w:t>
      </w:r>
    </w:p>
    <w:p w:rsidR="00DA6CDC" w:rsidRPr="00251E72" w:rsidRDefault="00DA6CDC" w:rsidP="00FE0C0D">
      <w:pPr>
        <w:spacing w:before="0" w:after="0"/>
        <w:ind w:firstLine="708"/>
        <w:rPr>
          <w:sz w:val="28"/>
          <w:szCs w:val="28"/>
        </w:rPr>
      </w:pPr>
      <w:r w:rsidRPr="00251E72">
        <w:rPr>
          <w:sz w:val="28"/>
          <w:szCs w:val="28"/>
          <w:u w:color="000000"/>
        </w:rPr>
        <w:t>Объем сточных вод от промышленных и сельскохозяйственных предприятий определен на</w:t>
      </w:r>
      <w:r w:rsidRPr="00251E72">
        <w:rPr>
          <w:sz w:val="28"/>
          <w:szCs w:val="28"/>
        </w:rPr>
        <w:t xml:space="preserve"> </w:t>
      </w:r>
      <w:r w:rsidRPr="00251E72">
        <w:rPr>
          <w:sz w:val="28"/>
          <w:szCs w:val="28"/>
          <w:u w:color="000000"/>
        </w:rPr>
        <w:t>основании укрупненных норм.</w:t>
      </w:r>
    </w:p>
    <w:p w:rsidR="008F4490" w:rsidRDefault="008F4490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</w:p>
    <w:p w:rsidR="00A310ED" w:rsidRDefault="00A310ED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</w:p>
    <w:p w:rsidR="00A310ED" w:rsidRPr="00251E72" w:rsidRDefault="00A310ED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</w:p>
    <w:p w:rsidR="008F4490" w:rsidRPr="00251E72" w:rsidRDefault="008F4490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</w:p>
    <w:p w:rsidR="008F4490" w:rsidRPr="00251E72" w:rsidRDefault="008F4490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</w:p>
    <w:p w:rsidR="00DA6CDC" w:rsidRPr="00251E72" w:rsidRDefault="00DA6CDC" w:rsidP="008368E6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sz w:val="28"/>
          <w:szCs w:val="28"/>
          <w:u w:color="000000"/>
          <w:bdr w:val="nil"/>
        </w:rPr>
      </w:pPr>
      <w:r w:rsidRPr="00251E72">
        <w:rPr>
          <w:sz w:val="28"/>
          <w:szCs w:val="28"/>
          <w:u w:color="000000"/>
          <w:bdr w:val="nil"/>
        </w:rPr>
        <w:t>Водоотведение на первый этап</w:t>
      </w:r>
    </w:p>
    <w:tbl>
      <w:tblPr>
        <w:tblW w:w="9817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9"/>
        <w:gridCol w:w="1117"/>
        <w:gridCol w:w="17"/>
        <w:gridCol w:w="143"/>
        <w:gridCol w:w="1558"/>
        <w:gridCol w:w="1276"/>
        <w:gridCol w:w="1134"/>
        <w:gridCol w:w="992"/>
        <w:gridCol w:w="871"/>
        <w:gridCol w:w="25"/>
        <w:gridCol w:w="155"/>
        <w:gridCol w:w="30"/>
      </w:tblGrid>
      <w:tr w:rsidR="00DA6CDC" w:rsidRPr="00251E72" w:rsidTr="008368E6">
        <w:trPr>
          <w:gridAfter w:val="2"/>
          <w:wAfter w:w="185" w:type="dxa"/>
          <w:trHeight w:val="84"/>
          <w:jc w:val="center"/>
        </w:trPr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lastRenderedPageBreak/>
              <w:t>Наименование потребителей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Норма водоотведения</w:t>
            </w:r>
            <w:r w:rsidR="003628A0" w:rsidRPr="00251E72">
              <w:rPr>
                <w:u w:color="000000"/>
                <w:bdr w:val="nil"/>
              </w:rPr>
              <w:t xml:space="preserve"> </w:t>
            </w:r>
            <w:r w:rsidRPr="00251E72">
              <w:rPr>
                <w:i/>
                <w:iCs/>
                <w:u w:color="000000"/>
                <w:bdr w:val="nil"/>
              </w:rPr>
              <w:t>м3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proofErr w:type="spellStart"/>
            <w:r w:rsidRPr="00251E72">
              <w:rPr>
                <w:spacing w:val="-4"/>
                <w:u w:color="000000"/>
                <w:bdr w:val="nil"/>
              </w:rPr>
              <w:t>Коэффиц</w:t>
            </w:r>
            <w:proofErr w:type="spellEnd"/>
            <w:r w:rsidRPr="00251E72">
              <w:rPr>
                <w:spacing w:val="-4"/>
                <w:u w:color="000000"/>
                <w:bdr w:val="nil"/>
              </w:rPr>
              <w:t>.</w:t>
            </w:r>
            <w:r w:rsidRPr="00251E72">
              <w:rPr>
                <w:u w:color="000000"/>
                <w:bdr w:val="nil"/>
              </w:rPr>
              <w:t xml:space="preserve"> суточной неравномерности</w:t>
            </w:r>
          </w:p>
        </w:tc>
        <w:tc>
          <w:tcPr>
            <w:tcW w:w="42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Первый этап развития</w:t>
            </w:r>
          </w:p>
        </w:tc>
      </w:tr>
      <w:tr w:rsidR="00DA6CDC" w:rsidRPr="00251E72" w:rsidTr="008368E6">
        <w:trPr>
          <w:gridAfter w:val="2"/>
          <w:wAfter w:w="185" w:type="dxa"/>
          <w:cantSplit/>
          <w:trHeight w:val="1763"/>
          <w:jc w:val="center"/>
        </w:trPr>
        <w:tc>
          <w:tcPr>
            <w:tcW w:w="2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DC" w:rsidRPr="00251E72" w:rsidRDefault="00DA6CDC" w:rsidP="008368E6">
            <w:pPr>
              <w:spacing w:before="0" w:after="0"/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DC" w:rsidRPr="00251E72" w:rsidRDefault="00DA6CDC" w:rsidP="008368E6">
            <w:pPr>
              <w:spacing w:before="0" w:after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CDC" w:rsidRPr="00251E72" w:rsidRDefault="00DA6CDC" w:rsidP="008368E6">
            <w:pPr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Население тыс.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Расход тыс. м</w:t>
            </w:r>
            <w:r w:rsidRPr="00251E72">
              <w:rPr>
                <w:u w:color="000000"/>
                <w:bdr w:val="nil"/>
                <w:vertAlign w:val="superscript"/>
              </w:rPr>
              <w:t>3</w:t>
            </w:r>
            <w:r w:rsidRPr="00251E72">
              <w:rPr>
                <w:u w:color="000000"/>
                <w:bdr w:val="nil"/>
              </w:rPr>
              <w:t>/</w:t>
            </w:r>
            <w:proofErr w:type="spellStart"/>
            <w:r w:rsidRPr="00251E72">
              <w:rPr>
                <w:u w:color="000000"/>
                <w:bdr w:val="nil"/>
              </w:rPr>
              <w:t>сут</w:t>
            </w:r>
            <w:proofErr w:type="spellEnd"/>
            <w:r w:rsidRPr="00251E72">
              <w:rPr>
                <w:u w:color="000000"/>
                <w:bdr w:val="ni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Часовой</w:t>
            </w:r>
            <w:r w:rsidR="003628A0" w:rsidRPr="00251E72">
              <w:rPr>
                <w:u w:color="000000"/>
                <w:bdr w:val="nil"/>
              </w:rPr>
              <w:t xml:space="preserve"> </w:t>
            </w:r>
            <w:r w:rsidRPr="00251E72">
              <w:rPr>
                <w:u w:color="000000"/>
                <w:bdr w:val="nil"/>
              </w:rPr>
              <w:t>(м3/ч).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Секундный</w:t>
            </w:r>
            <w:r w:rsidR="003628A0" w:rsidRPr="00251E72">
              <w:rPr>
                <w:u w:color="000000"/>
                <w:bdr w:val="nil"/>
              </w:rPr>
              <w:t xml:space="preserve"> </w:t>
            </w:r>
            <w:r w:rsidRPr="00251E72">
              <w:rPr>
                <w:u w:color="000000"/>
                <w:bdr w:val="nil"/>
              </w:rPr>
              <w:t>(</w:t>
            </w:r>
            <w:proofErr w:type="gramStart"/>
            <w:r w:rsidRPr="00251E72">
              <w:rPr>
                <w:u w:color="000000"/>
                <w:bdr w:val="nil"/>
              </w:rPr>
              <w:t>л</w:t>
            </w:r>
            <w:proofErr w:type="gramEnd"/>
            <w:r w:rsidRPr="00251E72">
              <w:rPr>
                <w:u w:color="000000"/>
                <w:bdr w:val="nil"/>
              </w:rPr>
              <w:t>/с)</w:t>
            </w:r>
          </w:p>
        </w:tc>
      </w:tr>
      <w:tr w:rsidR="00DA6CDC" w:rsidRPr="00251E72" w:rsidTr="008368E6">
        <w:trPr>
          <w:gridAfter w:val="2"/>
          <w:wAfter w:w="185" w:type="dxa"/>
          <w:trHeight w:val="118"/>
          <w:jc w:val="center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6</w:t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7</w:t>
            </w:r>
          </w:p>
        </w:tc>
      </w:tr>
      <w:tr w:rsidR="00DA6CDC" w:rsidRPr="00251E72" w:rsidTr="008368E6">
        <w:trPr>
          <w:gridAfter w:val="2"/>
          <w:wAfter w:w="185" w:type="dxa"/>
          <w:trHeight w:val="42"/>
          <w:jc w:val="center"/>
        </w:trPr>
        <w:tc>
          <w:tcPr>
            <w:tcW w:w="9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Arial Unicode MS"/>
                <w:bdr w:val="nil"/>
              </w:rPr>
            </w:pPr>
            <w:r w:rsidRPr="00251E72">
              <w:rPr>
                <w:b/>
                <w:u w:color="000000"/>
                <w:bdr w:val="nil"/>
              </w:rPr>
              <w:t>Население</w:t>
            </w:r>
          </w:p>
        </w:tc>
      </w:tr>
      <w:tr w:rsidR="00DA6CDC" w:rsidRPr="00251E72" w:rsidTr="008368E6">
        <w:trPr>
          <w:trHeight w:val="2004"/>
          <w:jc w:val="center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 xml:space="preserve">Застройка зданиями, оборудованными внутренним водопроводом и канализацией с ванными и местными водонагревателями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1,854</w:t>
            </w: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E5/24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0,011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0,072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CDC" w:rsidRPr="00251E72" w:rsidRDefault="00DA6CDC" w:rsidP="008368E6">
            <w:pPr>
              <w:spacing w:before="0" w:after="0"/>
            </w:pPr>
          </w:p>
        </w:tc>
      </w:tr>
      <w:tr w:rsidR="00DA6CDC" w:rsidRPr="00251E72" w:rsidTr="003628A0">
        <w:trPr>
          <w:gridAfter w:val="1"/>
          <w:wAfter w:w="30" w:type="dxa"/>
          <w:trHeight w:val="256"/>
          <w:jc w:val="center"/>
        </w:trPr>
        <w:tc>
          <w:tcPr>
            <w:tcW w:w="5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Всего по муниципальному округу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D5 \# "0"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2,7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E5 \# "0"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0,26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F5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0,011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G5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0,072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CDC" w:rsidRPr="00251E72" w:rsidRDefault="00DA6CDC" w:rsidP="008368E6">
            <w:pPr>
              <w:spacing w:before="0" w:after="0"/>
            </w:pPr>
          </w:p>
        </w:tc>
      </w:tr>
      <w:tr w:rsidR="00DA6CDC" w:rsidRPr="00251E72" w:rsidTr="003628A0">
        <w:trPr>
          <w:gridAfter w:val="1"/>
          <w:wAfter w:w="30" w:type="dxa"/>
          <w:trHeight w:val="178"/>
          <w:jc w:val="center"/>
        </w:trPr>
        <w:tc>
          <w:tcPr>
            <w:tcW w:w="96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rPr>
                <w:rFonts w:eastAsia="Arial Unicode MS"/>
                <w:bdr w:val="nil"/>
              </w:rPr>
            </w:pPr>
            <w:r w:rsidRPr="00251E72">
              <w:rPr>
                <w:b/>
                <w:u w:color="000000"/>
                <w:bdr w:val="nil"/>
              </w:rPr>
              <w:t>Промышленность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CDC" w:rsidRPr="00251E72" w:rsidRDefault="00DA6CDC" w:rsidP="008368E6">
            <w:pPr>
              <w:spacing w:before="0" w:after="0"/>
            </w:pPr>
          </w:p>
        </w:tc>
      </w:tr>
      <w:tr w:rsidR="00DA6CDC" w:rsidRPr="00251E72" w:rsidTr="003628A0">
        <w:trPr>
          <w:gridAfter w:val="1"/>
          <w:wAfter w:w="30" w:type="dxa"/>
          <w:trHeight w:val="282"/>
          <w:jc w:val="center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20%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spacing w:before="0" w:after="0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spacing w:before="0" w:after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Helvetica"/>
                <w:bdr w:val="nil"/>
              </w:rPr>
            </w:pPr>
            <w:r w:rsidRPr="00251E72">
              <w:rPr>
                <w:rFonts w:eastAsia="Helvetica"/>
                <w:bdr w:val="nil"/>
              </w:rPr>
              <w:fldChar w:fldCharType="begin"/>
            </w:r>
            <w:r w:rsidRPr="00251E72">
              <w:rPr>
                <w:rFonts w:eastAsia="Helvetica"/>
                <w:bdr w:val="nil"/>
              </w:rPr>
              <w:instrText xml:space="preserve"> = B6*0.8 \# "0.00" \* MERGEFORMAT</w:instrText>
            </w:r>
            <w:r w:rsidRPr="00251E72">
              <w:rPr>
                <w:rFonts w:eastAsia="Helvetica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2,16</w:t>
            </w:r>
            <w:r w:rsidRPr="00251E72">
              <w:rPr>
                <w:rFonts w:eastAsia="Helvetica"/>
                <w:bdr w:val="n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Helvetica"/>
                <w:bdr w:val="nil"/>
              </w:rPr>
            </w:pPr>
            <w:r w:rsidRPr="00251E72">
              <w:rPr>
                <w:rFonts w:eastAsia="Helvetica"/>
                <w:bdr w:val="nil"/>
              </w:rPr>
              <w:fldChar w:fldCharType="begin"/>
            </w:r>
            <w:r w:rsidRPr="00251E72">
              <w:rPr>
                <w:rFonts w:eastAsia="Helvetica"/>
                <w:bdr w:val="nil"/>
              </w:rPr>
              <w:instrText xml:space="preserve"> = C6*0.8 \# "0.00" \* MERGEFORMAT</w:instrText>
            </w:r>
            <w:r w:rsidRPr="00251E72">
              <w:rPr>
                <w:rFonts w:eastAsia="Helvetica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0,21</w:t>
            </w:r>
            <w:r w:rsidRPr="00251E72">
              <w:rPr>
                <w:rFonts w:eastAsia="Helvetica"/>
                <w:bdr w:val="ni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D6*0.8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0,009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E6*0.8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0,058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CDC" w:rsidRPr="00251E72" w:rsidRDefault="00DA6CDC" w:rsidP="008368E6">
            <w:pPr>
              <w:spacing w:before="0" w:after="0"/>
            </w:pPr>
          </w:p>
        </w:tc>
      </w:tr>
      <w:tr w:rsidR="00DA6CDC" w:rsidRPr="00251E72" w:rsidTr="003628A0">
        <w:trPr>
          <w:gridAfter w:val="1"/>
          <w:wAfter w:w="30" w:type="dxa"/>
          <w:trHeight w:val="204"/>
          <w:jc w:val="center"/>
        </w:trPr>
        <w:tc>
          <w:tcPr>
            <w:tcW w:w="53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rPr>
                <w:rFonts w:eastAsia="Arial Unicode MS"/>
                <w:bdr w:val="nil"/>
              </w:rPr>
            </w:pPr>
            <w:r w:rsidRPr="00251E72">
              <w:rPr>
                <w:u w:color="000000"/>
                <w:bdr w:val="nil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Helvetica"/>
                <w:bdr w:val="nil"/>
              </w:rPr>
            </w:pPr>
            <w:r w:rsidRPr="00251E72">
              <w:rPr>
                <w:rFonts w:eastAsia="Helvetica"/>
                <w:bdr w:val="nil"/>
              </w:rPr>
              <w:fldChar w:fldCharType="begin"/>
            </w:r>
            <w:r w:rsidRPr="00251E72">
              <w:rPr>
                <w:rFonts w:eastAsia="Helvetica"/>
                <w:bdr w:val="nil"/>
              </w:rPr>
              <w:instrText xml:space="preserve"> = B6+D8 \# "0.00" \* MERGEFORMAT</w:instrText>
            </w:r>
            <w:r w:rsidRPr="00251E72">
              <w:rPr>
                <w:rFonts w:eastAsia="Helvetica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4,86</w:t>
            </w:r>
            <w:r w:rsidRPr="00251E72">
              <w:rPr>
                <w:rFonts w:eastAsia="Helvetica"/>
                <w:bdr w:val="ni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Helvetica"/>
                <w:bdr w:val="nil"/>
              </w:rPr>
            </w:pPr>
            <w:r w:rsidRPr="00251E72">
              <w:rPr>
                <w:rFonts w:eastAsia="Helvetica"/>
                <w:bdr w:val="nil"/>
              </w:rPr>
              <w:fldChar w:fldCharType="begin"/>
            </w:r>
            <w:r w:rsidRPr="00251E72">
              <w:rPr>
                <w:rFonts w:eastAsia="Helvetica"/>
                <w:bdr w:val="nil"/>
              </w:rPr>
              <w:instrText xml:space="preserve"> = C6+E8 \# "0.00" \* MERGEFORMAT</w:instrText>
            </w:r>
            <w:r w:rsidRPr="00251E72">
              <w:rPr>
                <w:rFonts w:eastAsia="Helvetica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0,47</w:t>
            </w:r>
            <w:r w:rsidRPr="00251E72">
              <w:rPr>
                <w:rFonts w:eastAsia="Helvetica"/>
                <w:bdr w:val="ni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F8+D6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0,020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6CDC" w:rsidRPr="00251E72" w:rsidRDefault="00DA6CDC" w:rsidP="008368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536"/>
                <w:tab w:val="left" w:pos="5352"/>
                <w:tab w:val="left" w:pos="6745"/>
                <w:tab w:val="left" w:pos="8651"/>
                <w:tab w:val="left" w:pos="9132"/>
              </w:tabs>
              <w:spacing w:before="0" w:after="0"/>
              <w:jc w:val="center"/>
              <w:rPr>
                <w:rFonts w:eastAsia="Arial Unicode MS"/>
                <w:bdr w:val="nil"/>
              </w:rPr>
            </w:pPr>
            <w:r w:rsidRPr="00251E72">
              <w:rPr>
                <w:rFonts w:eastAsia="Arial Unicode MS"/>
                <w:bdr w:val="nil"/>
              </w:rPr>
              <w:fldChar w:fldCharType="begin"/>
            </w:r>
            <w:r w:rsidRPr="00251E72">
              <w:rPr>
                <w:rFonts w:eastAsia="Arial Unicode MS"/>
                <w:bdr w:val="nil"/>
              </w:rPr>
              <w:instrText xml:space="preserve"> = G8+E6 \# "0.000" \* MERGEFORMAT</w:instrText>
            </w:r>
            <w:r w:rsidRPr="00251E72">
              <w:rPr>
                <w:rFonts w:eastAsia="Arial Unicode MS"/>
                <w:bdr w:val="nil"/>
              </w:rPr>
              <w:fldChar w:fldCharType="separate"/>
            </w:r>
            <w:r w:rsidRPr="00251E72">
              <w:rPr>
                <w:u w:color="000000"/>
                <w:bdr w:val="nil"/>
              </w:rPr>
              <w:t>0,130</w:t>
            </w:r>
            <w:r w:rsidRPr="00251E72">
              <w:rPr>
                <w:rFonts w:eastAsia="Arial Unicode MS"/>
                <w:bdr w:val="nil"/>
              </w:rPr>
              <w:fldChar w:fldCharType="end"/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CDC" w:rsidRPr="00251E72" w:rsidRDefault="00DA6CDC" w:rsidP="008368E6">
            <w:pPr>
              <w:spacing w:before="0" w:after="0"/>
            </w:pPr>
          </w:p>
        </w:tc>
      </w:tr>
    </w:tbl>
    <w:p w:rsidR="00DA6CDC" w:rsidRPr="00251E72" w:rsidRDefault="00DA6CDC" w:rsidP="008368E6">
      <w:pPr>
        <w:spacing w:before="0" w:after="0"/>
        <w:rPr>
          <w:b/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2.2</w:t>
      </w:r>
      <w:r w:rsidR="008368E6" w:rsidRPr="00251E72">
        <w:rPr>
          <w:b/>
          <w:sz w:val="28"/>
          <w:szCs w:val="28"/>
        </w:rPr>
        <w:t>.</w:t>
      </w:r>
      <w:r w:rsidRPr="00251E72">
        <w:rPr>
          <w:b/>
          <w:sz w:val="28"/>
          <w:szCs w:val="28"/>
        </w:rPr>
        <w:t xml:space="preserve"> Оценка фактического притока неорганизованного стока (сточных вод, поступающих по поверхности рельефа местности) по бассейнам </w:t>
      </w:r>
      <w:proofErr w:type="spellStart"/>
      <w:r w:rsidRPr="00251E72">
        <w:rPr>
          <w:b/>
          <w:sz w:val="28"/>
          <w:szCs w:val="28"/>
        </w:rPr>
        <w:t>канализования</w:t>
      </w:r>
      <w:proofErr w:type="spellEnd"/>
      <w:r w:rsidRPr="00251E72">
        <w:rPr>
          <w:b/>
          <w:sz w:val="28"/>
          <w:szCs w:val="28"/>
        </w:rPr>
        <w:t xml:space="preserve"> очистных сооружений и прямых выпусков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Собирание </w:t>
      </w:r>
      <w:proofErr w:type="gramStart"/>
      <w:r w:rsidRPr="00251E72">
        <w:rPr>
          <w:sz w:val="28"/>
          <w:szCs w:val="28"/>
        </w:rPr>
        <w:t>сточных вод, поступающих по поверхности рельефа местности не осуществляется</w:t>
      </w:r>
      <w:proofErr w:type="gramEnd"/>
      <w:r w:rsidRPr="00251E72">
        <w:rPr>
          <w:sz w:val="28"/>
          <w:szCs w:val="28"/>
        </w:rPr>
        <w:t>.</w:t>
      </w:r>
    </w:p>
    <w:p w:rsidR="00FE0C0D" w:rsidRPr="00251E72" w:rsidRDefault="00FE0C0D" w:rsidP="00FE0C0D">
      <w:pPr>
        <w:spacing w:before="0" w:after="0"/>
        <w:rPr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2.3</w:t>
      </w:r>
      <w:r w:rsidR="008368E6" w:rsidRPr="00251E72">
        <w:rPr>
          <w:b/>
          <w:sz w:val="28"/>
          <w:szCs w:val="28"/>
        </w:rPr>
        <w:t xml:space="preserve">. </w:t>
      </w:r>
      <w:r w:rsidRPr="00251E72">
        <w:rPr>
          <w:b/>
          <w:sz w:val="28"/>
          <w:szCs w:val="28"/>
        </w:rPr>
        <w:t xml:space="preserve">Анализ ретроспективных балансов поступления сточных вод в централизованную систему водоотведения по бассейнам </w:t>
      </w:r>
      <w:proofErr w:type="spellStart"/>
      <w:r w:rsidRPr="00251E72">
        <w:rPr>
          <w:b/>
          <w:sz w:val="28"/>
          <w:szCs w:val="28"/>
        </w:rPr>
        <w:t>канализования</w:t>
      </w:r>
      <w:proofErr w:type="spellEnd"/>
      <w:r w:rsidRPr="00251E72">
        <w:rPr>
          <w:b/>
          <w:sz w:val="28"/>
          <w:szCs w:val="28"/>
        </w:rPr>
        <w:t xml:space="preserve"> очистных сооружений и прямых выпусков, с выделением зон дефицитов и резервов производительных мощностей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Объём поступления сточных вод от всего населения </w:t>
      </w:r>
      <w:r w:rsidR="007E6131" w:rsidRPr="00251E72">
        <w:rPr>
          <w:sz w:val="28"/>
          <w:szCs w:val="28"/>
        </w:rPr>
        <w:t xml:space="preserve">муниципального образования </w:t>
      </w:r>
      <w:proofErr w:type="gramStart"/>
      <w:r w:rsidR="007E6131" w:rsidRPr="00251E72">
        <w:rPr>
          <w:spacing w:val="-8"/>
          <w:sz w:val="28"/>
          <w:szCs w:val="28"/>
        </w:rPr>
        <w:t>Огаревское</w:t>
      </w:r>
      <w:proofErr w:type="gramEnd"/>
      <w:r w:rsidRPr="00251E72">
        <w:rPr>
          <w:sz w:val="28"/>
          <w:szCs w:val="28"/>
        </w:rPr>
        <w:t xml:space="preserve"> определяется расчётным методом, исходя из нормативов потребления коммунальных услуг по водоотведению и составляет в 437,7тыс.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>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 xml:space="preserve">. </w:t>
      </w:r>
      <w:proofErr w:type="gramStart"/>
      <w:r w:rsidRPr="00251E72">
        <w:rPr>
          <w:sz w:val="28"/>
          <w:szCs w:val="28"/>
        </w:rPr>
        <w:t>Выделить зоны дефицитов и резервов производительных мощностей очистных сооружений не предоставляется возможным в связи с отсутствием данных о фактической очистке сточных вод.</w:t>
      </w:r>
      <w:proofErr w:type="gramEnd"/>
    </w:p>
    <w:p w:rsidR="0017683A" w:rsidRPr="00251E72" w:rsidRDefault="0017683A" w:rsidP="003628A0">
      <w:pPr>
        <w:spacing w:before="0" w:after="0"/>
        <w:ind w:firstLine="709"/>
        <w:rPr>
          <w:sz w:val="28"/>
          <w:szCs w:val="28"/>
        </w:rPr>
      </w:pPr>
    </w:p>
    <w:p w:rsidR="0017683A" w:rsidRPr="00251E72" w:rsidRDefault="0017683A" w:rsidP="003628A0">
      <w:pPr>
        <w:spacing w:before="0" w:after="0"/>
        <w:ind w:firstLine="709"/>
        <w:rPr>
          <w:sz w:val="28"/>
          <w:szCs w:val="28"/>
        </w:rPr>
      </w:pPr>
    </w:p>
    <w:p w:rsidR="008F4490" w:rsidRPr="00251E72" w:rsidRDefault="008F4490" w:rsidP="003628A0">
      <w:pPr>
        <w:spacing w:before="0" w:after="0"/>
        <w:ind w:firstLine="709"/>
        <w:rPr>
          <w:sz w:val="28"/>
          <w:szCs w:val="28"/>
        </w:rPr>
      </w:pPr>
    </w:p>
    <w:p w:rsidR="008F4490" w:rsidRPr="00251E72" w:rsidRDefault="008F4490" w:rsidP="003628A0">
      <w:pPr>
        <w:spacing w:before="0" w:after="0"/>
        <w:ind w:firstLine="709"/>
        <w:rPr>
          <w:sz w:val="28"/>
          <w:szCs w:val="28"/>
        </w:rPr>
      </w:pPr>
    </w:p>
    <w:p w:rsidR="00FE0C0D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2.4.</w:t>
      </w:r>
      <w:r w:rsidRPr="00251E72">
        <w:rPr>
          <w:b/>
          <w:sz w:val="28"/>
          <w:szCs w:val="28"/>
        </w:rPr>
        <w:tab/>
        <w:t>Анализ гидравлических режимов и режимов работы</w:t>
      </w:r>
    </w:p>
    <w:p w:rsidR="00FE0C0D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lastRenderedPageBreak/>
        <w:t>элементов централизованной системы водоотведения (насосных станций, канализационных сетей, тоннельных коллекторов)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для каждого сооружения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При анализе гидравлических режимов определено, что существующая сеть канализации с нагрузкой не справляется. В целях улучшения эффективности работы канализационной сети, требуется перекладка канализационных сетей, промывка существующих.</w:t>
      </w:r>
    </w:p>
    <w:p w:rsidR="00FE0C0D" w:rsidRPr="00251E72" w:rsidRDefault="00FE0C0D" w:rsidP="00FE0C0D">
      <w:pPr>
        <w:spacing w:before="0" w:after="0"/>
        <w:rPr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2.5.</w:t>
      </w:r>
      <w:r w:rsidRPr="00251E72">
        <w:rPr>
          <w:b/>
          <w:sz w:val="28"/>
          <w:szCs w:val="28"/>
        </w:rPr>
        <w:tab/>
        <w:t>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</w:t>
      </w:r>
    </w:p>
    <w:p w:rsidR="00DA6CDC" w:rsidRPr="00251E72" w:rsidRDefault="00DA6CDC" w:rsidP="00FE0C0D">
      <w:pPr>
        <w:spacing w:before="0" w:after="0"/>
        <w:rPr>
          <w:sz w:val="28"/>
          <w:szCs w:val="28"/>
        </w:rPr>
      </w:pPr>
      <w:r w:rsidRPr="00251E72">
        <w:rPr>
          <w:sz w:val="28"/>
          <w:szCs w:val="28"/>
        </w:rPr>
        <w:t>Проектная производительность очистных сооружений</w:t>
      </w:r>
      <w:r w:rsidR="00FE0C0D" w:rsidRPr="00251E72">
        <w:rPr>
          <w:sz w:val="28"/>
          <w:szCs w:val="28"/>
        </w:rPr>
        <w:t xml:space="preserve"> </w:t>
      </w:r>
      <w:proofErr w:type="spellStart"/>
      <w:r w:rsidR="007E6131" w:rsidRPr="00251E72">
        <w:rPr>
          <w:sz w:val="28"/>
          <w:szCs w:val="28"/>
        </w:rPr>
        <w:t>с</w:t>
      </w:r>
      <w:r w:rsidR="00FE0C0D" w:rsidRPr="00251E72">
        <w:rPr>
          <w:sz w:val="28"/>
          <w:szCs w:val="28"/>
        </w:rPr>
        <w:t>.п</w:t>
      </w:r>
      <w:proofErr w:type="spellEnd"/>
      <w:r w:rsidR="00FE0C0D" w:rsidRPr="00251E72">
        <w:rPr>
          <w:sz w:val="28"/>
          <w:szCs w:val="28"/>
        </w:rPr>
        <w:t xml:space="preserve">. </w:t>
      </w:r>
      <w:proofErr w:type="spellStart"/>
      <w:r w:rsidR="00FE0C0D" w:rsidRPr="00251E72">
        <w:rPr>
          <w:sz w:val="28"/>
          <w:szCs w:val="28"/>
        </w:rPr>
        <w:t>Огаревка</w:t>
      </w:r>
      <w:proofErr w:type="spellEnd"/>
      <w:r w:rsidRPr="00251E72">
        <w:rPr>
          <w:sz w:val="28"/>
          <w:szCs w:val="28"/>
        </w:rPr>
        <w:t xml:space="preserve"> – 700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>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., фактический расход – 187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>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 При существующем резерве мощностей 513 тыс.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>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 Зону действия канализационных очистных сооружений можно расширить и обеспечить дополнительный приток сточных вод в объеме: 513 тыс. 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sz w:val="28"/>
          <w:szCs w:val="28"/>
        </w:rPr>
        <w:t>/</w:t>
      </w:r>
      <w:proofErr w:type="spellStart"/>
      <w:r w:rsidRPr="00251E72">
        <w:rPr>
          <w:sz w:val="28"/>
          <w:szCs w:val="28"/>
        </w:rPr>
        <w:t>сут</w:t>
      </w:r>
      <w:proofErr w:type="spellEnd"/>
      <w:r w:rsidRPr="00251E72">
        <w:rPr>
          <w:sz w:val="28"/>
          <w:szCs w:val="28"/>
        </w:rPr>
        <w:t>.</w:t>
      </w:r>
    </w:p>
    <w:p w:rsidR="00DA6CDC" w:rsidRPr="00251E72" w:rsidRDefault="00DA6CDC" w:rsidP="00FE0C0D">
      <w:pPr>
        <w:spacing w:before="0" w:after="0"/>
        <w:rPr>
          <w:sz w:val="28"/>
          <w:szCs w:val="28"/>
        </w:rPr>
      </w:pPr>
    </w:p>
    <w:p w:rsidR="00DA6CDC" w:rsidRPr="00251E72" w:rsidRDefault="00FE0C0D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 ПЕРСПЕКТИВНЫЕ РАСЧЁТНЫЕ РАСХОДЫ СТОЧНЫХ ВОД</w:t>
      </w:r>
    </w:p>
    <w:p w:rsidR="00DA6CDC" w:rsidRPr="00251E72" w:rsidRDefault="008368E6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3.1.</w:t>
      </w:r>
      <w:r w:rsidR="00DA6CDC" w:rsidRPr="00251E72">
        <w:rPr>
          <w:b/>
          <w:sz w:val="28"/>
          <w:szCs w:val="28"/>
        </w:rPr>
        <w:t xml:space="preserve"> Фактическое и ожидаемо</w:t>
      </w:r>
      <w:r w:rsidR="001F6DB9" w:rsidRPr="00251E72">
        <w:rPr>
          <w:b/>
          <w:sz w:val="28"/>
          <w:szCs w:val="28"/>
        </w:rPr>
        <w:t>е</w:t>
      </w:r>
      <w:r w:rsidR="00DA6CDC" w:rsidRPr="00251E72">
        <w:rPr>
          <w:b/>
          <w:sz w:val="28"/>
          <w:szCs w:val="28"/>
        </w:rPr>
        <w:t xml:space="preserve"> поступление в централизованную систему водоотведения сточных вод (годовое, среднесуточное)</w:t>
      </w:r>
    </w:p>
    <w:p w:rsidR="003628A0" w:rsidRPr="00251E72" w:rsidRDefault="003628A0" w:rsidP="00FE0C0D">
      <w:pPr>
        <w:spacing w:before="0" w:after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1134"/>
        <w:gridCol w:w="1134"/>
        <w:gridCol w:w="1134"/>
        <w:gridCol w:w="992"/>
      </w:tblGrid>
      <w:tr w:rsidR="00DA6CDC" w:rsidRPr="00251E72" w:rsidTr="00A310ED">
        <w:trPr>
          <w:trHeight w:val="563"/>
        </w:trPr>
        <w:tc>
          <w:tcPr>
            <w:tcW w:w="4928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Фактическое и ожидаемое поступление сточных вод (тыс. м³)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2013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2014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2015</w:t>
            </w:r>
          </w:p>
        </w:tc>
        <w:tc>
          <w:tcPr>
            <w:tcW w:w="992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2023</w:t>
            </w:r>
          </w:p>
        </w:tc>
      </w:tr>
      <w:tr w:rsidR="00DA6CDC" w:rsidRPr="00251E72" w:rsidTr="00A310ED">
        <w:trPr>
          <w:trHeight w:val="273"/>
        </w:trPr>
        <w:tc>
          <w:tcPr>
            <w:tcW w:w="4928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Годовой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159760,5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165710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170455</w:t>
            </w:r>
          </w:p>
        </w:tc>
        <w:tc>
          <w:tcPr>
            <w:tcW w:w="992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181770</w:t>
            </w:r>
          </w:p>
        </w:tc>
      </w:tr>
      <w:tr w:rsidR="00DA6CDC" w:rsidRPr="00251E72" w:rsidTr="00A310ED">
        <w:trPr>
          <w:trHeight w:val="277"/>
        </w:trPr>
        <w:tc>
          <w:tcPr>
            <w:tcW w:w="4928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Среднесуточный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437,7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454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467</w:t>
            </w:r>
          </w:p>
        </w:tc>
        <w:tc>
          <w:tcPr>
            <w:tcW w:w="992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498</w:t>
            </w:r>
          </w:p>
        </w:tc>
      </w:tr>
      <w:tr w:rsidR="00DA6CDC" w:rsidRPr="00251E72" w:rsidTr="00A310ED">
        <w:trPr>
          <w:trHeight w:val="267"/>
        </w:trPr>
        <w:tc>
          <w:tcPr>
            <w:tcW w:w="4928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Максимальный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525,2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546,2</w:t>
            </w:r>
          </w:p>
        </w:tc>
        <w:tc>
          <w:tcPr>
            <w:tcW w:w="1134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562,3</w:t>
            </w:r>
          </w:p>
        </w:tc>
        <w:tc>
          <w:tcPr>
            <w:tcW w:w="992" w:type="dxa"/>
          </w:tcPr>
          <w:p w:rsidR="00DA6CDC" w:rsidRPr="00251E72" w:rsidRDefault="00DA6CDC" w:rsidP="00FE0C0D">
            <w:pPr>
              <w:spacing w:before="0" w:after="0"/>
              <w:contextualSpacing/>
              <w:jc w:val="center"/>
            </w:pPr>
            <w:r w:rsidRPr="00251E72">
              <w:t>597,4</w:t>
            </w:r>
          </w:p>
        </w:tc>
      </w:tr>
    </w:tbl>
    <w:p w:rsidR="00DA6CDC" w:rsidRPr="00251E72" w:rsidRDefault="00DA6CDC" w:rsidP="00FE0C0D">
      <w:pPr>
        <w:spacing w:before="0" w:after="0"/>
        <w:rPr>
          <w:b/>
          <w:sz w:val="28"/>
          <w:szCs w:val="28"/>
        </w:rPr>
      </w:pPr>
    </w:p>
    <w:p w:rsidR="00DA6CDC" w:rsidRPr="00251E72" w:rsidRDefault="00DA6CDC" w:rsidP="00FE0C0D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jc w:val="center"/>
        <w:rPr>
          <w:rFonts w:eastAsia="ヒラギノ角ゴ Pro W3"/>
          <w:b/>
          <w:sz w:val="28"/>
          <w:szCs w:val="28"/>
        </w:rPr>
      </w:pPr>
      <w:r w:rsidRPr="00251E72">
        <w:rPr>
          <w:rFonts w:eastAsia="ヒラギノ角ゴ Pro W3"/>
          <w:b/>
          <w:sz w:val="28"/>
          <w:szCs w:val="28"/>
        </w:rPr>
        <w:t>3.2. Количество пропущен</w:t>
      </w:r>
      <w:r w:rsidR="00FE0C0D" w:rsidRPr="00251E72">
        <w:rPr>
          <w:rFonts w:eastAsia="ヒラギノ角ゴ Pro W3"/>
          <w:b/>
          <w:sz w:val="28"/>
          <w:szCs w:val="28"/>
        </w:rPr>
        <w:t>н</w:t>
      </w:r>
      <w:r w:rsidRPr="00251E72">
        <w:rPr>
          <w:rFonts w:eastAsia="ヒラギノ角ゴ Pro W3"/>
          <w:b/>
          <w:sz w:val="28"/>
          <w:szCs w:val="28"/>
        </w:rPr>
        <w:t>ых сточных вод (с выделением групп)</w:t>
      </w:r>
    </w:p>
    <w:p w:rsidR="00DA6CDC" w:rsidRPr="00251E72" w:rsidRDefault="00DA6CDC" w:rsidP="00FE0C0D">
      <w:pPr>
        <w:spacing w:before="0" w:after="0"/>
        <w:ind w:firstLine="709"/>
        <w:rPr>
          <w:sz w:val="28"/>
          <w:szCs w:val="28"/>
          <w:shd w:val="clear" w:color="auto" w:fill="FFFFFF"/>
        </w:rPr>
      </w:pPr>
      <w:r w:rsidRPr="00251E72">
        <w:rPr>
          <w:sz w:val="28"/>
          <w:szCs w:val="28"/>
          <w:shd w:val="clear" w:color="auto" w:fill="FFFFFF"/>
        </w:rPr>
        <w:t>Отсутствие данных фактических объёмов лишает возможности выделить группы абонентов.</w:t>
      </w:r>
    </w:p>
    <w:p w:rsidR="003628A0" w:rsidRPr="00251E72" w:rsidRDefault="003628A0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8368E6" w:rsidRPr="00251E72" w:rsidRDefault="008368E6" w:rsidP="00FE0C0D">
      <w:pPr>
        <w:spacing w:before="0" w:after="0"/>
        <w:ind w:firstLine="709"/>
        <w:rPr>
          <w:b/>
          <w:sz w:val="28"/>
          <w:szCs w:val="28"/>
        </w:rPr>
      </w:pPr>
    </w:p>
    <w:p w:rsidR="0017683A" w:rsidRPr="00251E72" w:rsidRDefault="0017683A" w:rsidP="00FE0C0D">
      <w:pPr>
        <w:spacing w:before="0" w:after="0"/>
        <w:ind w:firstLine="709"/>
        <w:rPr>
          <w:b/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3.3. Структура водоотведения с учётом территориальной разбивки по зонам действия очистных сооружений и прямых выпусков, кадаст</w:t>
      </w:r>
      <w:r w:rsidR="00FE0C0D" w:rsidRPr="00251E72">
        <w:rPr>
          <w:b/>
          <w:sz w:val="28"/>
          <w:szCs w:val="28"/>
        </w:rPr>
        <w:t>ровым и планировочным кварталам</w:t>
      </w:r>
    </w:p>
    <w:p w:rsidR="00DA6CDC" w:rsidRPr="00251E72" w:rsidRDefault="00DA6CDC" w:rsidP="00A310ED">
      <w:pPr>
        <w:spacing w:line="360" w:lineRule="auto"/>
        <w:jc w:val="center"/>
        <w:rPr>
          <w:b/>
          <w:sz w:val="28"/>
          <w:szCs w:val="28"/>
        </w:rPr>
      </w:pPr>
      <w:r w:rsidRPr="00251E72">
        <w:rPr>
          <w:b/>
          <w:noProof/>
          <w:sz w:val="28"/>
          <w:szCs w:val="28"/>
        </w:rPr>
        <w:lastRenderedPageBreak/>
        <w:drawing>
          <wp:inline distT="0" distB="0" distL="0" distR="0" wp14:anchorId="6477B1ED" wp14:editId="5EF1C7DC">
            <wp:extent cx="4324350" cy="5895691"/>
            <wp:effectExtent l="19050" t="0" r="0" b="0"/>
            <wp:docPr id="36" name="Рисунок 7" descr="зо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ирование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89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3.4. Расчет требуемой мощности очистных сооружений, исходя из данных о перспективном расходе сточных вод с указанием требуемых объёмов приёма и очистки сточных вод, дефицита (резерва) мощностей по зонам действия сооружений по годам на расчётный срок</w:t>
      </w:r>
    </w:p>
    <w:p w:rsidR="00DA6CDC" w:rsidRPr="00251E72" w:rsidRDefault="00DA6CDC" w:rsidP="00FE0C0D">
      <w:pPr>
        <w:pStyle w:val="a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E72">
        <w:rPr>
          <w:rFonts w:ascii="Times New Roman" w:hAnsi="Times New Roman" w:cs="Times New Roman"/>
          <w:sz w:val="28"/>
          <w:szCs w:val="28"/>
        </w:rPr>
        <w:t>В перспективе строительство канализационных очистных сооружений не требуется. Сбор сточных вод планируется производить самотёком в септики.</w:t>
      </w:r>
    </w:p>
    <w:p w:rsidR="00FE0C0D" w:rsidRPr="00251E72" w:rsidRDefault="00FE0C0D" w:rsidP="00FE0C0D">
      <w:pPr>
        <w:pStyle w:val="a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3.5.</w:t>
      </w:r>
      <w:r w:rsidR="001F6DB9" w:rsidRPr="00251E72">
        <w:rPr>
          <w:b/>
          <w:sz w:val="28"/>
          <w:szCs w:val="28"/>
        </w:rPr>
        <w:t xml:space="preserve"> </w:t>
      </w:r>
      <w:r w:rsidRPr="00251E72">
        <w:rPr>
          <w:b/>
          <w:sz w:val="28"/>
          <w:szCs w:val="28"/>
        </w:rPr>
        <w:t>Карта расчетных элементов деления территории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Деление территории производить нецелесообразно в связи с малой протяженностью канализационных сетей и возможностью производить сброс на канализационные очистные сооружения, расположенные в городе со всей площади </w:t>
      </w:r>
      <w:proofErr w:type="spellStart"/>
      <w:r w:rsidRPr="00251E72">
        <w:rPr>
          <w:sz w:val="28"/>
          <w:szCs w:val="28"/>
        </w:rPr>
        <w:t>канализования</w:t>
      </w:r>
      <w:proofErr w:type="spellEnd"/>
      <w:r w:rsidRPr="00251E72">
        <w:rPr>
          <w:sz w:val="28"/>
          <w:szCs w:val="28"/>
        </w:rPr>
        <w:t>.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3.6.</w:t>
      </w:r>
      <w:r w:rsidRPr="00251E72">
        <w:rPr>
          <w:b/>
          <w:sz w:val="28"/>
          <w:szCs w:val="28"/>
        </w:rPr>
        <w:tab/>
        <w:t xml:space="preserve"> Справочник наименований расчетных элементов территориального деления и справочник соответствия принятых наименований </w:t>
      </w:r>
      <w:proofErr w:type="gramStart"/>
      <w:r w:rsidRPr="00251E72">
        <w:rPr>
          <w:b/>
          <w:sz w:val="28"/>
          <w:szCs w:val="28"/>
        </w:rPr>
        <w:t>с</w:t>
      </w:r>
      <w:proofErr w:type="gramEnd"/>
      <w:r w:rsidRPr="00251E72">
        <w:rPr>
          <w:b/>
          <w:sz w:val="28"/>
          <w:szCs w:val="28"/>
        </w:rPr>
        <w:t xml:space="preserve"> суще</w:t>
      </w:r>
      <w:r w:rsidR="00FE0C0D" w:rsidRPr="00251E72">
        <w:rPr>
          <w:b/>
          <w:sz w:val="28"/>
          <w:szCs w:val="28"/>
        </w:rPr>
        <w:t>ствующими в Генеральном плане</w:t>
      </w:r>
    </w:p>
    <w:p w:rsidR="00DA6CDC" w:rsidRPr="00251E72" w:rsidRDefault="00DA6CDC" w:rsidP="00FE0C0D">
      <w:pPr>
        <w:tabs>
          <w:tab w:val="left" w:pos="2955"/>
        </w:tabs>
        <w:spacing w:before="0"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 xml:space="preserve">Расчетными элементом является населенный пункт, </w:t>
      </w:r>
      <w:proofErr w:type="spellStart"/>
      <w:r w:rsidRPr="00251E72">
        <w:rPr>
          <w:sz w:val="28"/>
          <w:szCs w:val="28"/>
        </w:rPr>
        <w:t>канализование</w:t>
      </w:r>
      <w:proofErr w:type="spellEnd"/>
      <w:r w:rsidRPr="00251E72">
        <w:rPr>
          <w:sz w:val="28"/>
          <w:szCs w:val="28"/>
        </w:rPr>
        <w:t xml:space="preserve"> которого будет обеспечивать должный уровень жизни населения. Территориальное деление осуществляется в соответствии с границами населенного пункта. </w:t>
      </w:r>
    </w:p>
    <w:p w:rsidR="00FE0C0D" w:rsidRPr="00251E72" w:rsidRDefault="00FE0C0D" w:rsidP="00FE0C0D">
      <w:pPr>
        <w:tabs>
          <w:tab w:val="left" w:pos="2955"/>
        </w:tabs>
        <w:spacing w:before="0" w:after="0"/>
        <w:ind w:firstLine="567"/>
        <w:rPr>
          <w:sz w:val="28"/>
          <w:szCs w:val="28"/>
        </w:rPr>
      </w:pPr>
    </w:p>
    <w:p w:rsidR="00FE0C0D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3.</w:t>
      </w:r>
      <w:r w:rsidR="00FE0C0D" w:rsidRPr="00251E72">
        <w:rPr>
          <w:b/>
          <w:sz w:val="28"/>
          <w:szCs w:val="28"/>
        </w:rPr>
        <w:t>7</w:t>
      </w:r>
      <w:r w:rsidRPr="00251E72">
        <w:rPr>
          <w:b/>
          <w:sz w:val="28"/>
          <w:szCs w:val="28"/>
        </w:rPr>
        <w:t>.</w:t>
      </w:r>
      <w:r w:rsidRPr="00251E72">
        <w:rPr>
          <w:b/>
          <w:sz w:val="28"/>
          <w:szCs w:val="28"/>
        </w:rPr>
        <w:tab/>
        <w:t xml:space="preserve"> Прогноз на потребление электроэнергии для сбора,</w:t>
      </w:r>
    </w:p>
    <w:p w:rsidR="00DA6CDC" w:rsidRPr="00251E72" w:rsidRDefault="00DA6CDC" w:rsidP="00FE0C0D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очистки сточных вод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На момент разработки схем сбор, транспортировка и отвод сточных вод производится самотёком, поэтому</w:t>
      </w:r>
      <w:r w:rsidRPr="00251E72">
        <w:t xml:space="preserve"> </w:t>
      </w:r>
      <w:r w:rsidRPr="00251E72">
        <w:rPr>
          <w:sz w:val="28"/>
          <w:szCs w:val="28"/>
        </w:rPr>
        <w:t xml:space="preserve">электроэнергия в системе водоотведения </w:t>
      </w:r>
      <w:proofErr w:type="spellStart"/>
      <w:r w:rsidR="007E6131" w:rsidRPr="00251E72">
        <w:rPr>
          <w:sz w:val="28"/>
          <w:szCs w:val="28"/>
        </w:rPr>
        <w:t>с</w:t>
      </w:r>
      <w:r w:rsidR="00A310ED">
        <w:rPr>
          <w:sz w:val="28"/>
          <w:szCs w:val="28"/>
        </w:rPr>
        <w:t>.п</w:t>
      </w:r>
      <w:proofErr w:type="spellEnd"/>
      <w:r w:rsidR="00A310ED">
        <w:rPr>
          <w:sz w:val="28"/>
          <w:szCs w:val="28"/>
        </w:rPr>
        <w:t>. </w:t>
      </w:r>
      <w:proofErr w:type="spellStart"/>
      <w:r w:rsidRPr="00251E72">
        <w:rPr>
          <w:sz w:val="28"/>
          <w:szCs w:val="28"/>
        </w:rPr>
        <w:t>Огаревка</w:t>
      </w:r>
      <w:proofErr w:type="spellEnd"/>
      <w:r w:rsidRPr="00251E72">
        <w:rPr>
          <w:sz w:val="28"/>
          <w:szCs w:val="28"/>
        </w:rPr>
        <w:t xml:space="preserve"> не потребляется. В перспективе на территории </w:t>
      </w:r>
      <w:proofErr w:type="spellStart"/>
      <w:r w:rsidR="007E6131" w:rsidRPr="00251E72">
        <w:rPr>
          <w:sz w:val="28"/>
          <w:szCs w:val="28"/>
        </w:rPr>
        <w:t>с</w:t>
      </w:r>
      <w:r w:rsidRPr="00251E72">
        <w:rPr>
          <w:sz w:val="28"/>
          <w:szCs w:val="28"/>
        </w:rPr>
        <w:t>.п</w:t>
      </w:r>
      <w:proofErr w:type="spellEnd"/>
      <w:r w:rsidRPr="00251E72">
        <w:rPr>
          <w:sz w:val="28"/>
          <w:szCs w:val="28"/>
        </w:rPr>
        <w:t xml:space="preserve">. </w:t>
      </w:r>
      <w:proofErr w:type="spellStart"/>
      <w:r w:rsidRPr="00251E72">
        <w:rPr>
          <w:sz w:val="28"/>
          <w:szCs w:val="28"/>
        </w:rPr>
        <w:t>Огаревка</w:t>
      </w:r>
      <w:proofErr w:type="spellEnd"/>
      <w:r w:rsidRPr="00251E72">
        <w:rPr>
          <w:sz w:val="28"/>
          <w:szCs w:val="28"/>
        </w:rPr>
        <w:t xml:space="preserve"> планируется строительство КНС. Прогноз потребления электроэнергии в системе водоотведения: 60 </w:t>
      </w:r>
      <w:proofErr w:type="spellStart"/>
      <w:r w:rsidRPr="00251E72">
        <w:rPr>
          <w:sz w:val="28"/>
          <w:szCs w:val="28"/>
        </w:rPr>
        <w:t>тыс</w:t>
      </w:r>
      <w:proofErr w:type="gramStart"/>
      <w:r w:rsidRPr="00251E72">
        <w:rPr>
          <w:sz w:val="28"/>
          <w:szCs w:val="28"/>
        </w:rPr>
        <w:t>.к</w:t>
      </w:r>
      <w:proofErr w:type="gramEnd"/>
      <w:r w:rsidRPr="00251E72">
        <w:rPr>
          <w:sz w:val="28"/>
          <w:szCs w:val="28"/>
        </w:rPr>
        <w:t>Вт.час</w:t>
      </w:r>
      <w:proofErr w:type="spellEnd"/>
      <w:r w:rsidRPr="00251E72">
        <w:rPr>
          <w:sz w:val="28"/>
          <w:szCs w:val="28"/>
        </w:rPr>
        <w:t>. Необходимо максимально снизить объём потребляемой электроэнергии за счёт установки новых электронных приборов, контролирующих работу насосов.</w:t>
      </w:r>
    </w:p>
    <w:p w:rsidR="00DA6CDC" w:rsidRPr="00251E72" w:rsidRDefault="00DA6CDC" w:rsidP="00B95B81">
      <w:pPr>
        <w:spacing w:before="0" w:after="0"/>
        <w:rPr>
          <w:b/>
          <w:sz w:val="28"/>
          <w:szCs w:val="28"/>
        </w:rPr>
      </w:pPr>
    </w:p>
    <w:p w:rsidR="00DA6CDC" w:rsidRPr="00251E72" w:rsidRDefault="00B95B81" w:rsidP="00B95B81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 ПРЕДЛОЖЕНИЯ ПО СТРОИТЕЛЬСТВУ, РЕКОНСТРУКЦИИ И МОДЕРНИЗАЦИИ (ТЕХНИЧЕСКОМУ ПЕРЕВООРУЖЕНИЮ) ОБЪЕКТОВ ЦЕНТРАЛИЗОВАННЫХ СИСТЕМ ВОДООТВЕДЕНИЯ</w:t>
      </w:r>
    </w:p>
    <w:p w:rsidR="003628A0" w:rsidRPr="00251E72" w:rsidRDefault="003628A0" w:rsidP="00B95B81">
      <w:pPr>
        <w:spacing w:before="0" w:after="0"/>
        <w:jc w:val="center"/>
        <w:rPr>
          <w:b/>
          <w:sz w:val="28"/>
          <w:szCs w:val="28"/>
        </w:rPr>
      </w:pPr>
    </w:p>
    <w:p w:rsidR="00DA6CDC" w:rsidRPr="00251E72" w:rsidRDefault="00DA6CDC" w:rsidP="00B95B81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4.1.</w:t>
      </w:r>
      <w:r w:rsidRPr="00251E72">
        <w:rPr>
          <w:b/>
          <w:sz w:val="28"/>
          <w:szCs w:val="28"/>
        </w:rPr>
        <w:tab/>
        <w:t xml:space="preserve"> План нового строительства и реконструкции объектов системы водоотведения для организации централизованного водоотведения на территориях, где оно отсутствует</w:t>
      </w:r>
    </w:p>
    <w:p w:rsidR="00DA6CDC" w:rsidRPr="00251E72" w:rsidRDefault="00DA6CDC" w:rsidP="008368E6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Мероприятия по развитию этих систем должны обеспечить отвод сточных вод от зданий, подключенных к системам центрального водоснабжения, и очистку сточных вод до состояния, удовлетворяющего требованиям СанПиН 2.1.5.980-00 </w:t>
      </w:r>
      <w:r w:rsidR="002A2267" w:rsidRPr="00251E72">
        <w:rPr>
          <w:sz w:val="28"/>
          <w:szCs w:val="28"/>
        </w:rPr>
        <w:t>«</w:t>
      </w:r>
      <w:r w:rsidRPr="00251E72">
        <w:rPr>
          <w:sz w:val="28"/>
          <w:szCs w:val="28"/>
        </w:rPr>
        <w:t>Гигиенические требования к охране поверхностных вод</w:t>
      </w:r>
      <w:r w:rsidR="002A2267" w:rsidRPr="00251E72">
        <w:rPr>
          <w:sz w:val="28"/>
          <w:szCs w:val="28"/>
        </w:rPr>
        <w:t>»</w:t>
      </w:r>
      <w:r w:rsidRPr="00251E72">
        <w:rPr>
          <w:sz w:val="28"/>
          <w:szCs w:val="28"/>
        </w:rPr>
        <w:t>.</w:t>
      </w:r>
    </w:p>
    <w:p w:rsidR="00DA6CDC" w:rsidRPr="00251E72" w:rsidRDefault="00DA6CDC" w:rsidP="007E6131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Для этого в проектах детальной планировки населенных пунктов следует предусмотреть системы водоотведения с соответствующими установками или сооружениями очистки сточных вод. Сброс очищенных сточных вод можно осуществлять в открытые водоемы или на рельеф.</w:t>
      </w:r>
    </w:p>
    <w:p w:rsidR="003628A0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Вывоз хозяйственно-фекальных сточных вод из септиков в населённых пунктах </w:t>
      </w:r>
      <w:proofErr w:type="spellStart"/>
      <w:r w:rsidR="007E6131" w:rsidRPr="00251E72">
        <w:rPr>
          <w:sz w:val="28"/>
          <w:szCs w:val="28"/>
        </w:rPr>
        <w:t>с</w:t>
      </w:r>
      <w:r w:rsidRPr="00251E72">
        <w:rPr>
          <w:sz w:val="28"/>
          <w:szCs w:val="28"/>
        </w:rPr>
        <w:t>.п</w:t>
      </w:r>
      <w:proofErr w:type="spellEnd"/>
      <w:r w:rsidRPr="00251E72">
        <w:rPr>
          <w:sz w:val="28"/>
          <w:szCs w:val="28"/>
        </w:rPr>
        <w:t xml:space="preserve">. </w:t>
      </w:r>
      <w:proofErr w:type="spellStart"/>
      <w:r w:rsidRPr="00251E72">
        <w:rPr>
          <w:sz w:val="28"/>
          <w:szCs w:val="28"/>
        </w:rPr>
        <w:t>Огаревка</w:t>
      </w:r>
      <w:proofErr w:type="spellEnd"/>
      <w:r w:rsidRPr="00251E72">
        <w:rPr>
          <w:sz w:val="28"/>
          <w:szCs w:val="28"/>
        </w:rPr>
        <w:t xml:space="preserve"> район следует выполнять специализированными машинами со сливом на площадки очистных сооружений ближайшего крупного населенного пункта. Конструкции очистных сооружений должны предусматривать площадки для слива стоков. На территории </w:t>
      </w:r>
      <w:proofErr w:type="spellStart"/>
      <w:r w:rsidR="007E6131" w:rsidRPr="00251E72">
        <w:rPr>
          <w:sz w:val="28"/>
          <w:szCs w:val="28"/>
        </w:rPr>
        <w:t>с</w:t>
      </w:r>
      <w:r w:rsidRPr="00251E72">
        <w:rPr>
          <w:sz w:val="28"/>
          <w:szCs w:val="28"/>
        </w:rPr>
        <w:t>.п</w:t>
      </w:r>
      <w:proofErr w:type="spellEnd"/>
      <w:r w:rsidRPr="00251E72">
        <w:rPr>
          <w:sz w:val="28"/>
          <w:szCs w:val="28"/>
        </w:rPr>
        <w:t xml:space="preserve">. </w:t>
      </w:r>
      <w:proofErr w:type="spellStart"/>
      <w:r w:rsidRPr="00251E72">
        <w:rPr>
          <w:sz w:val="28"/>
          <w:szCs w:val="28"/>
        </w:rPr>
        <w:t>Огаревка</w:t>
      </w:r>
      <w:proofErr w:type="spellEnd"/>
      <w:r w:rsidRPr="00251E72">
        <w:rPr>
          <w:sz w:val="28"/>
          <w:szCs w:val="28"/>
        </w:rPr>
        <w:t xml:space="preserve"> в существующих канализационных очистных сооружениях такие площадки не предусмотрены.</w:t>
      </w:r>
    </w:p>
    <w:p w:rsidR="003628A0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Для обеспечения надежной и безаварийной работы системы водоотведения поселения требуется вести ремонт и перекладку полностью изношенных трубопроводов самотечно-напорной сети с использованием современных материалов; так же строительство канализационных сетей в районах посёлка, не имеющих централизованного водоотведения.</w:t>
      </w:r>
    </w:p>
    <w:p w:rsidR="003628A0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В случае невозможности подключения коттеджной застройки к централизованной системе канализации необходимо устройство септиков с организацией вывоза стоков ассенизационным транспортом.</w:t>
      </w:r>
    </w:p>
    <w:p w:rsidR="003628A0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DA6CDC" w:rsidRPr="00251E72" w:rsidRDefault="00DA6CDC" w:rsidP="003628A0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>Для обеспечения надежной и безаварийной работы системы водоотведения поселка требуется:</w:t>
      </w:r>
    </w:p>
    <w:p w:rsidR="00DA6CDC" w:rsidRPr="00251E72" w:rsidRDefault="00DA6CDC" w:rsidP="00B95B81">
      <w:pPr>
        <w:spacing w:before="0" w:after="0"/>
        <w:rPr>
          <w:sz w:val="28"/>
          <w:szCs w:val="28"/>
        </w:rPr>
      </w:pPr>
      <w:r w:rsidRPr="00251E72">
        <w:rPr>
          <w:sz w:val="28"/>
          <w:szCs w:val="28"/>
        </w:rPr>
        <w:t>вести ремонт и перекладку полностью изношенных трубопроводов самотечно-напорной сети с использованием современных материалов;</w:t>
      </w:r>
    </w:p>
    <w:p w:rsidR="00DA6CDC" w:rsidRPr="00251E72" w:rsidRDefault="00DA6CDC" w:rsidP="00702FFC">
      <w:pPr>
        <w:spacing w:before="0" w:after="0"/>
        <w:rPr>
          <w:sz w:val="28"/>
          <w:szCs w:val="28"/>
        </w:rPr>
      </w:pPr>
      <w:r w:rsidRPr="00251E72">
        <w:rPr>
          <w:sz w:val="28"/>
          <w:szCs w:val="28"/>
        </w:rPr>
        <w:t xml:space="preserve">вести строительство КНС, на территории нового жилищного строительства города. </w:t>
      </w:r>
    </w:p>
    <w:p w:rsidR="00DA6CDC" w:rsidRPr="00251E72" w:rsidRDefault="00DA6CDC" w:rsidP="00702FFC">
      <w:pPr>
        <w:spacing w:before="0" w:after="0"/>
        <w:rPr>
          <w:b/>
          <w:sz w:val="28"/>
          <w:szCs w:val="28"/>
        </w:rPr>
      </w:pPr>
    </w:p>
    <w:p w:rsidR="00DA6CDC" w:rsidRPr="00251E72" w:rsidRDefault="00DA6CDC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4.2.</w:t>
      </w:r>
      <w:r w:rsidRPr="00251E72">
        <w:rPr>
          <w:b/>
          <w:sz w:val="28"/>
          <w:szCs w:val="28"/>
        </w:rPr>
        <w:tab/>
        <w:t xml:space="preserve"> План реконструкции, нового строительства, технического перевооружения для обеспечения водоотведения объектов нового строительства и реконструируемых объектов, для которых производительности существующих сооружений недостаточно</w:t>
      </w:r>
    </w:p>
    <w:tbl>
      <w:tblPr>
        <w:tblStyle w:val="a9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992"/>
        <w:gridCol w:w="1134"/>
        <w:gridCol w:w="1134"/>
        <w:gridCol w:w="992"/>
        <w:gridCol w:w="993"/>
        <w:gridCol w:w="992"/>
      </w:tblGrid>
      <w:tr w:rsidR="00E11E9C" w:rsidRPr="00251E72" w:rsidTr="00A310ED">
        <w:trPr>
          <w:trHeight w:val="46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702FFC">
            <w:pPr>
              <w:spacing w:before="0" w:after="0"/>
            </w:pPr>
            <w:r w:rsidRPr="00251E72"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2020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</w:pPr>
            <w:r w:rsidRPr="00251E72">
              <w:t>2021</w:t>
            </w:r>
          </w:p>
        </w:tc>
        <w:tc>
          <w:tcPr>
            <w:tcW w:w="993" w:type="dxa"/>
          </w:tcPr>
          <w:p w:rsidR="00BE25A3" w:rsidRPr="00251E72" w:rsidRDefault="00BE25A3" w:rsidP="00702FFC">
            <w:pPr>
              <w:spacing w:before="0" w:after="0"/>
            </w:pPr>
            <w:r w:rsidRPr="00251E72">
              <w:t>2022</w:t>
            </w:r>
          </w:p>
        </w:tc>
        <w:tc>
          <w:tcPr>
            <w:tcW w:w="992" w:type="dxa"/>
            <w:shd w:val="clear" w:color="auto" w:fill="auto"/>
          </w:tcPr>
          <w:p w:rsidR="00BE25A3" w:rsidRPr="00251E72" w:rsidRDefault="00BE25A3" w:rsidP="00702FFC">
            <w:pPr>
              <w:spacing w:before="0" w:after="0"/>
            </w:pPr>
            <w:r w:rsidRPr="00251E72">
              <w:t>2023</w:t>
            </w:r>
          </w:p>
        </w:tc>
      </w:tr>
      <w:tr w:rsidR="00E11E9C" w:rsidRPr="00251E72" w:rsidTr="00A310E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Замена канализационных труб/км. (</w:t>
            </w:r>
            <w:proofErr w:type="spellStart"/>
            <w:r w:rsidRPr="00251E72">
              <w:t>тыс</w:t>
            </w:r>
            <w:proofErr w:type="gramStart"/>
            <w:r w:rsidRPr="00251E72">
              <w:t>.р</w:t>
            </w:r>
            <w:proofErr w:type="gramEnd"/>
            <w:r w:rsidRPr="00251E72">
              <w:t>уб</w:t>
            </w:r>
            <w:proofErr w:type="spellEnd"/>
            <w:r w:rsidRPr="00251E72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  <w:tc>
          <w:tcPr>
            <w:tcW w:w="992" w:type="dxa"/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  <w:tc>
          <w:tcPr>
            <w:tcW w:w="993" w:type="dxa"/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  <w:tc>
          <w:tcPr>
            <w:tcW w:w="992" w:type="dxa"/>
            <w:shd w:val="clear" w:color="auto" w:fill="auto"/>
          </w:tcPr>
          <w:p w:rsidR="00BE25A3" w:rsidRPr="00251E72" w:rsidRDefault="00BE25A3" w:rsidP="008368E6">
            <w:pPr>
              <w:spacing w:before="0" w:after="0"/>
            </w:pPr>
            <w:r w:rsidRPr="00251E72">
              <w:t>3(3000)</w:t>
            </w:r>
          </w:p>
        </w:tc>
      </w:tr>
      <w:tr w:rsidR="00E11E9C" w:rsidRPr="00251E72" w:rsidTr="00A310ED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5A3" w:rsidRPr="00251E72" w:rsidRDefault="00BE25A3" w:rsidP="00702FFC">
            <w:pPr>
              <w:spacing w:before="0" w:after="0"/>
            </w:pPr>
            <w:r w:rsidRPr="00251E72">
              <w:t>Строительство новых КНС/</w:t>
            </w:r>
            <w:proofErr w:type="spellStart"/>
            <w:proofErr w:type="gramStart"/>
            <w:r w:rsidRPr="00251E72">
              <w:t>шт</w:t>
            </w:r>
            <w:proofErr w:type="spellEnd"/>
            <w:proofErr w:type="gramEnd"/>
            <w:r w:rsidRPr="00251E72">
              <w:t xml:space="preserve"> (</w:t>
            </w:r>
            <w:proofErr w:type="spellStart"/>
            <w:r w:rsidRPr="00251E72">
              <w:t>тыс.руб</w:t>
            </w:r>
            <w:proofErr w:type="spellEnd"/>
            <w:r w:rsidRPr="00251E72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702FFC">
            <w:pPr>
              <w:spacing w:before="0" w:after="0"/>
            </w:pPr>
            <w:r w:rsidRPr="00251E7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8368E6">
            <w:pPr>
              <w:spacing w:before="0" w:after="0"/>
            </w:pPr>
            <w:r w:rsidRPr="00251E72">
              <w:t>1(10000)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3" w:rsidRPr="00251E72" w:rsidRDefault="00BE25A3" w:rsidP="00702FFC">
            <w:pPr>
              <w:spacing w:before="0" w:after="0"/>
            </w:pPr>
            <w:r w:rsidRPr="00251E72">
              <w:t>0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</w:pPr>
            <w:r w:rsidRPr="00251E72">
              <w:t>0</w:t>
            </w:r>
          </w:p>
        </w:tc>
        <w:tc>
          <w:tcPr>
            <w:tcW w:w="993" w:type="dxa"/>
          </w:tcPr>
          <w:p w:rsidR="00BE25A3" w:rsidRPr="00251E72" w:rsidRDefault="00BE25A3" w:rsidP="00702FFC">
            <w:pPr>
              <w:spacing w:before="0" w:after="0"/>
            </w:pPr>
            <w:r w:rsidRPr="00251E72">
              <w:t>0</w:t>
            </w:r>
          </w:p>
        </w:tc>
        <w:tc>
          <w:tcPr>
            <w:tcW w:w="992" w:type="dxa"/>
            <w:shd w:val="clear" w:color="auto" w:fill="auto"/>
          </w:tcPr>
          <w:p w:rsidR="00BE25A3" w:rsidRPr="00251E72" w:rsidRDefault="00BE25A3" w:rsidP="00702FFC">
            <w:pPr>
              <w:spacing w:before="0" w:after="0"/>
            </w:pPr>
            <w:r w:rsidRPr="00251E72">
              <w:t>0</w:t>
            </w:r>
          </w:p>
        </w:tc>
      </w:tr>
      <w:tr w:rsidR="00E11E9C" w:rsidRPr="00251E72" w:rsidTr="00A310E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534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3</w:t>
            </w:r>
          </w:p>
        </w:tc>
        <w:tc>
          <w:tcPr>
            <w:tcW w:w="2693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Строительство новых канализационных сетей/км. (</w:t>
            </w:r>
            <w:proofErr w:type="spellStart"/>
            <w:r w:rsidRPr="00251E72">
              <w:t>тыс</w:t>
            </w:r>
            <w:proofErr w:type="gramStart"/>
            <w:r w:rsidRPr="00251E72">
              <w:t>.р</w:t>
            </w:r>
            <w:proofErr w:type="gramEnd"/>
            <w:r w:rsidRPr="00251E72">
              <w:t>уб</w:t>
            </w:r>
            <w:proofErr w:type="spellEnd"/>
            <w:r w:rsidRPr="00251E72">
              <w:t>)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  <w:tc>
          <w:tcPr>
            <w:tcW w:w="1134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  <w:tc>
          <w:tcPr>
            <w:tcW w:w="1134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  <w:tc>
          <w:tcPr>
            <w:tcW w:w="993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0</w:t>
            </w:r>
          </w:p>
        </w:tc>
      </w:tr>
      <w:tr w:rsidR="00E11E9C" w:rsidRPr="00251E72" w:rsidTr="00A310ED">
        <w:tblPrEx>
          <w:tblLook w:val="0000" w:firstRow="0" w:lastRow="0" w:firstColumn="0" w:lastColumn="0" w:noHBand="0" w:noVBand="0"/>
        </w:tblPrEx>
        <w:trPr>
          <w:trHeight w:val="645"/>
          <w:jc w:val="center"/>
        </w:trPr>
        <w:tc>
          <w:tcPr>
            <w:tcW w:w="534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4</w:t>
            </w:r>
          </w:p>
        </w:tc>
        <w:tc>
          <w:tcPr>
            <w:tcW w:w="2693" w:type="dxa"/>
          </w:tcPr>
          <w:p w:rsidR="00BE25A3" w:rsidRPr="00251E72" w:rsidRDefault="00BE25A3" w:rsidP="00702FFC">
            <w:pPr>
              <w:spacing w:before="0" w:after="0"/>
              <w:ind w:left="108"/>
            </w:pPr>
            <w:r w:rsidRPr="00251E72">
              <w:t>Установка септиков/шт. (</w:t>
            </w:r>
            <w:proofErr w:type="spellStart"/>
            <w:r w:rsidRPr="00251E72">
              <w:t>тыс</w:t>
            </w:r>
            <w:proofErr w:type="gramStart"/>
            <w:r w:rsidRPr="00251E72">
              <w:t>.р</w:t>
            </w:r>
            <w:proofErr w:type="gramEnd"/>
            <w:r w:rsidRPr="00251E72">
              <w:t>уб</w:t>
            </w:r>
            <w:proofErr w:type="spellEnd"/>
            <w:r w:rsidRPr="00251E72">
              <w:t>)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</w:p>
        </w:tc>
        <w:tc>
          <w:tcPr>
            <w:tcW w:w="1134" w:type="dxa"/>
          </w:tcPr>
          <w:p w:rsidR="00BE25A3" w:rsidRPr="00251E72" w:rsidRDefault="00BE25A3" w:rsidP="00702FFC">
            <w:pPr>
              <w:spacing w:before="0" w:after="0"/>
              <w:ind w:left="108"/>
            </w:pPr>
          </w:p>
        </w:tc>
        <w:tc>
          <w:tcPr>
            <w:tcW w:w="1134" w:type="dxa"/>
          </w:tcPr>
          <w:p w:rsidR="00BE25A3" w:rsidRPr="00251E72" w:rsidRDefault="00BE25A3" w:rsidP="008368E6">
            <w:pPr>
              <w:spacing w:before="0" w:after="0"/>
              <w:ind w:left="108"/>
            </w:pPr>
            <w:r w:rsidRPr="00251E72">
              <w:t>2(2000)</w:t>
            </w: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</w:p>
        </w:tc>
        <w:tc>
          <w:tcPr>
            <w:tcW w:w="993" w:type="dxa"/>
          </w:tcPr>
          <w:p w:rsidR="00BE25A3" w:rsidRPr="00251E72" w:rsidRDefault="00BE25A3" w:rsidP="00702FFC">
            <w:pPr>
              <w:spacing w:before="0" w:after="0"/>
              <w:ind w:left="108"/>
            </w:pPr>
          </w:p>
        </w:tc>
        <w:tc>
          <w:tcPr>
            <w:tcW w:w="992" w:type="dxa"/>
          </w:tcPr>
          <w:p w:rsidR="00BE25A3" w:rsidRPr="00251E72" w:rsidRDefault="00BE25A3" w:rsidP="00702FFC">
            <w:pPr>
              <w:spacing w:before="0" w:after="0"/>
              <w:ind w:left="108"/>
            </w:pPr>
          </w:p>
        </w:tc>
      </w:tr>
    </w:tbl>
    <w:p w:rsidR="00DA6CDC" w:rsidRPr="00251E72" w:rsidRDefault="00DA6CDC" w:rsidP="00702FFC">
      <w:pPr>
        <w:spacing w:before="0" w:after="0"/>
        <w:jc w:val="center"/>
        <w:rPr>
          <w:b/>
          <w:sz w:val="28"/>
          <w:szCs w:val="28"/>
        </w:rPr>
      </w:pPr>
    </w:p>
    <w:p w:rsidR="00DA6CDC" w:rsidRPr="00251E72" w:rsidRDefault="00DA6CDC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4.3.</w:t>
      </w:r>
      <w:r w:rsidRPr="00251E72">
        <w:rPr>
          <w:b/>
          <w:sz w:val="28"/>
          <w:szCs w:val="28"/>
        </w:rPr>
        <w:tab/>
        <w:t>Оценка капитальных затрат в новое строительство и реконструкцию объектов систем водоотведения</w:t>
      </w:r>
      <w:r w:rsidR="001F6DB9" w:rsidRPr="00251E72">
        <w:rPr>
          <w:b/>
          <w:sz w:val="28"/>
          <w:szCs w:val="28"/>
        </w:rPr>
        <w:t xml:space="preserve"> </w:t>
      </w:r>
    </w:p>
    <w:p w:rsidR="001F6DB9" w:rsidRPr="00251E72" w:rsidRDefault="001F6DB9" w:rsidP="00E11E9C">
      <w:pPr>
        <w:spacing w:before="0" w:after="0"/>
        <w:jc w:val="center"/>
        <w:rPr>
          <w:b/>
          <w:sz w:val="28"/>
          <w:szCs w:val="28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402"/>
        <w:gridCol w:w="1577"/>
        <w:gridCol w:w="1382"/>
        <w:gridCol w:w="2180"/>
      </w:tblGrid>
      <w:tr w:rsidR="00DA6CDC" w:rsidRPr="00251E72" w:rsidTr="00A310ED">
        <w:trPr>
          <w:trHeight w:val="48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DC" w:rsidRPr="00251E72" w:rsidRDefault="00B95B81" w:rsidP="00E11E9C">
            <w:pPr>
              <w:spacing w:before="0" w:after="0"/>
              <w:jc w:val="center"/>
            </w:pPr>
            <w:r w:rsidRPr="00251E72">
              <w:t>№/</w:t>
            </w:r>
            <w:proofErr w:type="spellStart"/>
            <w:r w:rsidRPr="00251E72">
              <w:t>п.п</w:t>
            </w:r>
            <w:proofErr w:type="spellEnd"/>
            <w:r w:rsidRPr="00251E72"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DC" w:rsidRPr="00251E72" w:rsidRDefault="00DA6CDC" w:rsidP="00E11E9C">
            <w:pPr>
              <w:spacing w:before="0" w:after="0"/>
              <w:jc w:val="center"/>
            </w:pPr>
            <w:r w:rsidRPr="00251E72">
              <w:t>Наименование мероприятия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DC" w:rsidRPr="00251E72" w:rsidRDefault="00DA6CDC" w:rsidP="00E11E9C">
            <w:pPr>
              <w:spacing w:before="0" w:after="0"/>
              <w:jc w:val="center"/>
            </w:pPr>
            <w:r w:rsidRPr="00251E72">
              <w:t>Стоимость, всего, тыс.</w:t>
            </w:r>
            <w:r w:rsidR="00B95B81" w:rsidRPr="00251E72">
              <w:t xml:space="preserve"> </w:t>
            </w:r>
            <w:r w:rsidRPr="00251E72">
              <w:t>руб</w:t>
            </w:r>
            <w:r w:rsidR="001600D6" w:rsidRPr="00251E72"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DC" w:rsidRPr="00251E72" w:rsidRDefault="004B1F84" w:rsidP="00E11E9C">
            <w:pPr>
              <w:spacing w:before="0" w:after="0"/>
              <w:jc w:val="center"/>
            </w:pPr>
            <w:r w:rsidRPr="00251E72">
              <w:t xml:space="preserve">Период </w:t>
            </w:r>
            <w:r w:rsidR="001600D6" w:rsidRPr="00251E72">
              <w:t>р</w:t>
            </w:r>
            <w:r w:rsidRPr="00251E72">
              <w:t>еализации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DC" w:rsidRPr="00251E72" w:rsidRDefault="00DA6CDC" w:rsidP="00E11E9C">
            <w:pPr>
              <w:spacing w:before="0" w:after="0"/>
              <w:jc w:val="center"/>
            </w:pPr>
            <w:r w:rsidRPr="00251E72">
              <w:t>Экологический эффект</w:t>
            </w:r>
          </w:p>
        </w:tc>
      </w:tr>
      <w:tr w:rsidR="004B1F84" w:rsidRPr="00251E72" w:rsidTr="00A310ED">
        <w:trPr>
          <w:trHeight w:val="21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8368E6">
            <w:pPr>
              <w:spacing w:before="0" w:after="0"/>
              <w:jc w:val="center"/>
            </w:pPr>
            <w:r w:rsidRPr="00251E72">
              <w:t xml:space="preserve">Строительство КОС </w:t>
            </w:r>
            <w:proofErr w:type="spellStart"/>
            <w:r w:rsidR="00BE25A3" w:rsidRPr="00251E72">
              <w:t>с</w:t>
            </w:r>
            <w:r w:rsidRPr="00251E72">
              <w:t>.п</w:t>
            </w:r>
            <w:proofErr w:type="spellEnd"/>
            <w:r w:rsidRPr="00251E72">
              <w:t>.</w:t>
            </w:r>
            <w:r w:rsidR="008368E6" w:rsidRPr="00251E72">
              <w:t> </w:t>
            </w:r>
            <w:proofErr w:type="spellStart"/>
            <w:r w:rsidRPr="00251E72">
              <w:t>Огаревка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50000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2020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Исключение возможности сброса канализационных стоков на рельеф</w:t>
            </w:r>
          </w:p>
        </w:tc>
      </w:tr>
      <w:tr w:rsidR="004B1F84" w:rsidRPr="00251E72" w:rsidTr="00A310E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 xml:space="preserve">Строительство </w:t>
            </w:r>
            <w:r w:rsidR="001600D6" w:rsidRPr="00251E72">
              <w:t>септика</w:t>
            </w:r>
            <w:r w:rsidR="008368E6" w:rsidRPr="00251E72">
              <w:t xml:space="preserve"> д. </w:t>
            </w:r>
            <w:proofErr w:type="spellStart"/>
            <w:r w:rsidRPr="00251E72">
              <w:t>Горячкино</w:t>
            </w:r>
            <w:proofErr w:type="spellEnd"/>
            <w:r w:rsidR="001600D6" w:rsidRPr="00251E72">
              <w:t xml:space="preserve"> (75м3/</w:t>
            </w:r>
            <w:proofErr w:type="spellStart"/>
            <w:r w:rsidR="001600D6" w:rsidRPr="00251E72">
              <w:t>сут</w:t>
            </w:r>
            <w:proofErr w:type="spellEnd"/>
            <w:r w:rsidR="001600D6" w:rsidRPr="00251E72">
              <w:t>.)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1600D6" w:rsidP="00E11E9C">
            <w:pPr>
              <w:spacing w:before="0" w:after="0"/>
              <w:jc w:val="center"/>
            </w:pPr>
            <w:r w:rsidRPr="00251E72">
              <w:t>1</w:t>
            </w:r>
            <w:r w:rsidR="004B1F84" w:rsidRPr="00251E72">
              <w:t>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2021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</w:p>
        </w:tc>
      </w:tr>
      <w:tr w:rsidR="004B1F84" w:rsidRPr="00251E72" w:rsidTr="00A310ED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8368E6">
            <w:pPr>
              <w:spacing w:before="0" w:after="0"/>
              <w:jc w:val="center"/>
            </w:pPr>
            <w:r w:rsidRPr="00251E72">
              <w:t xml:space="preserve">Строительство </w:t>
            </w:r>
            <w:r w:rsidR="001600D6" w:rsidRPr="00251E72">
              <w:t>септика</w:t>
            </w:r>
            <w:r w:rsidRPr="00251E72">
              <w:t xml:space="preserve"> пос.</w:t>
            </w:r>
            <w:r w:rsidR="008368E6" w:rsidRPr="00251E72">
              <w:t> </w:t>
            </w:r>
            <w:r w:rsidRPr="00251E72">
              <w:t>10-й Октябрь</w:t>
            </w:r>
            <w:r w:rsidR="001600D6" w:rsidRPr="00251E72">
              <w:t xml:space="preserve"> (75м3/</w:t>
            </w:r>
            <w:proofErr w:type="spellStart"/>
            <w:r w:rsidR="001600D6" w:rsidRPr="00251E72">
              <w:t>сут</w:t>
            </w:r>
            <w:proofErr w:type="spellEnd"/>
            <w:r w:rsidR="001600D6" w:rsidRPr="00251E72">
              <w:t>.)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1600D6" w:rsidP="00E11E9C">
            <w:pPr>
              <w:spacing w:before="0" w:after="0"/>
              <w:jc w:val="center"/>
            </w:pPr>
            <w:r w:rsidRPr="00251E72">
              <w:t>1</w:t>
            </w:r>
            <w:r w:rsidR="004B1F84" w:rsidRPr="00251E72">
              <w:t>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  <w:r w:rsidRPr="00251E72">
              <w:t>2022</w:t>
            </w:r>
          </w:p>
        </w:tc>
        <w:tc>
          <w:tcPr>
            <w:tcW w:w="2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84" w:rsidRPr="00251E72" w:rsidRDefault="004B1F84" w:rsidP="00E11E9C">
            <w:pPr>
              <w:spacing w:before="0" w:after="0"/>
              <w:jc w:val="center"/>
            </w:pPr>
          </w:p>
        </w:tc>
      </w:tr>
    </w:tbl>
    <w:p w:rsidR="00DA6CDC" w:rsidRPr="00251E72" w:rsidRDefault="00DA6CDC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4.4.</w:t>
      </w:r>
      <w:r w:rsidRPr="00251E72">
        <w:rPr>
          <w:b/>
          <w:sz w:val="28"/>
          <w:szCs w:val="28"/>
        </w:rPr>
        <w:tab/>
        <w:t>Оценка возможности резервирования части имеющихся м</w:t>
      </w:r>
      <w:r w:rsidR="004B1F84" w:rsidRPr="00251E72">
        <w:rPr>
          <w:b/>
          <w:sz w:val="28"/>
          <w:szCs w:val="28"/>
        </w:rPr>
        <w:t>ощностей (для новых сооружений)</w:t>
      </w:r>
    </w:p>
    <w:p w:rsidR="004B1F84" w:rsidRPr="00251E72" w:rsidRDefault="004B1F84" w:rsidP="00702FFC">
      <w:pPr>
        <w:spacing w:before="0" w:after="0"/>
        <w:jc w:val="center"/>
        <w:rPr>
          <w:b/>
          <w:sz w:val="28"/>
          <w:szCs w:val="28"/>
        </w:rPr>
      </w:pPr>
    </w:p>
    <w:p w:rsidR="00DA6CDC" w:rsidRPr="00251E72" w:rsidRDefault="00DA6CDC" w:rsidP="00E11E9C">
      <w:pPr>
        <w:spacing w:before="0" w:after="0"/>
        <w:ind w:firstLine="709"/>
        <w:rPr>
          <w:b/>
          <w:sz w:val="28"/>
          <w:szCs w:val="28"/>
        </w:rPr>
      </w:pPr>
      <w:r w:rsidRPr="00251E72">
        <w:rPr>
          <w:sz w:val="28"/>
          <w:szCs w:val="28"/>
        </w:rPr>
        <w:t xml:space="preserve">Таких возможностей нет, из-за большого износа всей системы водоотведения </w:t>
      </w:r>
      <w:r w:rsidR="00BE25A3" w:rsidRPr="00251E72">
        <w:rPr>
          <w:sz w:val="28"/>
          <w:szCs w:val="28"/>
        </w:rPr>
        <w:t>муниципального образования</w:t>
      </w:r>
      <w:r w:rsidRPr="00251E72">
        <w:rPr>
          <w:sz w:val="28"/>
          <w:szCs w:val="28"/>
        </w:rPr>
        <w:t xml:space="preserve"> </w:t>
      </w:r>
      <w:proofErr w:type="gramStart"/>
      <w:r w:rsidRPr="00251E72">
        <w:rPr>
          <w:sz w:val="28"/>
          <w:szCs w:val="28"/>
        </w:rPr>
        <w:t>Огарев</w:t>
      </w:r>
      <w:r w:rsidR="004B1F84" w:rsidRPr="00251E72">
        <w:rPr>
          <w:sz w:val="28"/>
          <w:szCs w:val="28"/>
        </w:rPr>
        <w:t>ское</w:t>
      </w:r>
      <w:proofErr w:type="gramEnd"/>
      <w:r w:rsidRPr="00251E72">
        <w:rPr>
          <w:sz w:val="28"/>
          <w:szCs w:val="28"/>
        </w:rPr>
        <w:t>.</w:t>
      </w:r>
    </w:p>
    <w:p w:rsidR="004B1F84" w:rsidRPr="00251E72" w:rsidRDefault="004B1F84" w:rsidP="00702FFC">
      <w:pPr>
        <w:spacing w:before="0" w:after="0"/>
        <w:rPr>
          <w:b/>
          <w:sz w:val="28"/>
          <w:szCs w:val="28"/>
        </w:rPr>
      </w:pPr>
    </w:p>
    <w:p w:rsidR="00DA6CDC" w:rsidRPr="00251E72" w:rsidRDefault="004B1F84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4.5</w:t>
      </w:r>
      <w:r w:rsidR="00DA6CDC" w:rsidRPr="00251E72">
        <w:rPr>
          <w:b/>
          <w:sz w:val="28"/>
          <w:szCs w:val="28"/>
        </w:rPr>
        <w:t>.</w:t>
      </w:r>
      <w:r w:rsidR="00DA6CDC" w:rsidRPr="00251E72">
        <w:rPr>
          <w:b/>
          <w:sz w:val="28"/>
          <w:szCs w:val="28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p w:rsidR="00DA6CDC" w:rsidRPr="00251E72" w:rsidRDefault="00DA6CDC" w:rsidP="00E11E9C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lastRenderedPageBreak/>
        <w:t>На момент разработки схем диспетчерская служба функционирует при помощи телефонной связи, диагностика состояния водопроводных сетей осуществляется визуальным методом. Необходимо внедрение диспетчеризации, автоматизации технологических процессов на канализационных насосных станциях.</w:t>
      </w:r>
    </w:p>
    <w:p w:rsidR="00DA6CDC" w:rsidRPr="00251E72" w:rsidRDefault="00DA6CDC" w:rsidP="00702FFC">
      <w:pPr>
        <w:spacing w:before="0" w:after="0"/>
        <w:rPr>
          <w:b/>
          <w:sz w:val="28"/>
          <w:szCs w:val="28"/>
        </w:rPr>
      </w:pPr>
    </w:p>
    <w:p w:rsidR="00DA6CDC" w:rsidRPr="00251E72" w:rsidRDefault="007F5667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5</w:t>
      </w:r>
      <w:r w:rsidR="004B1F84" w:rsidRPr="00251E72">
        <w:rPr>
          <w:b/>
          <w:sz w:val="28"/>
          <w:szCs w:val="28"/>
        </w:rPr>
        <w:t>. ЭКОЛОГИЧЕСКИЕ АСПЕКТЫ МЕРОПРИЯТИЙ ПО СТРОИТЕЛЬСТВУ И РЕКОНСТРУКЦИИ ОБЪЕКТОВ ЦЕНТРАЛИЗОВАННОЙ СИСТЕМЫ ВОДООТВЕДЕНИЯ</w:t>
      </w:r>
    </w:p>
    <w:p w:rsidR="00DA6CDC" w:rsidRPr="00251E72" w:rsidRDefault="00DA6CDC" w:rsidP="00702FFC">
      <w:pPr>
        <w:spacing w:before="0" w:after="0"/>
        <w:ind w:firstLine="567"/>
        <w:rPr>
          <w:spacing w:val="-10"/>
          <w:sz w:val="28"/>
          <w:szCs w:val="28"/>
        </w:rPr>
      </w:pPr>
      <w:r w:rsidRPr="00251E72">
        <w:rPr>
          <w:sz w:val="28"/>
          <w:szCs w:val="28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DA6CDC" w:rsidRPr="00251E72" w:rsidRDefault="00DA6CDC" w:rsidP="00702FFC">
      <w:pPr>
        <w:spacing w:before="0"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>На территориях коттеджной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этап</w:t>
      </w:r>
      <w:r w:rsidR="004B1F84" w:rsidRPr="00251E72">
        <w:rPr>
          <w:sz w:val="28"/>
          <w:szCs w:val="28"/>
        </w:rPr>
        <w:t>ы</w:t>
      </w:r>
      <w:r w:rsidRPr="00251E72">
        <w:rPr>
          <w:sz w:val="28"/>
          <w:szCs w:val="28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DA6CDC" w:rsidRPr="00251E72" w:rsidRDefault="00DA6CDC" w:rsidP="00702FFC">
      <w:pPr>
        <w:spacing w:before="0" w:after="0"/>
        <w:ind w:firstLine="567"/>
        <w:rPr>
          <w:spacing w:val="-10"/>
          <w:sz w:val="28"/>
          <w:szCs w:val="28"/>
        </w:rPr>
      </w:pPr>
      <w:r w:rsidRPr="00251E72">
        <w:rPr>
          <w:sz w:val="28"/>
          <w:szCs w:val="28"/>
        </w:rPr>
        <w:t>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DA6CDC" w:rsidRPr="00251E72" w:rsidRDefault="00DA6CDC" w:rsidP="00702FFC">
      <w:pPr>
        <w:spacing w:before="0"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 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DA6CDC" w:rsidRPr="00251E72" w:rsidRDefault="00DA6CDC" w:rsidP="00702FFC">
      <w:pPr>
        <w:spacing w:before="0" w:after="0"/>
        <w:ind w:firstLine="510"/>
        <w:rPr>
          <w:b/>
          <w:bCs w:val="0"/>
          <w:sz w:val="28"/>
          <w:szCs w:val="28"/>
        </w:rPr>
      </w:pPr>
    </w:p>
    <w:p w:rsidR="00DA6CDC" w:rsidRPr="00251E72" w:rsidRDefault="007F5667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6</w:t>
      </w:r>
      <w:r w:rsidR="004B1F84" w:rsidRPr="00251E72">
        <w:rPr>
          <w:b/>
          <w:sz w:val="28"/>
          <w:szCs w:val="28"/>
        </w:rPr>
        <w:t>. РЕШЕНИЕ ПО БЕСХОЗЯЙНЫМ СЕТЯМ</w:t>
      </w:r>
    </w:p>
    <w:p w:rsidR="00DA6CDC" w:rsidRPr="00251E72" w:rsidRDefault="00DA6CDC" w:rsidP="00E11E9C">
      <w:pPr>
        <w:spacing w:before="0" w:after="0"/>
        <w:ind w:firstLine="709"/>
        <w:rPr>
          <w:sz w:val="28"/>
          <w:szCs w:val="28"/>
        </w:rPr>
      </w:pPr>
      <w:r w:rsidRPr="00251E72">
        <w:rPr>
          <w:sz w:val="28"/>
          <w:szCs w:val="28"/>
        </w:rPr>
        <w:t xml:space="preserve">Бесхозяйных объектов системы водоотведения по данным </w:t>
      </w:r>
      <w:r w:rsidR="00A310ED">
        <w:rPr>
          <w:sz w:val="28"/>
          <w:szCs w:val="28"/>
        </w:rPr>
        <w:t>а</w:t>
      </w:r>
      <w:r w:rsidRPr="00251E72">
        <w:rPr>
          <w:sz w:val="28"/>
          <w:szCs w:val="28"/>
        </w:rPr>
        <w:t xml:space="preserve">дминистрации </w:t>
      </w:r>
      <w:r w:rsidR="00BE25A3" w:rsidRPr="00251E72">
        <w:rPr>
          <w:sz w:val="28"/>
          <w:szCs w:val="28"/>
        </w:rPr>
        <w:t>муниципального образования</w:t>
      </w:r>
      <w:r w:rsidRPr="00251E72">
        <w:rPr>
          <w:sz w:val="28"/>
          <w:szCs w:val="28"/>
        </w:rPr>
        <w:t xml:space="preserve"> Щекинского района не выявлено.</w:t>
      </w:r>
    </w:p>
    <w:p w:rsidR="00DA6CDC" w:rsidRPr="00251E72" w:rsidRDefault="00DA6CDC" w:rsidP="00702FFC">
      <w:pPr>
        <w:spacing w:before="0" w:after="0"/>
        <w:rPr>
          <w:b/>
          <w:sz w:val="28"/>
          <w:szCs w:val="28"/>
        </w:rPr>
      </w:pPr>
    </w:p>
    <w:p w:rsidR="004B1F84" w:rsidRPr="00251E72" w:rsidRDefault="007F5667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7</w:t>
      </w:r>
      <w:r w:rsidR="004B1F84" w:rsidRPr="00251E72">
        <w:rPr>
          <w:b/>
          <w:sz w:val="28"/>
          <w:szCs w:val="28"/>
        </w:rPr>
        <w:t>. ИСХОДНЫЕ ДАННЫЕ</w:t>
      </w:r>
    </w:p>
    <w:p w:rsidR="00DA6CDC" w:rsidRPr="00251E72" w:rsidRDefault="004B1F84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ДЛЯ РАЗРАБОТКИ СХЕМЫ ВОДООТВЕДЕНИЯ</w:t>
      </w:r>
    </w:p>
    <w:p w:rsidR="00DA6CDC" w:rsidRPr="00251E72" w:rsidRDefault="00DA6CDC" w:rsidP="00702FFC">
      <w:pPr>
        <w:spacing w:before="0" w:after="0"/>
        <w:ind w:firstLine="567"/>
        <w:rPr>
          <w:sz w:val="28"/>
          <w:szCs w:val="28"/>
        </w:rPr>
      </w:pPr>
      <w:r w:rsidRPr="00251E72">
        <w:rPr>
          <w:sz w:val="28"/>
          <w:szCs w:val="28"/>
        </w:rPr>
        <w:t xml:space="preserve">В ходе разработки схем водоотведения проведено техническое обследование объектов водоотведения в </w:t>
      </w:r>
      <w:r w:rsidR="00BE25A3" w:rsidRPr="00251E72">
        <w:rPr>
          <w:sz w:val="28"/>
          <w:szCs w:val="28"/>
        </w:rPr>
        <w:t>муниципальном образовании</w:t>
      </w:r>
      <w:r w:rsidRPr="00251E72">
        <w:rPr>
          <w:sz w:val="28"/>
          <w:szCs w:val="28"/>
        </w:rPr>
        <w:t xml:space="preserve"> Огарев</w:t>
      </w:r>
      <w:r w:rsidR="004B1F84" w:rsidRPr="00251E72">
        <w:rPr>
          <w:sz w:val="28"/>
          <w:szCs w:val="28"/>
        </w:rPr>
        <w:t>ское</w:t>
      </w:r>
      <w:r w:rsidRPr="00251E72">
        <w:rPr>
          <w:sz w:val="28"/>
          <w:szCs w:val="28"/>
        </w:rPr>
        <w:t xml:space="preserve">. </w:t>
      </w:r>
      <w:proofErr w:type="gramStart"/>
      <w:r w:rsidRPr="00251E72">
        <w:rPr>
          <w:sz w:val="28"/>
          <w:szCs w:val="28"/>
        </w:rPr>
        <w:t>В ходе обследования выполнен выезд на место расположения объектов водоотведения</w:t>
      </w:r>
      <w:r w:rsidRPr="00251E72">
        <w:t xml:space="preserve"> </w:t>
      </w:r>
      <w:r w:rsidRPr="00251E72">
        <w:rPr>
          <w:sz w:val="28"/>
          <w:szCs w:val="28"/>
        </w:rPr>
        <w:t xml:space="preserve">с целью адаптации перечня исходных данных к существующим в организациях и администрации материалам,  </w:t>
      </w:r>
      <w:proofErr w:type="spellStart"/>
      <w:r w:rsidRPr="00251E72">
        <w:rPr>
          <w:sz w:val="28"/>
          <w:szCs w:val="28"/>
        </w:rPr>
        <w:t>фотофиксация</w:t>
      </w:r>
      <w:proofErr w:type="spellEnd"/>
      <w:r w:rsidRPr="00251E72">
        <w:rPr>
          <w:sz w:val="28"/>
          <w:szCs w:val="28"/>
        </w:rPr>
        <w:t xml:space="preserve"> объектов, оценка существующего состояния, разработка планов реконструкции и нового строительства, оценка необходимых объёмов инвестиций, оценка перспективного объёма водоотведения, определение ключевых показателей работы существующей систем водоотведения и перспективы.</w:t>
      </w:r>
      <w:proofErr w:type="gramEnd"/>
    </w:p>
    <w:p w:rsidR="00DA6CDC" w:rsidRPr="00251E72" w:rsidRDefault="00DA6CDC" w:rsidP="00702FFC">
      <w:pPr>
        <w:spacing w:before="0" w:after="0"/>
        <w:rPr>
          <w:b/>
          <w:sz w:val="28"/>
          <w:szCs w:val="28"/>
        </w:rPr>
      </w:pPr>
    </w:p>
    <w:p w:rsidR="004B1F84" w:rsidRPr="00251E72" w:rsidRDefault="007F5667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8</w:t>
      </w:r>
      <w:r w:rsidR="004B1F84" w:rsidRPr="00251E72">
        <w:rPr>
          <w:b/>
          <w:sz w:val="28"/>
          <w:szCs w:val="28"/>
        </w:rPr>
        <w:t>. ПРЕДЛОЖЕНИЯ ПО ОПРЕДЕЛЕНИЮ ГРО</w:t>
      </w:r>
    </w:p>
    <w:p w:rsidR="00DA6CDC" w:rsidRPr="00251E72" w:rsidRDefault="004B1F84" w:rsidP="00702FFC">
      <w:pPr>
        <w:spacing w:before="0"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lastRenderedPageBreak/>
        <w:t>С УСТАНОВЛЕНИЕМ ГРАНИЦ ЕЕ ДЕЯТЕЛЬНОСТИ</w:t>
      </w:r>
    </w:p>
    <w:p w:rsidR="00951716" w:rsidRPr="00251E72" w:rsidRDefault="00951716" w:rsidP="00E11E9C">
      <w:pPr>
        <w:spacing w:before="0" w:after="0"/>
        <w:ind w:firstLine="709"/>
        <w:rPr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качестве гарантирующей организации для обеспечения водоотведением предлагается оставить </w:t>
      </w:r>
      <w:r w:rsidRPr="00251E72">
        <w:rPr>
          <w:sz w:val="28"/>
          <w:szCs w:val="28"/>
        </w:rPr>
        <w:t>М</w:t>
      </w:r>
      <w:r w:rsidR="00972560" w:rsidRPr="00251E72">
        <w:rPr>
          <w:sz w:val="28"/>
          <w:szCs w:val="28"/>
        </w:rPr>
        <w:t>К</w:t>
      </w:r>
      <w:r w:rsidRPr="00251E72">
        <w:rPr>
          <w:sz w:val="28"/>
          <w:szCs w:val="28"/>
        </w:rPr>
        <w:t>П «Огаревское ЖКХ», учитывая наличие специализированной техники, опыта работы на сетях и сооружениях, квалификации персонала.</w:t>
      </w:r>
    </w:p>
    <w:p w:rsidR="001F6DB9" w:rsidRPr="00251E72" w:rsidRDefault="001F6DB9" w:rsidP="001F6DB9">
      <w:pPr>
        <w:spacing w:after="0"/>
        <w:rPr>
          <w:b/>
          <w:sz w:val="28"/>
          <w:szCs w:val="28"/>
        </w:rPr>
      </w:pPr>
    </w:p>
    <w:p w:rsidR="00951716" w:rsidRPr="00251E72" w:rsidRDefault="00951716" w:rsidP="001F6DB9">
      <w:pPr>
        <w:spacing w:after="0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1D78A8" w:rsidRPr="00251E72" w:rsidTr="00216E1B">
        <w:trPr>
          <w:trHeight w:val="1064"/>
        </w:trPr>
        <w:tc>
          <w:tcPr>
            <w:tcW w:w="5495" w:type="dxa"/>
            <w:shd w:val="clear" w:color="auto" w:fill="auto"/>
          </w:tcPr>
          <w:p w:rsidR="001D78A8" w:rsidRPr="00251E72" w:rsidRDefault="001D78A8" w:rsidP="001D78A8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1D78A8" w:rsidRPr="00251E72" w:rsidRDefault="001D78A8" w:rsidP="001D78A8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1D78A8" w:rsidRPr="00251E72" w:rsidRDefault="001D78A8" w:rsidP="001D78A8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076" w:type="dxa"/>
            <w:shd w:val="clear" w:color="auto" w:fill="auto"/>
          </w:tcPr>
          <w:p w:rsidR="001D78A8" w:rsidRPr="00251E72" w:rsidRDefault="001D78A8" w:rsidP="001D78A8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1D78A8" w:rsidRPr="00251E72" w:rsidRDefault="001D78A8" w:rsidP="001D78A8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1D78A8" w:rsidRPr="00251E72" w:rsidRDefault="001D78A8" w:rsidP="001D78A8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951716" w:rsidRPr="00251E72" w:rsidRDefault="00951716" w:rsidP="001F6DB9">
      <w:pPr>
        <w:tabs>
          <w:tab w:val="clear" w:pos="0"/>
        </w:tabs>
        <w:spacing w:before="0" w:after="0"/>
        <w:ind w:left="5245"/>
        <w:jc w:val="right"/>
        <w:rPr>
          <w:bCs w:val="0"/>
        </w:rPr>
      </w:pPr>
    </w:p>
    <w:p w:rsidR="00E11E9C" w:rsidRPr="00251E72" w:rsidRDefault="00E11E9C" w:rsidP="001F6DB9">
      <w:pPr>
        <w:tabs>
          <w:tab w:val="clear" w:pos="0"/>
        </w:tabs>
        <w:spacing w:before="0" w:after="0"/>
        <w:ind w:left="5245"/>
        <w:jc w:val="right"/>
        <w:rPr>
          <w:bCs w:val="0"/>
        </w:rPr>
      </w:pPr>
    </w:p>
    <w:p w:rsidR="0017683A" w:rsidRPr="00251E72" w:rsidRDefault="0017683A" w:rsidP="001F6DB9">
      <w:pPr>
        <w:tabs>
          <w:tab w:val="clear" w:pos="0"/>
        </w:tabs>
        <w:spacing w:before="0" w:after="0"/>
        <w:ind w:left="5245"/>
        <w:jc w:val="right"/>
        <w:rPr>
          <w:bCs w:val="0"/>
        </w:rPr>
        <w:sectPr w:rsidR="0017683A" w:rsidRPr="00251E72" w:rsidSect="00965482">
          <w:pgSz w:w="11906" w:h="16838"/>
          <w:pgMar w:top="1134" w:right="850" w:bottom="1134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251E72" w:rsidRPr="00251E72" w:rsidTr="00E11E9C">
        <w:tc>
          <w:tcPr>
            <w:tcW w:w="3793" w:type="dxa"/>
          </w:tcPr>
          <w:p w:rsidR="00E11E9C" w:rsidRPr="00251E72" w:rsidRDefault="00E11E9C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 xml:space="preserve">Приложение </w:t>
            </w:r>
            <w:r w:rsidR="001D78A8" w:rsidRPr="00251E72">
              <w:rPr>
                <w:bCs w:val="0"/>
              </w:rPr>
              <w:t xml:space="preserve">№ </w:t>
            </w:r>
            <w:r w:rsidRPr="00251E72">
              <w:rPr>
                <w:bCs w:val="0"/>
              </w:rPr>
              <w:t>4</w:t>
            </w:r>
          </w:p>
          <w:p w:rsidR="00E11E9C" w:rsidRPr="00251E72" w:rsidRDefault="00E11E9C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E11E9C" w:rsidRPr="00251E72" w:rsidRDefault="00E11E9C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E11E9C" w:rsidRPr="00251E72" w:rsidRDefault="00E11E9C" w:rsidP="00E11E9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1F6DB9" w:rsidRPr="00251E72" w:rsidRDefault="001F6DB9" w:rsidP="001F6DB9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1F6DB9" w:rsidRPr="00251E72" w:rsidRDefault="001F6DB9" w:rsidP="001F6DB9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1F6DB9" w:rsidRPr="00251E72" w:rsidRDefault="001F6DB9" w:rsidP="001F6DB9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СХЕМА ВОДООТВЕДЕНИЯ </w:t>
      </w:r>
    </w:p>
    <w:p w:rsidR="001F6DB9" w:rsidRPr="00251E72" w:rsidRDefault="001F6DB9" w:rsidP="001F6DB9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251E72">
        <w:rPr>
          <w:b/>
          <w:sz w:val="28"/>
          <w:szCs w:val="28"/>
        </w:rPr>
        <w:t>Яснополянское</w:t>
      </w:r>
      <w:proofErr w:type="gramEnd"/>
      <w:r w:rsidRPr="00251E72">
        <w:rPr>
          <w:b/>
          <w:sz w:val="28"/>
          <w:szCs w:val="28"/>
        </w:rPr>
        <w:t xml:space="preserve"> </w:t>
      </w:r>
    </w:p>
    <w:p w:rsidR="001F6DB9" w:rsidRPr="00251E72" w:rsidRDefault="001F6DB9" w:rsidP="001F6DB9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1F6DB9" w:rsidRPr="00251E72" w:rsidRDefault="001F6DB9" w:rsidP="00E11E9C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на период с 2013 по 2023 годы </w:t>
      </w:r>
    </w:p>
    <w:p w:rsidR="001F6DB9" w:rsidRPr="00251E72" w:rsidRDefault="001F6DB9" w:rsidP="00DA6CDC">
      <w:pPr>
        <w:spacing w:line="360" w:lineRule="auto"/>
        <w:rPr>
          <w:b/>
          <w:sz w:val="28"/>
          <w:szCs w:val="28"/>
        </w:rPr>
      </w:pPr>
    </w:p>
    <w:p w:rsidR="001F6DB9" w:rsidRPr="00251E72" w:rsidRDefault="001F6DB9" w:rsidP="001F6DB9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</w:t>
      </w:r>
    </w:p>
    <w:p w:rsidR="001F6DB9" w:rsidRPr="00251E72" w:rsidRDefault="001F6DB9" w:rsidP="001F6DB9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В СФЕРЕ ВОДООТВЕДЕНИЯ </w:t>
      </w:r>
      <w:r w:rsidR="00D50741" w:rsidRPr="00251E72">
        <w:rPr>
          <w:b/>
          <w:sz w:val="28"/>
          <w:szCs w:val="28"/>
        </w:rPr>
        <w:t>МУНИЦИПАЛЬНОГО ОБРАЗОВАНИЯ</w:t>
      </w:r>
      <w:r w:rsidRPr="00251E72">
        <w:rPr>
          <w:b/>
          <w:sz w:val="28"/>
          <w:szCs w:val="28"/>
        </w:rPr>
        <w:t xml:space="preserve"> </w:t>
      </w:r>
      <w:proofErr w:type="gramStart"/>
      <w:r w:rsidRPr="00251E72">
        <w:rPr>
          <w:b/>
          <w:sz w:val="28"/>
          <w:szCs w:val="28"/>
        </w:rPr>
        <w:t>ЯСНОПОЛЯНСКОЕ</w:t>
      </w:r>
      <w:proofErr w:type="gramEnd"/>
    </w:p>
    <w:p w:rsidR="001F6DB9" w:rsidRPr="00251E72" w:rsidRDefault="001F6DB9" w:rsidP="0022667B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22667B" w:rsidRPr="00251E72" w:rsidRDefault="0022667B" w:rsidP="0022667B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bookmarkStart w:id="1" w:name="_Toc532561450"/>
      <w:r w:rsidRPr="00251E72">
        <w:rPr>
          <w:rFonts w:eastAsia="Calibri"/>
          <w:bCs w:val="0"/>
          <w:sz w:val="28"/>
          <w:szCs w:val="22"/>
          <w:lang w:eastAsia="en-US"/>
        </w:rPr>
        <w:t xml:space="preserve">Муниципальное образование Яснополянское расположено в северной части </w:t>
      </w:r>
      <w:r w:rsidR="0017683A" w:rsidRPr="00251E72">
        <w:rPr>
          <w:rFonts w:eastAsia="Calibri"/>
          <w:bCs w:val="0"/>
          <w:sz w:val="28"/>
          <w:szCs w:val="22"/>
          <w:lang w:eastAsia="en-US"/>
        </w:rPr>
        <w:t>муниципального образования</w:t>
      </w:r>
      <w:r w:rsidRPr="00251E72">
        <w:rPr>
          <w:rFonts w:eastAsia="Calibri"/>
          <w:bCs w:val="0"/>
          <w:sz w:val="28"/>
          <w:szCs w:val="22"/>
          <w:lang w:eastAsia="en-US"/>
        </w:rPr>
        <w:t xml:space="preserve"> Щекинский район и включает территории бывших сельских администраций: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Головеньковской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Селивановской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>, Яснополянской.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Границы муниципального образования Яснополянское установлены Законом Тульской области от 17 декабря 2012 года № 1854-ЗТО «О внесении изменений в Закон Тульской области «О переименовании муниципального образования «город Щекино и Щекинский район Тульской области».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sz w:val="28"/>
          <w:szCs w:val="22"/>
          <w:lang w:eastAsia="en-US"/>
        </w:rPr>
        <w:t>Административный центр муниципального образования</w:t>
      </w:r>
      <w:r w:rsidRPr="00251E72">
        <w:rPr>
          <w:rFonts w:eastAsia="Calibri"/>
          <w:bCs w:val="0"/>
          <w:sz w:val="28"/>
          <w:szCs w:val="22"/>
          <w:lang w:eastAsia="en-US"/>
        </w:rPr>
        <w:t> - поселок Головеньковский.</w:t>
      </w:r>
    </w:p>
    <w:p w:rsidR="0022667B" w:rsidRPr="00251E72" w:rsidRDefault="00030227" w:rsidP="00030227">
      <w:pPr>
        <w:tabs>
          <w:tab w:val="clear" w:pos="0"/>
        </w:tabs>
        <w:spacing w:before="0" w:after="0"/>
        <w:ind w:firstLine="1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Население муниципального образования составляет:</w:t>
      </w:r>
    </w:p>
    <w:p w:rsidR="00030227" w:rsidRPr="00251E72" w:rsidRDefault="00030227" w:rsidP="0022667B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по переписи 2002 г. - 5964 чел.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по состоянию на 01.01.2018 г. - 5257 чел.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Территория муниципального образования - 27198 га.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Плотность населения – 20,5 чел/ км</w:t>
      </w:r>
      <w:proofErr w:type="gramStart"/>
      <w:r w:rsidRPr="00251E72">
        <w:rPr>
          <w:rFonts w:eastAsia="Calibri"/>
          <w:bCs w:val="0"/>
          <w:sz w:val="28"/>
          <w:szCs w:val="22"/>
          <w:vertAlign w:val="superscript"/>
          <w:lang w:eastAsia="en-US"/>
        </w:rPr>
        <w:t>2</w:t>
      </w:r>
      <w:proofErr w:type="gramEnd"/>
      <w:r w:rsidRPr="00251E72">
        <w:rPr>
          <w:rFonts w:eastAsia="Calibri"/>
          <w:bCs w:val="0"/>
          <w:sz w:val="28"/>
          <w:szCs w:val="22"/>
          <w:lang w:eastAsia="en-US"/>
        </w:rPr>
        <w:t>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2"/>
          <w:lang w:eastAsia="en-US"/>
        </w:rPr>
      </w:pPr>
      <w:proofErr w:type="gramStart"/>
      <w:r w:rsidRPr="00251E72">
        <w:rPr>
          <w:rFonts w:eastAsia="Calibri"/>
          <w:bCs w:val="0"/>
          <w:sz w:val="28"/>
          <w:szCs w:val="22"/>
          <w:lang w:eastAsia="en-US"/>
        </w:rPr>
        <w:t xml:space="preserve">В состав муниципального образования Яснополянское входят 44 населённых пунктов: деревня Ясная Поляна, сельский поселок Музей-Усадьба Л.Н. Толстого «Ясная Поляна», поселок Яснополянские выселки,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Казначеевка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Кочаки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Ясенки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поселок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Ясенки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Грумант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Телятинки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поселок Юбилейный,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Воздремо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село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Головеньки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поселок Головеньковский,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Кривцово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Кривцово-Солосовка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село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Коледино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Красная Слободка,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Малахово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Русиновка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Краснополье,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Самохваловка</w:t>
      </w:r>
      <w:proofErr w:type="spellEnd"/>
      <w:proofErr w:type="gram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</w:t>
      </w:r>
      <w:proofErr w:type="gramStart"/>
      <w:r w:rsidRPr="00251E72">
        <w:rPr>
          <w:rFonts w:eastAsia="Calibri"/>
          <w:bCs w:val="0"/>
          <w:sz w:val="28"/>
          <w:szCs w:val="22"/>
          <w:lang w:eastAsia="en-US"/>
        </w:rPr>
        <w:t xml:space="preserve">деревня Большая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Тросна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>, деревня Пироговка-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Соковнино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Пироговка-Ульяновка, поселок Майский,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Крутовка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Хутор-Озерки, село Потемкино, село Селиваново, деревня Переволоки-Возвратные,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Козловка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Большая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Браженка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Переволоки, деревня Тележенка, деревня Малая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Хатунка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Юрьевка,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Нератное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деревня Большая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Хатунка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село Спасское, деревня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Крюковка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, </w:t>
      </w:r>
      <w:r w:rsidRPr="00251E72">
        <w:rPr>
          <w:rFonts w:eastAsia="Calibri"/>
          <w:bCs w:val="0"/>
          <w:sz w:val="28"/>
          <w:szCs w:val="22"/>
          <w:lang w:eastAsia="en-US"/>
        </w:rPr>
        <w:lastRenderedPageBreak/>
        <w:t xml:space="preserve">сельский поселок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Крюковское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 лесничество, деревня Макеевка, деревня Малая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Браженка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>, деревня Николаевка.</w:t>
      </w:r>
      <w:proofErr w:type="gramEnd"/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 xml:space="preserve">Территория муниципального образования Яснополянское граничит с территориями муниципального образования Воскресенское Дубенского района, муниципального образования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Иншинское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 Ленинского района, муниципального образования г. Тула, муниципального образования </w:t>
      </w:r>
      <w:proofErr w:type="spellStart"/>
      <w:r w:rsidRPr="00251E72">
        <w:rPr>
          <w:rFonts w:eastAsia="Calibri"/>
          <w:bCs w:val="0"/>
          <w:sz w:val="28"/>
          <w:szCs w:val="22"/>
          <w:lang w:eastAsia="en-US"/>
        </w:rPr>
        <w:t>Крапивенское</w:t>
      </w:r>
      <w:proofErr w:type="spellEnd"/>
      <w:r w:rsidRPr="00251E72">
        <w:rPr>
          <w:rFonts w:eastAsia="Calibri"/>
          <w:bCs w:val="0"/>
          <w:sz w:val="28"/>
          <w:szCs w:val="22"/>
          <w:lang w:eastAsia="en-US"/>
        </w:rPr>
        <w:t xml:space="preserve"> Щекинского района, муниципального образования Лазаревское Щекинского района, муниципального образования Ломинцевское Щекинского района, муниципального образования р. п. Первомайский Щекинского района, муниципального образования город Щекино Щекинского района.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Территория Щекинского района представляет собой всхолмленное плато, пересеченное густой речной и овражной сетью.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contextualSpacing/>
        <w:rPr>
          <w:rFonts w:eastAsia="Calibri"/>
          <w:bCs w:val="0"/>
          <w:sz w:val="28"/>
          <w:szCs w:val="22"/>
          <w:lang w:eastAsia="en-US"/>
        </w:rPr>
      </w:pPr>
      <w:r w:rsidRPr="00251E72">
        <w:rPr>
          <w:rFonts w:eastAsia="Calibri"/>
          <w:bCs w:val="0"/>
          <w:sz w:val="28"/>
          <w:szCs w:val="22"/>
          <w:lang w:eastAsia="en-US"/>
        </w:rPr>
        <w:t>Климат умеренно-континентальный, характеризуется хорошо выраженными сезонами года: умеренно теплым летом и умеренно холодной зимой. Средняя температура июля – (+18-20°С), января - (-9-10°С). Теплый период (с положительной среднесуточной температурой) длится 220—225 дней. Самая низкая температура наблюдалась в январе 1940 года − 48,5</w:t>
      </w:r>
      <w:proofErr w:type="gramStart"/>
      <w:r w:rsidRPr="00251E72">
        <w:rPr>
          <w:rFonts w:eastAsia="Calibri"/>
          <w:bCs w:val="0"/>
          <w:sz w:val="28"/>
          <w:szCs w:val="22"/>
          <w:lang w:eastAsia="en-US"/>
        </w:rPr>
        <w:t>°С</w:t>
      </w:r>
      <w:proofErr w:type="gramEnd"/>
      <w:r w:rsidRPr="00251E72">
        <w:rPr>
          <w:rFonts w:eastAsia="Calibri"/>
          <w:bCs w:val="0"/>
          <w:sz w:val="28"/>
          <w:szCs w:val="22"/>
          <w:lang w:eastAsia="en-US"/>
        </w:rPr>
        <w:t>, самая высокая в июле +37°С. Первые заморозки наблюдаются в конце сентября, последние — в первых числах мая. Безморозный период в среднем равен 140 дней. Снежный покров с середины ноября — по середину апреля, в среднем 140 дней. Наибольшая высота в феврале-марте, 36 см. Глубина промерзания почвы, до 1,5 м. С ноября по февраль преобладают ветры с юга и юга-востока. С апреля по сентябрь режим ветров неустойчивый, с незначительным преобладанием южных и западных направлений. Среднегодовая скорость ветра 2,9 м/с. Атмосферные осадки распределяются в течение года равномерно. Годовая сумма осадков составляет около 600 мм. Среднегодовая относительная влажность воздуха около 78 %.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1 СУЩЕСТВУЮЩЕЕ ПОЛОЖЕНИЕ В СФЕРЕ ВОДООТВЕДЕНИЯ ПОСЕЛЕНИЯ, ГОРОДСКОГО ОКРУГА</w:t>
      </w:r>
      <w:bookmarkEnd w:id="1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2" w:name="_Toc530471902"/>
      <w:bookmarkStart w:id="3" w:name="_Toc532561451"/>
      <w:r w:rsidRPr="00251E72">
        <w:rPr>
          <w:b/>
          <w:sz w:val="28"/>
          <w:szCs w:val="28"/>
          <w:lang w:eastAsia="en-US"/>
        </w:rPr>
        <w:t>1.1 Описание структуры системы сбора, очистки и отведения сточных вод на территории поселения, городского округа и деление территории поселения, городского округа на эксплуатационные зоны</w:t>
      </w:r>
      <w:bookmarkEnd w:id="2"/>
      <w:bookmarkEnd w:id="3"/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Эксплуатацию объектов водоотведения в муниципальном образовании Яснополянское </w:t>
      </w:r>
      <w:r w:rsidRPr="00251E72">
        <w:rPr>
          <w:rFonts w:eastAsia="Calibri"/>
          <w:bCs w:val="0"/>
          <w:sz w:val="28"/>
          <w:szCs w:val="22"/>
          <w:lang w:eastAsia="en-US"/>
        </w:rPr>
        <w:t>осуществляет</w:t>
      </w:r>
      <w:r w:rsidRPr="00251E72">
        <w:rPr>
          <w:rFonts w:eastAsia="Calibri"/>
          <w:bCs w:val="0"/>
          <w:sz w:val="28"/>
          <w:szCs w:val="28"/>
        </w:rPr>
        <w:t xml:space="preserve"> ООО «Водо-канализационное хозяйство», которое согласно, заключенному договору аренды эксплуатирует муниципальное имущество назначения водоотведения муниципального образования.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Водоотведение муниципального образования Яснополянское организовано от централизованных систем, в состав которых входят канализационные сооружения и сети, расположенные в п. Головеньковский, п. Юбилейный, с. Селиваново и д. Ясная Поляна.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В п. Головеньковский прием и очистка сточных вод осуществляются по самотечным коллекторам на биологических очистных сооружениях (БОС) производительностью 400,0 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>/</w:t>
      </w:r>
      <w:proofErr w:type="spellStart"/>
      <w:r w:rsidRPr="00251E72">
        <w:rPr>
          <w:rFonts w:eastAsia="Calibri"/>
          <w:bCs w:val="0"/>
          <w:sz w:val="28"/>
          <w:szCs w:val="28"/>
        </w:rPr>
        <w:t>сут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с последующим сбросом в пруд-накопитель и далее в реку </w:t>
      </w:r>
      <w:proofErr w:type="spellStart"/>
      <w:r w:rsidRPr="00251E72">
        <w:rPr>
          <w:rFonts w:eastAsia="Calibri"/>
          <w:bCs w:val="0"/>
          <w:sz w:val="28"/>
          <w:szCs w:val="28"/>
        </w:rPr>
        <w:t>Малаховка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. Стоки от мойки автомашин и производственные стоки </w:t>
      </w:r>
      <w:r w:rsidRPr="00251E72">
        <w:rPr>
          <w:rFonts w:eastAsia="Calibri"/>
          <w:bCs w:val="0"/>
          <w:sz w:val="28"/>
          <w:szCs w:val="28"/>
        </w:rPr>
        <w:lastRenderedPageBreak/>
        <w:t xml:space="preserve">поступают на </w:t>
      </w:r>
      <w:proofErr w:type="gramStart"/>
      <w:r w:rsidRPr="00251E72">
        <w:rPr>
          <w:rFonts w:eastAsia="Calibri"/>
          <w:bCs w:val="0"/>
          <w:sz w:val="28"/>
          <w:szCs w:val="28"/>
        </w:rPr>
        <w:t>БОС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. От </w:t>
      </w:r>
      <w:proofErr w:type="spellStart"/>
      <w:r w:rsidRPr="00251E72">
        <w:rPr>
          <w:rFonts w:eastAsia="Calibri"/>
          <w:bCs w:val="0"/>
          <w:sz w:val="28"/>
          <w:szCs w:val="28"/>
        </w:rPr>
        <w:t>неканализованной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части жилого фонда хоз. - бытовые стоки поступают в выгребные ямы.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В д. Ясная Поляна и п. Красный централизованное водоотведение осуществляется от потребителей до канализационных насосных станций с последующей транспортировкой </w:t>
      </w:r>
      <w:proofErr w:type="gramStart"/>
      <w:r w:rsidRPr="00251E72">
        <w:rPr>
          <w:rFonts w:eastAsia="Calibri"/>
          <w:bCs w:val="0"/>
          <w:sz w:val="28"/>
          <w:szCs w:val="28"/>
        </w:rPr>
        <w:t>на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 </w:t>
      </w:r>
      <w:proofErr w:type="gramStart"/>
      <w:r w:rsidRPr="00251E72">
        <w:rPr>
          <w:rFonts w:eastAsia="Calibri"/>
          <w:bCs w:val="0"/>
          <w:sz w:val="28"/>
          <w:szCs w:val="28"/>
        </w:rPr>
        <w:t>КОС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 п. </w:t>
      </w:r>
      <w:proofErr w:type="spellStart"/>
      <w:r w:rsidRPr="00251E72">
        <w:rPr>
          <w:rFonts w:eastAsia="Calibri"/>
          <w:bCs w:val="0"/>
          <w:sz w:val="28"/>
          <w:szCs w:val="28"/>
        </w:rPr>
        <w:t>Скуратово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(АО «</w:t>
      </w:r>
      <w:proofErr w:type="spellStart"/>
      <w:r w:rsidRPr="00251E72">
        <w:rPr>
          <w:rFonts w:eastAsia="Calibri"/>
          <w:bCs w:val="0"/>
          <w:sz w:val="28"/>
          <w:szCs w:val="28"/>
        </w:rPr>
        <w:t>Тулагорводоканал</w:t>
      </w:r>
      <w:proofErr w:type="spellEnd"/>
      <w:r w:rsidRPr="00251E72">
        <w:rPr>
          <w:rFonts w:eastAsia="Calibri"/>
          <w:bCs w:val="0"/>
          <w:sz w:val="28"/>
          <w:szCs w:val="28"/>
        </w:rPr>
        <w:t>»). Насосные станции перекачки сточных вод установлены в количестве 4 шт.: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1. КНС №1 «Школьная» производительностью 250 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>/сутки;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2.КНС №2 производительностью 250 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>/сутки;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3. КНС №4 «Дом отдыха «Ясная Поляна» производительностью 250 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>/сутки;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4. КНС №5 «Больница» производительностью 250 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 xml:space="preserve">/сутки. От </w:t>
      </w:r>
      <w:proofErr w:type="spellStart"/>
      <w:r w:rsidRPr="00251E72">
        <w:rPr>
          <w:rFonts w:eastAsia="Calibri"/>
          <w:bCs w:val="0"/>
          <w:sz w:val="28"/>
          <w:szCs w:val="28"/>
        </w:rPr>
        <w:t>неканализованной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части жилого фонда хоз. - бытовые стоки поступают в выгребные ямы либо в надворные туалеты.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proofErr w:type="gramStart"/>
      <w:r w:rsidRPr="00251E72">
        <w:rPr>
          <w:rFonts w:eastAsia="Calibri"/>
          <w:bCs w:val="0"/>
          <w:sz w:val="28"/>
          <w:szCs w:val="28"/>
        </w:rPr>
        <w:t>В п. Юбилейный хоз. - бытовые стоки сбрасываются на рельеф, очистные сооружения находятся в аварийном состоянии.</w:t>
      </w:r>
      <w:proofErr w:type="gramEnd"/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В с. Селиваново хоз. - бытовые стоки сбрасываются на рельеф, очистные сооружения находятся в аварийном состоянии. От </w:t>
      </w:r>
      <w:proofErr w:type="spellStart"/>
      <w:r w:rsidRPr="00251E72">
        <w:rPr>
          <w:rFonts w:eastAsia="Calibri"/>
          <w:bCs w:val="0"/>
          <w:sz w:val="28"/>
          <w:szCs w:val="28"/>
        </w:rPr>
        <w:t>неканализованной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части жилого фонда хоз. - бытовые стоки поступают в выгребные ямы.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На рисунке 1.1.1, представлены эксплуатационные зоны водоотведения муниципального образования </w:t>
      </w:r>
      <w:proofErr w:type="gramStart"/>
      <w:r w:rsidRPr="00251E72">
        <w:rPr>
          <w:rFonts w:eastAsia="Calibri"/>
          <w:bCs w:val="0"/>
          <w:sz w:val="28"/>
          <w:szCs w:val="28"/>
        </w:rPr>
        <w:t>Яснополянское</w:t>
      </w:r>
      <w:proofErr w:type="gramEnd"/>
      <w:r w:rsidRPr="00251E72">
        <w:rPr>
          <w:rFonts w:eastAsia="Calibri"/>
          <w:bCs w:val="0"/>
          <w:sz w:val="28"/>
          <w:szCs w:val="28"/>
        </w:rPr>
        <w:t>.</w:t>
      </w:r>
    </w:p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noProof/>
          <w:sz w:val="28"/>
          <w:szCs w:val="28"/>
        </w:rPr>
        <w:drawing>
          <wp:inline distT="0" distB="0" distL="0" distR="0" wp14:anchorId="76C49CDF" wp14:editId="6FC30501">
            <wp:extent cx="6390005" cy="3697361"/>
            <wp:effectExtent l="0" t="0" r="0" b="0"/>
            <wp:docPr id="3" name="Рисунок 3" descr="D:\Сетевая\Концессия_Щекинский_район\МО_Яснополянское\Рабочие_файлы\Зо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тевая\Концессия_Щекинский_район\МО_Яснополянское\Рабочие_файлы\Зоны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9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jc w:val="center"/>
        <w:rPr>
          <w:rFonts w:eastAsia="Calibri"/>
          <w:bCs w:val="0"/>
          <w:sz w:val="22"/>
          <w:szCs w:val="22"/>
          <w:lang w:eastAsia="en-US"/>
        </w:rPr>
      </w:pPr>
      <w:bookmarkStart w:id="4" w:name="_Toc530474902"/>
      <w:bookmarkStart w:id="5" w:name="_Toc868128"/>
      <w:r w:rsidRPr="00251E72">
        <w:rPr>
          <w:rFonts w:eastAsia="Calibri"/>
          <w:b/>
          <w:bCs w:val="0"/>
          <w:sz w:val="22"/>
          <w:szCs w:val="22"/>
          <w:lang w:eastAsia="en-US"/>
        </w:rPr>
        <w:t>Рисунок 1.</w:t>
      </w:r>
      <w:r w:rsidRPr="00251E72">
        <w:rPr>
          <w:rFonts w:eastAsia="Calibri"/>
          <w:b/>
          <w:bCs w:val="0"/>
          <w:sz w:val="22"/>
          <w:szCs w:val="22"/>
          <w:lang w:eastAsia="en-US"/>
        </w:rPr>
        <w:fldChar w:fldCharType="begin"/>
      </w:r>
      <w:r w:rsidRPr="00251E72">
        <w:rPr>
          <w:rFonts w:eastAsia="Calibri"/>
          <w:b/>
          <w:bCs w:val="0"/>
          <w:sz w:val="22"/>
          <w:szCs w:val="22"/>
          <w:lang w:eastAsia="en-US"/>
        </w:rPr>
        <w:instrText xml:space="preserve"> SEQ Рисунок \* ARABIC \s 1 </w:instrText>
      </w:r>
      <w:r w:rsidRPr="00251E72">
        <w:rPr>
          <w:rFonts w:eastAsia="Calibri"/>
          <w:b/>
          <w:bCs w:val="0"/>
          <w:sz w:val="22"/>
          <w:szCs w:val="22"/>
          <w:lang w:eastAsia="en-US"/>
        </w:rPr>
        <w:fldChar w:fldCharType="separate"/>
      </w:r>
      <w:r w:rsidR="006E009D">
        <w:rPr>
          <w:rFonts w:eastAsia="Calibri"/>
          <w:b/>
          <w:bCs w:val="0"/>
          <w:noProof/>
          <w:sz w:val="22"/>
          <w:szCs w:val="22"/>
          <w:lang w:eastAsia="en-US"/>
        </w:rPr>
        <w:t>1</w:t>
      </w:r>
      <w:r w:rsidRPr="00251E72">
        <w:rPr>
          <w:rFonts w:eastAsia="Calibri"/>
          <w:b/>
          <w:bCs w:val="0"/>
          <w:sz w:val="22"/>
          <w:szCs w:val="22"/>
          <w:lang w:eastAsia="en-US"/>
        </w:rPr>
        <w:fldChar w:fldCharType="end"/>
      </w:r>
      <w:r w:rsidRPr="00251E72">
        <w:rPr>
          <w:rFonts w:eastAsia="Calibri"/>
          <w:b/>
          <w:bCs w:val="0"/>
          <w:sz w:val="22"/>
          <w:szCs w:val="22"/>
          <w:lang w:eastAsia="en-US"/>
        </w:rPr>
        <w:t xml:space="preserve"> –</w:t>
      </w:r>
      <w:r w:rsidRPr="00251E72">
        <w:rPr>
          <w:rFonts w:eastAsia="Calibri"/>
          <w:bCs w:val="0"/>
          <w:sz w:val="22"/>
          <w:szCs w:val="22"/>
          <w:lang w:eastAsia="en-US"/>
        </w:rPr>
        <w:t xml:space="preserve"> Эксплуатационные зоны водоотведения муниципального образования </w:t>
      </w:r>
      <w:proofErr w:type="gramStart"/>
      <w:r w:rsidRPr="00251E72">
        <w:rPr>
          <w:rFonts w:eastAsia="Calibri"/>
          <w:bCs w:val="0"/>
          <w:sz w:val="22"/>
          <w:szCs w:val="22"/>
          <w:lang w:eastAsia="en-US"/>
        </w:rPr>
        <w:t>Яснополянское</w:t>
      </w:r>
      <w:bookmarkEnd w:id="4"/>
      <w:bookmarkEnd w:id="5"/>
      <w:proofErr w:type="gramEnd"/>
      <w:r w:rsidRPr="00251E72">
        <w:rPr>
          <w:rFonts w:eastAsia="Calibri"/>
          <w:bCs w:val="0"/>
          <w:sz w:val="22"/>
          <w:szCs w:val="22"/>
          <w:lang w:eastAsia="en-US"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030227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Общие сведения об объемах водоотведения по категориям потребителей услуги, представлены в таблицах 1.1.2 и 1.1.3 (по данным ООО «ВКХ»).</w:t>
      </w:r>
    </w:p>
    <w:p w:rsidR="006079BD" w:rsidRPr="00251E72" w:rsidRDefault="006079BD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tabs>
          <w:tab w:val="clear" w:pos="0"/>
        </w:tabs>
        <w:spacing w:before="0" w:after="0"/>
        <w:ind w:firstLine="567"/>
        <w:jc w:val="center"/>
        <w:rPr>
          <w:bCs w:val="0"/>
        </w:rPr>
      </w:pPr>
      <w:bookmarkStart w:id="6" w:name="_Toc530474803"/>
      <w:bookmarkStart w:id="7" w:name="_Toc868060"/>
      <w:r w:rsidRPr="00251E72">
        <w:rPr>
          <w:rFonts w:eastAsia="Calibri"/>
          <w:b/>
          <w:lang w:val="x-none"/>
        </w:rPr>
        <w:lastRenderedPageBreak/>
        <w:t xml:space="preserve">Таблица </w:t>
      </w:r>
      <w:r w:rsidRPr="00251E72">
        <w:rPr>
          <w:rFonts w:eastAsia="Calibri"/>
          <w:b/>
        </w:rPr>
        <w:t>1</w:t>
      </w:r>
      <w:r w:rsidRPr="00251E72">
        <w:rPr>
          <w:rFonts w:eastAsia="Calibri"/>
          <w:b/>
          <w:lang w:val="x-none"/>
        </w:rPr>
        <w:t>.</w:t>
      </w:r>
      <w:r w:rsidRPr="00251E72">
        <w:rPr>
          <w:rFonts w:eastAsia="Calibri"/>
          <w:b/>
          <w:bCs w:val="0"/>
          <w:lang w:val="x-none"/>
        </w:rPr>
        <w:fldChar w:fldCharType="begin"/>
      </w:r>
      <w:r w:rsidRPr="00251E72">
        <w:rPr>
          <w:rFonts w:eastAsia="Calibri"/>
          <w:b/>
          <w:lang w:val="x-none"/>
        </w:rPr>
        <w:instrText xml:space="preserve"> SEQ Таблица \* ARABIC \s 1 </w:instrText>
      </w:r>
      <w:r w:rsidRPr="00251E72">
        <w:rPr>
          <w:rFonts w:eastAsia="Calibri"/>
          <w:b/>
          <w:bCs w:val="0"/>
          <w:lang w:val="x-none"/>
        </w:rPr>
        <w:fldChar w:fldCharType="separate"/>
      </w:r>
      <w:r w:rsidR="006E009D">
        <w:rPr>
          <w:rFonts w:eastAsia="Calibri"/>
          <w:b/>
          <w:noProof/>
          <w:lang w:val="x-none"/>
        </w:rPr>
        <w:t>1</w:t>
      </w:r>
      <w:r w:rsidRPr="00251E72">
        <w:rPr>
          <w:rFonts w:eastAsia="Calibri"/>
          <w:b/>
          <w:bCs w:val="0"/>
          <w:lang w:val="x-none"/>
        </w:rPr>
        <w:fldChar w:fldCharType="end"/>
      </w:r>
      <w:r w:rsidRPr="00251E72">
        <w:rPr>
          <w:rFonts w:eastAsia="Calibri"/>
          <w:b/>
          <w:bCs w:val="0"/>
        </w:rPr>
        <w:t>.2</w:t>
      </w:r>
      <w:r w:rsidRPr="00251E72">
        <w:rPr>
          <w:rFonts w:eastAsia="Calibri"/>
          <w:b/>
          <w:lang w:val="x-none"/>
        </w:rPr>
        <w:t xml:space="preserve"> –</w:t>
      </w:r>
      <w:r w:rsidRPr="00251E72">
        <w:rPr>
          <w:rFonts w:eastAsia="Calibri"/>
          <w:b/>
        </w:rPr>
        <w:t xml:space="preserve"> </w:t>
      </w:r>
      <w:r w:rsidRPr="00251E72">
        <w:rPr>
          <w:bCs w:val="0"/>
        </w:rPr>
        <w:t>Сведения об объемах приема сточных вод ООО «ВКХ» по категориям потребителей услуги водоотведения</w:t>
      </w:r>
      <w:bookmarkEnd w:id="6"/>
      <w:bookmarkEnd w:id="7"/>
    </w:p>
    <w:tbl>
      <w:tblPr>
        <w:tblW w:w="5000" w:type="pct"/>
        <w:tblLook w:val="04A0" w:firstRow="1" w:lastRow="0" w:firstColumn="1" w:lastColumn="0" w:noHBand="0" w:noVBand="1"/>
      </w:tblPr>
      <w:tblGrid>
        <w:gridCol w:w="4930"/>
        <w:gridCol w:w="2348"/>
        <w:gridCol w:w="3001"/>
      </w:tblGrid>
      <w:tr w:rsidR="00030227" w:rsidRPr="00251E72" w:rsidTr="00030227">
        <w:trPr>
          <w:trHeight w:val="20"/>
          <w:tblHeader/>
        </w:trPr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Показатели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Утверждено на 2017 г.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17683A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Предложения ООО «ВКХ»</w:t>
            </w:r>
            <w:r w:rsidR="00030227" w:rsidRPr="00251E72">
              <w:rPr>
                <w:b/>
                <w:bCs w:val="0"/>
              </w:rPr>
              <w:t xml:space="preserve"> на 2018 г.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Пропуск стоков, тыс.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136.5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123.28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43.87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63.08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66.9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49.41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25.73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10.79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Расход электроэнергии, тыс. </w:t>
            </w:r>
            <w:proofErr w:type="gramStart"/>
            <w:r w:rsidRPr="00251E72">
              <w:rPr>
                <w:bCs w:val="0"/>
              </w:rPr>
              <w:t>кВт-ч</w:t>
            </w:r>
            <w:proofErr w:type="gramEnd"/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138.55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175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Удельный расход электроэнергии, </w:t>
            </w:r>
            <w:proofErr w:type="gramStart"/>
            <w:r w:rsidRPr="00251E72">
              <w:rPr>
                <w:bCs w:val="0"/>
              </w:rPr>
              <w:t>кВт-ч</w:t>
            </w:r>
            <w:proofErr w:type="gramEnd"/>
            <w:r w:rsidRPr="00251E72">
              <w:rPr>
                <w:bCs w:val="0"/>
              </w:rPr>
              <w:t>/м</w:t>
            </w:r>
            <w:r w:rsidRPr="00251E72">
              <w:rPr>
                <w:bCs w:val="0"/>
                <w:vertAlign w:val="superscript"/>
              </w:rPr>
              <w:t>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1.015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1.42</w:t>
            </w:r>
          </w:p>
        </w:tc>
      </w:tr>
      <w:tr w:rsidR="00030227" w:rsidRPr="00251E72" w:rsidTr="00030227">
        <w:trPr>
          <w:trHeight w:val="20"/>
        </w:trPr>
        <w:tc>
          <w:tcPr>
            <w:tcW w:w="2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Численность ОПП, </w:t>
            </w:r>
            <w:proofErr w:type="spellStart"/>
            <w:proofErr w:type="gramStart"/>
            <w:r w:rsidRPr="00251E72">
              <w:rPr>
                <w:bCs w:val="0"/>
              </w:rPr>
              <w:t>ед</w:t>
            </w:r>
            <w:proofErr w:type="spellEnd"/>
            <w:proofErr w:type="gramEnd"/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3.5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3.5</w:t>
            </w:r>
          </w:p>
        </w:tc>
      </w:tr>
    </w:tbl>
    <w:p w:rsidR="00030227" w:rsidRPr="00251E72" w:rsidRDefault="00030227" w:rsidP="00030227">
      <w:pPr>
        <w:keepNext/>
        <w:tabs>
          <w:tab w:val="clear" w:pos="0"/>
        </w:tabs>
        <w:spacing w:before="0" w:after="0"/>
        <w:ind w:firstLine="567"/>
        <w:jc w:val="center"/>
        <w:rPr>
          <w:rFonts w:eastAsia="Calibri"/>
          <w:b/>
        </w:rPr>
      </w:pPr>
      <w:bookmarkStart w:id="8" w:name="_Toc530474804"/>
      <w:bookmarkStart w:id="9" w:name="_Toc868061"/>
    </w:p>
    <w:p w:rsidR="00030227" w:rsidRPr="00251E72" w:rsidRDefault="00030227" w:rsidP="00030227">
      <w:pPr>
        <w:keepNext/>
        <w:tabs>
          <w:tab w:val="clear" w:pos="0"/>
        </w:tabs>
        <w:spacing w:before="0" w:after="0"/>
        <w:ind w:firstLine="567"/>
        <w:jc w:val="center"/>
        <w:rPr>
          <w:bCs w:val="0"/>
        </w:rPr>
      </w:pPr>
      <w:r w:rsidRPr="00251E72">
        <w:rPr>
          <w:rFonts w:eastAsia="Calibri"/>
          <w:b/>
          <w:lang w:val="x-none"/>
        </w:rPr>
        <w:t xml:space="preserve">Таблица </w:t>
      </w:r>
      <w:r w:rsidRPr="00251E72">
        <w:rPr>
          <w:rFonts w:eastAsia="Calibri"/>
          <w:b/>
        </w:rPr>
        <w:t>1</w:t>
      </w:r>
      <w:r w:rsidRPr="00251E72">
        <w:rPr>
          <w:rFonts w:eastAsia="Calibri"/>
          <w:b/>
          <w:lang w:val="x-none"/>
        </w:rPr>
        <w:t>.</w:t>
      </w:r>
      <w:r w:rsidRPr="00251E72">
        <w:rPr>
          <w:rFonts w:eastAsia="Calibri"/>
          <w:b/>
          <w:bCs w:val="0"/>
        </w:rPr>
        <w:t>1.3</w:t>
      </w:r>
      <w:r w:rsidRPr="00251E72">
        <w:rPr>
          <w:rFonts w:eastAsia="Calibri"/>
          <w:b/>
          <w:lang w:val="x-none"/>
        </w:rPr>
        <w:t xml:space="preserve"> –</w:t>
      </w:r>
      <w:r w:rsidRPr="00251E72">
        <w:rPr>
          <w:rFonts w:eastAsia="Calibri"/>
          <w:b/>
        </w:rPr>
        <w:t xml:space="preserve"> </w:t>
      </w:r>
      <w:r w:rsidRPr="00251E72">
        <w:rPr>
          <w:bCs w:val="0"/>
        </w:rPr>
        <w:t>Сведения об объемах транспортировки сточных вод ООО «ВКХ» по категориям потребителей услуги водоотведения</w:t>
      </w:r>
      <w:bookmarkEnd w:id="8"/>
      <w:bookmarkEnd w:id="9"/>
    </w:p>
    <w:tbl>
      <w:tblPr>
        <w:tblW w:w="4948" w:type="pct"/>
        <w:tblLook w:val="04A0" w:firstRow="1" w:lastRow="0" w:firstColumn="1" w:lastColumn="0" w:noHBand="0" w:noVBand="1"/>
      </w:tblPr>
      <w:tblGrid>
        <w:gridCol w:w="4787"/>
        <w:gridCol w:w="2281"/>
        <w:gridCol w:w="3104"/>
      </w:tblGrid>
      <w:tr w:rsidR="00030227" w:rsidRPr="00251E72" w:rsidTr="00030227">
        <w:trPr>
          <w:trHeight w:val="2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Показатели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Утверждено на 2017 г.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17683A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Предложения ООО «ВКХ»</w:t>
            </w:r>
            <w:r w:rsidR="00030227" w:rsidRPr="00251E72">
              <w:rPr>
                <w:b/>
                <w:bCs w:val="0"/>
              </w:rPr>
              <w:t xml:space="preserve"> на 2018 г.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Транспортировка стоков, тыс.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95.89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82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58.77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64.01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14.5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13.31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22.62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4.68</w:t>
            </w:r>
          </w:p>
        </w:tc>
      </w:tr>
      <w:tr w:rsidR="00030227" w:rsidRPr="00251E72" w:rsidTr="00030227">
        <w:trPr>
          <w:trHeight w:val="20"/>
        </w:trPr>
        <w:tc>
          <w:tcPr>
            <w:tcW w:w="2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Численность ОПП, </w:t>
            </w:r>
            <w:proofErr w:type="spellStart"/>
            <w:proofErr w:type="gramStart"/>
            <w:r w:rsidRPr="00251E72">
              <w:rPr>
                <w:bCs w:val="0"/>
              </w:rPr>
              <w:t>ед</w:t>
            </w:r>
            <w:proofErr w:type="spellEnd"/>
            <w:proofErr w:type="gramEnd"/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contextualSpacing/>
        <w:rPr>
          <w:rFonts w:eastAsia="Calibri"/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0" w:name="_Toc530471903"/>
      <w:bookmarkStart w:id="11" w:name="_Toc532561452"/>
      <w:r w:rsidRPr="00251E72">
        <w:rPr>
          <w:b/>
          <w:sz w:val="28"/>
          <w:szCs w:val="28"/>
          <w:lang w:eastAsia="en-US"/>
        </w:rPr>
        <w:t>1.2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  <w:bookmarkEnd w:id="10"/>
      <w:bookmarkEnd w:id="1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приема, очистки и сброса сточных вод, образованных хозяйственной и производственной деятельностью юридических и физических лиц на территории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в п. Головеньковский организованы биологические очистные сооружения канализации. Установленная пропускная способность биологических очистных сооружений канализации - 400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/сутки.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Комплекс канализационных очистных сооружений находится в 150 м южнее п. Головеньковский и предназначен для биологической очистки хоз. бытовых сточных вод (рисунок 1.2.1).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Географические координаты: широта 54°02'05" долгота 37°25'02".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iCs/>
          <w:sz w:val="22"/>
        </w:rPr>
      </w:pPr>
      <w:r w:rsidRPr="00251E72">
        <w:rPr>
          <w:bCs w:val="0"/>
          <w:iCs/>
          <w:noProof/>
          <w:sz w:val="22"/>
        </w:rPr>
        <w:lastRenderedPageBreak/>
        <w:drawing>
          <wp:inline distT="0" distB="0" distL="0" distR="0" wp14:anchorId="17A24C98" wp14:editId="486113D9">
            <wp:extent cx="3286921" cy="2466975"/>
            <wp:effectExtent l="0" t="0" r="0" b="0"/>
            <wp:docPr id="18" name="Рисунок 18" descr="D:\Сетевая\Концессия_Щекинский_район\МО_Яснополянское\Исходная_информация_от_организации\09.10.2018\Фото МО Яснополянское\п. Головеньковский\КОС\DSCN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тевая\Концессия_Щекинский_район\МО_Яснополянское\Исходная_информация_от_организации\09.10.2018\Фото МО Яснополянское\п. Головеньковский\КОС\DSCN57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08" cy="246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2" w:name="_Toc530474903"/>
      <w:bookmarkStart w:id="13" w:name="_Toc868129"/>
      <w:r w:rsidRPr="00251E72">
        <w:rPr>
          <w:rFonts w:eastAsia="Calibri"/>
          <w:b/>
          <w:lang w:eastAsia="en-US"/>
        </w:rPr>
        <w:t>Рисунок 1.</w:t>
      </w:r>
      <w:r w:rsidRPr="00251E72">
        <w:rPr>
          <w:rFonts w:eastAsia="Calibri"/>
          <w:b/>
          <w:lang w:eastAsia="en-US"/>
        </w:rPr>
        <w:fldChar w:fldCharType="begin"/>
      </w:r>
      <w:r w:rsidRPr="00251E72">
        <w:rPr>
          <w:rFonts w:eastAsia="Calibri"/>
          <w:b/>
          <w:lang w:eastAsia="en-US"/>
        </w:rPr>
        <w:instrText xml:space="preserve"> SEQ Рисунок \* ARABIC \s 1 </w:instrText>
      </w:r>
      <w:r w:rsidRPr="00251E72">
        <w:rPr>
          <w:rFonts w:eastAsia="Calibri"/>
          <w:b/>
          <w:lang w:eastAsia="en-US"/>
        </w:rPr>
        <w:fldChar w:fldCharType="separate"/>
      </w:r>
      <w:r w:rsidR="006E009D">
        <w:rPr>
          <w:rFonts w:eastAsia="Calibri"/>
          <w:b/>
          <w:noProof/>
          <w:lang w:eastAsia="en-US"/>
        </w:rPr>
        <w:t>2</w:t>
      </w:r>
      <w:r w:rsidRPr="00251E72">
        <w:rPr>
          <w:rFonts w:eastAsia="Calibri"/>
          <w:b/>
          <w:lang w:eastAsia="en-US"/>
        </w:rPr>
        <w:fldChar w:fldCharType="end"/>
      </w:r>
      <w:r w:rsidRPr="00251E72">
        <w:rPr>
          <w:rFonts w:eastAsia="Calibri"/>
          <w:b/>
          <w:lang w:eastAsia="en-US"/>
        </w:rPr>
        <w:t>.1</w:t>
      </w:r>
      <w:r w:rsidRPr="00251E72">
        <w:rPr>
          <w:rFonts w:eastAsia="Calibri"/>
          <w:lang w:eastAsia="en-US"/>
        </w:rPr>
        <w:t xml:space="preserve"> – </w:t>
      </w:r>
      <w:r w:rsidRPr="00251E72">
        <w:t xml:space="preserve">КОС </w:t>
      </w:r>
      <w:r w:rsidRPr="00251E72">
        <w:rPr>
          <w:bCs w:val="0"/>
        </w:rPr>
        <w:t>п. Головеньковский</w:t>
      </w:r>
      <w:bookmarkEnd w:id="12"/>
      <w:bookmarkEnd w:id="13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Очистные сооружения п. Головеньковский с полной биологической очисткой сточных вод работают по технологическому регламенту очистки сточных вод, разработанному в 1977 году. В 1997 году проводилась реконструкция биологических очистных сооружений.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От </w:t>
      </w:r>
      <w:proofErr w:type="spellStart"/>
      <w:r w:rsidRPr="00251E72">
        <w:rPr>
          <w:bCs w:val="0"/>
          <w:sz w:val="28"/>
          <w:szCs w:val="28"/>
        </w:rPr>
        <w:t>неканализованной</w:t>
      </w:r>
      <w:proofErr w:type="spellEnd"/>
      <w:r w:rsidRPr="00251E72">
        <w:rPr>
          <w:bCs w:val="0"/>
          <w:sz w:val="28"/>
          <w:szCs w:val="28"/>
        </w:rPr>
        <w:t xml:space="preserve"> части жилого фонда хоз. бытовые стоки поступают в выгребные ямы.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Очищенные стоки с биологических очистных сооружений сбрасываются в овражную сеть и далее поступают в реку </w:t>
      </w:r>
      <w:proofErr w:type="spellStart"/>
      <w:r w:rsidRPr="00251E72">
        <w:rPr>
          <w:bCs w:val="0"/>
          <w:sz w:val="28"/>
          <w:szCs w:val="28"/>
        </w:rPr>
        <w:t>Упа</w:t>
      </w:r>
      <w:proofErr w:type="spellEnd"/>
      <w:r w:rsidRPr="00251E72">
        <w:rPr>
          <w:bCs w:val="0"/>
          <w:sz w:val="28"/>
          <w:szCs w:val="28"/>
        </w:rPr>
        <w:t xml:space="preserve"> (бассейн реки Ока). Проектная производственная мощность КОС составляет 400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Состав канализационный очистных сооружений: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1. Приемная камера.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2. Здание решеток.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3. </w:t>
      </w:r>
      <w:proofErr w:type="spellStart"/>
      <w:r w:rsidRPr="00251E72">
        <w:rPr>
          <w:bCs w:val="0"/>
          <w:sz w:val="28"/>
          <w:szCs w:val="28"/>
        </w:rPr>
        <w:t>Аэротенки</w:t>
      </w:r>
      <w:proofErr w:type="spellEnd"/>
      <w:r w:rsidRPr="00251E72">
        <w:rPr>
          <w:bCs w:val="0"/>
          <w:sz w:val="28"/>
          <w:szCs w:val="28"/>
        </w:rPr>
        <w:t xml:space="preserve"> - 2 шт.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 Вертикальные отстойники - 2 шт.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5. Контактный резервуар.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6. Иловые площадки – 2 шт.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7. Производственно-вспомогательное здание.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8. Внутриплощадочные сети.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После полной биологической очистки стоки сбрасываются в пруд-накопитель и далее в ручей </w:t>
      </w:r>
      <w:proofErr w:type="spellStart"/>
      <w:r w:rsidRPr="00251E72">
        <w:rPr>
          <w:bCs w:val="0"/>
          <w:sz w:val="28"/>
          <w:szCs w:val="28"/>
        </w:rPr>
        <w:t>Малаховка</w:t>
      </w:r>
      <w:proofErr w:type="spellEnd"/>
      <w:r w:rsidRPr="00251E72">
        <w:rPr>
          <w:bCs w:val="0"/>
          <w:sz w:val="28"/>
          <w:szCs w:val="28"/>
        </w:rPr>
        <w:t xml:space="preserve"> по коллектору диаметром 200 мм.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251E72">
        <w:rPr>
          <w:rFonts w:eastAsia="Calibri"/>
          <w:b/>
          <w:bCs w:val="0"/>
          <w:sz w:val="28"/>
          <w:szCs w:val="28"/>
          <w:lang w:eastAsia="en-US"/>
        </w:rPr>
        <w:t>Приемная камера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приемную камеру КОС п. Головеньковский приходит один самотечный чугунный коллектор диаметром 250 мм.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Приемная камера служит для задержания тяжелых минеральных примесей и возможности аварийного сброса сточных вод, минуя очистные сооружения.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Приемная камера представляет собой цилиндрическую камеру диаметром 1,8 м и глубиной 2,0 м выполненную из железобетона. Фактическое состояние приемной камеры удовлетворительное, трещины в обмуровке приемной камеры незначительные, нарушение герметичности не обнаружено (рисунок 1.2.2). Далее стоки поступают в здание решеток.</w:t>
      </w:r>
    </w:p>
    <w:tbl>
      <w:tblPr>
        <w:tblStyle w:val="11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0"/>
        <w:gridCol w:w="4814"/>
      </w:tblGrid>
      <w:tr w:rsidR="00030227" w:rsidRPr="00251E72" w:rsidTr="00030227">
        <w:trPr>
          <w:jc w:val="center"/>
        </w:trPr>
        <w:tc>
          <w:tcPr>
            <w:tcW w:w="2810" w:type="dxa"/>
          </w:tcPr>
          <w:p w:rsidR="00030227" w:rsidRPr="00251E72" w:rsidRDefault="00030227" w:rsidP="00030227">
            <w:pPr>
              <w:tabs>
                <w:tab w:val="clear" w:pos="0"/>
                <w:tab w:val="left" w:pos="8265"/>
              </w:tabs>
              <w:spacing w:before="0" w:after="0"/>
              <w:jc w:val="left"/>
              <w:rPr>
                <w:b/>
                <w:bCs w:val="0"/>
                <w:iCs/>
                <w:sz w:val="28"/>
                <w:szCs w:val="28"/>
                <w:lang w:eastAsia="en-US"/>
              </w:rPr>
            </w:pPr>
            <w:r w:rsidRPr="00251E72">
              <w:rPr>
                <w:b/>
                <w:bCs w:val="0"/>
                <w:iCs/>
                <w:noProof/>
                <w:sz w:val="28"/>
                <w:szCs w:val="28"/>
              </w:rPr>
              <w:lastRenderedPageBreak/>
              <w:drawing>
                <wp:inline distT="0" distB="0" distL="0" distR="0" wp14:anchorId="4DA35921" wp14:editId="0E9F2F4B">
                  <wp:extent cx="1647431" cy="2194985"/>
                  <wp:effectExtent l="0" t="0" r="0" b="0"/>
                  <wp:docPr id="21" name="Рисунок 21" descr="D:\Сетевая\Концессия_Щекинский_район\МО_Яснополянское\Исходная_информация_от_организации\09.10.2018\Фото МО Яснополянское\п. Головеньковский\КОС\DSCN5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Сетевая\Концессия_Щекинский_район\МО_Яснополянское\Исходная_информация_от_организации\09.10.2018\Фото МО Яснополянское\п. Головеньковский\КОС\DSCN5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09" cy="220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30227" w:rsidRPr="00251E72" w:rsidRDefault="00030227" w:rsidP="00030227">
            <w:pPr>
              <w:tabs>
                <w:tab w:val="clear" w:pos="0"/>
                <w:tab w:val="left" w:pos="8265"/>
              </w:tabs>
              <w:spacing w:before="0" w:after="0"/>
              <w:jc w:val="left"/>
              <w:rPr>
                <w:b/>
                <w:bCs w:val="0"/>
                <w:iCs/>
                <w:sz w:val="28"/>
                <w:szCs w:val="28"/>
                <w:lang w:eastAsia="en-US"/>
              </w:rPr>
            </w:pPr>
            <w:r w:rsidRPr="00251E72">
              <w:rPr>
                <w:b/>
                <w:bCs w:val="0"/>
                <w:iCs/>
                <w:noProof/>
                <w:sz w:val="28"/>
                <w:szCs w:val="28"/>
              </w:rPr>
              <w:drawing>
                <wp:inline distT="0" distB="0" distL="0" distR="0" wp14:anchorId="6C32F6DF" wp14:editId="7A35C5FD">
                  <wp:extent cx="2919934" cy="2191537"/>
                  <wp:effectExtent l="0" t="0" r="0" b="0"/>
                  <wp:docPr id="22" name="Рисунок 22" descr="D:\Сетевая\Концессия_Щекинский_район\МО_Яснополянское\Исходная_информация_от_организации\09.10.2018\Фото МО Яснополянское\п. Головеньковский\КОС\DSCN5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Сетевая\Концессия_Щекинский_район\МО_Яснополянское\Исходная_информация_от_организации\09.10.2018\Фото МО Яснополянское\п. Головеньковский\КОС\DSCN5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627" cy="219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tabs>
          <w:tab w:val="clear" w:pos="0"/>
          <w:tab w:val="left" w:pos="8265"/>
        </w:tabs>
        <w:spacing w:before="0" w:after="0"/>
        <w:jc w:val="center"/>
        <w:rPr>
          <w:bCs w:val="0"/>
        </w:rPr>
      </w:pPr>
      <w:bookmarkStart w:id="14" w:name="_Toc530474904"/>
      <w:bookmarkStart w:id="15" w:name="_Toc868130"/>
      <w:r w:rsidRPr="00251E72">
        <w:rPr>
          <w:rFonts w:eastAsia="Calibri"/>
          <w:lang w:eastAsia="en-US"/>
        </w:rPr>
        <w:t xml:space="preserve">Рисунок 1.2.2 – </w:t>
      </w:r>
      <w:r w:rsidRPr="00251E72">
        <w:rPr>
          <w:bCs w:val="0"/>
        </w:rPr>
        <w:t>Приемная камера КОС п. Головеньковский</w:t>
      </w:r>
      <w:bookmarkEnd w:id="14"/>
      <w:bookmarkEnd w:id="15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251E72">
        <w:rPr>
          <w:rFonts w:eastAsia="Calibri"/>
          <w:b/>
          <w:bCs w:val="0"/>
          <w:sz w:val="28"/>
          <w:szCs w:val="28"/>
          <w:lang w:eastAsia="en-US"/>
        </w:rPr>
        <w:t>Здание решеток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павильоне, выполненном из красного кирпича, установлена одна металлическая решетка с </w:t>
      </w:r>
      <w:proofErr w:type="spellStart"/>
      <w:r w:rsidRPr="00251E72">
        <w:rPr>
          <w:bCs w:val="0"/>
          <w:sz w:val="28"/>
          <w:szCs w:val="28"/>
        </w:rPr>
        <w:t>прозорами</w:t>
      </w:r>
      <w:proofErr w:type="spellEnd"/>
      <w:r w:rsidRPr="00251E72">
        <w:rPr>
          <w:bCs w:val="0"/>
          <w:sz w:val="28"/>
          <w:szCs w:val="28"/>
        </w:rPr>
        <w:t xml:space="preserve"> 30 мм для удаления крупных отбросов, которая очищается ручным способом. Общий вид здания и решетки представлен на рисунке 1.2.3.</w:t>
      </w:r>
    </w:p>
    <w:tbl>
      <w:tblPr>
        <w:tblStyle w:val="11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600"/>
      </w:tblGrid>
      <w:tr w:rsidR="00030227" w:rsidRPr="00251E72" w:rsidTr="00030227">
        <w:trPr>
          <w:jc w:val="center"/>
        </w:trPr>
        <w:tc>
          <w:tcPr>
            <w:tcW w:w="4503" w:type="dxa"/>
          </w:tcPr>
          <w:p w:rsidR="00030227" w:rsidRPr="00251E72" w:rsidRDefault="00030227" w:rsidP="00030227">
            <w:pPr>
              <w:keepNext/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sz w:val="28"/>
                <w:szCs w:val="28"/>
                <w:lang w:eastAsia="en-US"/>
              </w:rPr>
            </w:pPr>
            <w:r w:rsidRPr="00251E72">
              <w:rPr>
                <w:rFonts w:eastAsia="Calibri"/>
                <w:bCs w:val="0"/>
                <w:noProof/>
                <w:sz w:val="28"/>
                <w:szCs w:val="28"/>
              </w:rPr>
              <w:drawing>
                <wp:inline distT="0" distB="0" distL="0" distR="0" wp14:anchorId="2226A6EE" wp14:editId="3FDEB6CD">
                  <wp:extent cx="2678286" cy="2010169"/>
                  <wp:effectExtent l="0" t="0" r="8255" b="9525"/>
                  <wp:docPr id="23" name="Рисунок 23" descr="D:\Сетевая\Концессия_Щекинский_район\МО_Яснополянское\Исходная_информация_от_организации\09.10.2018\Фото МО Яснополянское\п. Головеньковский\КОС\DSCN5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Сетевая\Концессия_Щекинский_район\МО_Яснополянское\Исходная_информация_от_организации\09.10.2018\Фото МО Яснополянское\п. Головеньковский\КОС\DSCN5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60" cy="2011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0" w:type="dxa"/>
          </w:tcPr>
          <w:p w:rsidR="00030227" w:rsidRPr="00251E72" w:rsidRDefault="00030227" w:rsidP="00030227">
            <w:pPr>
              <w:keepNext/>
              <w:tabs>
                <w:tab w:val="clear" w:pos="0"/>
              </w:tabs>
              <w:spacing w:before="0" w:after="0"/>
              <w:jc w:val="center"/>
              <w:rPr>
                <w:rFonts w:eastAsia="Calibri"/>
                <w:bCs w:val="0"/>
                <w:sz w:val="28"/>
                <w:szCs w:val="28"/>
                <w:lang w:eastAsia="en-US"/>
              </w:rPr>
            </w:pPr>
            <w:r w:rsidRPr="00251E72">
              <w:rPr>
                <w:rFonts w:eastAsia="Calibri"/>
                <w:bCs w:val="0"/>
                <w:noProof/>
                <w:sz w:val="28"/>
                <w:szCs w:val="28"/>
              </w:rPr>
              <w:drawing>
                <wp:inline distT="0" distB="0" distL="0" distR="0" wp14:anchorId="60E384B0" wp14:editId="13663A25">
                  <wp:extent cx="1514390" cy="2017726"/>
                  <wp:effectExtent l="0" t="0" r="0" b="1905"/>
                  <wp:docPr id="25" name="Рисунок 25" descr="D:\Сетевая\Концессия_Щекинский_район\МО_Яснополянское\Исходная_информация_от_организации\09.10.2018\Фото МО Яснополянское\п. Головеньковский\КОС\DSCN5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Сетевая\Концессия_Щекинский_район\МО_Яснополянское\Исходная_информация_от_организации\09.10.2018\Фото МО Яснополянское\п. Головеньковский\КОС\DSCN5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662" cy="202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6" w:name="_Toc530474905"/>
      <w:bookmarkStart w:id="17" w:name="_Toc868131"/>
      <w:r w:rsidRPr="00251E72">
        <w:rPr>
          <w:rFonts w:eastAsia="Calibri"/>
          <w:lang w:eastAsia="en-US"/>
        </w:rPr>
        <w:t xml:space="preserve">Рисунок 1.2.3 – </w:t>
      </w:r>
      <w:r w:rsidRPr="00251E72">
        <w:rPr>
          <w:bCs w:val="0"/>
        </w:rPr>
        <w:t>Здание решеток</w:t>
      </w:r>
      <w:bookmarkEnd w:id="16"/>
      <w:bookmarkEnd w:id="17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Сточные воды, очищенные от механических примесей поступают по распределительным лоткам в </w:t>
      </w:r>
      <w:proofErr w:type="spellStart"/>
      <w:r w:rsidRPr="00251E72">
        <w:rPr>
          <w:bCs w:val="0"/>
          <w:sz w:val="28"/>
          <w:szCs w:val="28"/>
        </w:rPr>
        <w:t>Аэротенки</w:t>
      </w:r>
      <w:proofErr w:type="spellEnd"/>
      <w:r w:rsidRPr="00251E72">
        <w:rPr>
          <w:bCs w:val="0"/>
          <w:sz w:val="28"/>
          <w:szCs w:val="28"/>
        </w:rPr>
        <w:t xml:space="preserve">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  <w:proofErr w:type="spellStart"/>
      <w:r w:rsidRPr="00251E72">
        <w:rPr>
          <w:rFonts w:eastAsia="Calibri"/>
          <w:b/>
          <w:bCs w:val="0"/>
          <w:sz w:val="28"/>
          <w:szCs w:val="28"/>
          <w:lang w:eastAsia="en-US"/>
        </w:rPr>
        <w:t>Аэротенки</w:t>
      </w:r>
      <w:proofErr w:type="spell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Назначение: обеспечение необходимой степени удаления из стоков хлопьев активного ила за счет его биоценоза и уплотнение возвратного ила до необходимой концентрации (до 1,5-2,5 г/л) за счет культивирования сообществ микроорганизмов, обеспечивающих изъятие и окисление органических загрязнений (азота до нитратов и нитритов). Общий вид </w:t>
      </w:r>
      <w:proofErr w:type="spellStart"/>
      <w:r w:rsidRPr="00251E72">
        <w:rPr>
          <w:bCs w:val="0"/>
          <w:sz w:val="28"/>
          <w:szCs w:val="28"/>
        </w:rPr>
        <w:t>аэротенков</w:t>
      </w:r>
      <w:proofErr w:type="spellEnd"/>
      <w:r w:rsidRPr="00251E72">
        <w:rPr>
          <w:bCs w:val="0"/>
          <w:sz w:val="28"/>
          <w:szCs w:val="28"/>
        </w:rPr>
        <w:t xml:space="preserve"> представлен на рисунке 1.2.4.</w:t>
      </w:r>
    </w:p>
    <w:p w:rsidR="00030227" w:rsidRPr="00251E72" w:rsidRDefault="00030227" w:rsidP="00030227">
      <w:pPr>
        <w:keepNext/>
        <w:tabs>
          <w:tab w:val="clear" w:pos="0"/>
        </w:tabs>
        <w:spacing w:before="0" w:after="0"/>
        <w:jc w:val="center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noProof/>
          <w:sz w:val="28"/>
          <w:szCs w:val="28"/>
        </w:rPr>
        <w:lastRenderedPageBreak/>
        <w:drawing>
          <wp:inline distT="0" distB="0" distL="0" distR="0" wp14:anchorId="78F56F75" wp14:editId="7AC1E2F9">
            <wp:extent cx="2789044" cy="2093296"/>
            <wp:effectExtent l="0" t="0" r="0" b="2540"/>
            <wp:docPr id="29" name="Рисунок 29" descr="D:\Сетевая\Концессия_Щекинский_район\МО_Яснополянское\Исходная_информация_от_организации\09.10.2018\Фото МО Яснополянское\п. Головеньковский\КОС\DSCN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етевая\Концессия_Щекинский_район\МО_Яснополянское\Исходная_информация_от_организации\09.10.2018\Фото МО Яснополянское\п. Головеньковский\КОС\DSCN57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39" cy="209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8" w:name="_Toc530474906"/>
      <w:bookmarkStart w:id="19" w:name="_Toc868132"/>
      <w:r w:rsidRPr="00251E72">
        <w:rPr>
          <w:rFonts w:eastAsia="Calibri"/>
          <w:lang w:eastAsia="en-US"/>
        </w:rPr>
        <w:t xml:space="preserve">Рисунок 1.2.4 – </w:t>
      </w:r>
      <w:r w:rsidRPr="00251E72">
        <w:rPr>
          <w:bCs w:val="0"/>
        </w:rPr>
        <w:t xml:space="preserve">Общий вид </w:t>
      </w:r>
      <w:proofErr w:type="spellStart"/>
      <w:r w:rsidRPr="00251E72">
        <w:rPr>
          <w:bCs w:val="0"/>
        </w:rPr>
        <w:t>аэротенков</w:t>
      </w:r>
      <w:bookmarkEnd w:id="18"/>
      <w:bookmarkEnd w:id="19"/>
      <w:proofErr w:type="spellEnd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spellStart"/>
      <w:r w:rsidRPr="00251E72">
        <w:rPr>
          <w:bCs w:val="0"/>
          <w:sz w:val="28"/>
          <w:szCs w:val="28"/>
        </w:rPr>
        <w:t>Аэротенки</w:t>
      </w:r>
      <w:proofErr w:type="spellEnd"/>
      <w:r w:rsidRPr="00251E72">
        <w:rPr>
          <w:bCs w:val="0"/>
          <w:sz w:val="28"/>
          <w:szCs w:val="28"/>
        </w:rPr>
        <w:t xml:space="preserve"> (2 шт.) конструктивно представляют собой заглубленный железобетонный резервуар размером 6х24 м, разделенный перегородкой на две самостоятельно работающие секции шириной по 3 м. Рабочий объем одной секции </w:t>
      </w:r>
      <w:proofErr w:type="spellStart"/>
      <w:r w:rsidRPr="00251E72">
        <w:rPr>
          <w:bCs w:val="0"/>
          <w:sz w:val="28"/>
          <w:szCs w:val="28"/>
        </w:rPr>
        <w:t>аэротенка</w:t>
      </w:r>
      <w:proofErr w:type="spellEnd"/>
      <w:r w:rsidRPr="00251E72">
        <w:rPr>
          <w:bCs w:val="0"/>
          <w:sz w:val="28"/>
          <w:szCs w:val="28"/>
        </w:rPr>
        <w:t xml:space="preserve"> 130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, рабочая глубина 1,9 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Осветленная вода поступает в каналы </w:t>
      </w:r>
      <w:proofErr w:type="gramStart"/>
      <w:r w:rsidRPr="00251E72">
        <w:rPr>
          <w:bCs w:val="0"/>
          <w:sz w:val="28"/>
          <w:szCs w:val="28"/>
        </w:rPr>
        <w:t>двухканальных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spellStart"/>
      <w:r w:rsidRPr="00251E72">
        <w:rPr>
          <w:bCs w:val="0"/>
          <w:sz w:val="28"/>
          <w:szCs w:val="28"/>
        </w:rPr>
        <w:t>аэротенков</w:t>
      </w:r>
      <w:proofErr w:type="spellEnd"/>
      <w:r w:rsidRPr="00251E72">
        <w:rPr>
          <w:bCs w:val="0"/>
          <w:sz w:val="28"/>
          <w:szCs w:val="28"/>
        </w:rPr>
        <w:t xml:space="preserve"> для биологической очистки. Эффект биологической очистки сточных вод не достигается, постоянное перемешивание сточных вод с активным илом не происходит, непрерывная аэрация </w:t>
      </w:r>
      <w:proofErr w:type="spellStart"/>
      <w:r w:rsidRPr="00251E72">
        <w:rPr>
          <w:bCs w:val="0"/>
          <w:sz w:val="28"/>
          <w:szCs w:val="28"/>
        </w:rPr>
        <w:t>аэротэнка</w:t>
      </w:r>
      <w:proofErr w:type="spellEnd"/>
      <w:r w:rsidRPr="00251E72">
        <w:rPr>
          <w:bCs w:val="0"/>
          <w:sz w:val="28"/>
          <w:szCs w:val="28"/>
        </w:rPr>
        <w:t xml:space="preserve"> отсутствует. Культивированный активный ил погиб, в результате отсутствия постоянной аэрации. </w:t>
      </w:r>
      <w:proofErr w:type="spellStart"/>
      <w:r w:rsidRPr="00251E72">
        <w:rPr>
          <w:bCs w:val="0"/>
          <w:sz w:val="28"/>
          <w:szCs w:val="28"/>
        </w:rPr>
        <w:t>Аэротенк</w:t>
      </w:r>
      <w:proofErr w:type="spellEnd"/>
      <w:r w:rsidRPr="00251E72">
        <w:rPr>
          <w:bCs w:val="0"/>
          <w:sz w:val="28"/>
          <w:szCs w:val="28"/>
        </w:rPr>
        <w:t xml:space="preserve"> выполняет функции первичного отстойника.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работе на момент обследования находились 1 и 2 коридоры </w:t>
      </w:r>
      <w:proofErr w:type="spellStart"/>
      <w:r w:rsidRPr="00251E72">
        <w:rPr>
          <w:bCs w:val="0"/>
          <w:sz w:val="28"/>
          <w:szCs w:val="28"/>
        </w:rPr>
        <w:t>аэротенков</w:t>
      </w:r>
      <w:proofErr w:type="spellEnd"/>
      <w:r w:rsidRPr="00251E72">
        <w:rPr>
          <w:bCs w:val="0"/>
          <w:sz w:val="28"/>
          <w:szCs w:val="28"/>
        </w:rPr>
        <w:t>. Система перфорированных труб изношена. На трубопроводах видны следы коррозии. Система сброса излишнего воздуха не работает, регулирование подачи количества воздуха не осуществляется.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noProof/>
          <w:sz w:val="28"/>
          <w:szCs w:val="28"/>
        </w:rPr>
        <w:drawing>
          <wp:inline distT="0" distB="0" distL="0" distR="0" wp14:anchorId="2FADC348" wp14:editId="38296A49">
            <wp:extent cx="1857375" cy="2476803"/>
            <wp:effectExtent l="0" t="0" r="0" b="0"/>
            <wp:docPr id="30" name="Рисунок 30" descr="D:\Сетевая\Концессия_Щекинский_район\МО_Яснополянское\Исходная_информация_от_организации\09.10.2018\фото от Евгении\п. Головеньковский\КОС\20181009_11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етевая\Концессия_Щекинский_район\МО_Яснополянское\Исходная_информация_от_организации\09.10.2018\фото от Евгении\п. Головеньковский\КОС\20181009_11104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50" cy="247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Cs w:val="0"/>
          <w:lang w:eastAsia="en-US"/>
        </w:rPr>
      </w:pPr>
      <w:bookmarkStart w:id="20" w:name="_Toc530474907"/>
      <w:bookmarkStart w:id="21" w:name="_Toc868133"/>
      <w:r w:rsidRPr="00251E72">
        <w:rPr>
          <w:rFonts w:eastAsia="Calibri"/>
          <w:lang w:eastAsia="en-US"/>
        </w:rPr>
        <w:t xml:space="preserve">Рисунок 1.2.5 – </w:t>
      </w:r>
      <w:r w:rsidRPr="00251E72">
        <w:rPr>
          <w:rFonts w:eastAsia="Calibri"/>
          <w:bCs w:val="0"/>
          <w:lang w:eastAsia="en-US"/>
        </w:rPr>
        <w:t>Машинный зал компрессорных установок</w:t>
      </w:r>
      <w:bookmarkEnd w:id="20"/>
      <w:bookmarkEnd w:id="21"/>
      <w:r w:rsidRPr="00251E72">
        <w:rPr>
          <w:rFonts w:eastAsia="Calibri"/>
          <w:bCs w:val="0"/>
          <w:lang w:eastAsia="en-US"/>
        </w:rPr>
        <w:br/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 xml:space="preserve">Компрессорная станция (рисунок 1.2.5) на момент обследования не работала. Два компрессора (2 АФ 53Э52Ш), находящиеся в эксплуатации </w:t>
      </w: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на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 xml:space="preserve"> БОС, были направлены в ремонт. В ходе диагностики выявлено, что компрессорные установки не подлежат восстановлению, в связи, с чем были полностью демонтированы.</w:t>
      </w:r>
    </w:p>
    <w:p w:rsidR="0022667B" w:rsidRPr="00251E72" w:rsidRDefault="0022667B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/>
          <w:bCs w:val="0"/>
          <w:sz w:val="28"/>
          <w:szCs w:val="28"/>
          <w:lang w:eastAsia="en-US"/>
        </w:rPr>
      </w:pPr>
      <w:r w:rsidRPr="00251E72">
        <w:rPr>
          <w:rFonts w:eastAsia="Calibri"/>
          <w:b/>
          <w:bCs w:val="0"/>
          <w:sz w:val="28"/>
          <w:szCs w:val="28"/>
          <w:lang w:eastAsia="en-US"/>
        </w:rPr>
        <w:lastRenderedPageBreak/>
        <w:t>Вертикальные отстойники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 xml:space="preserve">Назначение: выполняют функцию осветления биологически очищенной воды и кратковременного уплотнения ила до 5-145 мг/л, отделение его из иловой смеси и удаления очищенной воды. Общий вид отстойников представлен на рисунке 1.2.6. </w:t>
      </w:r>
    </w:p>
    <w:tbl>
      <w:tblPr>
        <w:tblStyle w:val="11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36"/>
      </w:tblGrid>
      <w:tr w:rsidR="00030227" w:rsidRPr="00251E72" w:rsidTr="00030227">
        <w:trPr>
          <w:jc w:val="center"/>
        </w:trPr>
        <w:tc>
          <w:tcPr>
            <w:tcW w:w="4547" w:type="dxa"/>
          </w:tcPr>
          <w:p w:rsidR="00030227" w:rsidRPr="00251E72" w:rsidRDefault="00030227" w:rsidP="00030227">
            <w:pPr>
              <w:keepNext/>
              <w:tabs>
                <w:tab w:val="clear" w:pos="0"/>
              </w:tabs>
              <w:spacing w:before="0" w:after="0"/>
              <w:jc w:val="right"/>
              <w:rPr>
                <w:bCs w:val="0"/>
                <w:sz w:val="28"/>
                <w:szCs w:val="28"/>
                <w:lang w:eastAsia="en-US"/>
              </w:rPr>
            </w:pPr>
            <w:r w:rsidRPr="00251E72">
              <w:rPr>
                <w:b/>
                <w:bCs w:val="0"/>
                <w:iCs/>
                <w:noProof/>
                <w:sz w:val="28"/>
                <w:szCs w:val="28"/>
              </w:rPr>
              <w:drawing>
                <wp:inline distT="0" distB="0" distL="0" distR="0" wp14:anchorId="54370174" wp14:editId="5D3FAE68">
                  <wp:extent cx="2750757" cy="2064561"/>
                  <wp:effectExtent l="0" t="0" r="0" b="0"/>
                  <wp:docPr id="31" name="Рисунок 31" descr="D:\Сетевая\Концессия_Щекинский_район\МО_Яснополянское\Исходная_информация_от_организации\09.10.2018\Фото МО Яснополянское\п. Головеньковский\КОС\DSCN5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Сетевая\Концессия_Щекинский_район\МО_Яснополянское\Исходная_информация_от_организации\09.10.2018\Фото МО Яснополянское\п. Головеньковский\КОС\DSCN5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028" cy="2067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030227" w:rsidRPr="00251E72" w:rsidRDefault="00030227" w:rsidP="00030227">
            <w:pPr>
              <w:keepNext/>
              <w:tabs>
                <w:tab w:val="clear" w:pos="0"/>
              </w:tabs>
              <w:spacing w:before="0" w:after="0"/>
              <w:rPr>
                <w:bCs w:val="0"/>
                <w:sz w:val="28"/>
                <w:szCs w:val="28"/>
                <w:lang w:eastAsia="en-US"/>
              </w:rPr>
            </w:pPr>
            <w:r w:rsidRPr="00251E72">
              <w:rPr>
                <w:bCs w:val="0"/>
                <w:noProof/>
                <w:sz w:val="28"/>
                <w:szCs w:val="28"/>
              </w:rPr>
              <w:drawing>
                <wp:inline distT="0" distB="0" distL="0" distR="0" wp14:anchorId="6211EA91" wp14:editId="6460AC04">
                  <wp:extent cx="2743200" cy="2058889"/>
                  <wp:effectExtent l="0" t="0" r="0" b="0"/>
                  <wp:docPr id="32" name="Рисунок 32" descr="D:\Сетевая\Концессия_Щекинский_район\МО_Яснополянское\Исходная_информация_от_организации\09.10.2018\Фото МО Яснополянское\п. Головеньковский\КОС\DSCN5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Сетевая\Концессия_Щекинский_район\МО_Яснополянское\Исходная_информация_от_организации\09.10.2018\Фото МО Яснополянское\п. Головеньковский\КОС\DSCN5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824" cy="206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22" w:name="_Toc530474908"/>
      <w:bookmarkStart w:id="23" w:name="_Toc868134"/>
      <w:r w:rsidRPr="00251E72">
        <w:rPr>
          <w:rFonts w:eastAsia="Calibri"/>
          <w:lang w:eastAsia="en-US"/>
        </w:rPr>
        <w:t xml:space="preserve">Рисунок 1.2.6 – </w:t>
      </w:r>
      <w:r w:rsidRPr="00251E72">
        <w:rPr>
          <w:bCs w:val="0"/>
        </w:rPr>
        <w:t>Общий вид вторичных отстойников</w:t>
      </w:r>
      <w:bookmarkEnd w:id="22"/>
      <w:bookmarkEnd w:id="23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Вертикальные отстойники выполнены в виде цилиндров диаметром 6 м с коническим днищем. Конусная часть отстойника служит емкостью для накопления и уплотнения активного ила.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На момент обследования вертикальные отстойники не справлялись с поставленной задачей, сточные воды вместе с активным илом попадали в контактный резервуар.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>Контактные резервуары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Осветленная </w:t>
      </w:r>
      <w:proofErr w:type="gramStart"/>
      <w:r w:rsidRPr="00251E72">
        <w:rPr>
          <w:bCs w:val="0"/>
          <w:sz w:val="28"/>
          <w:szCs w:val="28"/>
        </w:rPr>
        <w:t>вода</w:t>
      </w:r>
      <w:proofErr w:type="gramEnd"/>
      <w:r w:rsidRPr="00251E72">
        <w:rPr>
          <w:bCs w:val="0"/>
          <w:sz w:val="28"/>
          <w:szCs w:val="28"/>
        </w:rPr>
        <w:t xml:space="preserve"> собираясь через водослив, попадала через систему коллекторов в распределительную камеру контактного резервуара (рисунок 1.2.7.). В качестве контактного резервуара используется вертикальный отстойник диаметром 4,0 м с коническим днищем. Все сточные воды, проходя через контактный резервуар, направлялись по коллекторам в пруд-накопитель.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Контактный резервуар, служит для дополнительного обеззараживания хлором осветленной воды. На момент обследования хлорирование осветленных сточных вод не производилось. Осветленные сточные воды собирались через водослив сборным лотком, ведущим в пруд-накопитель.</w:t>
      </w:r>
    </w:p>
    <w:p w:rsidR="00030227" w:rsidRPr="00251E72" w:rsidRDefault="00030227" w:rsidP="00030227">
      <w:pPr>
        <w:keepNext/>
        <w:tabs>
          <w:tab w:val="clear" w:pos="0"/>
        </w:tabs>
        <w:spacing w:before="0" w:after="0"/>
        <w:jc w:val="center"/>
        <w:rPr>
          <w:bCs w:val="0"/>
          <w:sz w:val="28"/>
          <w:szCs w:val="28"/>
        </w:rPr>
      </w:pPr>
      <w:r w:rsidRPr="00251E72">
        <w:rPr>
          <w:bCs w:val="0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51E72">
        <w:rPr>
          <w:bCs w:val="0"/>
          <w:noProof/>
          <w:sz w:val="28"/>
          <w:szCs w:val="28"/>
        </w:rPr>
        <w:drawing>
          <wp:inline distT="0" distB="0" distL="0" distR="0" wp14:anchorId="2BC7959C" wp14:editId="22C3536C">
            <wp:extent cx="2690301" cy="2019186"/>
            <wp:effectExtent l="0" t="0" r="0" b="635"/>
            <wp:docPr id="33" name="Рисунок 33" descr="D:\Сетевая\Концессия_Щекинский_район\МО_Яснополянское\Исходная_информация_от_организации\09.10.2018\Фото МО Яснополянское\п. Головеньковский\КОС\DSCN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етевая\Концессия_Щекинский_район\МО_Яснополянское\Исходная_информация_от_организации\09.10.2018\Фото МО Яснополянское\п. Головеньковский\КОС\DSCN576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19" cy="20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24" w:name="_Toc530474909"/>
      <w:bookmarkStart w:id="25" w:name="_Toc868135"/>
      <w:r w:rsidRPr="00251E72">
        <w:rPr>
          <w:rFonts w:eastAsia="Calibri"/>
          <w:lang w:eastAsia="en-US"/>
        </w:rPr>
        <w:t xml:space="preserve">Рисунок 1.2.7 – </w:t>
      </w:r>
      <w:r w:rsidRPr="00251E72">
        <w:rPr>
          <w:bCs w:val="0"/>
        </w:rPr>
        <w:t>Общий вид контактного резервуара</w:t>
      </w:r>
      <w:bookmarkEnd w:id="24"/>
      <w:bookmarkEnd w:id="25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</w:p>
    <w:p w:rsidR="0022667B" w:rsidRPr="00251E72" w:rsidRDefault="0022667B" w:rsidP="00030227">
      <w:pPr>
        <w:tabs>
          <w:tab w:val="clear" w:pos="0"/>
        </w:tabs>
        <w:spacing w:before="0" w:after="0"/>
        <w:jc w:val="center"/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lastRenderedPageBreak/>
        <w:t>Пруд-накопитель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Сточные воды, из самотечного сбросного коллектора очищенных вод сбрасываются в пруд-накопитель размерами 23,5х23,7, где происходит осадка взвесей (рисунок 1.2.8.), и далее в ручей </w:t>
      </w:r>
      <w:proofErr w:type="spellStart"/>
      <w:r w:rsidRPr="00251E72">
        <w:rPr>
          <w:bCs w:val="0"/>
          <w:sz w:val="28"/>
          <w:szCs w:val="28"/>
        </w:rPr>
        <w:t>Малаховка</w:t>
      </w:r>
      <w:proofErr w:type="spellEnd"/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/>
          <w:bCs w:val="0"/>
          <w:iCs/>
          <w:sz w:val="28"/>
          <w:szCs w:val="28"/>
        </w:rPr>
      </w:pPr>
      <w:r w:rsidRPr="00251E72">
        <w:rPr>
          <w:b/>
          <w:bCs w:val="0"/>
          <w:iCs/>
          <w:noProof/>
          <w:sz w:val="28"/>
          <w:szCs w:val="28"/>
        </w:rPr>
        <w:drawing>
          <wp:inline distT="0" distB="0" distL="0" distR="0" wp14:anchorId="2F44F230" wp14:editId="030BF01C">
            <wp:extent cx="2738699" cy="2055510"/>
            <wp:effectExtent l="0" t="0" r="5080" b="1905"/>
            <wp:docPr id="34" name="Рисунок 34" descr="D:\Сетевая\Концессия_Щекинский_район\МО_Яснополянское\Исходная_информация_от_организации\09.10.2018\Фото МО Яснополянское\п. Головеньковский\КОС\DSCN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етевая\Концессия_Щекинский_район\МО_Яснополянское\Исходная_информация_от_организации\09.10.2018\Фото МО Яснополянское\п. Головеньковский\КОС\DSCN576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225" cy="205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26" w:name="_Toc530474910"/>
      <w:bookmarkStart w:id="27" w:name="_Toc868136"/>
      <w:r w:rsidRPr="00251E72">
        <w:rPr>
          <w:rFonts w:eastAsia="Calibri"/>
          <w:lang w:eastAsia="en-US"/>
        </w:rPr>
        <w:t xml:space="preserve">Рисунок 1.2.8 – </w:t>
      </w:r>
      <w:r w:rsidRPr="00251E72">
        <w:t>Пруд-н</w:t>
      </w:r>
      <w:r w:rsidRPr="00251E72">
        <w:rPr>
          <w:bCs w:val="0"/>
        </w:rPr>
        <w:t>акопитель</w:t>
      </w:r>
      <w:bookmarkEnd w:id="26"/>
      <w:bookmarkEnd w:id="27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contextualSpacing/>
        <w:jc w:val="center"/>
        <w:rPr>
          <w:bCs w:val="0"/>
          <w:iCs/>
          <w:lang w:eastAsia="en-US"/>
        </w:rPr>
      </w:pPr>
      <w:bookmarkStart w:id="28" w:name="_Toc530474805"/>
      <w:bookmarkStart w:id="29" w:name="_Toc868062"/>
      <w:r w:rsidRPr="00251E72">
        <w:rPr>
          <w:lang w:eastAsia="en-US"/>
        </w:rPr>
        <w:t xml:space="preserve">Таблица 1.2.9 – </w:t>
      </w:r>
      <w:r w:rsidRPr="00251E72">
        <w:rPr>
          <w:bCs w:val="0"/>
          <w:iCs/>
          <w:lang w:eastAsia="en-US"/>
        </w:rPr>
        <w:t>Характеристика канализационных очистных сооружений п. Головеньковский, эксплуатируемых ООО «ВКХ»</w:t>
      </w:r>
      <w:bookmarkEnd w:id="28"/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5742"/>
        <w:gridCol w:w="3392"/>
      </w:tblGrid>
      <w:tr w:rsidR="00030227" w:rsidRPr="00251E72" w:rsidTr="00030227">
        <w:trPr>
          <w:trHeight w:val="20"/>
          <w:tblHeader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Наименование параметра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Значение параметра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Тип сооружения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Канализационные очистные сооружения </w:t>
            </w:r>
            <w:proofErr w:type="spellStart"/>
            <w:r w:rsidRPr="00251E72">
              <w:rPr>
                <w:bCs w:val="0"/>
              </w:rPr>
              <w:t>биолгической</w:t>
            </w:r>
            <w:proofErr w:type="spellEnd"/>
            <w:r w:rsidRPr="00251E72">
              <w:rPr>
                <w:bCs w:val="0"/>
              </w:rPr>
              <w:t xml:space="preserve"> очистки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Наименование 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КОС п. Головеньковский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Адрес (Населенный пункт, улица, дом)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Тульская область, Щекинский район, п. Головеньковский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Наименование эксплуатирующей организации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17683A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ООО «ВКХ»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Год постройки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1977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Проектная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400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260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Состояние (рабочее, не работает, резерв)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Рабочее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Фактическое значение суммарное за 2015 год, тыс.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 (согласно Форме №2-ТП (</w:t>
            </w:r>
            <w:proofErr w:type="spellStart"/>
            <w:r w:rsidRPr="00251E72">
              <w:rPr>
                <w:bCs w:val="0"/>
              </w:rPr>
              <w:t>водхоз</w:t>
            </w:r>
            <w:proofErr w:type="spellEnd"/>
            <w:r w:rsidRPr="00251E72">
              <w:rPr>
                <w:bCs w:val="0"/>
              </w:rPr>
              <w:t>))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66,408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Фактическое значение суммарное за 2016 год, тыс.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 (согласно Форме №2-ТП (</w:t>
            </w:r>
            <w:proofErr w:type="spellStart"/>
            <w:r w:rsidRPr="00251E72">
              <w:rPr>
                <w:bCs w:val="0"/>
              </w:rPr>
              <w:t>водхоз</w:t>
            </w:r>
            <w:proofErr w:type="spellEnd"/>
            <w:r w:rsidRPr="00251E72">
              <w:rPr>
                <w:bCs w:val="0"/>
              </w:rPr>
              <w:t>))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52,989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11.</w:t>
            </w:r>
          </w:p>
        </w:tc>
        <w:tc>
          <w:tcPr>
            <w:tcW w:w="27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Фактическое значение суммарное за 2017 год, тыс. м</w:t>
            </w:r>
            <w:r w:rsidRPr="00251E72">
              <w:rPr>
                <w:bCs w:val="0"/>
                <w:vertAlign w:val="superscript"/>
              </w:rPr>
              <w:t xml:space="preserve">3 </w:t>
            </w:r>
            <w:r w:rsidRPr="00251E72">
              <w:rPr>
                <w:bCs w:val="0"/>
              </w:rPr>
              <w:t>(согласно Форме №2-ТП (</w:t>
            </w:r>
            <w:proofErr w:type="spellStart"/>
            <w:r w:rsidRPr="00251E72">
              <w:rPr>
                <w:bCs w:val="0"/>
              </w:rPr>
              <w:t>водхоз</w:t>
            </w:r>
            <w:proofErr w:type="spellEnd"/>
            <w:r w:rsidRPr="00251E72">
              <w:rPr>
                <w:bCs w:val="0"/>
              </w:rPr>
              <w:t>))</w:t>
            </w:r>
          </w:p>
        </w:tc>
        <w:tc>
          <w:tcPr>
            <w:tcW w:w="165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52,16</w:t>
            </w:r>
          </w:p>
        </w:tc>
      </w:tr>
      <w:tr w:rsidR="00030227" w:rsidRPr="00251E72" w:rsidTr="00030227">
        <w:trPr>
          <w:trHeight w:val="20"/>
        </w:trPr>
        <w:tc>
          <w:tcPr>
            <w:tcW w:w="55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12.</w:t>
            </w:r>
          </w:p>
        </w:tc>
        <w:tc>
          <w:tcPr>
            <w:tcW w:w="4443" w:type="pct"/>
            <w:gridSpan w:val="2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Основные проблемы водоснабжения потребителей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 xml:space="preserve">Нарушена технологическая схема системы канализационных очистных сооружений. Сточные воды не проходят биологическую очистку. Оборудование станции сильно изношено. Анализы не проводятся. 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На рисунке 1.2.10 представлена зона действия очистных сооружений </w:t>
      </w:r>
      <w:proofErr w:type="gramStart"/>
      <w:r w:rsidRPr="00251E72">
        <w:rPr>
          <w:rFonts w:eastAsia="Calibri"/>
          <w:bCs w:val="0"/>
          <w:sz w:val="28"/>
          <w:szCs w:val="28"/>
        </w:rPr>
        <w:t>БОС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 п. Головеньковский.</w:t>
      </w:r>
    </w:p>
    <w:tbl>
      <w:tblPr>
        <w:tblStyle w:val="1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030227" w:rsidRPr="00251E72" w:rsidTr="00030227">
        <w:tc>
          <w:tcPr>
            <w:tcW w:w="10279" w:type="dxa"/>
          </w:tcPr>
          <w:p w:rsidR="00030227" w:rsidRPr="00251E72" w:rsidRDefault="00030227" w:rsidP="00030227">
            <w:pPr>
              <w:tabs>
                <w:tab w:val="clear" w:pos="0"/>
              </w:tabs>
              <w:overflowPunct w:val="0"/>
              <w:autoSpaceDE w:val="0"/>
              <w:autoSpaceDN w:val="0"/>
              <w:adjustRightInd w:val="0"/>
              <w:spacing w:before="0" w:after="0"/>
              <w:contextualSpacing/>
              <w:jc w:val="center"/>
              <w:rPr>
                <w:b/>
                <w:bCs w:val="0"/>
                <w:sz w:val="28"/>
                <w:szCs w:val="28"/>
                <w:lang w:eastAsia="en-US"/>
              </w:rPr>
            </w:pPr>
            <w:r w:rsidRPr="00251E72">
              <w:rPr>
                <w:bCs w:val="0"/>
                <w:noProof/>
                <w:sz w:val="28"/>
                <w:szCs w:val="28"/>
              </w:rPr>
              <w:lastRenderedPageBreak/>
              <w:drawing>
                <wp:inline distT="0" distB="0" distL="0" distR="0" wp14:anchorId="0799950A" wp14:editId="29F76066">
                  <wp:extent cx="3248025" cy="4638231"/>
                  <wp:effectExtent l="19050" t="19050" r="0" b="0"/>
                  <wp:docPr id="37" name="Рисунок 37" descr="D:\Сетевая\Концессия_Щекинский_район\МО_Яснополянское\Рабочие_файлы\БОС з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Сетевая\Концессия_Щекинский_район\МО_Яснополянское\Рабочие_файлы\БОС з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086" cy="46411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contextualSpacing/>
        <w:jc w:val="center"/>
        <w:rPr>
          <w:bCs w:val="0"/>
        </w:rPr>
      </w:pPr>
      <w:bookmarkStart w:id="30" w:name="_Toc530474911"/>
      <w:bookmarkStart w:id="31" w:name="_Toc868137"/>
      <w:r w:rsidRPr="00251E72">
        <w:rPr>
          <w:bCs w:val="0"/>
          <w:lang w:eastAsia="en-US"/>
        </w:rPr>
        <w:t>Рисунок 1.2.</w:t>
      </w:r>
      <w:r w:rsidRPr="00251E72">
        <w:rPr>
          <w:bCs w:val="0"/>
          <w:lang w:eastAsia="en-US"/>
        </w:rPr>
        <w:fldChar w:fldCharType="begin"/>
      </w:r>
      <w:r w:rsidRPr="00251E72">
        <w:rPr>
          <w:bCs w:val="0"/>
          <w:lang w:eastAsia="en-US"/>
        </w:rPr>
        <w:instrText xml:space="preserve"> SEQ Рисунок \* ARABIC \s 1 </w:instrText>
      </w:r>
      <w:r w:rsidRPr="00251E72">
        <w:rPr>
          <w:bCs w:val="0"/>
          <w:lang w:eastAsia="en-US"/>
        </w:rPr>
        <w:fldChar w:fldCharType="separate"/>
      </w:r>
      <w:r w:rsidR="006E009D">
        <w:rPr>
          <w:bCs w:val="0"/>
          <w:noProof/>
          <w:lang w:eastAsia="en-US"/>
        </w:rPr>
        <w:t>3</w:t>
      </w:r>
      <w:r w:rsidRPr="00251E72">
        <w:rPr>
          <w:bCs w:val="0"/>
          <w:lang w:eastAsia="en-US"/>
        </w:rPr>
        <w:fldChar w:fldCharType="end"/>
      </w:r>
      <w:r w:rsidRPr="00251E72">
        <w:rPr>
          <w:bCs w:val="0"/>
          <w:lang w:eastAsia="en-US"/>
        </w:rPr>
        <w:t xml:space="preserve"> – </w:t>
      </w:r>
      <w:r w:rsidRPr="00251E72">
        <w:rPr>
          <w:bCs w:val="0"/>
        </w:rPr>
        <w:t xml:space="preserve">Зона действия очистных сооружений БОС п. Головеньковский муниципального образования </w:t>
      </w:r>
      <w:proofErr w:type="spellStart"/>
      <w:r w:rsidRPr="00251E72">
        <w:rPr>
          <w:bCs w:val="0"/>
        </w:rPr>
        <w:t>Ясноплянское</w:t>
      </w:r>
      <w:bookmarkEnd w:id="30"/>
      <w:bookmarkEnd w:id="31"/>
      <w:proofErr w:type="spell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contextualSpacing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д. Ясная Поляна и п. Красный централизованное водоотведение осуществляется от потребителей до канализационных насосных станций (всего 4 КНС) с последующей транспортировкой </w:t>
      </w:r>
      <w:proofErr w:type="gramStart"/>
      <w:r w:rsidRPr="00251E72">
        <w:rPr>
          <w:bCs w:val="0"/>
          <w:sz w:val="28"/>
          <w:szCs w:val="28"/>
        </w:rPr>
        <w:t>на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>КОС</w:t>
      </w:r>
      <w:proofErr w:type="gramEnd"/>
      <w:r w:rsidRPr="00251E72">
        <w:rPr>
          <w:bCs w:val="0"/>
          <w:sz w:val="28"/>
          <w:szCs w:val="28"/>
        </w:rPr>
        <w:t xml:space="preserve">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 xml:space="preserve"> (АО 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>»).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4 служит для приема стоков от сети самотечных коллекторов дома отдыха «Ясная Поляна» и дальнейшего транспортирования их на КНС №5 «Больница». В КНС № 4 стоки поступают по самотечному коллектору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(керамика) в приемный резервуар, из которого насосом подаются через выпускной трубопровод (2 нитки диаметром Д=100 мм, металл) на КНС №5.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5 служит для приема стоков от сети самотечных коллекторов санатория «Мать и дитя» и объектов ГУЗ «ТОБ №2 им. Л.Н. Толстого» и напорных коллекторов КНС №4 дома отдыха «Ясная Поляна» и дальнейшего транспортирования их на КНС №1 «Школьная». В КНС № 5 стоки поступают по двум напорным коллекторам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(сталь) в приемный резервуар, из которого насосом подаются через выпускной трубопровод (2 нитки диаметром Д=100 мм, сталь) в колодец-гаситель КНС №1. От КНС №4 до КНС №5 проложены две нитки новых напорных коллекторов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=150 мм (пластик), которые в настоящий момент не задействованы.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1 служит для приема стоков от сети самотечных коллекторов д. Ясная </w:t>
      </w:r>
      <w:r w:rsidRPr="00251E72">
        <w:rPr>
          <w:bCs w:val="0"/>
          <w:sz w:val="28"/>
          <w:szCs w:val="28"/>
        </w:rPr>
        <w:lastRenderedPageBreak/>
        <w:t>Поляна, п. Красный и ул. Школьная и напорных коллекторов КНС №4 «Дом отдыха» и КНС №5 «Больница» и дальнейшего транспортирования их на КНС №2. В КНС № 1 стоки поступают по коллектору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=200 мм (чугун) в приемный резервуар, из которого насосом подаются через выпускной трубопровод (2 нитки диаметром Д=300 мм) в приемную камеру КНС №2.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2 (ГКНС) служит для приема стоков от сети самотечных коллекторов ООО «Яснополянская ф-ка тары и упаковки» и напорных коллекторов КНС №1 д.</w:t>
      </w:r>
      <w:r w:rsidR="0017683A" w:rsidRPr="00251E72">
        <w:rPr>
          <w:bCs w:val="0"/>
          <w:sz w:val="28"/>
          <w:szCs w:val="28"/>
        </w:rPr>
        <w:t> </w:t>
      </w:r>
      <w:r w:rsidRPr="00251E72">
        <w:rPr>
          <w:bCs w:val="0"/>
          <w:sz w:val="28"/>
          <w:szCs w:val="28"/>
        </w:rPr>
        <w:t xml:space="preserve">Ясная Поляна и дальнейшего транспортирования их </w:t>
      </w:r>
      <w:proofErr w:type="gramStart"/>
      <w:r w:rsidRPr="00251E72">
        <w:rPr>
          <w:bCs w:val="0"/>
          <w:sz w:val="28"/>
          <w:szCs w:val="28"/>
        </w:rPr>
        <w:t>на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>КОС</w:t>
      </w:r>
      <w:proofErr w:type="gramEnd"/>
      <w:r w:rsidRPr="00251E72">
        <w:rPr>
          <w:bCs w:val="0"/>
          <w:sz w:val="28"/>
          <w:szCs w:val="28"/>
        </w:rPr>
        <w:t xml:space="preserve">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>, эксплуатируемых АО 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>». В КНС № 2 стоки поступают по двум коллекторам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 xml:space="preserve">=300 мм (чугун) в приемный резервуар, из которого насосом подаются через выпускной трубопровод (2 нитки диаметром Д=250 мм, пластик) в приемную камеру КОС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 xml:space="preserve"> (АО 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>»).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bCs w:val="0"/>
          <w:sz w:val="28"/>
          <w:szCs w:val="22"/>
        </w:rPr>
      </w:pPr>
      <w:r w:rsidRPr="00251E72">
        <w:rPr>
          <w:bCs w:val="0"/>
          <w:sz w:val="28"/>
          <w:szCs w:val="22"/>
        </w:rPr>
        <w:t>Характеристика очистных сооружений системы водоотведения представлена в таблице 1.2.11.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b/>
          <w:sz w:val="22"/>
          <w:szCs w:val="22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rFonts w:eastAsia="Calibri"/>
          <w:bCs w:val="0"/>
        </w:rPr>
      </w:pPr>
      <w:bookmarkStart w:id="32" w:name="_Toc530474806"/>
      <w:bookmarkStart w:id="33" w:name="_Toc868063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1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Характеристика очистных сооружений водоотведения</w:t>
      </w:r>
      <w:bookmarkEnd w:id="32"/>
      <w:bookmarkEnd w:id="33"/>
    </w:p>
    <w:tbl>
      <w:tblPr>
        <w:tblW w:w="5000" w:type="pct"/>
        <w:tblLook w:val="04A0" w:firstRow="1" w:lastRow="0" w:firstColumn="1" w:lastColumn="0" w:noHBand="0" w:noVBand="1"/>
      </w:tblPr>
      <w:tblGrid>
        <w:gridCol w:w="3698"/>
        <w:gridCol w:w="1906"/>
        <w:gridCol w:w="1906"/>
        <w:gridCol w:w="2769"/>
      </w:tblGrid>
      <w:tr w:rsidR="00030227" w:rsidRPr="00251E72" w:rsidTr="00030227">
        <w:trPr>
          <w:trHeight w:val="20"/>
        </w:trPr>
        <w:tc>
          <w:tcPr>
            <w:tcW w:w="1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Наименование сооружения</w:t>
            </w: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17683A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Характеристика, производительность, </w:t>
            </w:r>
            <w:proofErr w:type="spellStart"/>
            <w:r w:rsidRPr="00251E72">
              <w:rPr>
                <w:b/>
              </w:rPr>
              <w:t>м</w:t>
            </w:r>
            <w:r w:rsidRPr="00251E72">
              <w:rPr>
                <w:b/>
                <w:vertAlign w:val="superscript"/>
              </w:rPr>
              <w:t>З</w:t>
            </w:r>
            <w:proofErr w:type="spellEnd"/>
            <w:r w:rsidRPr="00251E72">
              <w:rPr>
                <w:b/>
              </w:rPr>
              <w:t>/</w:t>
            </w:r>
            <w:proofErr w:type="spellStart"/>
            <w:r w:rsidRPr="00251E72">
              <w:rPr>
                <w:b/>
              </w:rPr>
              <w:t>сут</w:t>
            </w:r>
            <w:proofErr w:type="spellEnd"/>
          </w:p>
        </w:tc>
        <w:tc>
          <w:tcPr>
            <w:tcW w:w="1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17683A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Степень износа,%</w:t>
            </w:r>
          </w:p>
        </w:tc>
      </w:tr>
      <w:tr w:rsidR="00030227" w:rsidRPr="00251E72" w:rsidTr="00030227">
        <w:trPr>
          <w:trHeight w:val="20"/>
        </w:trPr>
        <w:tc>
          <w:tcPr>
            <w:tcW w:w="179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Проектная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Фактическая</w:t>
            </w:r>
          </w:p>
        </w:tc>
        <w:tc>
          <w:tcPr>
            <w:tcW w:w="134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7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</w:tr>
      <w:tr w:rsidR="00030227" w:rsidRPr="00251E72" w:rsidTr="00030227">
        <w:trPr>
          <w:trHeight w:val="20"/>
        </w:trPr>
        <w:tc>
          <w:tcPr>
            <w:tcW w:w="17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БОС п. Головеньковский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400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260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75%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left"/>
        <w:rPr>
          <w:bCs w:val="0"/>
          <w:sz w:val="28"/>
          <w:szCs w:val="22"/>
        </w:rPr>
      </w:pPr>
    </w:p>
    <w:p w:rsidR="00030227" w:rsidRPr="00251E72" w:rsidRDefault="00030227" w:rsidP="0022667B">
      <w:pPr>
        <w:tabs>
          <w:tab w:val="clear" w:pos="0"/>
        </w:tabs>
        <w:spacing w:before="0" w:after="0"/>
        <w:ind w:firstLine="708"/>
        <w:contextualSpacing/>
        <w:rPr>
          <w:b/>
          <w:sz w:val="22"/>
          <w:szCs w:val="22"/>
        </w:rPr>
      </w:pPr>
      <w:r w:rsidRPr="00251E72">
        <w:rPr>
          <w:bCs w:val="0"/>
          <w:sz w:val="28"/>
          <w:szCs w:val="22"/>
        </w:rPr>
        <w:t xml:space="preserve">Характеристика КНС системы водоотведения в д. Ясная Поляна муниципального образования </w:t>
      </w:r>
      <w:proofErr w:type="gramStart"/>
      <w:r w:rsidRPr="00251E72">
        <w:rPr>
          <w:bCs w:val="0"/>
          <w:sz w:val="28"/>
          <w:szCs w:val="22"/>
        </w:rPr>
        <w:t>Яснополянское</w:t>
      </w:r>
      <w:proofErr w:type="gramEnd"/>
      <w:r w:rsidRPr="00251E72">
        <w:rPr>
          <w:bCs w:val="0"/>
          <w:sz w:val="28"/>
          <w:szCs w:val="22"/>
        </w:rPr>
        <w:t xml:space="preserve"> представлена в таблице 1.2.12.</w:t>
      </w:r>
      <w:r w:rsidRPr="00251E72">
        <w:rPr>
          <w:b/>
          <w:sz w:val="22"/>
          <w:szCs w:val="22"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left"/>
        <w:rPr>
          <w:rFonts w:eastAsia="Calibri"/>
          <w:b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center"/>
        <w:rPr>
          <w:bCs w:val="0"/>
        </w:rPr>
      </w:pPr>
      <w:bookmarkStart w:id="34" w:name="_Toc530474807"/>
      <w:bookmarkStart w:id="35" w:name="_Toc868064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1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Характеристика КНС в д. Ясная Поляна муниципального образования </w:t>
      </w:r>
      <w:proofErr w:type="gramStart"/>
      <w:r w:rsidRPr="00251E72">
        <w:rPr>
          <w:bCs w:val="0"/>
        </w:rPr>
        <w:t>Яснополянское</w:t>
      </w:r>
      <w:bookmarkEnd w:id="34"/>
      <w:bookmarkEnd w:id="35"/>
      <w:proofErr w:type="gramEnd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648"/>
        <w:gridCol w:w="1950"/>
        <w:gridCol w:w="1051"/>
        <w:gridCol w:w="1757"/>
        <w:gridCol w:w="1051"/>
        <w:gridCol w:w="838"/>
      </w:tblGrid>
      <w:tr w:rsidR="00030227" w:rsidRPr="00251E72" w:rsidTr="00030227">
        <w:trPr>
          <w:trHeight w:val="20"/>
          <w:tblHeader/>
        </w:trPr>
        <w:tc>
          <w:tcPr>
            <w:tcW w:w="87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Производительность, м</w:t>
            </w:r>
            <w:r w:rsidRPr="00251E72">
              <w:rPr>
                <w:b/>
                <w:bCs w:val="0"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bCs w:val="0"/>
                <w:sz w:val="22"/>
                <w:szCs w:val="22"/>
              </w:rPr>
              <w:t>/час, проект/факт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Количество, марка насосов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Установленная мощность, кВт</w:t>
            </w:r>
          </w:p>
        </w:tc>
        <w:tc>
          <w:tcPr>
            <w:tcW w:w="874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 xml:space="preserve">Фактическое потребление электроэнергии, </w:t>
            </w:r>
            <w:proofErr w:type="spellStart"/>
            <w:r w:rsidRPr="00251E72">
              <w:rPr>
                <w:b/>
                <w:bCs w:val="0"/>
                <w:sz w:val="22"/>
                <w:szCs w:val="22"/>
              </w:rPr>
              <w:t>тыс</w:t>
            </w:r>
            <w:proofErr w:type="gramStart"/>
            <w:r w:rsidRPr="00251E72">
              <w:rPr>
                <w:b/>
                <w:bCs w:val="0"/>
                <w:sz w:val="22"/>
                <w:szCs w:val="22"/>
              </w:rPr>
              <w:t>.к</w:t>
            </w:r>
            <w:proofErr w:type="gramEnd"/>
            <w:r w:rsidRPr="00251E72">
              <w:rPr>
                <w:b/>
                <w:bCs w:val="0"/>
                <w:sz w:val="22"/>
                <w:szCs w:val="22"/>
              </w:rPr>
              <w:t>Вт</w:t>
            </w:r>
            <w:proofErr w:type="spellEnd"/>
            <w:r w:rsidRPr="00251E72">
              <w:rPr>
                <w:b/>
                <w:bCs w:val="0"/>
                <w:sz w:val="22"/>
                <w:szCs w:val="22"/>
              </w:rPr>
              <w:t xml:space="preserve">*час/год </w:t>
            </w:r>
          </w:p>
        </w:tc>
        <w:tc>
          <w:tcPr>
            <w:tcW w:w="52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 xml:space="preserve">Степень износа,%, </w:t>
            </w:r>
          </w:p>
        </w:tc>
        <w:tc>
          <w:tcPr>
            <w:tcW w:w="417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Год ввода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1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3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4</w:t>
            </w:r>
          </w:p>
        </w:tc>
        <w:tc>
          <w:tcPr>
            <w:tcW w:w="874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5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6</w:t>
            </w:r>
          </w:p>
        </w:tc>
        <w:tc>
          <w:tcPr>
            <w:tcW w:w="417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7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КНС №1 «Школьная»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50/25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15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34,0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50 %</w:t>
            </w:r>
          </w:p>
        </w:tc>
        <w:tc>
          <w:tcPr>
            <w:tcW w:w="417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17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КНС №2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50/40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15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44,076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50 %</w:t>
            </w:r>
          </w:p>
        </w:tc>
        <w:tc>
          <w:tcPr>
            <w:tcW w:w="417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17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17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B96ECF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КНС №4 «Дом отдыха «Ясная Поляна»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50/15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15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36,8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50 %</w:t>
            </w:r>
          </w:p>
        </w:tc>
        <w:tc>
          <w:tcPr>
            <w:tcW w:w="417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17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030227" w:rsidRPr="00251E72" w:rsidRDefault="0022667B" w:rsidP="0022667B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КНС №5 «</w:t>
            </w:r>
            <w:r w:rsidR="00030227" w:rsidRPr="00251E72">
              <w:rPr>
                <w:bCs w:val="0"/>
                <w:sz w:val="22"/>
                <w:szCs w:val="22"/>
              </w:rPr>
              <w:t>Больница</w:t>
            </w:r>
            <w:r w:rsidRPr="00251E72">
              <w:rPr>
                <w:bCs w:val="0"/>
                <w:sz w:val="22"/>
                <w:szCs w:val="22"/>
              </w:rPr>
              <w:t>»</w:t>
            </w:r>
          </w:p>
        </w:tc>
        <w:tc>
          <w:tcPr>
            <w:tcW w:w="820" w:type="pct"/>
            <w:vMerge w:val="restar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50/20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 w:val="restar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15</w:t>
            </w:r>
          </w:p>
        </w:tc>
        <w:tc>
          <w:tcPr>
            <w:tcW w:w="874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10,716</w:t>
            </w:r>
          </w:p>
        </w:tc>
        <w:tc>
          <w:tcPr>
            <w:tcW w:w="523" w:type="pct"/>
            <w:vMerge w:val="restar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50 %</w:t>
            </w:r>
          </w:p>
        </w:tc>
        <w:tc>
          <w:tcPr>
            <w:tcW w:w="417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</w:tr>
      <w:tr w:rsidR="00030227" w:rsidRPr="00251E72" w:rsidTr="00030227">
        <w:trPr>
          <w:trHeight w:val="20"/>
        </w:trPr>
        <w:tc>
          <w:tcPr>
            <w:tcW w:w="87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820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970" w:type="pct"/>
            <w:shd w:val="clear" w:color="auto" w:fill="auto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proofErr w:type="gramStart"/>
            <w:r w:rsidRPr="00251E72">
              <w:rPr>
                <w:bCs w:val="0"/>
                <w:sz w:val="22"/>
                <w:szCs w:val="22"/>
              </w:rPr>
              <w:t>СМ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80-50-200-2</w:t>
            </w:r>
          </w:p>
        </w:tc>
        <w:tc>
          <w:tcPr>
            <w:tcW w:w="523" w:type="pct"/>
            <w:vMerge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417" w:type="pct"/>
            <w:vMerge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bCs w:val="0"/>
          <w:sz w:val="28"/>
          <w:szCs w:val="28"/>
          <w:lang w:bidi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bCs w:val="0"/>
          <w:sz w:val="28"/>
          <w:szCs w:val="28"/>
          <w:lang w:bidi="en-US"/>
        </w:rPr>
      </w:pPr>
      <w:r w:rsidRPr="00251E72">
        <w:rPr>
          <w:bCs w:val="0"/>
          <w:sz w:val="28"/>
          <w:szCs w:val="28"/>
          <w:lang w:bidi="en-US"/>
        </w:rPr>
        <w:t>Основные характеристики канализационной сети муниципального образования Яснополянское, эксплуатируемых ООО «ВКХ» приведены в таблице 1.2.13.</w:t>
      </w:r>
    </w:p>
    <w:p w:rsidR="00030227" w:rsidRPr="00251E72" w:rsidRDefault="00030227" w:rsidP="00030227">
      <w:pPr>
        <w:keepNext/>
        <w:tabs>
          <w:tab w:val="clear" w:pos="0"/>
        </w:tabs>
        <w:spacing w:before="0" w:after="0"/>
        <w:ind w:firstLine="567"/>
        <w:jc w:val="center"/>
        <w:rPr>
          <w:lang w:eastAsia="en-US"/>
        </w:rPr>
      </w:pPr>
      <w:bookmarkStart w:id="36" w:name="_Toc530474808"/>
      <w:bookmarkStart w:id="37" w:name="_Toc868065"/>
      <w:r w:rsidRPr="00251E72">
        <w:rPr>
          <w:rFonts w:eastAsia="Calibri"/>
          <w:lang w:val="x-none"/>
        </w:rPr>
        <w:lastRenderedPageBreak/>
        <w:t xml:space="preserve">Таблица </w:t>
      </w:r>
      <w:r w:rsidRPr="00251E72">
        <w:rPr>
          <w:rFonts w:eastAsia="Calibri"/>
        </w:rPr>
        <w:t>1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2.13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Основные характеристики канализационной сети муниципального образования Яснополянское, эксплуатируемых ООО «ВКХ»</w:t>
      </w:r>
      <w:bookmarkEnd w:id="36"/>
      <w:bookmarkEnd w:id="37"/>
    </w:p>
    <w:tbl>
      <w:tblPr>
        <w:tblW w:w="5000" w:type="pct"/>
        <w:tblLook w:val="04A0" w:firstRow="1" w:lastRow="0" w:firstColumn="1" w:lastColumn="0" w:noHBand="0" w:noVBand="1"/>
      </w:tblPr>
      <w:tblGrid>
        <w:gridCol w:w="553"/>
        <w:gridCol w:w="2251"/>
        <w:gridCol w:w="2354"/>
        <w:gridCol w:w="1184"/>
        <w:gridCol w:w="1273"/>
        <w:gridCol w:w="948"/>
        <w:gridCol w:w="816"/>
        <w:gridCol w:w="900"/>
      </w:tblGrid>
      <w:tr w:rsidR="00030227" w:rsidRPr="00251E72" w:rsidTr="00030227">
        <w:trPr>
          <w:trHeight w:val="855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Наименование объекта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Адрес (месторасположение объекта)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 xml:space="preserve">Диаметр, </w:t>
            </w:r>
            <w:proofErr w:type="gramStart"/>
            <w:r w:rsidRPr="00251E72">
              <w:rPr>
                <w:b/>
                <w:sz w:val="23"/>
                <w:szCs w:val="23"/>
              </w:rPr>
              <w:t>мм</w:t>
            </w:r>
            <w:proofErr w:type="gramEnd"/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Материал труб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 xml:space="preserve">Длина, </w:t>
            </w:r>
            <w:proofErr w:type="gramStart"/>
            <w:r w:rsidRPr="00251E72">
              <w:rPr>
                <w:b/>
                <w:sz w:val="23"/>
                <w:szCs w:val="23"/>
              </w:rPr>
              <w:t>км</w:t>
            </w:r>
            <w:proofErr w:type="gramEnd"/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Год ввода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Износ, %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8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п. Головеньковский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1.395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п. Головеньковский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0.742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Итого по п. Головеньковский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2.137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3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д. Ясная Поляна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1.176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4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д. Ясная Поляна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чугун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3.000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5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д. Ясная Поляна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ПНД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4.427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5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Итого по д. Ясная Поляна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8.603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6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п. Юбилейный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3.086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95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Итого по п. Юбилейный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3.086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7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с. Селиваново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10.202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8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с. Селиваново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200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0.372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Сеть водоотведения</w:t>
            </w:r>
          </w:p>
        </w:tc>
        <w:tc>
          <w:tcPr>
            <w:tcW w:w="1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с. Селиваново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300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керамика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0.55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н/д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90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Итого по с. Селиваново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11.124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</w:tr>
      <w:tr w:rsidR="00030227" w:rsidRPr="00251E72" w:rsidTr="00030227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B96ECF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Всего по муниципальному образованию </w:t>
            </w:r>
            <w:proofErr w:type="gramStart"/>
            <w:r>
              <w:rPr>
                <w:b/>
                <w:sz w:val="23"/>
                <w:szCs w:val="23"/>
              </w:rPr>
              <w:t>Яснополянское</w:t>
            </w:r>
            <w:proofErr w:type="gramEnd"/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3"/>
                <w:szCs w:val="23"/>
              </w:rPr>
            </w:pPr>
            <w:r w:rsidRPr="00251E72">
              <w:rPr>
                <w:b/>
                <w:sz w:val="23"/>
                <w:szCs w:val="23"/>
              </w:rPr>
              <w:t>24.950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3"/>
                <w:szCs w:val="23"/>
              </w:rPr>
            </w:pPr>
            <w:r w:rsidRPr="00251E72">
              <w:rPr>
                <w:bCs w:val="0"/>
                <w:sz w:val="23"/>
                <w:szCs w:val="23"/>
              </w:rPr>
              <w:t> 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таблицах 1.2.14. и 1.2.15. представлены объемные показатели по приему стоков на очистных сооружениях и их транспортировке.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426"/>
        <w:jc w:val="left"/>
        <w:rPr>
          <w:rFonts w:eastAsia="Calibri"/>
          <w:b/>
          <w:sz w:val="28"/>
          <w:szCs w:val="28"/>
        </w:rPr>
      </w:pPr>
      <w:bookmarkStart w:id="38" w:name="_Toc530474809"/>
      <w:bookmarkStart w:id="39" w:name="_Toc868066"/>
    </w:p>
    <w:p w:rsidR="00030227" w:rsidRPr="00251E72" w:rsidRDefault="00030227" w:rsidP="00030227">
      <w:pPr>
        <w:tabs>
          <w:tab w:val="clear" w:pos="0"/>
        </w:tabs>
        <w:spacing w:before="0" w:after="0"/>
        <w:ind w:firstLine="426"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1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2.14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Объемные показатели по </w:t>
      </w:r>
      <w:proofErr w:type="spellStart"/>
      <w:r w:rsidRPr="00251E72">
        <w:rPr>
          <w:bCs w:val="0"/>
        </w:rPr>
        <w:t>водоотведению,тыс</w:t>
      </w:r>
      <w:proofErr w:type="spellEnd"/>
      <w:r w:rsidRPr="00251E72">
        <w:rPr>
          <w:bCs w:val="0"/>
        </w:rPr>
        <w:t>. м</w:t>
      </w:r>
      <w:r w:rsidRPr="00251E72">
        <w:rPr>
          <w:bCs w:val="0"/>
          <w:vertAlign w:val="superscript"/>
        </w:rPr>
        <w:t>3</w:t>
      </w:r>
      <w:r w:rsidRPr="00251E72">
        <w:rPr>
          <w:bCs w:val="0"/>
        </w:rPr>
        <w:t>/год</w:t>
      </w:r>
      <w:bookmarkEnd w:id="38"/>
      <w:bookmarkEnd w:id="39"/>
    </w:p>
    <w:tbl>
      <w:tblPr>
        <w:tblW w:w="4948" w:type="pct"/>
        <w:tblLook w:val="04A0" w:firstRow="1" w:lastRow="0" w:firstColumn="1" w:lastColumn="0" w:noHBand="0" w:noVBand="1"/>
      </w:tblPr>
      <w:tblGrid>
        <w:gridCol w:w="730"/>
        <w:gridCol w:w="3347"/>
        <w:gridCol w:w="1560"/>
        <w:gridCol w:w="1707"/>
        <w:gridCol w:w="2828"/>
      </w:tblGrid>
      <w:tr w:rsidR="00030227" w:rsidRPr="00251E72" w:rsidTr="00030227">
        <w:trPr>
          <w:trHeight w:val="20"/>
          <w:tblHeader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Показатели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Утверждено на 2017г.</w:t>
            </w:r>
          </w:p>
        </w:tc>
        <w:tc>
          <w:tcPr>
            <w:tcW w:w="2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Предложения на 2018г.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B96ECF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ООО «ВКХ»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B96ECF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ГКУ ТО «Экспертиза»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Пропуск стоков, тыс</w:t>
            </w:r>
            <w:proofErr w:type="gramStart"/>
            <w:r w:rsidRPr="00251E72">
              <w:rPr>
                <w:bCs w:val="0"/>
              </w:rPr>
              <w:t>.м</w:t>
            </w:r>
            <w:proofErr w:type="gramEnd"/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136.5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123.28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132.09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43.87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63.08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71.89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66.9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49.41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49.41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25.73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10.79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10.79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426"/>
        <w:jc w:val="left"/>
        <w:rPr>
          <w:rFonts w:eastAsia="Calibri"/>
          <w:b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426"/>
        <w:jc w:val="center"/>
        <w:rPr>
          <w:bCs w:val="0"/>
        </w:rPr>
      </w:pPr>
      <w:bookmarkStart w:id="40" w:name="_Toc530474810"/>
      <w:bookmarkStart w:id="41" w:name="_Toc868067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1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2.15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Объемные показатели по транспортировке </w:t>
      </w:r>
      <w:proofErr w:type="spellStart"/>
      <w:r w:rsidRPr="00251E72">
        <w:rPr>
          <w:bCs w:val="0"/>
        </w:rPr>
        <w:t>стоков,тыс</w:t>
      </w:r>
      <w:proofErr w:type="spellEnd"/>
      <w:r w:rsidRPr="00251E72">
        <w:rPr>
          <w:bCs w:val="0"/>
        </w:rPr>
        <w:t>. м</w:t>
      </w:r>
      <w:r w:rsidRPr="00251E72">
        <w:rPr>
          <w:bCs w:val="0"/>
          <w:vertAlign w:val="superscript"/>
        </w:rPr>
        <w:t>3</w:t>
      </w:r>
      <w:r w:rsidRPr="00251E72">
        <w:rPr>
          <w:bCs w:val="0"/>
        </w:rPr>
        <w:t>/год</w:t>
      </w:r>
      <w:bookmarkEnd w:id="40"/>
      <w:bookmarkEnd w:id="41"/>
    </w:p>
    <w:tbl>
      <w:tblPr>
        <w:tblW w:w="4948" w:type="pct"/>
        <w:tblLook w:val="04A0" w:firstRow="1" w:lastRow="0" w:firstColumn="1" w:lastColumn="0" w:noHBand="0" w:noVBand="1"/>
      </w:tblPr>
      <w:tblGrid>
        <w:gridCol w:w="710"/>
        <w:gridCol w:w="3365"/>
        <w:gridCol w:w="1540"/>
        <w:gridCol w:w="1705"/>
        <w:gridCol w:w="2852"/>
      </w:tblGrid>
      <w:tr w:rsidR="00030227" w:rsidRPr="00251E72" w:rsidTr="00030227">
        <w:trPr>
          <w:trHeight w:val="20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Показатели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Утверждено на 2017г.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Предложения на 2018г.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22667B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ООО </w:t>
            </w:r>
            <w:r w:rsidR="0022667B" w:rsidRPr="00251E72">
              <w:rPr>
                <w:b/>
              </w:rPr>
              <w:t>«</w:t>
            </w:r>
            <w:r w:rsidRPr="00251E72">
              <w:rPr>
                <w:b/>
              </w:rPr>
              <w:t>ВКХ</w:t>
            </w:r>
            <w:r w:rsidR="0022667B" w:rsidRPr="00251E72">
              <w:rPr>
                <w:b/>
              </w:rPr>
              <w:t>»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22667B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ГКУ ТО «Экспертиза»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Транспортировка стоков, тыс</w:t>
            </w:r>
            <w:proofErr w:type="gramStart"/>
            <w:r w:rsidRPr="00251E72">
              <w:rPr>
                <w:bCs w:val="0"/>
              </w:rPr>
              <w:t>.м</w:t>
            </w:r>
            <w:proofErr w:type="gramEnd"/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95.89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82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92.79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58.77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64.01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77.8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1.2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14.5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13.31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13.31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1.3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22.62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4.68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1.68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Технико-экономическая эффективность эксплуатации объектов централизованной системы водоотведения характеризуется целевыми показателями водоотведения - надежности, качества, энергетической эффективности. Показатели качества стоков являются одним элементов </w:t>
      </w:r>
      <w:r w:rsidRPr="00251E72">
        <w:rPr>
          <w:bCs w:val="0"/>
          <w:sz w:val="28"/>
          <w:szCs w:val="28"/>
        </w:rPr>
        <w:lastRenderedPageBreak/>
        <w:t>комплексных показателей, позволяющие определить технико-экономическую эффективность эксплуатации объектов централизованной системы водоотведения.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оценки влияния сбрасываемых сточных вод от системы водоотведения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(п. Головеньковский) необходима организация постоянного лабораторного контроля за качеством очистки сточных вод, при их отведении в водные объекты.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связи с отсутствием химической лаборатории, контроль до 2015 года (включительно) осуществлялся на договорной основе Аккредитованным Испытательным лабораторным Центром - филиалом ФБУЗ «Центр гигиены и эпидемиологии в Тульской области и г. Щекино». Пробы отбирались до и после обеззараживания сточных вод. Правила отбора, хранения и транспортирования проб на </w:t>
      </w:r>
      <w:proofErr w:type="spellStart"/>
      <w:r w:rsidRPr="00251E72">
        <w:rPr>
          <w:bCs w:val="0"/>
          <w:sz w:val="28"/>
          <w:szCs w:val="28"/>
        </w:rPr>
        <w:t>паразитологические</w:t>
      </w:r>
      <w:proofErr w:type="spellEnd"/>
      <w:r w:rsidRPr="00251E72">
        <w:rPr>
          <w:bCs w:val="0"/>
          <w:sz w:val="28"/>
          <w:szCs w:val="28"/>
        </w:rPr>
        <w:t xml:space="preserve"> и микробиологические показатели соответствуют методическим указаниям по методам анализа стоков.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Протоколы лабораторных испытаний на </w:t>
      </w:r>
      <w:proofErr w:type="spellStart"/>
      <w:r w:rsidRPr="00251E72">
        <w:rPr>
          <w:bCs w:val="0"/>
          <w:sz w:val="28"/>
          <w:szCs w:val="28"/>
        </w:rPr>
        <w:t>паразитологические</w:t>
      </w:r>
      <w:proofErr w:type="spellEnd"/>
      <w:r w:rsidRPr="00251E72">
        <w:rPr>
          <w:bCs w:val="0"/>
          <w:sz w:val="28"/>
          <w:szCs w:val="28"/>
        </w:rPr>
        <w:t xml:space="preserve"> и микробиологические показатели №3817-В/261-263 от 20 августа 2015 года, №3819-В/264-266 от 20 августа 2015 года, №3816-В/2054-7 от 24 августа 2015 года и №3818-В/2058-61 от 24 августа 2015 года представлены на рисунках 1.11-1.14.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sz w:val="28"/>
          <w:szCs w:val="28"/>
        </w:rPr>
        <w:sectPr w:rsidR="00030227" w:rsidRPr="00251E72" w:rsidSect="00A310ED">
          <w:pgSz w:w="11906" w:h="16838"/>
          <w:pgMar w:top="1134" w:right="850" w:bottom="1134" w:left="993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102"/>
        <w:tblW w:w="13466" w:type="dxa"/>
        <w:jc w:val="center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6379"/>
      </w:tblGrid>
      <w:tr w:rsidR="00030227" w:rsidRPr="00251E72" w:rsidTr="00030227">
        <w:trPr>
          <w:jc w:val="center"/>
        </w:trPr>
        <w:tc>
          <w:tcPr>
            <w:tcW w:w="708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lastRenderedPageBreak/>
              <w:drawing>
                <wp:inline distT="0" distB="0" distL="0" distR="0" wp14:anchorId="7C570D2E" wp14:editId="32A1966C">
                  <wp:extent cx="3826129" cy="5286375"/>
                  <wp:effectExtent l="0" t="0" r="3175" b="0"/>
                  <wp:docPr id="38" name="Рисунок 38" descr="D:\Сетевая\Концессия_Щекинский_район\МО_Яснополянское\Исходная_информация_от_организации\10.10.2018\фото Оля 10.10.18\IMG_20181010_104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Сетевая\Концессия_Щекинский_район\МО_Яснополянское\Исходная_информация_от_организации\10.10.2018\фото Оля 10.10.18\IMG_20181010_1044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05" t="4317" r="2582" b="7818"/>
                          <a:stretch/>
                        </pic:blipFill>
                        <pic:spPr bwMode="auto">
                          <a:xfrm>
                            <a:off x="0" y="0"/>
                            <a:ext cx="3833414" cy="52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noProof/>
              </w:rPr>
            </w:pPr>
            <w:r w:rsidRPr="00251E72">
              <w:rPr>
                <w:bCs w:val="0"/>
                <w:noProof/>
              </w:rPr>
              <w:drawing>
                <wp:inline distT="0" distB="0" distL="0" distR="0" wp14:anchorId="5B0936EF" wp14:editId="0B8D4FC9">
                  <wp:extent cx="3507624" cy="5257800"/>
                  <wp:effectExtent l="0" t="0" r="0" b="0"/>
                  <wp:docPr id="39" name="Рисунок 39" descr="D:\Сетевая\Концессия_Щекинский_район\МО_Яснополянское\Исходная_информация_от_организации\10.10.2018\фото Оля 10.10.18\IMG_20181010_104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Сетевая\Концессия_Щекинский_район\МО_Яснополянское\Исходная_информация_от_организации\10.10.2018\фото Оля 10.10.18\IMG_20181010_104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t="7117" r="12542" b="8401"/>
                          <a:stretch/>
                        </pic:blipFill>
                        <pic:spPr bwMode="auto">
                          <a:xfrm>
                            <a:off x="0" y="0"/>
                            <a:ext cx="3513632" cy="526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</w:rPr>
      </w:pPr>
      <w:bookmarkStart w:id="42" w:name="_Toc530474912"/>
      <w:bookmarkStart w:id="43" w:name="_Toc868138"/>
      <w:r w:rsidRPr="00251E72">
        <w:t xml:space="preserve">Рисунок 1.2.16 – </w:t>
      </w:r>
      <w:r w:rsidRPr="00251E72">
        <w:rPr>
          <w:bCs w:val="0"/>
        </w:rPr>
        <w:t>Протокол лабораторных испытаний №3817-В/261-263 от 20 августа 2015 года</w:t>
      </w:r>
      <w:bookmarkEnd w:id="42"/>
      <w:bookmarkEnd w:id="43"/>
    </w:p>
    <w:tbl>
      <w:tblPr>
        <w:tblStyle w:val="102"/>
        <w:tblW w:w="13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6379"/>
      </w:tblGrid>
      <w:tr w:rsidR="00030227" w:rsidRPr="00251E72" w:rsidTr="00030227">
        <w:trPr>
          <w:jc w:val="center"/>
        </w:trPr>
        <w:tc>
          <w:tcPr>
            <w:tcW w:w="7087" w:type="dxa"/>
            <w:vAlign w:val="bottom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lastRenderedPageBreak/>
              <w:drawing>
                <wp:inline distT="0" distB="0" distL="0" distR="0" wp14:anchorId="7CAE8F84" wp14:editId="4FC4C50C">
                  <wp:extent cx="3724275" cy="5236416"/>
                  <wp:effectExtent l="0" t="0" r="0" b="2540"/>
                  <wp:docPr id="40" name="Рисунок 40" descr="D:\Сетевая\Концессия_Щекинский_район\МО_Яснополянское\Исходная_информация_от_организации\10.10.2018\фото Оля 10.10.18\IMG_20181010_104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етевая\Концессия_Щекинский_район\МО_Яснополянское\Исходная_информация_от_организации\10.10.2018\фото Оля 10.10.18\IMG_20181010_1044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2" t="3501" r="2427" b="4667"/>
                          <a:stretch/>
                        </pic:blipFill>
                        <pic:spPr bwMode="auto">
                          <a:xfrm>
                            <a:off x="0" y="0"/>
                            <a:ext cx="3724275" cy="5236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bottom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noProof/>
              </w:rPr>
            </w:pPr>
            <w:r w:rsidRPr="00251E72">
              <w:rPr>
                <w:bCs w:val="0"/>
                <w:noProof/>
              </w:rPr>
              <w:drawing>
                <wp:inline distT="0" distB="0" distL="0" distR="0" wp14:anchorId="5AD3E809" wp14:editId="0E798F58">
                  <wp:extent cx="3524250" cy="5164526"/>
                  <wp:effectExtent l="0" t="0" r="0" b="0"/>
                  <wp:docPr id="41" name="Рисунок 41" descr="D:\Сетевая\Концессия_Щекинский_район\МО_Яснополянское\Исходная_информация_от_организации\10.10.2018\фото Оля 10.10.18\IMG_20181010_104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Сетевая\Концессия_Щекинский_район\МО_Яснополянское\Исходная_информация_от_организации\10.10.2018\фото Оля 10.10.18\IMG_20181010_1044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26" r="6889" b="10147"/>
                          <a:stretch/>
                        </pic:blipFill>
                        <pic:spPr bwMode="auto">
                          <a:xfrm>
                            <a:off x="0" y="0"/>
                            <a:ext cx="3524250" cy="5164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</w:rPr>
      </w:pPr>
      <w:bookmarkStart w:id="44" w:name="_Toc530474913"/>
      <w:bookmarkStart w:id="45" w:name="_Toc868139"/>
      <w:r w:rsidRPr="00251E72">
        <w:t xml:space="preserve">Рисунок 1.2.17– </w:t>
      </w:r>
      <w:r w:rsidRPr="00251E72">
        <w:rPr>
          <w:bCs w:val="0"/>
        </w:rPr>
        <w:t>Протокол лабораторных испытаний №3819-В/264-266 от 20 августа 2015 года</w:t>
      </w:r>
      <w:bookmarkEnd w:id="44"/>
      <w:bookmarkEnd w:id="45"/>
    </w:p>
    <w:tbl>
      <w:tblPr>
        <w:tblStyle w:val="102"/>
        <w:tblW w:w="13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6379"/>
      </w:tblGrid>
      <w:tr w:rsidR="00030227" w:rsidRPr="00251E72" w:rsidTr="00030227">
        <w:trPr>
          <w:jc w:val="center"/>
        </w:trPr>
        <w:tc>
          <w:tcPr>
            <w:tcW w:w="708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lastRenderedPageBreak/>
              <w:drawing>
                <wp:inline distT="0" distB="0" distL="0" distR="0" wp14:anchorId="5F2577AF" wp14:editId="3B6D4BF1">
                  <wp:extent cx="3755584" cy="5248275"/>
                  <wp:effectExtent l="0" t="0" r="0" b="0"/>
                  <wp:docPr id="42" name="Рисунок 42" descr="D:\Сетевая\Концессия_Щекинский_район\МО_Яснополянское\Исходная_информация_от_организации\10.10.2018\фото Оля 10.10.18\IMG_20181010_104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Сетевая\Концессия_Щекинский_район\МО_Яснополянское\Исходная_информация_от_организации\10.10.2018\фото Оля 10.10.18\IMG_20181010_1044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6" t="3151" r="9118" b="7002"/>
                          <a:stretch/>
                        </pic:blipFill>
                        <pic:spPr bwMode="auto">
                          <a:xfrm>
                            <a:off x="0" y="0"/>
                            <a:ext cx="3762040" cy="5257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noProof/>
              </w:rPr>
            </w:pPr>
            <w:r w:rsidRPr="00251E72">
              <w:rPr>
                <w:bCs w:val="0"/>
                <w:noProof/>
              </w:rPr>
              <w:drawing>
                <wp:inline distT="0" distB="0" distL="0" distR="0" wp14:anchorId="111A3CFB" wp14:editId="36A23610">
                  <wp:extent cx="3674033" cy="5276850"/>
                  <wp:effectExtent l="0" t="0" r="3175" b="0"/>
                  <wp:docPr id="43" name="Рисунок 43" descr="D:\Сетевая\Концессия_Щекинский_район\МО_Яснополянское\Исходная_информация_от_организации\10.10.2018\фото Оля 10.10.18\IMG_20181010_104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Сетевая\Концессия_Щекинский_район\МО_Яснополянское\Исходная_информация_от_организации\10.10.2018\фото Оля 10.10.18\IMG_20181010_1044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18" t="4784" r="7562" b="11085"/>
                          <a:stretch/>
                        </pic:blipFill>
                        <pic:spPr bwMode="auto">
                          <a:xfrm>
                            <a:off x="0" y="0"/>
                            <a:ext cx="3692012" cy="530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</w:rPr>
      </w:pPr>
      <w:bookmarkStart w:id="46" w:name="_Toc530474914"/>
      <w:bookmarkStart w:id="47" w:name="_Toc868140"/>
      <w:r w:rsidRPr="00251E72">
        <w:t xml:space="preserve">Рисунок 1.2.18 – </w:t>
      </w:r>
      <w:r w:rsidRPr="00251E72">
        <w:rPr>
          <w:bCs w:val="0"/>
        </w:rPr>
        <w:t>Протокол лабораторных испытаний №3816-В/2054-7 от 24 августа 2015 года</w:t>
      </w:r>
      <w:bookmarkEnd w:id="46"/>
      <w:bookmarkEnd w:id="47"/>
    </w:p>
    <w:tbl>
      <w:tblPr>
        <w:tblStyle w:val="102"/>
        <w:tblW w:w="145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6992"/>
      </w:tblGrid>
      <w:tr w:rsidR="00030227" w:rsidRPr="00251E72" w:rsidTr="00030227">
        <w:trPr>
          <w:jc w:val="center"/>
        </w:trPr>
        <w:tc>
          <w:tcPr>
            <w:tcW w:w="7544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lastRenderedPageBreak/>
              <w:drawing>
                <wp:inline distT="0" distB="0" distL="0" distR="0" wp14:anchorId="453E58ED" wp14:editId="03E65EDB">
                  <wp:extent cx="3781425" cy="5268196"/>
                  <wp:effectExtent l="0" t="0" r="0" b="8890"/>
                  <wp:docPr id="44" name="Рисунок 44" descr="D:\Сетевая\Концессия_Щекинский_район\МО_Яснополянское\Исходная_информация_от_организации\10.10.2018\фото Оля 10.10.18\IMG_20181010_104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Сетевая\Концессия_Щекинский_район\МО_Яснополянское\Исходная_информация_от_организации\10.10.2018\фото Оля 10.10.18\IMG_20181010_1044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1" t="2218" r="4451" b="7234"/>
                          <a:stretch/>
                        </pic:blipFill>
                        <pic:spPr bwMode="auto">
                          <a:xfrm>
                            <a:off x="0" y="0"/>
                            <a:ext cx="3792276" cy="528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2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noProof/>
              </w:rPr>
            </w:pPr>
            <w:r w:rsidRPr="00251E72">
              <w:rPr>
                <w:bCs w:val="0"/>
                <w:noProof/>
              </w:rPr>
              <w:drawing>
                <wp:inline distT="0" distB="0" distL="0" distR="0" wp14:anchorId="7A19B16A" wp14:editId="46B8248C">
                  <wp:extent cx="3714361" cy="5286375"/>
                  <wp:effectExtent l="0" t="0" r="635" b="0"/>
                  <wp:docPr id="45" name="Рисунок 45" descr="D:\Сетевая\Концессия_Щекинский_район\МО_Яснополянское\Исходная_информация_от_организации\10.10.2018\фото Оля 10.10.18\IMG_20181010_104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Сетевая\Концессия_Щекинский_район\МО_Яснополянское\Исходная_информация_от_организации\10.10.2018\фото Оля 10.10.18\IMG_20181010_1044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81" t="3734" r="10519" b="9801"/>
                          <a:stretch/>
                        </pic:blipFill>
                        <pic:spPr bwMode="auto">
                          <a:xfrm>
                            <a:off x="0" y="0"/>
                            <a:ext cx="3713865" cy="52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</w:rPr>
      </w:pPr>
      <w:bookmarkStart w:id="48" w:name="_Toc530474915"/>
      <w:bookmarkStart w:id="49" w:name="_Toc868141"/>
      <w:r w:rsidRPr="00251E72">
        <w:t xml:space="preserve">Рисунок 1.2.19– </w:t>
      </w:r>
      <w:r w:rsidRPr="00251E72">
        <w:rPr>
          <w:bCs w:val="0"/>
        </w:rPr>
        <w:t>Протокол лабораторных испытаний №3816-В/2054-7 от 24 августа 2015 года</w:t>
      </w:r>
      <w:bookmarkEnd w:id="48"/>
      <w:bookmarkEnd w:id="49"/>
    </w:p>
    <w:tbl>
      <w:tblPr>
        <w:tblStyle w:val="102"/>
        <w:tblW w:w="13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1"/>
        <w:gridCol w:w="6992"/>
      </w:tblGrid>
      <w:tr w:rsidR="00030227" w:rsidRPr="00251E72" w:rsidTr="00030227">
        <w:trPr>
          <w:jc w:val="center"/>
        </w:trPr>
        <w:tc>
          <w:tcPr>
            <w:tcW w:w="7001" w:type="dxa"/>
            <w:vAlign w:val="bottom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lastRenderedPageBreak/>
              <w:drawing>
                <wp:inline distT="0" distB="0" distL="0" distR="0" wp14:anchorId="79DA3FD1" wp14:editId="44CF1C1A">
                  <wp:extent cx="3575533" cy="5276850"/>
                  <wp:effectExtent l="0" t="0" r="6350" b="0"/>
                  <wp:docPr id="46" name="Рисунок 46" descr="D:\Сетевая\Концессия_Щекинский_район\МО_Яснополянское\Исходная_информация_от_организации\10.10.2018\фото Оля 10.10.18\IMG_20181010_1043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Сетевая\Концессия_Щекинский_район\МО_Яснополянское\Исходная_информация_от_организации\10.10.2018\фото Оля 10.10.18\IMG_20181010_1043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1" t="3501" r="9274" b="7468"/>
                          <a:stretch/>
                        </pic:blipFill>
                        <pic:spPr bwMode="auto">
                          <a:xfrm>
                            <a:off x="0" y="0"/>
                            <a:ext cx="3575513" cy="5276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2" w:type="dxa"/>
            <w:vAlign w:val="bottom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</w:rPr>
            </w:pPr>
            <w:r w:rsidRPr="00251E72">
              <w:rPr>
                <w:bCs w:val="0"/>
                <w:noProof/>
              </w:rPr>
              <w:drawing>
                <wp:inline distT="0" distB="0" distL="0" distR="0" wp14:anchorId="06A3D36A" wp14:editId="55F24899">
                  <wp:extent cx="4086225" cy="5263058"/>
                  <wp:effectExtent l="0" t="0" r="0" b="0"/>
                  <wp:docPr id="47" name="Рисунок 47" descr="D:\Сетевая\Концессия_Щекинский_район\МО_Яснополянское\Исходная_информация_от_организации\10.10.2018\фото Оля 10.10.18\IMG_20181010_104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Сетевая\Концессия_Щекинский_район\МО_Яснополянское\Исходная_информация_от_организации\10.10.2018\фото Оля 10.10.18\IMG_20181010_1043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1" t="5368" r="11919" b="19485"/>
                          <a:stretch/>
                        </pic:blipFill>
                        <pic:spPr bwMode="auto">
                          <a:xfrm>
                            <a:off x="0" y="0"/>
                            <a:ext cx="4089094" cy="526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rFonts w:ascii="Calibri" w:eastAsia="Calibri" w:hAnsi="Calibri"/>
          <w:sz w:val="28"/>
          <w:szCs w:val="28"/>
        </w:rPr>
      </w:pPr>
      <w:bookmarkStart w:id="50" w:name="_Toc530474916"/>
      <w:bookmarkStart w:id="51" w:name="_Toc868142"/>
      <w:r w:rsidRPr="00251E72">
        <w:t>Рисунок 1.2.20 – Экспертное заключение 28/203/5-15-03-03 от 28 августа 2015 года</w:t>
      </w:r>
      <w:bookmarkEnd w:id="50"/>
      <w:bookmarkEnd w:id="5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sz w:val="28"/>
          <w:szCs w:val="28"/>
        </w:rPr>
        <w:sectPr w:rsidR="00030227" w:rsidRPr="00251E72" w:rsidSect="00030227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lastRenderedPageBreak/>
        <w:t xml:space="preserve">Изученные протоколы результатов лабораторных испытаний сточных вод за 2015 год, взятых на биологических очистных сооружениях муниципального образования Яснополянское, эксплуатируемых ООО «ВКХ», показывают, что сточные воды, сбрасываются в р. </w:t>
      </w:r>
      <w:proofErr w:type="spellStart"/>
      <w:r w:rsidRPr="00251E72">
        <w:rPr>
          <w:bCs w:val="0"/>
          <w:sz w:val="28"/>
          <w:szCs w:val="28"/>
        </w:rPr>
        <w:t>Малаховка</w:t>
      </w:r>
      <w:proofErr w:type="spellEnd"/>
      <w:r w:rsidRPr="00251E72">
        <w:rPr>
          <w:bCs w:val="0"/>
          <w:sz w:val="28"/>
          <w:szCs w:val="28"/>
        </w:rPr>
        <w:t xml:space="preserve"> с концентрацией превышающей установленные предельные допустимые нормативы загрязняющих веществ.</w:t>
      </w:r>
      <w:proofErr w:type="gramEnd"/>
      <w:r w:rsidRPr="00251E72">
        <w:rPr>
          <w:bCs w:val="0"/>
          <w:sz w:val="28"/>
          <w:szCs w:val="28"/>
        </w:rPr>
        <w:t xml:space="preserve"> О чем свидетельствует экспертное заключение 28/203/5-15-03-03 от 28 августа 2015 года по результатам лабораторных испытаний на </w:t>
      </w:r>
      <w:proofErr w:type="spellStart"/>
      <w:r w:rsidRPr="00251E72">
        <w:rPr>
          <w:bCs w:val="0"/>
          <w:sz w:val="28"/>
          <w:szCs w:val="28"/>
        </w:rPr>
        <w:t>паразитологические</w:t>
      </w:r>
      <w:proofErr w:type="spellEnd"/>
      <w:r w:rsidRPr="00251E72">
        <w:rPr>
          <w:bCs w:val="0"/>
          <w:sz w:val="28"/>
          <w:szCs w:val="28"/>
        </w:rPr>
        <w:t xml:space="preserve"> и микробиологические показатели, представленное на рисунке 1.15. Согласно экспертному заключению сточные воды до и после хлорирования биологических очистных сооружений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Щекинского района в п. Головеньковский соответствуют требованиям СанПиН 2.1.5.980-00 «Гигиенические требования к охране поверхностных вод» по </w:t>
      </w:r>
      <w:proofErr w:type="spellStart"/>
      <w:r w:rsidRPr="00251E72">
        <w:rPr>
          <w:bCs w:val="0"/>
          <w:sz w:val="28"/>
          <w:szCs w:val="28"/>
        </w:rPr>
        <w:t>паразитологическим</w:t>
      </w:r>
      <w:proofErr w:type="spellEnd"/>
      <w:r w:rsidRPr="00251E72">
        <w:rPr>
          <w:bCs w:val="0"/>
          <w:sz w:val="28"/>
          <w:szCs w:val="28"/>
        </w:rPr>
        <w:t xml:space="preserve"> показателям, а по микробиологическим показателям превышают установленные предельные допустимые нормативы в 2 раза.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настоящее время на биологических очистных сооружениях нарушена технологическая схема системы канализационных очистных сооружений. Сточные воды не проходят биологическую очистку, эффект которой не достигается ввиду отсутствия непрерывной аэрации и постоянного перемешивания сточных вод с активным илом, вследствие чего культивированный активный ил погиб. Оборудование станции сильно изношено. Анализы не проводятся.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52" w:name="_Toc530471904"/>
      <w:bookmarkStart w:id="53" w:name="_Toc532561453"/>
      <w:r w:rsidRPr="00251E72">
        <w:rPr>
          <w:b/>
          <w:sz w:val="28"/>
          <w:szCs w:val="28"/>
          <w:lang w:eastAsia="en-US"/>
        </w:rPr>
        <w:t>1.3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централизованных систем водоотведения</w:t>
      </w:r>
      <w:bookmarkEnd w:id="52"/>
      <w:bookmarkEnd w:id="53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Графическое изображение территорий, охваченных централизованным водоотведением, представлено на рисунке 1.3.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Территории поселков, не охваченные централизованными системами водоотведения, в основном представлены районами с частной жилой застройкой (одноквартирными жилыми домами).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Расширение технологической зоны на расчетный срок схемы водоотведения не предусматривается.</w:t>
      </w:r>
    </w:p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noProof/>
          <w:sz w:val="28"/>
          <w:szCs w:val="28"/>
        </w:rPr>
        <w:lastRenderedPageBreak/>
        <w:drawing>
          <wp:inline distT="0" distB="0" distL="0" distR="0" wp14:anchorId="3A05D78B" wp14:editId="0D2AD088">
            <wp:extent cx="6390005" cy="3695586"/>
            <wp:effectExtent l="0" t="0" r="0" b="0"/>
            <wp:docPr id="48" name="Рисунок 48" descr="D:\Сетевая\Концессия_Щекинский_район\МО_Яснополянское\Рабочие_файлы\Централизованное ВО зон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Сетевая\Концессия_Щекинский_район\МО_Яснополянское\Рабочие_файлы\Централизованное ВО зоны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9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bCs w:val="0"/>
          <w:lang w:eastAsia="en-US"/>
        </w:rPr>
      </w:pPr>
      <w:bookmarkStart w:id="54" w:name="_Toc530474917"/>
      <w:bookmarkStart w:id="55" w:name="_Toc868143"/>
      <w:r w:rsidRPr="00251E72">
        <w:rPr>
          <w:rFonts w:eastAsia="Calibri"/>
          <w:bCs w:val="0"/>
          <w:lang w:eastAsia="en-US"/>
        </w:rPr>
        <w:t xml:space="preserve">Рисунок 1.3 – Карта-схема системы водоотведения </w:t>
      </w:r>
      <w:r w:rsidRPr="00251E72">
        <w:rPr>
          <w:rFonts w:eastAsia="MS Mincho"/>
          <w:bCs w:val="0"/>
          <w:lang w:eastAsia="en-US"/>
        </w:rPr>
        <w:t xml:space="preserve">муниципального образования </w:t>
      </w:r>
      <w:proofErr w:type="gramStart"/>
      <w:r w:rsidRPr="00251E72">
        <w:rPr>
          <w:rFonts w:eastAsia="MS Mincho"/>
          <w:bCs w:val="0"/>
          <w:lang w:eastAsia="en-US"/>
        </w:rPr>
        <w:t>Яснополянское</w:t>
      </w:r>
      <w:proofErr w:type="gramEnd"/>
      <w:r w:rsidRPr="00251E72">
        <w:rPr>
          <w:rFonts w:eastAsia="Calibri"/>
          <w:bCs w:val="0"/>
          <w:lang w:eastAsia="en-US"/>
        </w:rPr>
        <w:t>.</w:t>
      </w:r>
      <w:bookmarkEnd w:id="54"/>
      <w:bookmarkEnd w:id="55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lang w:eastAsia="en-US"/>
        </w:rPr>
      </w:pPr>
      <w:bookmarkStart w:id="56" w:name="_Toc530471905"/>
      <w:bookmarkStart w:id="57" w:name="_Toc532561454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1.4 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  <w:bookmarkEnd w:id="56"/>
      <w:bookmarkEnd w:id="57"/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Система водоотведения служит для обеспечения экологической и санитарно-эпидемиологической безопасности зон проживания, труда и отдыха населения.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rFonts w:eastAsia="Calibri"/>
          <w:bCs w:val="0"/>
          <w:sz w:val="28"/>
          <w:szCs w:val="28"/>
        </w:rPr>
      </w:pPr>
      <w:proofErr w:type="gramStart"/>
      <w:r w:rsidRPr="00251E72">
        <w:rPr>
          <w:rFonts w:eastAsia="Calibri"/>
          <w:bCs w:val="0"/>
          <w:sz w:val="28"/>
          <w:szCs w:val="28"/>
        </w:rPr>
        <w:t xml:space="preserve">Водоотведение в </w:t>
      </w:r>
      <w:r w:rsidRPr="00251E72">
        <w:rPr>
          <w:bCs w:val="0"/>
          <w:sz w:val="28"/>
          <w:szCs w:val="28"/>
        </w:rPr>
        <w:t>муниципального образования</w:t>
      </w:r>
      <w:r w:rsidRPr="00251E72">
        <w:rPr>
          <w:rFonts w:eastAsia="Calibri"/>
          <w:bCs w:val="0"/>
          <w:sz w:val="28"/>
          <w:szCs w:val="28"/>
        </w:rPr>
        <w:t xml:space="preserve"> Яснополянское в п. Головеньковский и д. Ясная Поляна осуществляется сетью самотечных и напорных коллекторов. </w:t>
      </w:r>
      <w:proofErr w:type="gramEnd"/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В п. Головеньковский прием сточных вод производится на биологических очистных сооружениях (БОС) производительностью 400,0 м</w:t>
      </w:r>
      <w:r w:rsidRPr="00251E72">
        <w:rPr>
          <w:rFonts w:eastAsia="Calibri"/>
          <w:bCs w:val="0"/>
          <w:sz w:val="28"/>
          <w:szCs w:val="28"/>
          <w:vertAlign w:val="superscript"/>
        </w:rPr>
        <w:t>3</w:t>
      </w:r>
      <w:r w:rsidRPr="00251E72">
        <w:rPr>
          <w:rFonts w:eastAsia="Calibri"/>
          <w:bCs w:val="0"/>
          <w:sz w:val="28"/>
          <w:szCs w:val="28"/>
        </w:rPr>
        <w:t>/</w:t>
      </w:r>
      <w:proofErr w:type="spellStart"/>
      <w:r w:rsidRPr="00251E72">
        <w:rPr>
          <w:rFonts w:eastAsia="Calibri"/>
          <w:bCs w:val="0"/>
          <w:sz w:val="28"/>
          <w:szCs w:val="28"/>
        </w:rPr>
        <w:t>сут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с последующим сбросом в пруд-накопитель и далее в реку </w:t>
      </w:r>
      <w:proofErr w:type="spellStart"/>
      <w:r w:rsidRPr="00251E72">
        <w:rPr>
          <w:rFonts w:eastAsia="Calibri"/>
          <w:bCs w:val="0"/>
          <w:sz w:val="28"/>
          <w:szCs w:val="28"/>
        </w:rPr>
        <w:t>Малаховка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.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В настоящее время технической возможности утилизации осадков сточных вод на очистных сооружениях существующей централизованной системы водоотведения не существует ввиду неработоспособности очистных сооружений п. Головеньковский, на которых </w:t>
      </w:r>
      <w:r w:rsidRPr="00251E72">
        <w:rPr>
          <w:bCs w:val="0"/>
          <w:sz w:val="28"/>
          <w:szCs w:val="28"/>
        </w:rPr>
        <w:t>нарушена технологическая схема системы канализационных очистных сооружений. Сточные воды не проходят биологическую очистку, эффект которой не достигается ввиду отсутствия непрерывной аэрации и постоянного перемешивания сточных вод с активным илом.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В д. Ясная Поляна сточные воды от жилых и общественных зданий по системе коллекторов поступают на насосные станции перекачки (КНС), далее по напорным трубопроводам подаются на канализационные очистные сооружения полной биологической очистки п. </w:t>
      </w:r>
      <w:proofErr w:type="spellStart"/>
      <w:r w:rsidRPr="00251E72">
        <w:rPr>
          <w:rFonts w:eastAsia="Calibri"/>
          <w:bCs w:val="0"/>
          <w:sz w:val="28"/>
          <w:szCs w:val="28"/>
        </w:rPr>
        <w:t>Скуратово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 (АО «</w:t>
      </w:r>
      <w:proofErr w:type="spellStart"/>
      <w:r w:rsidRPr="00251E72">
        <w:rPr>
          <w:rFonts w:eastAsia="Calibri"/>
          <w:bCs w:val="0"/>
          <w:sz w:val="28"/>
          <w:szCs w:val="28"/>
        </w:rPr>
        <w:t>Тулагорводоканал</w:t>
      </w:r>
      <w:proofErr w:type="spellEnd"/>
      <w:r w:rsidRPr="00251E72">
        <w:rPr>
          <w:rFonts w:eastAsia="Calibri"/>
          <w:bCs w:val="0"/>
          <w:sz w:val="28"/>
          <w:szCs w:val="28"/>
        </w:rPr>
        <w:t xml:space="preserve">») с доочисткой на </w:t>
      </w:r>
      <w:proofErr w:type="spellStart"/>
      <w:r w:rsidRPr="00251E72">
        <w:rPr>
          <w:rFonts w:eastAsia="Calibri"/>
          <w:bCs w:val="0"/>
          <w:sz w:val="28"/>
          <w:szCs w:val="28"/>
        </w:rPr>
        <w:t>биопрудах</w:t>
      </w:r>
      <w:proofErr w:type="spellEnd"/>
      <w:r w:rsidRPr="00251E72">
        <w:rPr>
          <w:rFonts w:eastAsia="Calibri"/>
          <w:bCs w:val="0"/>
          <w:sz w:val="28"/>
          <w:szCs w:val="28"/>
        </w:rPr>
        <w:t>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58" w:name="_Toc530471906"/>
      <w:bookmarkStart w:id="59" w:name="_Toc532561455"/>
      <w:r w:rsidRPr="00251E72">
        <w:rPr>
          <w:b/>
          <w:sz w:val="28"/>
          <w:szCs w:val="28"/>
          <w:lang w:eastAsia="en-US"/>
        </w:rPr>
        <w:lastRenderedPageBreak/>
        <w:t>1.5 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  <w:bookmarkEnd w:id="58"/>
      <w:bookmarkEnd w:id="59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2"/>
        <w:rPr>
          <w:rFonts w:ascii="Cambria" w:hAnsi="Cambria"/>
          <w:b/>
          <w:sz w:val="28"/>
          <w:szCs w:val="22"/>
          <w:lang w:eastAsia="en-US"/>
        </w:rPr>
      </w:pPr>
      <w:bookmarkStart w:id="60" w:name="_Toc530471907"/>
      <w:bookmarkStart w:id="61" w:name="_Toc532561456"/>
      <w:r w:rsidRPr="00251E72">
        <w:rPr>
          <w:rFonts w:ascii="Cambria" w:hAnsi="Cambria"/>
          <w:b/>
          <w:sz w:val="28"/>
          <w:szCs w:val="22"/>
          <w:lang w:eastAsia="en-US"/>
        </w:rPr>
        <w:t>Канализационные сети</w:t>
      </w:r>
      <w:bookmarkEnd w:id="60"/>
      <w:bookmarkEnd w:id="6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Система централизованного водоотведения в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представлена сетью канализационных напорных и самотечных коллекторов. В основном канализационные сети выполнены: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магистральные сети из чугунных с раструбным соединением, а так же ПНД и керамических трубопроводов диаметром от 100 до 300 мм;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внутриквартальные сети – из керамических трубопроводов диаметром от 100 до 200мм;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Общая протяженность сетей канализации </w:t>
      </w:r>
      <w:r w:rsidR="0022667B" w:rsidRPr="00251E72">
        <w:rPr>
          <w:bCs w:val="0"/>
          <w:sz w:val="28"/>
          <w:szCs w:val="28"/>
        </w:rPr>
        <w:t xml:space="preserve">муниципального образования </w:t>
      </w:r>
      <w:proofErr w:type="gramStart"/>
      <w:r w:rsidR="0022667B"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составляет – 24,95 км.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Канализационные сети </w:t>
      </w:r>
      <w:r w:rsidR="0022667B" w:rsidRPr="00251E72">
        <w:rPr>
          <w:bCs w:val="0"/>
          <w:sz w:val="28"/>
          <w:szCs w:val="28"/>
        </w:rPr>
        <w:t xml:space="preserve">муниципального образования </w:t>
      </w:r>
      <w:proofErr w:type="gramStart"/>
      <w:r w:rsidR="0022667B" w:rsidRPr="00251E72">
        <w:rPr>
          <w:bCs w:val="0"/>
          <w:sz w:val="28"/>
          <w:szCs w:val="28"/>
        </w:rPr>
        <w:t>Яснополянское</w:t>
      </w:r>
      <w:proofErr w:type="gramEnd"/>
      <w:r w:rsidR="0022667B" w:rsidRPr="00251E72">
        <w:rPr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 xml:space="preserve">проложены в подземном исполнении, на различной глубине в зависимости от вида грунтов от 1,2 до 3,0 м: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суглинков и глин - до 1,8 м;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супесей, песков мелких и пылеватых - до 2,1 м;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песков гравелистых, крупных и средней крупности – 2,2 м;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крупнообломочных грунтов – 2,4 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Износ существующих канализационных сетей по муниципальному образованию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составляет 75,4%.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Количество аварий и засоров на канализационных сетях в муниципального образования Яснополянское в течение 2017 года по районам представлено в таблице 1.5.1.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adjustRightInd w:val="0"/>
        <w:spacing w:before="0" w:after="0"/>
        <w:ind w:firstLine="567"/>
        <w:jc w:val="center"/>
      </w:pPr>
      <w:bookmarkStart w:id="62" w:name="_Toc868068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adjustRightInd w:val="0"/>
        <w:spacing w:before="0" w:after="0"/>
        <w:ind w:firstLine="567"/>
        <w:jc w:val="center"/>
        <w:rPr>
          <w:bCs w:val="0"/>
        </w:rPr>
      </w:pPr>
      <w:proofErr w:type="gramStart"/>
      <w:r w:rsidRPr="00251E72">
        <w:t xml:space="preserve">Таблица 1.5.1 - </w:t>
      </w:r>
      <w:r w:rsidRPr="00251E72">
        <w:rPr>
          <w:bCs w:val="0"/>
        </w:rPr>
        <w:t>Количество аварий и засоров на канализационных сетях в муниципального образования Яснополянское</w:t>
      </w:r>
      <w:bookmarkEnd w:id="62"/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3285"/>
        <w:gridCol w:w="3075"/>
        <w:gridCol w:w="2864"/>
      </w:tblGrid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Cs w:val="22"/>
              </w:rPr>
              <w:t>п</w:t>
            </w:r>
            <w:proofErr w:type="gramEnd"/>
            <w:r w:rsidRPr="00251E72">
              <w:rPr>
                <w:b/>
                <w:szCs w:val="22"/>
              </w:rPr>
              <w:t>/п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>Населенный пункт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 xml:space="preserve">Количество аварий 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>на 1 км в год, ед.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 xml:space="preserve">Количество засоров 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Cs w:val="22"/>
              </w:rPr>
            </w:pPr>
            <w:r w:rsidRPr="00251E72">
              <w:rPr>
                <w:b/>
                <w:szCs w:val="22"/>
              </w:rPr>
              <w:t>на 1 км в год, ед.</w:t>
            </w:r>
          </w:p>
        </w:tc>
      </w:tr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2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3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4</w:t>
            </w:r>
          </w:p>
        </w:tc>
      </w:tr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1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д. Ясная Поляна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25</w:t>
            </w:r>
          </w:p>
        </w:tc>
      </w:tr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п. Головеньковский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1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20</w:t>
            </w:r>
          </w:p>
        </w:tc>
      </w:tr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3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с. Селиваново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15</w:t>
            </w:r>
          </w:p>
        </w:tc>
      </w:tr>
      <w:tr w:rsidR="00030227" w:rsidRPr="00251E72" w:rsidTr="00030227">
        <w:trPr>
          <w:trHeight w:val="20"/>
        </w:trPr>
        <w:tc>
          <w:tcPr>
            <w:tcW w:w="51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4</w:t>
            </w:r>
          </w:p>
        </w:tc>
        <w:tc>
          <w:tcPr>
            <w:tcW w:w="15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п. Юбилейный</w:t>
            </w:r>
          </w:p>
        </w:tc>
        <w:tc>
          <w:tcPr>
            <w:tcW w:w="14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1</w:t>
            </w:r>
          </w:p>
        </w:tc>
        <w:tc>
          <w:tcPr>
            <w:tcW w:w="139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Cs w:val="22"/>
              </w:rPr>
            </w:pPr>
            <w:r w:rsidRPr="00251E72">
              <w:rPr>
                <w:bCs w:val="0"/>
                <w:szCs w:val="22"/>
              </w:rPr>
              <w:t>23</w:t>
            </w:r>
          </w:p>
        </w:tc>
      </w:tr>
      <w:tr w:rsidR="00030227" w:rsidRPr="00251E72" w:rsidTr="00030227">
        <w:trPr>
          <w:trHeight w:val="20"/>
        </w:trPr>
        <w:tc>
          <w:tcPr>
            <w:tcW w:w="2111" w:type="pct"/>
            <w:gridSpan w:val="2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Итого:</w:t>
            </w:r>
          </w:p>
        </w:tc>
        <w:tc>
          <w:tcPr>
            <w:tcW w:w="149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6</w:t>
            </w:r>
          </w:p>
        </w:tc>
        <w:tc>
          <w:tcPr>
            <w:tcW w:w="139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Cs w:val="22"/>
              </w:rPr>
            </w:pPr>
            <w:r w:rsidRPr="00251E72">
              <w:rPr>
                <w:b/>
                <w:bCs w:val="0"/>
                <w:szCs w:val="22"/>
              </w:rPr>
              <w:t>83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Карта (схема) системы водоотведения п. Головеньковский приведена на рисунке 1.5.2.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Карта (схема) системы водоотведения д. Ясная Поляна приведена на рисунке 1.5.3.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Карта (схема) системы водоотведения п. </w:t>
      </w:r>
      <w:proofErr w:type="gramStart"/>
      <w:r w:rsidRPr="00251E72">
        <w:rPr>
          <w:bCs w:val="0"/>
          <w:sz w:val="28"/>
          <w:szCs w:val="28"/>
        </w:rPr>
        <w:t>Юбилейный</w:t>
      </w:r>
      <w:proofErr w:type="gramEnd"/>
      <w:r w:rsidRPr="00251E72">
        <w:rPr>
          <w:bCs w:val="0"/>
          <w:sz w:val="28"/>
          <w:szCs w:val="28"/>
        </w:rPr>
        <w:t xml:space="preserve"> приведена на рисунке 1.5.4.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Карта (схема) системы водоотведения с. Селиваново приведена на рисунке 1.5.5.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ind w:firstLine="567"/>
        <w:rPr>
          <w:rFonts w:eastAsia="Calibri"/>
          <w:bCs w:val="0"/>
          <w:lang w:eastAsia="en-US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adjustRightInd w:val="0"/>
        <w:spacing w:before="0" w:after="0" w:line="276" w:lineRule="auto"/>
        <w:ind w:firstLine="567"/>
        <w:jc w:val="center"/>
        <w:rPr>
          <w:rFonts w:ascii="Arial" w:hAnsi="Arial" w:cs="Arial"/>
          <w:bCs w:val="0"/>
          <w:noProof/>
          <w:sz w:val="28"/>
          <w:szCs w:val="28"/>
        </w:rPr>
        <w:sectPr w:rsidR="00030227" w:rsidRPr="00251E72" w:rsidSect="00030227">
          <w:pgSz w:w="11906" w:h="16838"/>
          <w:pgMar w:top="1134" w:right="850" w:bottom="709" w:left="993" w:header="708" w:footer="708" w:gutter="0"/>
          <w:cols w:space="708"/>
          <w:docGrid w:linePitch="360"/>
        </w:sectPr>
      </w:pPr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/>
          <w:sz w:val="28"/>
          <w:szCs w:val="28"/>
        </w:rPr>
      </w:pPr>
      <w:r w:rsidRPr="00251E72">
        <w:rPr>
          <w:b/>
          <w:noProof/>
          <w:sz w:val="28"/>
          <w:szCs w:val="28"/>
        </w:rPr>
        <w:lastRenderedPageBreak/>
        <w:drawing>
          <wp:inline distT="0" distB="0" distL="0" distR="0" wp14:anchorId="39FE664A" wp14:editId="6FA6E6BE">
            <wp:extent cx="6148534" cy="8359254"/>
            <wp:effectExtent l="19050" t="19050" r="24130" b="22860"/>
            <wp:docPr id="49" name="Рисунок 49" descr="D:\Сетевая\Концессия_Щекинский_район\МО_Яснополянское\Рабочие_файлы\Головеньковск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етевая\Концессия_Щекинский_район\МО_Яснополянское\Рабочие_файлы\Головеньковский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152" cy="8360094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/>
        <w:jc w:val="center"/>
        <w:rPr>
          <w:bCs w:val="0"/>
        </w:rPr>
      </w:pPr>
      <w:bookmarkStart w:id="63" w:name="_Toc868144"/>
      <w:r w:rsidRPr="00251E72">
        <w:t xml:space="preserve">Рисунок 1.5.2 – </w:t>
      </w:r>
      <w:r w:rsidRPr="00251E72">
        <w:rPr>
          <w:bCs w:val="0"/>
        </w:rPr>
        <w:t xml:space="preserve">Карта (схема) системы водоотведения п. Головеньковский муниципального образования </w:t>
      </w:r>
      <w:proofErr w:type="gramStart"/>
      <w:r w:rsidRPr="00251E72">
        <w:rPr>
          <w:bCs w:val="0"/>
        </w:rPr>
        <w:t>Яснополянское</w:t>
      </w:r>
      <w:bookmarkEnd w:id="63"/>
      <w:proofErr w:type="gramEnd"/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  <w:sz w:val="28"/>
          <w:szCs w:val="28"/>
        </w:rPr>
      </w:pPr>
      <w:r w:rsidRPr="00251E72">
        <w:rPr>
          <w:bCs w:val="0"/>
          <w:noProof/>
          <w:sz w:val="28"/>
          <w:szCs w:val="28"/>
        </w:rPr>
        <w:lastRenderedPageBreak/>
        <w:drawing>
          <wp:inline distT="0" distB="0" distL="0" distR="0" wp14:anchorId="6DCF0AA8" wp14:editId="3AD8C592">
            <wp:extent cx="6045538" cy="8390535"/>
            <wp:effectExtent l="19050" t="19050" r="12700" b="10795"/>
            <wp:docPr id="50" name="Рисунок 50" descr="D:\Сетевая\Концессия_Щекинский_район\МО_Яснополянское\Рабочие_файлы\Ясная Поля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ая\Концессия_Щекинский_район\МО_Яснополянское\Рабочие_файлы\Ясная Поляна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102" cy="8407973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/>
        <w:jc w:val="center"/>
        <w:rPr>
          <w:bCs w:val="0"/>
        </w:rPr>
      </w:pPr>
      <w:bookmarkStart w:id="64" w:name="_Toc868145"/>
      <w:r w:rsidRPr="00251E72">
        <w:t xml:space="preserve">Рисунок 1.5.3 – </w:t>
      </w:r>
      <w:r w:rsidRPr="00251E72">
        <w:rPr>
          <w:bCs w:val="0"/>
        </w:rPr>
        <w:t xml:space="preserve">Карта (схема) системы водоотведения д. Ясная Поляна муниципального образования </w:t>
      </w:r>
      <w:proofErr w:type="gramStart"/>
      <w:r w:rsidRPr="00251E72">
        <w:rPr>
          <w:bCs w:val="0"/>
        </w:rPr>
        <w:t>Яснополянское</w:t>
      </w:r>
      <w:bookmarkEnd w:id="64"/>
      <w:proofErr w:type="gramEnd"/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  <w:sz w:val="28"/>
          <w:szCs w:val="28"/>
        </w:rPr>
      </w:pPr>
      <w:r w:rsidRPr="00251E72">
        <w:rPr>
          <w:bCs w:val="0"/>
          <w:noProof/>
          <w:sz w:val="28"/>
          <w:szCs w:val="28"/>
        </w:rPr>
        <w:lastRenderedPageBreak/>
        <w:drawing>
          <wp:inline distT="0" distB="0" distL="0" distR="0" wp14:anchorId="38C5D75C" wp14:editId="18E3B6FF">
            <wp:extent cx="6110332" cy="8024775"/>
            <wp:effectExtent l="19050" t="19050" r="24130" b="14605"/>
            <wp:docPr id="51" name="Рисунок 51" descr="D:\Сетевая\Концессия_Щекинский_район\МО_Яснополянское\Рабочие_файлы\Юбилей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тевая\Концессия_Щекинский_район\МО_Яснополянское\Рабочие_файлы\Юбилейный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878" cy="8046505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/>
        <w:jc w:val="center"/>
        <w:rPr>
          <w:bCs w:val="0"/>
        </w:rPr>
      </w:pPr>
      <w:bookmarkStart w:id="65" w:name="_Toc868146"/>
      <w:r w:rsidRPr="00251E72">
        <w:t xml:space="preserve">Рисунок 1.5.4 – </w:t>
      </w:r>
      <w:r w:rsidRPr="00251E72">
        <w:rPr>
          <w:bCs w:val="0"/>
        </w:rPr>
        <w:t xml:space="preserve">Карта (схема) системы водоотведения п. Юбилейный муниципального образования </w:t>
      </w:r>
      <w:proofErr w:type="gramStart"/>
      <w:r w:rsidRPr="00251E72">
        <w:rPr>
          <w:bCs w:val="0"/>
        </w:rPr>
        <w:t>Яснополянское</w:t>
      </w:r>
      <w:bookmarkEnd w:id="65"/>
      <w:proofErr w:type="gramEnd"/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  <w:sz w:val="28"/>
          <w:szCs w:val="28"/>
        </w:rPr>
      </w:pPr>
    </w:p>
    <w:p w:rsidR="00030227" w:rsidRPr="00251E72" w:rsidRDefault="00030227" w:rsidP="00030227">
      <w:pPr>
        <w:shd w:val="clear" w:color="auto" w:fill="FFFFFF"/>
        <w:tabs>
          <w:tab w:val="clear" w:pos="0"/>
        </w:tabs>
        <w:spacing w:before="0" w:after="0" w:line="360" w:lineRule="atLeast"/>
        <w:jc w:val="center"/>
        <w:rPr>
          <w:bCs w:val="0"/>
          <w:sz w:val="28"/>
          <w:szCs w:val="28"/>
        </w:rPr>
        <w:sectPr w:rsidR="00030227" w:rsidRPr="00251E72" w:rsidSect="00030227">
          <w:pgSz w:w="11906" w:h="16838"/>
          <w:pgMar w:top="1134" w:right="851" w:bottom="709" w:left="851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ascii="Calibri" w:eastAsia="Calibri" w:hAnsi="Calibri"/>
          <w:bCs w:val="0"/>
          <w:sz w:val="28"/>
          <w:szCs w:val="28"/>
          <w:lang w:eastAsia="en-US"/>
        </w:rPr>
      </w:pPr>
      <w:r w:rsidRPr="00251E72">
        <w:rPr>
          <w:rFonts w:ascii="Calibri" w:eastAsia="Calibri" w:hAnsi="Calibri"/>
          <w:bCs w:val="0"/>
          <w:noProof/>
          <w:sz w:val="28"/>
          <w:szCs w:val="28"/>
        </w:rPr>
        <w:lastRenderedPageBreak/>
        <w:drawing>
          <wp:inline distT="0" distB="0" distL="0" distR="0" wp14:anchorId="0977AA75" wp14:editId="4ED309BE">
            <wp:extent cx="9521825" cy="4837451"/>
            <wp:effectExtent l="19050" t="19050" r="22225" b="20320"/>
            <wp:docPr id="52" name="Рисунок 52" descr="D:\Сетевая\Концессия_Щекинский_район\МО_Яснополянское\Рабочие_файлы\Селиванов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етевая\Концессия_Щекинский_район\МО_Яснополянское\Рабочие_файлы\Селиваново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4837451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ascii="Calibri" w:eastAsia="Calibri" w:hAnsi="Calibri"/>
          <w:bCs w:val="0"/>
          <w:lang w:eastAsia="en-US"/>
        </w:rPr>
      </w:pPr>
      <w:bookmarkStart w:id="66" w:name="_Toc868147"/>
      <w:r w:rsidRPr="00251E72">
        <w:rPr>
          <w:rFonts w:eastAsia="Calibri"/>
          <w:lang w:eastAsia="en-US"/>
        </w:rPr>
        <w:t xml:space="preserve">Рисунок 1.5.5 – </w:t>
      </w:r>
      <w:r w:rsidRPr="00251E72">
        <w:rPr>
          <w:rFonts w:eastAsia="Calibri"/>
          <w:bCs w:val="0"/>
          <w:lang w:eastAsia="en-US"/>
        </w:rPr>
        <w:t xml:space="preserve">Карта (схема) системы водоотведения с. Селиваново муниципального образования </w:t>
      </w:r>
      <w:proofErr w:type="gramStart"/>
      <w:r w:rsidRPr="00251E72">
        <w:rPr>
          <w:rFonts w:eastAsia="Calibri"/>
          <w:bCs w:val="0"/>
          <w:lang w:eastAsia="en-US"/>
        </w:rPr>
        <w:t>Яснополянское</w:t>
      </w:r>
      <w:bookmarkEnd w:id="66"/>
      <w:proofErr w:type="gramEnd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2"/>
        <w:rPr>
          <w:rFonts w:ascii="Cambria" w:hAnsi="Cambria"/>
          <w:b/>
          <w:sz w:val="28"/>
          <w:szCs w:val="22"/>
          <w:lang w:eastAsia="en-US"/>
        </w:rPr>
        <w:sectPr w:rsidR="00030227" w:rsidRPr="00251E72" w:rsidSect="00030227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  <w:bookmarkStart w:id="67" w:name="_Toc530471908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2"/>
        <w:rPr>
          <w:rFonts w:ascii="Cambria" w:hAnsi="Cambria"/>
          <w:b/>
          <w:sz w:val="28"/>
          <w:szCs w:val="22"/>
          <w:lang w:eastAsia="en-US"/>
        </w:rPr>
      </w:pPr>
      <w:bookmarkStart w:id="68" w:name="_Toc532561457"/>
      <w:r w:rsidRPr="00251E72">
        <w:rPr>
          <w:rFonts w:ascii="Cambria" w:hAnsi="Cambria"/>
          <w:b/>
          <w:sz w:val="28"/>
          <w:szCs w:val="22"/>
          <w:lang w:eastAsia="en-US"/>
        </w:rPr>
        <w:lastRenderedPageBreak/>
        <w:t>Сооружения на канализационных сетях</w:t>
      </w:r>
      <w:bookmarkEnd w:id="67"/>
      <w:bookmarkEnd w:id="68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2"/>
        <w:rPr>
          <w:rFonts w:ascii="Cambria" w:hAnsi="Cambria"/>
          <w:b/>
          <w:sz w:val="28"/>
          <w:szCs w:val="22"/>
          <w:lang w:eastAsia="en-US"/>
        </w:rPr>
      </w:pPr>
      <w:bookmarkStart w:id="69" w:name="_Toc530471909"/>
      <w:bookmarkStart w:id="70" w:name="_Toc532561458"/>
      <w:r w:rsidRPr="00251E72">
        <w:rPr>
          <w:rFonts w:ascii="Cambria" w:hAnsi="Cambria"/>
          <w:b/>
          <w:sz w:val="28"/>
          <w:szCs w:val="22"/>
          <w:lang w:eastAsia="en-US"/>
        </w:rPr>
        <w:t>Канализационные насосные станции</w:t>
      </w:r>
      <w:bookmarkEnd w:id="69"/>
      <w:bookmarkEnd w:id="70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На канализационной сети </w:t>
      </w:r>
      <w:r w:rsidR="0017683A" w:rsidRPr="00251E72">
        <w:rPr>
          <w:bCs w:val="0"/>
          <w:sz w:val="28"/>
          <w:szCs w:val="28"/>
        </w:rPr>
        <w:t xml:space="preserve">муниципального образования </w:t>
      </w:r>
      <w:proofErr w:type="gramStart"/>
      <w:r w:rsidR="0017683A"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устроены сооружения – канализационные насосные станции и смотровые колодцы.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Канализационные насосные станции расположены в д. Ясная Поляна.</w:t>
      </w:r>
    </w:p>
    <w:p w:rsidR="00030227" w:rsidRPr="00251E72" w:rsidRDefault="00030227" w:rsidP="00030227">
      <w:pPr>
        <w:keepNext/>
        <w:tabs>
          <w:tab w:val="clear" w:pos="0"/>
        </w:tabs>
        <w:spacing w:before="0" w:after="0" w:line="276" w:lineRule="auto"/>
        <w:jc w:val="left"/>
        <w:outlineLvl w:val="6"/>
        <w:rPr>
          <w:b/>
          <w:bCs w:val="0"/>
          <w:sz w:val="28"/>
        </w:rPr>
      </w:pPr>
      <w:r w:rsidRPr="00251E72">
        <w:rPr>
          <w:b/>
          <w:bCs w:val="0"/>
          <w:sz w:val="28"/>
        </w:rPr>
        <w:t>КНС-1 «Школьная»</w:t>
      </w:r>
    </w:p>
    <w:p w:rsidR="0017683A" w:rsidRPr="00251E72" w:rsidRDefault="0017683A" w:rsidP="0017683A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Географические координаты:</w:t>
      </w:r>
    </w:p>
    <w:p w:rsidR="0017683A" w:rsidRPr="00251E72" w:rsidRDefault="0017683A" w:rsidP="0017683A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Широта 54.075298;</w:t>
      </w:r>
    </w:p>
    <w:p w:rsidR="00030227" w:rsidRPr="00251E72" w:rsidRDefault="00030227" w:rsidP="0017683A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Долгота 37.536788.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Канализационная насосная станция № 1, расположена по адресу: Тульская область, Щекинский район, д. Ясная Поляна, ул. Школьная, д. 1-А в отдельно стоящем здании, выполненном из красного кирпича и </w:t>
      </w:r>
      <w:proofErr w:type="gramStart"/>
      <w:r w:rsidRPr="00251E72">
        <w:rPr>
          <w:bCs w:val="0"/>
          <w:sz w:val="28"/>
          <w:szCs w:val="28"/>
        </w:rPr>
        <w:t>ж/б</w:t>
      </w:r>
      <w:proofErr w:type="gramEnd"/>
      <w:r w:rsidRPr="00251E72">
        <w:rPr>
          <w:bCs w:val="0"/>
          <w:sz w:val="28"/>
          <w:szCs w:val="28"/>
        </w:rPr>
        <w:t xml:space="preserve"> перекрытий.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Год ввода в эксплуатацию – 1987 г.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Производительность КНС № 1 составляет 250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1 служит для приема стоков от сети самотечных коллекторов д. Ясная Поляна, п. Красный и ул. Школьная и напорных коллекторов КНС №4 «Дом отдыха» и КНС №5 «Больница» и дальнейшего транспортирования их на КНС №2.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1 является канализационной станцией заглубленного типа, с раздельным расположением приемного резервуара, 1 категории надежности. Станция работает в полуавтоматическом режиме. Общий вид здания КНС № 1 представлен на рисунке 1.5.6.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drawing>
          <wp:inline distT="0" distB="0" distL="0" distR="0" wp14:anchorId="3625D551" wp14:editId="6475660E">
            <wp:extent cx="2644958" cy="1985154"/>
            <wp:effectExtent l="0" t="0" r="3175" b="0"/>
            <wp:docPr id="53" name="Рисунок 53" descr="D:\Сетевая\Концессия_Щекинский_район\МО_Яснополянское\Исходная_информация_от_организации\15-16.10.2018\Фото от Дмитрия\КНС-1\DSCN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ая\Концессия_Щекинский_район\МО_Яснополянское\Исходная_информация_от_организации\15-16.10.2018\Фото от Дмитрия\КНС-1\DSCN593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33" cy="199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71" w:name="_Toc868148"/>
      <w:r w:rsidRPr="00251E72">
        <w:rPr>
          <w:rFonts w:eastAsia="Calibri"/>
          <w:lang w:eastAsia="en-US"/>
        </w:rPr>
        <w:t xml:space="preserve">Рисунок 1.5.6 – </w:t>
      </w:r>
      <w:r w:rsidRPr="00251E72">
        <w:rPr>
          <w:bCs w:val="0"/>
        </w:rPr>
        <w:t>КНС</w:t>
      </w:r>
      <w:r w:rsidRPr="00251E72">
        <w:t xml:space="preserve"> №1</w:t>
      </w:r>
      <w:bookmarkEnd w:id="7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Подземная часть КНС № 1 – выполнена в виде опускного колодца из железобетона, разделенного глухой водонепроницаемой перегородкой на 2 отсека.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первом отсеке расположен приемный резервуар емкостью 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. Резервуар предназначен для выравнивания и кратковременного регулирования притока сточных вод, подводимых к насосам, при неравномерном их поступлении. Резервуар оборудован двумя металлическими решетками для удаления крупных отбросов, очищаемых ручным способом.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Во втором отсеке КНС № 1 расположено машинное отделение, в котором установлены 2 </w:t>
      </w:r>
      <w:proofErr w:type="gramStart"/>
      <w:r w:rsidRPr="00251E72">
        <w:rPr>
          <w:bCs w:val="0"/>
          <w:sz w:val="28"/>
          <w:szCs w:val="28"/>
        </w:rPr>
        <w:t>насосных</w:t>
      </w:r>
      <w:proofErr w:type="gramEnd"/>
      <w:r w:rsidRPr="00251E72">
        <w:rPr>
          <w:bCs w:val="0"/>
          <w:sz w:val="28"/>
          <w:szCs w:val="28"/>
        </w:rPr>
        <w:t xml:space="preserve"> агрегата (Рис. 1.5.7), частотно-регулирующие преобразователи отсутствуют. На момент обследования в работе находился насос №2 СМ 80-50-200-2.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lastRenderedPageBreak/>
        <w:drawing>
          <wp:inline distT="0" distB="0" distL="0" distR="0" wp14:anchorId="41B96072" wp14:editId="7FB5C7FB">
            <wp:extent cx="2531603" cy="2285686"/>
            <wp:effectExtent l="0" t="0" r="2540" b="635"/>
            <wp:docPr id="54" name="Рисунок 54" descr="D:\Сетевая\Концессия_Щекинский_район\МО_Яснополянское\Исходная_информация_от_организации\15-16.10.2018\Фото от Дмитрия\КНС-1\DSCN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тевая\Концессия_Щекинский_район\МО_Яснополянское\Исходная_информация_от_организации\15-16.10.2018\Фото от Дмитрия\КНС-1\DSCN5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0" b="26176"/>
                    <a:stretch/>
                  </pic:blipFill>
                  <pic:spPr bwMode="auto">
                    <a:xfrm>
                      <a:off x="0" y="0"/>
                      <a:ext cx="2535589" cy="228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1E72">
        <w:rPr>
          <w:bCs w:val="0"/>
          <w:sz w:val="22"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72" w:name="_Toc868149"/>
      <w:r w:rsidRPr="00251E72">
        <w:rPr>
          <w:rFonts w:eastAsia="Calibri"/>
          <w:lang w:eastAsia="en-US"/>
        </w:rPr>
        <w:t xml:space="preserve">Рисунок 1.5.7 – </w:t>
      </w:r>
      <w:r w:rsidRPr="00251E72">
        <w:t xml:space="preserve">Насосная группа </w:t>
      </w:r>
      <w:r w:rsidRPr="00251E72">
        <w:rPr>
          <w:bCs w:val="0"/>
        </w:rPr>
        <w:t>КНС №1</w:t>
      </w:r>
      <w:bookmarkEnd w:id="72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таблице 1.5.8 представлена информация по установленному в КНС №1 насосному оборудованию.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73" w:name="_Toc868069"/>
      <w:r w:rsidRPr="00251E72">
        <w:rPr>
          <w:bCs w:val="0"/>
        </w:rPr>
        <w:t>Таблица 1.5.8</w:t>
      </w:r>
      <w:r w:rsidRPr="00251E72">
        <w:t xml:space="preserve"> –</w:t>
      </w:r>
      <w:r w:rsidRPr="00251E72">
        <w:rPr>
          <w:bCs w:val="0"/>
        </w:rPr>
        <w:t xml:space="preserve"> </w:t>
      </w:r>
      <w:r w:rsidRPr="00251E72">
        <w:t>Насосное оборудование КНС №1</w:t>
      </w:r>
      <w:bookmarkEnd w:id="73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2849"/>
        <w:gridCol w:w="1560"/>
        <w:gridCol w:w="1799"/>
        <w:gridCol w:w="1217"/>
        <w:gridCol w:w="2391"/>
      </w:tblGrid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Тип насоса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Q, </w:t>
            </w:r>
            <w:r w:rsidRPr="00251E72">
              <w:rPr>
                <w:b/>
                <w:szCs w:val="22"/>
              </w:rPr>
              <w:t>м</w:t>
            </w:r>
            <w:r w:rsidRPr="00251E72">
              <w:rPr>
                <w:b/>
                <w:szCs w:val="22"/>
                <w:vertAlign w:val="superscript"/>
              </w:rPr>
              <w:t>3</w:t>
            </w:r>
            <w:r w:rsidRPr="00251E72">
              <w:rPr>
                <w:b/>
                <w:bCs w:val="0"/>
              </w:rPr>
              <w:t>/час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Напор, </w:t>
            </w:r>
            <w:proofErr w:type="gramStart"/>
            <w:r w:rsidRPr="00251E72">
              <w:rPr>
                <w:b/>
                <w:bCs w:val="0"/>
              </w:rPr>
              <w:t>м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  <w:lang w:val="en-US"/>
              </w:rPr>
              <w:t>N</w:t>
            </w:r>
            <w:r w:rsidRPr="00251E72">
              <w:rPr>
                <w:b/>
                <w:bCs w:val="0"/>
              </w:rPr>
              <w:t>, кВт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Примечание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ремонте 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в работе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КНС № 1 стоки поступают по коллектору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=200 мм (чугун) через решетки в приемный резервуар, из которого насосом №2 подаются через выпускной трубопровод (2 нитки диаметром Д=300 мм) в приемную камеру КНС №2.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Приемный резервуар КНС №1 оборудован уровневой автоматикой на базе реле ЕЛ-13Е.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4CB7D694" wp14:editId="43AFD3EB">
            <wp:extent cx="2773429" cy="1889256"/>
            <wp:effectExtent l="0" t="0" r="8255" b="0"/>
            <wp:docPr id="55" name="Рисунок 55" descr="D:\Сетевая\Концессия_Щекинский_район\МО_Яснополянское\Исходная_информация_от_организации\15-16.10.2018\Фото от Дмитрия\КНС-1\DSCN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тевая\Концессия_Щекинский_район\МО_Яснополянское\Исходная_информация_от_организации\15-16.10.2018\Фото от Дмитрия\КНС-1\DSCN59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5" r="18985" b="8235"/>
                    <a:stretch/>
                  </pic:blipFill>
                  <pic:spPr bwMode="auto">
                    <a:xfrm>
                      <a:off x="0" y="0"/>
                      <a:ext cx="2773002" cy="18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74" w:name="_Toc868150"/>
      <w:r w:rsidRPr="00251E72">
        <w:rPr>
          <w:rFonts w:eastAsia="Calibri"/>
          <w:lang w:eastAsia="en-US"/>
        </w:rPr>
        <w:t xml:space="preserve">Рисунок 1.5.9– </w:t>
      </w:r>
      <w:r w:rsidRPr="00251E72">
        <w:t>Уровневая автоматика на базе реле ЕЛ-13Е</w:t>
      </w:r>
      <w:bookmarkEnd w:id="74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Электроснабжение КНС №1 осуществляется от распределительной подстанции РП-15, находящейся на балансе ОАО «ЩГЭС».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lastRenderedPageBreak/>
        <w:drawing>
          <wp:inline distT="0" distB="0" distL="0" distR="0" wp14:anchorId="49D48CA3" wp14:editId="7A241DA8">
            <wp:extent cx="2889123" cy="2168410"/>
            <wp:effectExtent l="0" t="0" r="6985" b="3810"/>
            <wp:docPr id="57" name="Рисунок 57" descr="D:\Сетевая\Концессия_Щекинский_район\МО_Яснополянское\Исходная_информация_от_организации\15-16.10.2018\Фото от Дмитрия\КНС-1\DSCN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тевая\Концессия_Щекинский_район\МО_Яснополянское\Исходная_информация_от_организации\15-16.10.2018\Фото от Дмитрия\КНС-1\DSCN593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22" cy="216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75" w:name="_Toc868151"/>
      <w:r w:rsidRPr="00251E72">
        <w:rPr>
          <w:bCs w:val="0"/>
        </w:rPr>
        <w:t xml:space="preserve">Рисунок 1.5.10 </w:t>
      </w:r>
      <w:r w:rsidRPr="00251E72">
        <w:t>– Распределительная подстанция РП-15</w:t>
      </w:r>
      <w:bookmarkEnd w:id="75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Резервный источник электрической энергии на КНС №1 не предусмотрен.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bCs w:val="0"/>
        </w:rPr>
      </w:pPr>
      <w:bookmarkStart w:id="76" w:name="_Toc868070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bCs w:val="0"/>
        </w:rPr>
        <w:t>Таблица 1.</w:t>
      </w:r>
      <w:r w:rsidRPr="00251E72">
        <w:rPr>
          <w:bCs w:val="0"/>
        </w:rPr>
        <w:fldChar w:fldCharType="begin"/>
      </w:r>
      <w:r w:rsidRPr="00251E72">
        <w:rPr>
          <w:bCs w:val="0"/>
        </w:rPr>
        <w:instrText xml:space="preserve"> SEQ Таблица \* ARABIC \s 1 </w:instrText>
      </w:r>
      <w:r w:rsidRPr="00251E72">
        <w:rPr>
          <w:bCs w:val="0"/>
        </w:rPr>
        <w:fldChar w:fldCharType="separate"/>
      </w:r>
      <w:r w:rsidR="006E009D">
        <w:rPr>
          <w:bCs w:val="0"/>
          <w:noProof/>
        </w:rPr>
        <w:t>2</w:t>
      </w:r>
      <w:r w:rsidRPr="00251E72">
        <w:rPr>
          <w:bCs w:val="0"/>
        </w:rPr>
        <w:fldChar w:fldCharType="end"/>
      </w:r>
      <w:r w:rsidRPr="00251E72">
        <w:t xml:space="preserve"> – Характеристика КНС №1</w:t>
      </w:r>
      <w:bookmarkEnd w:id="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082"/>
        <w:gridCol w:w="4465"/>
      </w:tblGrid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Наименование параметра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Значение параметра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Тип сооружения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Канализационная насосная станция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Наименование 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КНС №1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Адрес (Населенный пункт, улица, дом)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Тульская область Щекинский район, д. Ясная Поляна, ул. Школьная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Наименование эксплуатирующей организации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ООО "ВКХ"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Год постройки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1987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Проектная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180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Состояние (рабочее, не работает, резерв)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Рабочее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9.</w:t>
            </w:r>
          </w:p>
        </w:tc>
        <w:tc>
          <w:tcPr>
            <w:tcW w:w="4644" w:type="pct"/>
            <w:gridSpan w:val="2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Основные проблемы водоотведения потребителей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Значительный износ оборудования станции. Значительная коррозия основных конструкций станции. </w:t>
            </w:r>
          </w:p>
        </w:tc>
      </w:tr>
    </w:tbl>
    <w:p w:rsidR="00030227" w:rsidRPr="00251E72" w:rsidRDefault="00030227" w:rsidP="00030227">
      <w:pPr>
        <w:keepNext/>
        <w:tabs>
          <w:tab w:val="clear" w:pos="0"/>
        </w:tabs>
        <w:spacing w:before="0" w:after="0" w:line="276" w:lineRule="auto"/>
        <w:jc w:val="left"/>
        <w:outlineLvl w:val="6"/>
        <w:rPr>
          <w:b/>
          <w:bCs w:val="0"/>
          <w:sz w:val="28"/>
        </w:rPr>
      </w:pPr>
      <w:r w:rsidRPr="00251E72">
        <w:rPr>
          <w:b/>
          <w:bCs w:val="0"/>
          <w:sz w:val="28"/>
        </w:rPr>
        <w:t>КНС-2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Географические координаты: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- Широта 54.081011;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- Долгота 37.544302.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Канализационная насосная станция №2, расположена по адресу: город Тула, поселок Лесной, д. 1-А в отдельно стоящем здании, выполненном из красного кирпича и </w:t>
      </w:r>
      <w:proofErr w:type="gramStart"/>
      <w:r w:rsidRPr="00251E72">
        <w:rPr>
          <w:bCs w:val="0"/>
          <w:sz w:val="28"/>
          <w:szCs w:val="28"/>
        </w:rPr>
        <w:t>ж/б</w:t>
      </w:r>
      <w:proofErr w:type="gramEnd"/>
      <w:r w:rsidRPr="00251E72">
        <w:rPr>
          <w:bCs w:val="0"/>
          <w:sz w:val="28"/>
          <w:szCs w:val="28"/>
        </w:rPr>
        <w:t xml:space="preserve"> перекрытий.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Год ввода в эксплуатацию – 1987 г.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Производительность КНС № 2 составляет 250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2 служит для приема стоков от сети самотечных коллекторов ООО «Яснополянская ф-ка тары и упаковки» и напорных коллекторов КНС №1 д. Ясная Поляна и дальнейшего транспортирования их </w:t>
      </w:r>
      <w:proofErr w:type="gramStart"/>
      <w:r w:rsidRPr="00251E72">
        <w:rPr>
          <w:bCs w:val="0"/>
          <w:sz w:val="28"/>
          <w:szCs w:val="28"/>
        </w:rPr>
        <w:t>на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>КОС</w:t>
      </w:r>
      <w:proofErr w:type="gramEnd"/>
      <w:r w:rsidRPr="00251E72">
        <w:rPr>
          <w:bCs w:val="0"/>
          <w:sz w:val="28"/>
          <w:szCs w:val="28"/>
        </w:rPr>
        <w:t xml:space="preserve">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>, эксплуатируемых АО 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>».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2 является канализационной станцией заглубленного типа, с раздельным расположением приемного резервуара, 1 категории надежности. Станция работает в полуавтоматическом режиме. Общий вид здания КНС № 2 представлен на рисунке 1.5.12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lastRenderedPageBreak/>
        <w:drawing>
          <wp:inline distT="0" distB="0" distL="0" distR="0" wp14:anchorId="6264BACE" wp14:editId="4D5F56BD">
            <wp:extent cx="2758314" cy="2070233"/>
            <wp:effectExtent l="0" t="0" r="4445" b="6350"/>
            <wp:docPr id="59" name="Рисунок 59" descr="D:\Сетевая\Концессия_Щекинский_район\МО_Яснополянское\Исходная_информация_от_организации\15-16.10.2018\Фото от Дмитрия\КНС-2\DSCN5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тевая\Концессия_Щекинский_район\МО_Яснополянское\Исходная_информация_от_организации\15-16.10.2018\Фото от Дмитрия\КНС-2\DSCN597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36" cy="206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77" w:name="_Toc868152"/>
      <w:r w:rsidRPr="00251E72">
        <w:rPr>
          <w:rFonts w:eastAsia="Calibri"/>
          <w:lang w:eastAsia="en-US"/>
        </w:rPr>
        <w:t xml:space="preserve">Рисунок 1.5.12 – </w:t>
      </w:r>
      <w:r w:rsidRPr="00251E72">
        <w:rPr>
          <w:bCs w:val="0"/>
        </w:rPr>
        <w:t>КНС</w:t>
      </w:r>
      <w:r w:rsidRPr="00251E72">
        <w:t xml:space="preserve"> №2</w:t>
      </w:r>
      <w:bookmarkEnd w:id="77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Подземная часть КНС № 2 – выполнена в виде опускного колодца из железобетона, разделенного глухой водонепроницаемой перегородкой на 2 отсека.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первом отсеке расположен приемный резервуар емкостью 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. Резервуар предназначен для выравнивания и кратковременного регулирования притока сточных вод, подводимых к насосам, при неравномерном их поступлении. Резервуар оборудован двумя металлическими решетками для удаления крупных отбросов, очищаемых ручным способом.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Во втором отсеке КНС № 2 расположено машинное отделение, в котором должны быть установлены 3 </w:t>
      </w:r>
      <w:proofErr w:type="gramStart"/>
      <w:r w:rsidRPr="00251E72">
        <w:rPr>
          <w:bCs w:val="0"/>
          <w:sz w:val="28"/>
          <w:szCs w:val="28"/>
        </w:rPr>
        <w:t>насосных</w:t>
      </w:r>
      <w:proofErr w:type="gramEnd"/>
      <w:r w:rsidRPr="00251E72">
        <w:rPr>
          <w:bCs w:val="0"/>
          <w:sz w:val="28"/>
          <w:szCs w:val="28"/>
        </w:rPr>
        <w:t xml:space="preserve"> агрегата (Рис. 1.26), частотно-регулирующие преобразователи отсутствуют. На момент обследования в работе находился насос №3 СМ 80-50-200-2.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sz w:val="22"/>
        </w:rPr>
        <w:t xml:space="preserve"> </w:t>
      </w:r>
      <w:r w:rsidRPr="00251E72">
        <w:rPr>
          <w:bCs w:val="0"/>
          <w:noProof/>
          <w:sz w:val="22"/>
        </w:rPr>
        <w:drawing>
          <wp:inline distT="0" distB="0" distL="0" distR="0" wp14:anchorId="10060142" wp14:editId="516AFCEB">
            <wp:extent cx="2652998" cy="3452884"/>
            <wp:effectExtent l="0" t="0" r="0" b="0"/>
            <wp:docPr id="61" name="Рисунок 61" descr="D:\Сетевая\Концессия_Щекинский_район\МО_Яснополянское\Исходная_информация_от_организации\15-16.10.2018\Фото от Дмитрия\КНС-2\DSCN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етевая\Концессия_Щекинский_район\МО_Яснополянское\Исходная_информация_от_организации\15-16.10.2018\Фото от Дмитрия\КНС-2\DSCN599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15" cy="34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78" w:name="_Toc868153"/>
      <w:r w:rsidRPr="00251E72">
        <w:rPr>
          <w:rFonts w:eastAsia="Calibri"/>
          <w:lang w:eastAsia="en-US"/>
        </w:rPr>
        <w:t xml:space="preserve">Рисунок 1.5.13 – </w:t>
      </w:r>
      <w:r w:rsidRPr="00251E72">
        <w:t xml:space="preserve">Насосная группа </w:t>
      </w:r>
      <w:r w:rsidRPr="00251E72">
        <w:rPr>
          <w:bCs w:val="0"/>
        </w:rPr>
        <w:t>КНС №2</w:t>
      </w:r>
      <w:bookmarkEnd w:id="78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BE6EF3" w:rsidRPr="00251E72" w:rsidRDefault="00BE6EF3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таблице 1.5.14 представлена информация по установленному в КНС №2 </w:t>
      </w:r>
      <w:r w:rsidRPr="00251E72">
        <w:rPr>
          <w:bCs w:val="0"/>
          <w:sz w:val="28"/>
          <w:szCs w:val="28"/>
        </w:rPr>
        <w:lastRenderedPageBreak/>
        <w:t xml:space="preserve">насосному оборудованию. </w:t>
      </w:r>
    </w:p>
    <w:p w:rsidR="00BE6EF3" w:rsidRPr="00251E72" w:rsidRDefault="00BE6EF3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79" w:name="_Toc868071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r w:rsidRPr="00251E72">
        <w:rPr>
          <w:bCs w:val="0"/>
        </w:rPr>
        <w:t>Таблица 1.5.14</w:t>
      </w:r>
      <w:r w:rsidRPr="00251E72">
        <w:t xml:space="preserve"> –</w:t>
      </w:r>
      <w:r w:rsidRPr="00251E72">
        <w:rPr>
          <w:bCs w:val="0"/>
        </w:rPr>
        <w:t xml:space="preserve"> </w:t>
      </w:r>
      <w:r w:rsidRPr="00251E72">
        <w:t>Насосное оборудование КНС №2</w:t>
      </w:r>
      <w:bookmarkEnd w:id="79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2849"/>
        <w:gridCol w:w="1560"/>
        <w:gridCol w:w="1799"/>
        <w:gridCol w:w="1217"/>
        <w:gridCol w:w="2391"/>
      </w:tblGrid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Тип насоса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Q, </w:t>
            </w:r>
            <w:r w:rsidRPr="00251E72">
              <w:rPr>
                <w:b/>
                <w:szCs w:val="22"/>
              </w:rPr>
              <w:t>м</w:t>
            </w:r>
            <w:r w:rsidRPr="00251E72">
              <w:rPr>
                <w:b/>
                <w:szCs w:val="22"/>
                <w:vertAlign w:val="superscript"/>
              </w:rPr>
              <w:t>3</w:t>
            </w:r>
            <w:r w:rsidRPr="00251E72">
              <w:rPr>
                <w:b/>
                <w:bCs w:val="0"/>
              </w:rPr>
              <w:t>/час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Напор, </w:t>
            </w:r>
            <w:proofErr w:type="gramStart"/>
            <w:r w:rsidRPr="00251E72">
              <w:rPr>
                <w:b/>
                <w:bCs w:val="0"/>
              </w:rPr>
              <w:t>м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  <w:lang w:val="en-US"/>
              </w:rPr>
              <w:t>N</w:t>
            </w:r>
            <w:r w:rsidRPr="00251E72">
              <w:rPr>
                <w:b/>
                <w:bCs w:val="0"/>
              </w:rPr>
              <w:t>, кВт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Примечание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ремонте 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</w:rPr>
              <w:t>1</w:t>
            </w:r>
            <w:r w:rsidRPr="00251E72">
              <w:rPr>
                <w:bCs w:val="0"/>
                <w:lang w:val="en-US"/>
              </w:rPr>
              <w:t>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в резерве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работе 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КНС № 2 стоки поступают по двум коллекторам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 xml:space="preserve">=300 мм (чугун) через решетки в приемный резервуар, из которого насосом №2 подаются через выпускной трубопровод (2 нитки диаметром Д=250 мм, пластик) в приемную камеру КОС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Приемный резервуар КНС №2 оборудован уровневой автоматикой на базе реле ЕЛ-13Е.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0AD0BABB" wp14:editId="04983B74">
            <wp:extent cx="1896813" cy="2108410"/>
            <wp:effectExtent l="0" t="0" r="8255" b="6350"/>
            <wp:docPr id="62" name="Рисунок 62" descr="D:\Сетевая\Концессия_Щекинский_район\МО_Яснополянское\Исходная_информация_от_организации\15-16.10.2018\Фото от Дмитрия\КНС-2\DSCN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етевая\Концессия_Щекинский_район\МО_Яснополянское\Исходная_информация_от_организации\15-16.10.2018\Фото от Дмитрия\КНС-2\DSCN6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3" r="27246" b="14721"/>
                    <a:stretch/>
                  </pic:blipFill>
                  <pic:spPr bwMode="auto">
                    <a:xfrm>
                      <a:off x="0" y="0"/>
                      <a:ext cx="1897172" cy="210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1E72">
        <w:rPr>
          <w:noProof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80" w:name="_Toc868154"/>
      <w:r w:rsidRPr="00251E72">
        <w:rPr>
          <w:bCs w:val="0"/>
        </w:rPr>
        <w:t xml:space="preserve">Рисунок 1.5.15 </w:t>
      </w:r>
      <w:r w:rsidRPr="00251E72">
        <w:t>– Уровневая автоматика на базе реле ЕЛ-13Е</w:t>
      </w:r>
      <w:bookmarkEnd w:id="80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На КНС №2 имеются два комплекта неработающих расходомеров-счетчиков ультразвуковых «Днепр-7» (1 – основной, 1 – дублирующий), накладные ультразвуковые датчики которых демонтированы с трубопроводов. В таблице 1.5.16 приведена характеристика приборов учета.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tbl>
      <w:tblPr>
        <w:tblStyle w:val="2f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27"/>
      </w:tblGrid>
      <w:tr w:rsidR="00030227" w:rsidRPr="00251E72" w:rsidTr="00030227">
        <w:tc>
          <w:tcPr>
            <w:tcW w:w="382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rFonts w:ascii="Calibri" w:hAnsi="Calibri"/>
                <w:lang w:eastAsia="en-US"/>
              </w:rPr>
            </w:pPr>
            <w:r w:rsidRPr="00251E72">
              <w:rPr>
                <w:rFonts w:ascii="Calibri" w:hAnsi="Calibri"/>
                <w:noProof/>
              </w:rPr>
              <w:drawing>
                <wp:inline distT="0" distB="0" distL="0" distR="0" wp14:anchorId="016295C1" wp14:editId="3E17C47C">
                  <wp:extent cx="2256248" cy="1693410"/>
                  <wp:effectExtent l="0" t="0" r="0" b="2540"/>
                  <wp:docPr id="63" name="Рисунок 63" descr="D:\Сетевая\Концессия_Щекинский_район\МО_Яснополянское\Исходная_информация_от_организации\15-16.10.2018\Фото от Дмитрия\КНС-2\DSCN6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етевая\Концессия_Щекинский_район\МО_Яснополянское\Исходная_информация_от_организации\15-16.10.2018\Фото от Дмитрия\КНС-2\DSCN6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96" cy="169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rFonts w:ascii="Calibri" w:hAnsi="Calibri"/>
                <w:noProof/>
                <w:lang w:eastAsia="en-US"/>
              </w:rPr>
            </w:pPr>
            <w:r w:rsidRPr="00251E72">
              <w:rPr>
                <w:rFonts w:ascii="Calibri" w:hAnsi="Calibri"/>
                <w:noProof/>
              </w:rPr>
              <w:drawing>
                <wp:inline distT="0" distB="0" distL="0" distR="0" wp14:anchorId="18C70D4F" wp14:editId="27565370">
                  <wp:extent cx="2254791" cy="1692317"/>
                  <wp:effectExtent l="0" t="0" r="0" b="3175"/>
                  <wp:docPr id="64" name="Рисунок 64" descr="D:\Сетевая\Концессия_Щекинский_район\МО_Яснополянское\Исходная_информация_от_организации\15-16.10.2018\Фото от Дмитрия\КНС-2\DSCN6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етевая\Концессия_Щекинский_район\МО_Яснополянское\Исходная_информация_от_организации\15-16.10.2018\Фото от Дмитрия\КНС-2\DSCN6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401" cy="169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81" w:name="_Toc868155"/>
      <w:r w:rsidRPr="00251E72">
        <w:rPr>
          <w:bCs w:val="0"/>
        </w:rPr>
        <w:t xml:space="preserve">Рисунок 1.5.17 </w:t>
      </w:r>
      <w:r w:rsidRPr="00251E72">
        <w:t>– Расходомеры-счетчики ультразвуковые «Днепр-7»</w:t>
      </w:r>
      <w:bookmarkEnd w:id="81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sz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sz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bookmarkStart w:id="82" w:name="_Toc868072"/>
      <w:r w:rsidRPr="00251E72">
        <w:rPr>
          <w:rFonts w:eastAsia="Calibri"/>
          <w:bCs w:val="0"/>
          <w:lang w:eastAsia="en-US"/>
        </w:rPr>
        <w:t>Таблица 1.5.16 – Характеристика прибора учета</w:t>
      </w:r>
      <w:bookmarkEnd w:id="82"/>
    </w:p>
    <w:tbl>
      <w:tblPr>
        <w:tblW w:w="49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107"/>
        <w:gridCol w:w="1118"/>
        <w:gridCol w:w="1584"/>
        <w:gridCol w:w="1253"/>
        <w:gridCol w:w="1139"/>
        <w:gridCol w:w="1381"/>
        <w:gridCol w:w="1302"/>
      </w:tblGrid>
      <w:tr w:rsidR="00030227" w:rsidRPr="00251E72" w:rsidTr="00030227">
        <w:trPr>
          <w:trHeight w:val="20"/>
          <w:tblHeader/>
        </w:trPr>
        <w:tc>
          <w:tcPr>
            <w:tcW w:w="646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lastRenderedPageBreak/>
              <w:t>Место установки</w:t>
            </w:r>
          </w:p>
        </w:tc>
        <w:tc>
          <w:tcPr>
            <w:tcW w:w="542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Назначение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Марка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Назначение блока</w:t>
            </w:r>
          </w:p>
        </w:tc>
        <w:tc>
          <w:tcPr>
            <w:tcW w:w="614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Серийный номер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изготовления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последней поверки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646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614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8</w:t>
            </w:r>
          </w:p>
        </w:tc>
      </w:tr>
      <w:tr w:rsidR="00030227" w:rsidRPr="00251E72" w:rsidTr="00030227">
        <w:trPr>
          <w:trHeight w:val="20"/>
        </w:trPr>
        <w:tc>
          <w:tcPr>
            <w:tcW w:w="646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КНС №2 д. Ясная Поляна</w:t>
            </w:r>
          </w:p>
        </w:tc>
        <w:tc>
          <w:tcPr>
            <w:tcW w:w="542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водоотведение</w:t>
            </w:r>
          </w:p>
        </w:tc>
        <w:tc>
          <w:tcPr>
            <w:tcW w:w="548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«Днепр-7»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процессорный блок</w:t>
            </w:r>
          </w:p>
        </w:tc>
        <w:tc>
          <w:tcPr>
            <w:tcW w:w="614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№ 1685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677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638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646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блок питания и индикации</w:t>
            </w:r>
          </w:p>
        </w:tc>
        <w:tc>
          <w:tcPr>
            <w:tcW w:w="614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5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77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3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646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процессорный блок</w:t>
            </w:r>
          </w:p>
        </w:tc>
        <w:tc>
          <w:tcPr>
            <w:tcW w:w="614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№ 1686</w:t>
            </w:r>
          </w:p>
        </w:tc>
        <w:tc>
          <w:tcPr>
            <w:tcW w:w="558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77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38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646" w:type="pct"/>
            <w:vMerge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4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блок питания и индикации</w:t>
            </w:r>
          </w:p>
        </w:tc>
        <w:tc>
          <w:tcPr>
            <w:tcW w:w="614" w:type="pct"/>
            <w:vMerge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55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77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38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ind w:firstLine="567"/>
        <w:rPr>
          <w:bCs w:val="0"/>
          <w:sz w:val="28"/>
          <w:szCs w:val="28"/>
        </w:rPr>
      </w:pP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Электроснабжение КНС №2 осуществляется от трансформаторной подстанции Фабрики тары и упаковки, где находится узел учета электрической энергии. Резервный источник электрической энергии на КНС №2 не предусмотрен.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jc w:val="center"/>
        <w:rPr>
          <w:bCs w:val="0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83" w:name="_Toc868073"/>
      <w:r w:rsidRPr="00251E72">
        <w:rPr>
          <w:bCs w:val="0"/>
        </w:rPr>
        <w:t>Таблица 1.5.18</w:t>
      </w:r>
      <w:r w:rsidRPr="00251E72">
        <w:t xml:space="preserve"> – Характеристика КНС №2</w:t>
      </w:r>
      <w:bookmarkEnd w:id="8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082"/>
        <w:gridCol w:w="4465"/>
      </w:tblGrid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Наименование параметра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Значение параметра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Тип сооружения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Канализационная насосная станция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Наименование 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КНС №2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Адрес (Населенный пункт, улица, дом)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highlight w:val="yellow"/>
              </w:rPr>
            </w:pPr>
            <w:r w:rsidRPr="00251E72">
              <w:rPr>
                <w:bCs w:val="0"/>
              </w:rPr>
              <w:t>город Тула, микрорайон Скуратовский, поселок Лесной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Наименование эксплуатирующей организации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ООО "ВКХ"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Год постройки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1987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Проектная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200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Состояние (рабочее, не работает, резерв)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Рабочее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9.</w:t>
            </w:r>
          </w:p>
        </w:tc>
        <w:tc>
          <w:tcPr>
            <w:tcW w:w="4644" w:type="pct"/>
            <w:gridSpan w:val="2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Основные проблемы водоотведения потребителей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Значительный износ оборудования станции. Значительная коррозия основных конструкций станции. </w:t>
            </w:r>
          </w:p>
        </w:tc>
      </w:tr>
    </w:tbl>
    <w:p w:rsidR="00030227" w:rsidRPr="00251E72" w:rsidRDefault="00030227" w:rsidP="00030227">
      <w:pPr>
        <w:keepNext/>
        <w:tabs>
          <w:tab w:val="clear" w:pos="0"/>
        </w:tabs>
        <w:spacing w:before="0" w:after="0" w:line="276" w:lineRule="auto"/>
        <w:jc w:val="left"/>
        <w:outlineLvl w:val="6"/>
        <w:rPr>
          <w:b/>
          <w:bCs w:val="0"/>
          <w:sz w:val="28"/>
        </w:rPr>
      </w:pPr>
      <w:r w:rsidRPr="00251E72">
        <w:rPr>
          <w:b/>
          <w:bCs w:val="0"/>
          <w:sz w:val="28"/>
        </w:rPr>
        <w:t>КНС-4 «Дом отдыха «Ясная Поляна»</w:t>
      </w:r>
    </w:p>
    <w:p w:rsidR="00BE6EF3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Географические </w:t>
      </w:r>
      <w:r w:rsidR="00BE6EF3" w:rsidRPr="00251E72">
        <w:rPr>
          <w:bCs w:val="0"/>
          <w:sz w:val="28"/>
          <w:szCs w:val="28"/>
        </w:rPr>
        <w:t>координаты:</w:t>
      </w:r>
    </w:p>
    <w:p w:rsidR="00BE6EF3" w:rsidRPr="00251E72" w:rsidRDefault="00BE6EF3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Широта 54.087252;</w:t>
      </w:r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Долгота 37.533426.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Канализационная насосная станция №4, расположена по адресу: Тульская область, Щекинский район, деревня Ясная Поляна, ул. Больничная, д. 20, в отдельно стоящем здании, выполненном из красного кирпича и </w:t>
      </w:r>
      <w:proofErr w:type="gramStart"/>
      <w:r w:rsidRPr="00251E72">
        <w:rPr>
          <w:bCs w:val="0"/>
          <w:sz w:val="28"/>
          <w:szCs w:val="28"/>
        </w:rPr>
        <w:t>ж/б</w:t>
      </w:r>
      <w:proofErr w:type="gramEnd"/>
      <w:r w:rsidRPr="00251E72">
        <w:rPr>
          <w:bCs w:val="0"/>
          <w:sz w:val="28"/>
          <w:szCs w:val="28"/>
        </w:rPr>
        <w:t xml:space="preserve"> перекрытий.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Год ввода в эксплуатацию – 1987 г.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Производительность КНС № 4 составляет 250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4 служит для приема стоков от сети самотечных коллекторов дома отдыха «Ясная Поляна» и дальнейшего транспортирования их на КНС №5 «Больница».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4 является канализационной станцией заглубленного типа, с раздельным расположением приемного резервуара, 1 категории надежности. Станция работает в полуавтоматическом режиме. Общий вид здания КНС № 4 представлен на рисунке 1.5.19.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lastRenderedPageBreak/>
        <w:drawing>
          <wp:inline distT="0" distB="0" distL="0" distR="0" wp14:anchorId="0BBD59D0" wp14:editId="7A2B4378">
            <wp:extent cx="2251994" cy="1690218"/>
            <wp:effectExtent l="0" t="0" r="0" b="5715"/>
            <wp:docPr id="65" name="Рисунок 65" descr="D:\Сетевая\Концессия_Щекинский_район\МО_Яснополянское\Исходная_информация_от_организации\15-16.10.2018\Фото от Дмитрия\КНС-4\DSCN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етевая\Концессия_Щекинский_район\МО_Яснополянское\Исходная_информация_от_организации\15-16.10.2018\Фото от Дмитрия\КНС-4\DSCN616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19" cy="170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72">
        <w:rPr>
          <w:bCs w:val="0"/>
          <w:noProof/>
          <w:sz w:val="22"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84" w:name="_Toc868156"/>
      <w:r w:rsidRPr="00251E72">
        <w:rPr>
          <w:bCs w:val="0"/>
        </w:rPr>
        <w:t>Рисунок 1.</w:t>
      </w:r>
      <w:r w:rsidRPr="00251E72">
        <w:rPr>
          <w:bCs w:val="0"/>
        </w:rPr>
        <w:fldChar w:fldCharType="begin"/>
      </w:r>
      <w:r w:rsidRPr="00251E72">
        <w:rPr>
          <w:bCs w:val="0"/>
        </w:rPr>
        <w:instrText xml:space="preserve"> SEQ Рисунок \* ARABIC \s 1 </w:instrText>
      </w:r>
      <w:r w:rsidRPr="00251E72">
        <w:rPr>
          <w:bCs w:val="0"/>
        </w:rPr>
        <w:fldChar w:fldCharType="separate"/>
      </w:r>
      <w:r w:rsidR="006E009D">
        <w:rPr>
          <w:bCs w:val="0"/>
          <w:noProof/>
        </w:rPr>
        <w:t>4</w:t>
      </w:r>
      <w:r w:rsidRPr="00251E72">
        <w:rPr>
          <w:bCs w:val="0"/>
        </w:rPr>
        <w:fldChar w:fldCharType="end"/>
      </w:r>
      <w:r w:rsidRPr="00251E72">
        <w:t xml:space="preserve"> – </w:t>
      </w:r>
      <w:r w:rsidRPr="00251E72">
        <w:rPr>
          <w:bCs w:val="0"/>
        </w:rPr>
        <w:t>КНС</w:t>
      </w:r>
      <w:r w:rsidRPr="00251E72">
        <w:t xml:space="preserve"> №4</w:t>
      </w:r>
      <w:bookmarkEnd w:id="84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Подземная часть КНС № 4 – выполнена в виде опускного колодца из железобетона, разделенного глухой водонепроницаемой перегородкой на 2 отсека.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первом отсеке расположен приемный резервуар емкостью 30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. Резервуар предназначен для выравнивания и кратковременного регулирования притока сточных вод, подводимых к насосам, при неравномерном их поступлении.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Перед резервуаром расположен колодец с канализационной ловушкой для удаления крупных отбросов, очищаемой ручным способом.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r w:rsidRPr="00251E72">
        <w:rPr>
          <w:rFonts w:eastAsia="Calibri"/>
          <w:bCs w:val="0"/>
          <w:noProof/>
        </w:rPr>
        <w:drawing>
          <wp:inline distT="0" distB="0" distL="0" distR="0" wp14:anchorId="5E051D62" wp14:editId="054512AB">
            <wp:extent cx="2214209" cy="1661858"/>
            <wp:effectExtent l="0" t="0" r="0" b="0"/>
            <wp:docPr id="66" name="Рисунок 66" descr="D:\Сетевая\Концессия_Щекинский_район\МО_Яснополянское\Исходная_информация_от_организации\15-16.10.2018\Фото от Дмитрия\КНС-4\DSCN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етевая\Концессия_Щекинский_район\МО_Яснополянское\Исходная_информация_от_организации\15-16.10.2018\Фото от Дмитрия\КНС-4\DSCN619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33" cy="166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72">
        <w:rPr>
          <w:rFonts w:eastAsia="Calibri"/>
          <w:bCs w:val="0"/>
          <w:noProof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bCs w:val="0"/>
        </w:rPr>
      </w:pPr>
      <w:bookmarkStart w:id="85" w:name="_Toc868157"/>
      <w:r w:rsidRPr="00251E72">
        <w:rPr>
          <w:bCs w:val="0"/>
        </w:rPr>
        <w:t>Рисунок 1.5.20</w:t>
      </w:r>
      <w:r w:rsidRPr="00251E72">
        <w:t xml:space="preserve"> – </w:t>
      </w:r>
      <w:r w:rsidRPr="00251E72">
        <w:rPr>
          <w:bCs w:val="0"/>
        </w:rPr>
        <w:t>Колодец с ловушкой</w:t>
      </w:r>
      <w:bookmarkEnd w:id="85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Во втором отсеке КНС №4 расположено машинное отделение, в котором установлены 2 </w:t>
      </w:r>
      <w:proofErr w:type="gramStart"/>
      <w:r w:rsidRPr="00251E72">
        <w:rPr>
          <w:bCs w:val="0"/>
          <w:sz w:val="28"/>
          <w:szCs w:val="28"/>
        </w:rPr>
        <w:t>насосных</w:t>
      </w:r>
      <w:proofErr w:type="gramEnd"/>
      <w:r w:rsidRPr="00251E72">
        <w:rPr>
          <w:bCs w:val="0"/>
          <w:sz w:val="28"/>
          <w:szCs w:val="28"/>
        </w:rPr>
        <w:t xml:space="preserve"> агрегата (Рис. 1.5.21), частотно-регулирующие преобразователи отсутствуют. На момент обследования в работе находился насос №2 СМ 80-50-200-2.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sz w:val="22"/>
        </w:rPr>
        <w:t xml:space="preserve"> </w:t>
      </w:r>
      <w:r w:rsidRPr="00251E72">
        <w:rPr>
          <w:bCs w:val="0"/>
          <w:noProof/>
          <w:sz w:val="22"/>
        </w:rPr>
        <w:drawing>
          <wp:inline distT="0" distB="0" distL="0" distR="0" wp14:anchorId="56F7AF17" wp14:editId="7704E4D0">
            <wp:extent cx="1861280" cy="2479911"/>
            <wp:effectExtent l="0" t="0" r="5715" b="0"/>
            <wp:docPr id="67" name="Рисунок 67" descr="D:\Сетевая\Концессия_Щекинский_район\МО_Яснополянское\Исходная_информация_от_организации\15-16.10.2018\Фото от Дмитрия\КНС-4\DSCN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етевая\Концессия_Щекинский_район\МО_Яснополянское\Исходная_информация_от_организации\15-16.10.2018\Фото от Дмитрия\КНС-4\DSCN618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80" cy="247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72">
        <w:rPr>
          <w:bCs w:val="0"/>
          <w:noProof/>
          <w:sz w:val="22"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86" w:name="_Toc868158"/>
      <w:r w:rsidRPr="00251E72">
        <w:rPr>
          <w:bCs w:val="0"/>
        </w:rPr>
        <w:lastRenderedPageBreak/>
        <w:t>Рисунок 1.</w:t>
      </w:r>
      <w:r w:rsidRPr="00251E72">
        <w:rPr>
          <w:bCs w:val="0"/>
        </w:rPr>
        <w:fldChar w:fldCharType="begin"/>
      </w:r>
      <w:r w:rsidRPr="00251E72">
        <w:rPr>
          <w:bCs w:val="0"/>
        </w:rPr>
        <w:instrText xml:space="preserve"> SEQ Рисунок \* ARABIC \s 1 </w:instrText>
      </w:r>
      <w:r w:rsidRPr="00251E72">
        <w:rPr>
          <w:bCs w:val="0"/>
        </w:rPr>
        <w:fldChar w:fldCharType="separate"/>
      </w:r>
      <w:r w:rsidR="006E009D">
        <w:rPr>
          <w:bCs w:val="0"/>
          <w:noProof/>
        </w:rPr>
        <w:t>5</w:t>
      </w:r>
      <w:r w:rsidRPr="00251E72">
        <w:rPr>
          <w:bCs w:val="0"/>
        </w:rPr>
        <w:fldChar w:fldCharType="end"/>
      </w:r>
      <w:r w:rsidRPr="00251E72">
        <w:rPr>
          <w:bCs w:val="0"/>
        </w:rPr>
        <w:t xml:space="preserve"> </w:t>
      </w:r>
      <w:r w:rsidRPr="00251E72">
        <w:t xml:space="preserve">– Насосная группа </w:t>
      </w:r>
      <w:r w:rsidRPr="00251E72">
        <w:rPr>
          <w:bCs w:val="0"/>
        </w:rPr>
        <w:t>КНС №4</w:t>
      </w:r>
      <w:bookmarkEnd w:id="86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таблице 1.5.22 представлена информация по установленному в КНС №4 насосному оборудованию.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jc w:val="center"/>
        <w:rPr>
          <w:bCs w:val="0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/>
          <w:sz w:val="28"/>
        </w:rPr>
      </w:pPr>
      <w:bookmarkStart w:id="87" w:name="_Toc868074"/>
      <w:r w:rsidRPr="00251E72">
        <w:rPr>
          <w:bCs w:val="0"/>
        </w:rPr>
        <w:t>Таблица 1.5.22</w:t>
      </w:r>
      <w:r w:rsidRPr="00251E72">
        <w:t xml:space="preserve"> –</w:t>
      </w:r>
      <w:r w:rsidRPr="00251E72">
        <w:rPr>
          <w:bCs w:val="0"/>
        </w:rPr>
        <w:t xml:space="preserve"> </w:t>
      </w:r>
      <w:r w:rsidRPr="00251E72">
        <w:t>Насосное оборудование КНС №4</w:t>
      </w:r>
      <w:bookmarkEnd w:id="87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2849"/>
        <w:gridCol w:w="1560"/>
        <w:gridCol w:w="1799"/>
        <w:gridCol w:w="1217"/>
        <w:gridCol w:w="2391"/>
      </w:tblGrid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Тип насоса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Q, </w:t>
            </w:r>
            <w:r w:rsidRPr="00251E72">
              <w:rPr>
                <w:b/>
              </w:rPr>
              <w:t>м</w:t>
            </w:r>
            <w:r w:rsidRPr="00251E72">
              <w:rPr>
                <w:b/>
                <w:vertAlign w:val="superscript"/>
              </w:rPr>
              <w:t>3</w:t>
            </w:r>
            <w:r w:rsidRPr="00251E72">
              <w:rPr>
                <w:b/>
                <w:bCs w:val="0"/>
              </w:rPr>
              <w:t>/час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Напор, </w:t>
            </w:r>
            <w:proofErr w:type="gramStart"/>
            <w:r w:rsidRPr="00251E72">
              <w:rPr>
                <w:b/>
                <w:bCs w:val="0"/>
              </w:rPr>
              <w:t>м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  <w:lang w:val="en-US"/>
              </w:rPr>
              <w:t>N</w:t>
            </w:r>
            <w:r w:rsidRPr="00251E72">
              <w:rPr>
                <w:b/>
                <w:bCs w:val="0"/>
              </w:rPr>
              <w:t>, кВт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Примечание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ремонте 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в работе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КНС № 4 стоки поступают по самотечному коллектору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(керамика) через канализационную ловушку в приемный резервуар, из которого насосом №2 подаются через выпускной трубопровод (2 нитки диаметром Д=100 мм, металл) на КНС №5.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Приемный резервуар КНС №4 оборудован уровневой автоматикой на базе реле ЕЛ-13Е.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3B8220B2" wp14:editId="0A2D1B0B">
            <wp:extent cx="1645920" cy="2135248"/>
            <wp:effectExtent l="0" t="0" r="0" b="0"/>
            <wp:docPr id="68" name="Рисунок 68" descr="D:\Сетевая\Концессия_Щекинский_район\МО_Яснополянское\Исходная_информация_от_организации\15-16.10.2018\Фото от Николая\4КНС\IMG_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етевая\Концессия_Щекинский_район\МО_Яснополянское\Исходная_информация_от_организации\15-16.10.2018\Фото от Николая\4КНС\IMG_46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9" t="21729" r="37901" b="38765"/>
                    <a:stretch/>
                  </pic:blipFill>
                  <pic:spPr bwMode="auto">
                    <a:xfrm>
                      <a:off x="0" y="0"/>
                      <a:ext cx="1646350" cy="213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88" w:name="_Toc868159"/>
      <w:r w:rsidRPr="00251E72">
        <w:rPr>
          <w:bCs w:val="0"/>
        </w:rPr>
        <w:t xml:space="preserve">Рисунок 1.5.23 </w:t>
      </w:r>
      <w:r w:rsidRPr="00251E72">
        <w:t>– Уровневая автоматика на базе реле ЕЛ-13Е</w:t>
      </w:r>
      <w:bookmarkEnd w:id="88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ind w:firstLine="709"/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Электроснабжение КНС №4 осуществляется от трансформаторной подстанции ТП-143. Резервный ввод электрической энергии на КНС №4 предусмотрен от этой же трансформаторной подстанции.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65E153DA" wp14:editId="105AC7D6">
            <wp:extent cx="2236879" cy="1678873"/>
            <wp:effectExtent l="0" t="0" r="0" b="0"/>
            <wp:docPr id="69" name="Рисунок 69" descr="D:\Сетевая\Концессия_Щекинский_район\МО_Яснополянское\Исходная_информация_от_организации\15-16.10.2018\Фото от Дмитрия\КНС-4\DSCN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етевая\Концессия_Щекинский_район\МО_Яснополянское\Исходная_информация_от_организации\15-16.10.2018\Фото от Дмитрия\КНС-4\DSCN620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11" cy="168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89" w:name="_Toc868160"/>
      <w:r w:rsidRPr="00251E72">
        <w:rPr>
          <w:bCs w:val="0"/>
        </w:rPr>
        <w:t xml:space="preserve">Рисунок 1.5.24 – Трансформаторная подстанция </w:t>
      </w:r>
      <w:r w:rsidRPr="00251E72">
        <w:t>ТП-143.</w:t>
      </w:r>
      <w:bookmarkEnd w:id="89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Учет потребляемой электрической энергии ведется по электросчётчику «Меркурий 230» АМ-03.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lastRenderedPageBreak/>
        <w:drawing>
          <wp:inline distT="0" distB="0" distL="0" distR="0" wp14:anchorId="652E268A" wp14:editId="36896BED">
            <wp:extent cx="1445388" cy="2040941"/>
            <wp:effectExtent l="0" t="0" r="2540" b="0"/>
            <wp:docPr id="73" name="Рисунок 73" descr="D:\Сетевая\Концессия_Щекинский_район\МО_Яснополянское\Исходная_информация_от_организации\15-16.10.2018\Фото от Дмитрия\КНС-4\DSCN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ая\Концессия_Щекинский_район\МО_Яснополянское\Исходная_информация_от_организации\15-16.10.2018\Фото от Дмитрия\КНС-4\DSCN61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5" t="10120" r="7116" b="4144"/>
                    <a:stretch/>
                  </pic:blipFill>
                  <pic:spPr bwMode="auto">
                    <a:xfrm>
                      <a:off x="0" y="0"/>
                      <a:ext cx="1444557" cy="203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90" w:name="_Toc868161"/>
      <w:r w:rsidRPr="00251E72">
        <w:rPr>
          <w:bCs w:val="0"/>
        </w:rPr>
        <w:t xml:space="preserve">Рисунок 1.5.25 – </w:t>
      </w:r>
      <w:r w:rsidRPr="00251E72">
        <w:t>Электросчётчик «Меркурий 230» АМ-03</w:t>
      </w:r>
      <w:bookmarkEnd w:id="90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bookmarkStart w:id="91" w:name="_Toc868075"/>
      <w:r w:rsidRPr="00251E72">
        <w:rPr>
          <w:rFonts w:eastAsia="Calibri"/>
          <w:bCs w:val="0"/>
          <w:lang w:eastAsia="en-US"/>
        </w:rPr>
        <w:t>Таблица 1.5.26 – Характеристика прибора учета электроэнергии</w:t>
      </w:r>
      <w:bookmarkEnd w:id="9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5"/>
        <w:gridCol w:w="1326"/>
        <w:gridCol w:w="1151"/>
        <w:gridCol w:w="1322"/>
        <w:gridCol w:w="1571"/>
        <w:gridCol w:w="1556"/>
        <w:gridCol w:w="1548"/>
      </w:tblGrid>
      <w:tr w:rsidR="00030227" w:rsidRPr="00251E72" w:rsidTr="00030227">
        <w:trPr>
          <w:trHeight w:val="315"/>
        </w:trPr>
        <w:tc>
          <w:tcPr>
            <w:tcW w:w="878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Место установки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Назначение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Марка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Серийный номер</w:t>
            </w:r>
          </w:p>
        </w:tc>
        <w:tc>
          <w:tcPr>
            <w:tcW w:w="764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Дата изготовления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Дата ввода в эксплуатацию</w:t>
            </w:r>
          </w:p>
        </w:tc>
        <w:tc>
          <w:tcPr>
            <w:tcW w:w="75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1"/>
              </w:rPr>
            </w:pPr>
            <w:r w:rsidRPr="00251E72">
              <w:rPr>
                <w:b/>
                <w:bCs w:val="0"/>
                <w:sz w:val="20"/>
                <w:szCs w:val="21"/>
              </w:rPr>
              <w:t>Дата последней поверки</w:t>
            </w:r>
          </w:p>
        </w:tc>
      </w:tr>
      <w:tr w:rsidR="00030227" w:rsidRPr="00251E72" w:rsidTr="00030227">
        <w:trPr>
          <w:trHeight w:val="315"/>
        </w:trPr>
        <w:tc>
          <w:tcPr>
            <w:tcW w:w="878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64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7</w:t>
            </w:r>
          </w:p>
        </w:tc>
      </w:tr>
      <w:tr w:rsidR="00030227" w:rsidRPr="00251E72" w:rsidTr="00030227">
        <w:trPr>
          <w:trHeight w:val="315"/>
        </w:trPr>
        <w:tc>
          <w:tcPr>
            <w:tcW w:w="878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КНС №4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«Д/о «Ясная Поляна»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электроснабжение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Меркурий 230 АМ-03</w:t>
            </w:r>
          </w:p>
        </w:tc>
        <w:tc>
          <w:tcPr>
            <w:tcW w:w="64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№01682090</w:t>
            </w:r>
          </w:p>
        </w:tc>
        <w:tc>
          <w:tcPr>
            <w:tcW w:w="764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2008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2008</w:t>
            </w: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1"/>
              </w:rPr>
            </w:pPr>
            <w:r w:rsidRPr="00251E72">
              <w:rPr>
                <w:bCs w:val="0"/>
                <w:sz w:val="20"/>
                <w:szCs w:val="21"/>
              </w:rPr>
              <w:t>2008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92" w:name="_Toc868076"/>
      <w:r w:rsidRPr="00251E72">
        <w:rPr>
          <w:bCs w:val="0"/>
        </w:rPr>
        <w:t xml:space="preserve">Таблица 1.5.27 </w:t>
      </w:r>
      <w:r w:rsidRPr="00251E72">
        <w:t>– Характеристика КНС №4</w:t>
      </w:r>
      <w:bookmarkEnd w:id="9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082"/>
        <w:gridCol w:w="4465"/>
      </w:tblGrid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Наименование параметра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Значение параметра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Тип сооружения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Канализационная насосная станция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Наименование 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КНС №4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Адрес (Населенный пункт, улица, дом)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highlight w:val="yellow"/>
              </w:rPr>
            </w:pPr>
            <w:r w:rsidRPr="00251E72">
              <w:rPr>
                <w:bCs w:val="0"/>
              </w:rPr>
              <w:t>Тульская область, Щекинский район, деревня Ясная Поляна, д/о «Ясная Поляна»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Наименование эксплуатирующей организации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BE6EF3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ООО «ВКХ»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Год постройки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1987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Проектная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46.5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Состояние (рабочее, не работает, резерв)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Рабочее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9.</w:t>
            </w:r>
          </w:p>
        </w:tc>
        <w:tc>
          <w:tcPr>
            <w:tcW w:w="4644" w:type="pct"/>
            <w:gridSpan w:val="2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Основные проблемы водоотведения потребителей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Значительный износ оборудования станции. Значительная коррозия основных конструкций станции. </w:t>
            </w:r>
          </w:p>
        </w:tc>
      </w:tr>
    </w:tbl>
    <w:p w:rsidR="00030227" w:rsidRPr="00251E72" w:rsidRDefault="00030227" w:rsidP="00030227">
      <w:pPr>
        <w:keepNext/>
        <w:pageBreakBefore/>
        <w:tabs>
          <w:tab w:val="clear" w:pos="0"/>
        </w:tabs>
        <w:spacing w:before="0" w:after="0" w:line="276" w:lineRule="auto"/>
        <w:jc w:val="left"/>
        <w:outlineLvl w:val="6"/>
        <w:rPr>
          <w:b/>
          <w:bCs w:val="0"/>
          <w:sz w:val="28"/>
        </w:rPr>
      </w:pPr>
      <w:r w:rsidRPr="00251E72">
        <w:rPr>
          <w:b/>
          <w:bCs w:val="0"/>
          <w:sz w:val="28"/>
        </w:rPr>
        <w:lastRenderedPageBreak/>
        <w:t>КНС-5 «Больница»</w:t>
      </w:r>
    </w:p>
    <w:p w:rsidR="00BE6EF3" w:rsidRPr="00251E72" w:rsidRDefault="00BE6EF3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Географические координаты:</w:t>
      </w:r>
    </w:p>
    <w:p w:rsidR="00BE6EF3" w:rsidRPr="00251E72" w:rsidRDefault="00BE6EF3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Широта 54.081835;</w:t>
      </w:r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Долгота 37.533394.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Канализационная насосная станция №5, расположена по адресу: Тульская область, Щекинский район, деревня Ясная Поляна, ул. Больничная, д. 9-Г, в отдельно стоящем здании, выполненном из красного кирпича и </w:t>
      </w:r>
      <w:proofErr w:type="gramStart"/>
      <w:r w:rsidRPr="00251E72">
        <w:rPr>
          <w:bCs w:val="0"/>
          <w:sz w:val="28"/>
          <w:szCs w:val="28"/>
        </w:rPr>
        <w:t>ж/б</w:t>
      </w:r>
      <w:proofErr w:type="gramEnd"/>
      <w:r w:rsidRPr="00251E72">
        <w:rPr>
          <w:bCs w:val="0"/>
          <w:sz w:val="28"/>
          <w:szCs w:val="28"/>
        </w:rPr>
        <w:t xml:space="preserve"> перекрытий.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Год ввода в эксплуатацию – 1987 г.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Производительность КНС № 5 составляет 250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КНС № 5 служит для приема стоков от сети самотечных коллекторов санатория «Мать и дитя» и объектов ГУЗ «ТОБ №2 им. Л.Н. Толстого» и напорных коллекторов КНС №4 дома отдыха «Ясная Поляна» и дальнейшего транспортирования их на КНС №1 «Школьная».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КНС № 5 является канализационной станцией заглубленного типа, с раздельным расположением приемного резервуара, 1 категории надежности. Станция работает в полуавтоматическом режиме. Общий вид здания КНС № 5 представлен на рисунке 1.5.28.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drawing>
          <wp:inline distT="0" distB="0" distL="0" distR="0" wp14:anchorId="1AE38C49" wp14:editId="26898CE3">
            <wp:extent cx="2668772" cy="2003027"/>
            <wp:effectExtent l="0" t="0" r="0" b="0"/>
            <wp:docPr id="74" name="Рисунок 74" descr="D:\Сетевая\Концессия_Щекинский_район\МО_Яснополянское\Исходная_информация_от_организации\15-16.10.2018\Фото от Дмитрия\КНС-5\DSCN6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тевая\Концессия_Щекинский_район\МО_Яснополянское\Исходная_информация_от_организации\15-16.10.2018\Фото от Дмитрия\КНС-5\DSCN612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721" cy="20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93" w:name="_Toc868162"/>
      <w:r w:rsidRPr="00251E72">
        <w:rPr>
          <w:bCs w:val="0"/>
        </w:rPr>
        <w:t xml:space="preserve">Рисунок 1.5.28 </w:t>
      </w:r>
      <w:r w:rsidRPr="00251E72">
        <w:t xml:space="preserve"> – </w:t>
      </w:r>
      <w:r w:rsidRPr="00251E72">
        <w:rPr>
          <w:bCs w:val="0"/>
        </w:rPr>
        <w:t>КНС</w:t>
      </w:r>
      <w:r w:rsidRPr="00251E72">
        <w:t xml:space="preserve"> №5</w:t>
      </w:r>
      <w:bookmarkEnd w:id="93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Подземная часть КНС № 5 – выполнена в виде опускного колодца из железобетона, разделенного глухой водонепроницаемой перегородкой на 2 отсека.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первом отсеке расположен приемный резервуар емкостью 30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. Резервуар предназначен для выравнивания и кратковременного регулирования притока сточных вод, подводимых к насосам, при неравномерном их поступлении.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Перед резервуаром расположен колодец с ловушкой для удаления крупных отбросов, очищаемой ручным способом.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r w:rsidRPr="00251E72">
        <w:rPr>
          <w:rFonts w:eastAsia="Calibri"/>
          <w:bCs w:val="0"/>
          <w:noProof/>
        </w:rPr>
        <w:drawing>
          <wp:inline distT="0" distB="0" distL="0" distR="0" wp14:anchorId="57CC6B30" wp14:editId="5838E63B">
            <wp:extent cx="2577600" cy="1934599"/>
            <wp:effectExtent l="0" t="0" r="0" b="8890"/>
            <wp:docPr id="75" name="Рисунок 75" descr="D:\Сетевая\Концессия_Щекинский_район\МО_Яснополянское\Исходная_информация_от_организации\15-16.10.2018\Фото от Дмитрия\КНС-5\DSCN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етевая\Концессия_Щекинский_район\МО_Яснополянское\Исходная_информация_от_организации\15-16.10.2018\Фото от Дмитрия\КНС-5\DSCN615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32" cy="193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bCs w:val="0"/>
        </w:rPr>
      </w:pPr>
      <w:bookmarkStart w:id="94" w:name="_Toc868163"/>
      <w:r w:rsidRPr="00251E72">
        <w:rPr>
          <w:bCs w:val="0"/>
        </w:rPr>
        <w:lastRenderedPageBreak/>
        <w:t xml:space="preserve">Рисунок 1.5.29 </w:t>
      </w:r>
      <w:r w:rsidRPr="00251E72">
        <w:t xml:space="preserve"> – </w:t>
      </w:r>
      <w:r w:rsidRPr="00251E72">
        <w:rPr>
          <w:bCs w:val="0"/>
        </w:rPr>
        <w:t>Колодец с ловушкой</w:t>
      </w:r>
      <w:bookmarkEnd w:id="94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lang w:eastAsia="en-US"/>
        </w:rPr>
      </w:pPr>
      <w:r w:rsidRPr="00251E72">
        <w:rPr>
          <w:bCs w:val="0"/>
          <w:sz w:val="28"/>
          <w:szCs w:val="28"/>
        </w:rPr>
        <w:t xml:space="preserve">Во втором отсеке КНС №5 расположено машинное отделение, в котором установлены 2 </w:t>
      </w:r>
      <w:proofErr w:type="gramStart"/>
      <w:r w:rsidRPr="00251E72">
        <w:rPr>
          <w:bCs w:val="0"/>
          <w:sz w:val="28"/>
          <w:szCs w:val="28"/>
        </w:rPr>
        <w:t>насосных</w:t>
      </w:r>
      <w:proofErr w:type="gramEnd"/>
      <w:r w:rsidRPr="00251E72">
        <w:rPr>
          <w:bCs w:val="0"/>
          <w:sz w:val="28"/>
          <w:szCs w:val="28"/>
        </w:rPr>
        <w:t xml:space="preserve"> агрегата (Рис. 1.5</w:t>
      </w:r>
      <w:r w:rsidR="00BE6EF3" w:rsidRPr="00251E72">
        <w:rPr>
          <w:bCs w:val="0"/>
          <w:sz w:val="28"/>
          <w:szCs w:val="28"/>
        </w:rPr>
        <w:t>.</w:t>
      </w:r>
      <w:r w:rsidRPr="00251E72">
        <w:rPr>
          <w:bCs w:val="0"/>
          <w:sz w:val="28"/>
          <w:szCs w:val="28"/>
        </w:rPr>
        <w:t>30), частотно-регулирующие преобразователи отсутствуют. На момент обследования в работе находился насос №3 СМ 80-50-200-2.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sz w:val="22"/>
        </w:rPr>
      </w:pPr>
      <w:r w:rsidRPr="00251E72">
        <w:rPr>
          <w:bCs w:val="0"/>
          <w:noProof/>
          <w:sz w:val="22"/>
        </w:rPr>
        <w:drawing>
          <wp:inline distT="0" distB="0" distL="0" distR="0" wp14:anchorId="28B000A1" wp14:editId="0314DD7C">
            <wp:extent cx="2272181" cy="2052084"/>
            <wp:effectExtent l="0" t="0" r="0" b="0"/>
            <wp:docPr id="76" name="Рисунок 76" descr="D:\Сетевая\Концессия_Щекинский_район\МО_Яснополянское\Исходная_информация_от_организации\15-16.10.2018\Фото от Дмитрия\КНС-2\DSCN5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етевая\Концессия_Щекинский_район\МО_Яснополянское\Исходная_информация_от_организации\15-16.10.2018\Фото от Дмитрия\КНС-2\DSCN59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22" b="2493"/>
                    <a:stretch/>
                  </pic:blipFill>
                  <pic:spPr bwMode="auto">
                    <a:xfrm>
                      <a:off x="0" y="0"/>
                      <a:ext cx="2280328" cy="205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95" w:name="_Toc868164"/>
      <w:r w:rsidRPr="00251E72">
        <w:rPr>
          <w:bCs w:val="0"/>
        </w:rPr>
        <w:t xml:space="preserve">Рисунок 1.5.30 </w:t>
      </w:r>
      <w:r w:rsidRPr="00251E72">
        <w:t xml:space="preserve">– Насосная группа </w:t>
      </w:r>
      <w:r w:rsidRPr="00251E72">
        <w:rPr>
          <w:bCs w:val="0"/>
        </w:rPr>
        <w:t>КНС №5</w:t>
      </w:r>
      <w:bookmarkEnd w:id="95"/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таблице 1.5.31 представлена информация по установленному в КНС №5 насосному оборудованию.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96" w:name="_Toc868077"/>
      <w:r w:rsidRPr="00251E72">
        <w:rPr>
          <w:bCs w:val="0"/>
        </w:rPr>
        <w:t>Таблица 1.5.31</w:t>
      </w:r>
      <w:r w:rsidRPr="00251E72">
        <w:t xml:space="preserve"> –</w:t>
      </w:r>
      <w:r w:rsidRPr="00251E72">
        <w:rPr>
          <w:bCs w:val="0"/>
        </w:rPr>
        <w:t xml:space="preserve"> </w:t>
      </w:r>
      <w:r w:rsidRPr="00251E72">
        <w:t>Насосное оборудование КНС №5</w:t>
      </w:r>
      <w:bookmarkEnd w:id="9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2849"/>
        <w:gridCol w:w="1560"/>
        <w:gridCol w:w="1799"/>
        <w:gridCol w:w="1217"/>
        <w:gridCol w:w="2391"/>
      </w:tblGrid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Тип насоса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Q, </w:t>
            </w:r>
            <w:r w:rsidRPr="00251E72">
              <w:rPr>
                <w:b/>
              </w:rPr>
              <w:t>м</w:t>
            </w:r>
            <w:r w:rsidRPr="00251E72">
              <w:rPr>
                <w:b/>
                <w:vertAlign w:val="superscript"/>
              </w:rPr>
              <w:t>3</w:t>
            </w:r>
            <w:r w:rsidRPr="00251E72">
              <w:rPr>
                <w:b/>
                <w:bCs w:val="0"/>
              </w:rPr>
              <w:t>/час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 xml:space="preserve">Напор, </w:t>
            </w:r>
            <w:proofErr w:type="gramStart"/>
            <w:r w:rsidRPr="00251E72">
              <w:rPr>
                <w:b/>
                <w:bCs w:val="0"/>
              </w:rPr>
              <w:t>м</w:t>
            </w:r>
            <w:proofErr w:type="gram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  <w:lang w:val="en-US"/>
              </w:rPr>
              <w:t>N</w:t>
            </w:r>
            <w:r w:rsidRPr="00251E72">
              <w:rPr>
                <w:b/>
                <w:bCs w:val="0"/>
              </w:rPr>
              <w:t>, кВт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Примечание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15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ремонте 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</w:rPr>
              <w:t>1</w:t>
            </w:r>
            <w:r w:rsidRPr="00251E72">
              <w:rPr>
                <w:bCs w:val="0"/>
                <w:lang w:val="en-US"/>
              </w:rPr>
              <w:t>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в резерве</w:t>
            </w:r>
          </w:p>
        </w:tc>
      </w:tr>
      <w:tr w:rsidR="00030227" w:rsidRPr="00251E72" w:rsidTr="00030227">
        <w:trPr>
          <w:trHeight w:val="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1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proofErr w:type="gramStart"/>
            <w:r w:rsidRPr="00251E72">
              <w:rPr>
                <w:bCs w:val="0"/>
              </w:rPr>
              <w:t>СМ</w:t>
            </w:r>
            <w:proofErr w:type="gramEnd"/>
            <w:r w:rsidRPr="00251E72">
              <w:rPr>
                <w:bCs w:val="0"/>
              </w:rPr>
              <w:t xml:space="preserve"> 80-50-200-2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50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lang w:val="en-US"/>
              </w:rPr>
            </w:pPr>
            <w:r w:rsidRPr="00251E72">
              <w:rPr>
                <w:bCs w:val="0"/>
                <w:lang w:val="en-US"/>
              </w:rPr>
              <w:t>15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в работе 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КНС № 5 стоки поступают по двум напорным коллекторам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(сталь) через канализационную ловушку в приемный резервуар, из которого насосом №3 подаются через выпускной трубопровод (2 нитки диаметром Д=100 мм, сталь) в колодец-гаситель КНС №1. От КНС №4 до КНС №5 проложены две нитки новых напорных коллекторов 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=150 мм (пластик), которые в настоящий момент не задействованы.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Приемный резервуар КНС №5 оборудован уровневой автоматикой на базе реле ЕЛ-13Е.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5B31DE66" wp14:editId="232DDC3A">
            <wp:extent cx="2040397" cy="2030864"/>
            <wp:effectExtent l="0" t="0" r="0" b="7620"/>
            <wp:docPr id="77" name="Рисунок 77" descr="D:\Сетевая\Концессия_Щекинский_район\МО_Яснополянское\Исходная_информация_от_организации\15-16.10.2018\Фото от Дмитрия\КНС-5\DSCN6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етевая\Концессия_Щекинский_район\МО_Яснополянское\Исходная_информация_от_организации\15-16.10.2018\Фото от Дмитрия\КНС-5\DSCN6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7" t="8836" r="23439" b="5623"/>
                    <a:stretch/>
                  </pic:blipFill>
                  <pic:spPr bwMode="auto">
                    <a:xfrm>
                      <a:off x="0" y="0"/>
                      <a:ext cx="2040043" cy="203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1E72">
        <w:rPr>
          <w:noProof/>
        </w:rPr>
        <w:t xml:space="preserve"> 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97" w:name="_Toc868165"/>
      <w:r w:rsidRPr="00251E72">
        <w:rPr>
          <w:bCs w:val="0"/>
        </w:rPr>
        <w:t xml:space="preserve">Рисунок 1.5.32 </w:t>
      </w:r>
      <w:r w:rsidRPr="00251E72">
        <w:t>– Уровневая автоматика на базе реле ЕЛ-13Е</w:t>
      </w:r>
      <w:bookmarkEnd w:id="97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Электроснабжение КНС №5 осуществляется от трансформаторной подстанции ТП-141, находящейся на балансе </w:t>
      </w:r>
      <w:proofErr w:type="spellStart"/>
      <w:r w:rsidRPr="00251E72">
        <w:rPr>
          <w:bCs w:val="0"/>
          <w:sz w:val="28"/>
          <w:szCs w:val="28"/>
        </w:rPr>
        <w:t>энергоснабжающей</w:t>
      </w:r>
      <w:proofErr w:type="spellEnd"/>
      <w:r w:rsidRPr="00251E72">
        <w:rPr>
          <w:bCs w:val="0"/>
          <w:sz w:val="28"/>
          <w:szCs w:val="28"/>
        </w:rPr>
        <w:t xml:space="preserve"> организации </w:t>
      </w:r>
      <w:r w:rsidRPr="00251E72">
        <w:rPr>
          <w:bCs w:val="0"/>
          <w:sz w:val="28"/>
          <w:szCs w:val="28"/>
        </w:rPr>
        <w:lastRenderedPageBreak/>
        <w:t>ОАО «ЩГЭС».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rFonts w:ascii="Arial" w:hAnsi="Arial"/>
          <w:bCs w:val="0"/>
          <w:noProof/>
          <w:sz w:val="32"/>
          <w:szCs w:val="20"/>
        </w:rPr>
        <w:drawing>
          <wp:inline distT="0" distB="0" distL="0" distR="0" wp14:anchorId="4126A661" wp14:editId="02C99EB9">
            <wp:extent cx="2224585" cy="1669646"/>
            <wp:effectExtent l="0" t="0" r="4445" b="6985"/>
            <wp:docPr id="78" name="Рисунок 78" descr="D:\Сетевая\Концессия_Щекинский_район\МО_Яснополянское\Исходная_информация_от_организации\15-16.10.2018\Фото от Дмитрия\скважина Больницы\DSCN6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Сетевая\Концессия_Щекинский_район\МО_Яснополянское\Исходная_информация_от_организации\15-16.10.2018\Фото от Дмитрия\скважина Больницы\DSCN610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200" cy="166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98" w:name="_Toc868166"/>
      <w:r w:rsidRPr="00251E72">
        <w:rPr>
          <w:bCs w:val="0"/>
        </w:rPr>
        <w:t>Рисунок 1.5.33 –</w:t>
      </w:r>
      <w:r w:rsidRPr="00251E72">
        <w:t xml:space="preserve"> Трансформаторная подстанция ТП-141</w:t>
      </w:r>
      <w:bookmarkEnd w:id="98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r w:rsidRPr="00251E72">
        <w:rPr>
          <w:noProof/>
        </w:rPr>
        <w:drawing>
          <wp:inline distT="0" distB="0" distL="0" distR="0" wp14:anchorId="6680A7B0" wp14:editId="70ADE9DE">
            <wp:extent cx="1798572" cy="2471147"/>
            <wp:effectExtent l="0" t="0" r="0" b="5715"/>
            <wp:docPr id="79" name="Рисунок 79" descr="D:\Сетевая\Концессия_Щекинский_район\МО_Яснополянское\Исходная_информация_от_организации\15-16.10.2018\Фото от Дмитрия\КНС-5\DSCN6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етевая\Концессия_Щекинский_район\МО_Яснополянское\Исходная_информация_от_организации\15-16.10.2018\Фото от Дмитрия\КНС-5\DSCN6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t="12436" r="12326" b="2850"/>
                    <a:stretch/>
                  </pic:blipFill>
                  <pic:spPr bwMode="auto">
                    <a:xfrm>
                      <a:off x="0" y="0"/>
                      <a:ext cx="1800429" cy="247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99" w:name="_Toc868167"/>
      <w:r w:rsidRPr="00251E72">
        <w:rPr>
          <w:bCs w:val="0"/>
        </w:rPr>
        <w:t xml:space="preserve">Рисунок 1.5.34 – </w:t>
      </w:r>
      <w:r w:rsidRPr="00251E72">
        <w:t>Электросчётчик «Меркурий 230» АМ-01</w:t>
      </w:r>
      <w:bookmarkEnd w:id="99"/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bookmarkStart w:id="100" w:name="_Toc868078"/>
      <w:r w:rsidRPr="00251E72">
        <w:rPr>
          <w:rFonts w:eastAsia="Calibri"/>
          <w:bCs w:val="0"/>
          <w:lang w:eastAsia="en-US"/>
        </w:rPr>
        <w:t>Таблица 1.5.35 – Характеристика прибора учета электроэнергии</w:t>
      </w:r>
      <w:bookmarkEnd w:id="100"/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1424"/>
        <w:gridCol w:w="1196"/>
        <w:gridCol w:w="1418"/>
        <w:gridCol w:w="1557"/>
        <w:gridCol w:w="1553"/>
        <w:gridCol w:w="1410"/>
      </w:tblGrid>
      <w:tr w:rsidR="00030227" w:rsidRPr="00251E72" w:rsidTr="00030227">
        <w:trPr>
          <w:trHeight w:val="315"/>
        </w:trPr>
        <w:tc>
          <w:tcPr>
            <w:tcW w:w="757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Место установки</w:t>
            </w:r>
          </w:p>
        </w:tc>
        <w:tc>
          <w:tcPr>
            <w:tcW w:w="70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Назначение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Марка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Серийный номер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изготовления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ввода в эксплуатацию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Дата последней поверки</w:t>
            </w:r>
          </w:p>
        </w:tc>
      </w:tr>
      <w:tr w:rsidR="00030227" w:rsidRPr="00251E72" w:rsidTr="00030227">
        <w:trPr>
          <w:trHeight w:val="315"/>
        </w:trPr>
        <w:tc>
          <w:tcPr>
            <w:tcW w:w="757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6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7</w:t>
            </w:r>
          </w:p>
        </w:tc>
      </w:tr>
      <w:tr w:rsidR="00030227" w:rsidRPr="00251E72" w:rsidTr="00030227">
        <w:trPr>
          <w:trHeight w:val="315"/>
        </w:trPr>
        <w:tc>
          <w:tcPr>
            <w:tcW w:w="757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КНС №5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«Больница»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электроснабжение</w:t>
            </w:r>
          </w:p>
        </w:tc>
        <w:tc>
          <w:tcPr>
            <w:tcW w:w="59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Меркурий 230 АМ-01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№19416609</w:t>
            </w:r>
          </w:p>
        </w:tc>
        <w:tc>
          <w:tcPr>
            <w:tcW w:w="772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2014</w:t>
            </w:r>
          </w:p>
        </w:tc>
      </w:tr>
    </w:tbl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Резервный источник электрической энергии на КНС №5 не предусмотрен.</w:t>
      </w: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</w:pPr>
      <w:bookmarkStart w:id="101" w:name="_Toc868079"/>
      <w:r w:rsidRPr="00251E72">
        <w:rPr>
          <w:bCs w:val="0"/>
        </w:rPr>
        <w:t>Таблица 1.5.36</w:t>
      </w:r>
      <w:r w:rsidRPr="00251E72">
        <w:t xml:space="preserve"> – Характеристика КНС №5</w:t>
      </w:r>
      <w:bookmarkEnd w:id="1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5082"/>
        <w:gridCol w:w="4465"/>
      </w:tblGrid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№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Наименование параметра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Значение параметра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Тип сооружения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Канализационная насосная станция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 xml:space="preserve">Наименование 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КНС №5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Адрес (Населенный пункт, улица, дом)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highlight w:val="yellow"/>
              </w:rPr>
            </w:pPr>
            <w:r w:rsidRPr="00251E72">
              <w:rPr>
                <w:bCs w:val="0"/>
              </w:rPr>
              <w:t>город Тула, микрорайон Скуратовский, поселок Лесной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Наименование эксплуатирующей организации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ООО "ВКХ"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Год постройки</w:t>
            </w:r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1987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Проектная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250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Фактическая производительность, м</w:t>
            </w:r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>/</w:t>
            </w:r>
            <w:proofErr w:type="spellStart"/>
            <w:r w:rsidRPr="00251E72">
              <w:rPr>
                <w:bCs w:val="0"/>
              </w:rPr>
              <w:t>сут</w:t>
            </w:r>
            <w:proofErr w:type="spellEnd"/>
          </w:p>
        </w:tc>
        <w:tc>
          <w:tcPr>
            <w:tcW w:w="217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46.8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</w:t>
            </w:r>
          </w:p>
        </w:tc>
        <w:tc>
          <w:tcPr>
            <w:tcW w:w="24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Состояние (рабочее, не работает, резерв)</w:t>
            </w:r>
          </w:p>
        </w:tc>
        <w:tc>
          <w:tcPr>
            <w:tcW w:w="217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Рабочее</w:t>
            </w:r>
          </w:p>
        </w:tc>
      </w:tr>
      <w:tr w:rsidR="00030227" w:rsidRPr="00251E72" w:rsidTr="00030227">
        <w:trPr>
          <w:trHeight w:val="20"/>
        </w:trPr>
        <w:tc>
          <w:tcPr>
            <w:tcW w:w="35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9.</w:t>
            </w:r>
          </w:p>
        </w:tc>
        <w:tc>
          <w:tcPr>
            <w:tcW w:w="4644" w:type="pct"/>
            <w:gridSpan w:val="2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Основные проблемы водоотведения потребителей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 xml:space="preserve">Значительный износ оборудования станции. Значительная коррозия основных конструкций станции. </w:t>
            </w:r>
          </w:p>
        </w:tc>
      </w:tr>
    </w:tbl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2"/>
        <w:rPr>
          <w:rFonts w:ascii="Cambria" w:hAnsi="Cambria"/>
          <w:b/>
          <w:sz w:val="28"/>
          <w:szCs w:val="22"/>
          <w:lang w:eastAsia="en-US"/>
        </w:rPr>
      </w:pPr>
      <w:bookmarkStart w:id="102" w:name="_Toc530471910"/>
      <w:bookmarkStart w:id="103" w:name="_Toc532561459"/>
      <w:r w:rsidRPr="00251E72">
        <w:rPr>
          <w:rFonts w:ascii="Cambria" w:hAnsi="Cambria"/>
          <w:b/>
          <w:sz w:val="28"/>
          <w:szCs w:val="22"/>
          <w:lang w:eastAsia="en-US"/>
        </w:rPr>
        <w:lastRenderedPageBreak/>
        <w:t>Канализационные смотровые колодцы</w:t>
      </w:r>
      <w:bookmarkEnd w:id="102"/>
      <w:bookmarkEnd w:id="103"/>
      <w:r w:rsidRPr="00251E72">
        <w:rPr>
          <w:rFonts w:ascii="Cambria" w:hAnsi="Cambria"/>
          <w:b/>
          <w:sz w:val="28"/>
          <w:szCs w:val="22"/>
          <w:lang w:eastAsia="en-US"/>
        </w:rPr>
        <w:t xml:space="preserve"> </w:t>
      </w:r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Для производства плановых и аварийных мероприятий по ремонту, обслуживанию и монтажу канализационных сетей на магистральной и внутриквартальной (распределительной) канализационной сети муниципального образования Яснополянское, эксплуатируемой ООО «ВКХ» предусмотрены смотровые канализационные колодцы.</w:t>
      </w:r>
      <w:proofErr w:type="gramEnd"/>
      <w:r w:rsidRPr="00251E72">
        <w:rPr>
          <w:bCs w:val="0"/>
          <w:sz w:val="28"/>
          <w:szCs w:val="28"/>
        </w:rPr>
        <w:t xml:space="preserve"> Колодцы используются для осуществления </w:t>
      </w:r>
      <w:proofErr w:type="gramStart"/>
      <w:r w:rsidRPr="00251E72">
        <w:rPr>
          <w:bCs w:val="0"/>
          <w:sz w:val="28"/>
          <w:szCs w:val="28"/>
        </w:rPr>
        <w:t>контроля за</w:t>
      </w:r>
      <w:proofErr w:type="gramEnd"/>
      <w:r w:rsidRPr="00251E72">
        <w:rPr>
          <w:bCs w:val="0"/>
          <w:sz w:val="28"/>
          <w:szCs w:val="28"/>
        </w:rPr>
        <w:t xml:space="preserve"> режимом движения сточных вод, возможности доступа к местам техно</w:t>
      </w:r>
      <w:r w:rsidR="00BE6EF3" w:rsidRPr="00251E72">
        <w:rPr>
          <w:bCs w:val="0"/>
          <w:sz w:val="28"/>
          <w:szCs w:val="28"/>
        </w:rPr>
        <w:t>логических нарушений (засоров).</w:t>
      </w:r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Канализационные колодцы выполнены в подземном исполнении из кирпича и бетона. На поверхности земли канализационные колодцы закрыты чугунными кольцами с люками. Для доступа внутрь колодца применяются стационарные (скобы) и приставные металлические (из стали) лестницы.</w:t>
      </w:r>
    </w:p>
    <w:p w:rsidR="00030227" w:rsidRPr="00251E72" w:rsidRDefault="00030227" w:rsidP="00BE6EF3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таблице 1.5.37 представлены данные о количестве колодцев в населенных пунктах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104" w:name="_Toc868080"/>
      <w:r w:rsidRPr="00251E72">
        <w:rPr>
          <w:bCs w:val="0"/>
        </w:rPr>
        <w:t>Таблица 1.5.37</w:t>
      </w:r>
      <w:r w:rsidRPr="00251E72">
        <w:t>– Количество колодцев в населенных пунктах муниципального образования Яснополянское</w:t>
      </w:r>
      <w:bookmarkEnd w:id="104"/>
    </w:p>
    <w:tbl>
      <w:tblPr>
        <w:tblW w:w="5000" w:type="pct"/>
        <w:tblLook w:val="04A0" w:firstRow="1" w:lastRow="0" w:firstColumn="1" w:lastColumn="0" w:noHBand="0" w:noVBand="1"/>
      </w:tblPr>
      <w:tblGrid>
        <w:gridCol w:w="1461"/>
        <w:gridCol w:w="4556"/>
        <w:gridCol w:w="4262"/>
      </w:tblGrid>
      <w:tr w:rsidR="00030227" w:rsidRPr="00251E72" w:rsidTr="00030227">
        <w:trPr>
          <w:trHeight w:val="20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№ </w:t>
            </w:r>
            <w:proofErr w:type="gramStart"/>
            <w:r w:rsidRPr="00251E72">
              <w:rPr>
                <w:b/>
              </w:rPr>
              <w:t>п</w:t>
            </w:r>
            <w:proofErr w:type="gramEnd"/>
            <w:r w:rsidRPr="00251E72">
              <w:rPr>
                <w:b/>
              </w:rPr>
              <w:t>/п</w:t>
            </w:r>
          </w:p>
        </w:tc>
        <w:tc>
          <w:tcPr>
            <w:tcW w:w="2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Населенный пункт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Количество колодцев, ед.</w:t>
            </w:r>
          </w:p>
        </w:tc>
      </w:tr>
      <w:tr w:rsidR="00030227" w:rsidRPr="00251E72" w:rsidTr="00030227">
        <w:trPr>
          <w:trHeight w:val="2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д. Ясная Поляна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97</w:t>
            </w:r>
          </w:p>
        </w:tc>
      </w:tr>
      <w:tr w:rsidR="00030227" w:rsidRPr="00251E72" w:rsidTr="00030227">
        <w:trPr>
          <w:trHeight w:val="2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п. Головеньковский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82</w:t>
            </w:r>
          </w:p>
        </w:tc>
      </w:tr>
      <w:tr w:rsidR="00030227" w:rsidRPr="00251E72" w:rsidTr="00030227">
        <w:trPr>
          <w:trHeight w:val="2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с. Селиваново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265</w:t>
            </w:r>
          </w:p>
        </w:tc>
      </w:tr>
      <w:tr w:rsidR="00030227" w:rsidRPr="00251E72" w:rsidTr="00030227">
        <w:trPr>
          <w:trHeight w:val="20"/>
        </w:trPr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п. Юбилейный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67</w:t>
            </w:r>
          </w:p>
        </w:tc>
      </w:tr>
      <w:tr w:rsidR="00030227" w:rsidRPr="00251E72" w:rsidTr="00030227">
        <w:trPr>
          <w:trHeight w:val="20"/>
        </w:trPr>
        <w:tc>
          <w:tcPr>
            <w:tcW w:w="29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Итого: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511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Cs w:val="0"/>
          <w:sz w:val="22"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05" w:name="_Toc530471911"/>
      <w:bookmarkStart w:id="106" w:name="_Toc532561460"/>
      <w:r w:rsidRPr="00251E72">
        <w:rPr>
          <w:b/>
          <w:sz w:val="28"/>
          <w:szCs w:val="28"/>
          <w:lang w:eastAsia="en-US"/>
        </w:rPr>
        <w:t>1.6 Оценка безопасности и надежности объектов централизованной системы водоотведения и их управляемости</w:t>
      </w:r>
      <w:bookmarkEnd w:id="105"/>
      <w:bookmarkEnd w:id="106"/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В соответствии с требованиями Федерального закона от 07.12.2011 №416-ФЗ «О водоснабжении и водоотведении» «...Собственники и иные законные владельцы централизованных систем водоотведения, организации, осуществляющие водоотведение, принимают меры по обеспечению безопасности таких систем и их отдельных объектов, направленные на их защиту от угроз техногенного, природного характера и террористических актов, предотвращение возникновения аварийных ситуаций, снижение риска и смягчение последствий чрезвычайных ситуаций.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Объекты, входящие в состав централизованных систем водоотведения, включая сети инженерно-технического обеспечения, а также связанные с такими зданиями и сооружениями процессы проектирования (включая изыскания), строительства, монтажа, наладки, эксплуатации и утилизации (сноса), должны соответствовать требованиям Федерального закона от 30.12.2009 №384-Ф3 «Технический регламент о безопасности зданий и сооружений».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Централизованная система водоотведения муниципального образования </w:t>
      </w:r>
      <w:proofErr w:type="gramStart"/>
      <w:r w:rsidRPr="00251E72">
        <w:rPr>
          <w:rFonts w:eastAsia="MS Mincho"/>
          <w:bCs w:val="0"/>
          <w:sz w:val="28"/>
          <w:szCs w:val="28"/>
          <w:lang w:eastAsia="en-US"/>
        </w:rPr>
        <w:t>Яснополянское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 представляет собой сложную систему технологически связанных между собой инженерных сооружений, надежная и эффективная работа которых является одной из важнейших составляющих благополучия населения проживающего на территории муниципального образования </w:t>
      </w:r>
      <w:r w:rsidRPr="00251E72">
        <w:rPr>
          <w:rFonts w:eastAsia="MS Mincho"/>
          <w:bCs w:val="0"/>
          <w:sz w:val="28"/>
          <w:szCs w:val="28"/>
          <w:lang w:eastAsia="en-US"/>
        </w:rPr>
        <w:t>Яснополянское</w:t>
      </w:r>
      <w:r w:rsidRPr="00251E72">
        <w:rPr>
          <w:rFonts w:eastAsia="Calibri"/>
          <w:bCs w:val="0"/>
          <w:sz w:val="28"/>
          <w:szCs w:val="28"/>
        </w:rPr>
        <w:t>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lastRenderedPageBreak/>
        <w:t>Практика показывает, что трубопроводные сети являются, не только наиболее функционально значимым элементом системы канализации, но и наиболее уязвимым с точки зрения надежности. Острой остается проблема износа канализационных сетей. Для вновь прокладываемых участков канализационных трубопроводов наиболее надежным и долговечным материалом является полиэтилен. Этот материал выдерживает ударные нагрузки при резком изменении давления в трубопроводе, является стойким к электрохимической коррозии.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Решение вопросов повышения безопасности и надежности систем водоотведения и обеспечения их управляемости должно быть реализовано в следующих мероприятиях: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реконструкция существующих и строительство новых КОС с применением наилучших доступных технологий;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реконструкция КНС;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обеспечение строгого охранно-пропускного режима на сооружения системы водоотведения;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повышение уровня автоматизации технологических процессов;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замена устаревшего оборудования на </w:t>
      </w:r>
      <w:proofErr w:type="gramStart"/>
      <w:r w:rsidRPr="00251E72">
        <w:rPr>
          <w:rFonts w:eastAsia="Calibri"/>
          <w:bCs w:val="0"/>
          <w:sz w:val="28"/>
          <w:szCs w:val="28"/>
        </w:rPr>
        <w:t>современное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, </w:t>
      </w:r>
      <w:proofErr w:type="spellStart"/>
      <w:r w:rsidRPr="00251E72">
        <w:rPr>
          <w:rFonts w:eastAsia="Calibri"/>
          <w:bCs w:val="0"/>
          <w:sz w:val="28"/>
          <w:szCs w:val="28"/>
        </w:rPr>
        <w:t>энергоэффективное</w:t>
      </w:r>
      <w:proofErr w:type="spellEnd"/>
      <w:r w:rsidRPr="00251E72">
        <w:rPr>
          <w:rFonts w:eastAsia="Calibri"/>
          <w:bCs w:val="0"/>
          <w:sz w:val="28"/>
          <w:szCs w:val="28"/>
        </w:rPr>
        <w:t>;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>развитие систем централизованного водоотведения за счет строительства новых и реконструкции старых канализационных сетей с применением современных материалов и технологий.</w:t>
      </w:r>
    </w:p>
    <w:p w:rsidR="00030227" w:rsidRPr="00251E72" w:rsidRDefault="00030227" w:rsidP="00BE6EF3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Реализация мероприятий предусмотренных в разделе 4 настоящего отчета позволит обеспечить надежность и безопасность централизованной системы водоотведения муниципального образования </w:t>
      </w:r>
      <w:proofErr w:type="gramStart"/>
      <w:r w:rsidRPr="00251E72">
        <w:rPr>
          <w:rFonts w:eastAsia="MS Mincho"/>
          <w:bCs w:val="0"/>
          <w:sz w:val="28"/>
          <w:szCs w:val="28"/>
          <w:lang w:eastAsia="en-US"/>
        </w:rPr>
        <w:t>Яснополянское</w:t>
      </w:r>
      <w:proofErr w:type="gramEnd"/>
      <w:r w:rsidRPr="00251E72">
        <w:rPr>
          <w:rFonts w:eastAsia="Calibri"/>
          <w:bCs w:val="0"/>
          <w:sz w:val="28"/>
          <w:szCs w:val="28"/>
        </w:rPr>
        <w:t xml:space="preserve"> и повысить ее управляемость.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left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07" w:name="_Toc530471912"/>
      <w:bookmarkStart w:id="108" w:name="_Toc532561461"/>
      <w:r w:rsidRPr="00251E72">
        <w:rPr>
          <w:b/>
          <w:sz w:val="28"/>
          <w:szCs w:val="28"/>
          <w:lang w:eastAsia="en-US"/>
        </w:rPr>
        <w:t>1.7 Оценка воздействия сбросов сточных вод через централизованную систему водоотведения на окружающую среду</w:t>
      </w:r>
      <w:bookmarkEnd w:id="107"/>
      <w:bookmarkEnd w:id="108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По состоянию на 2017 год 63,7 % хозяйственно-бытовых </w:t>
      </w:r>
      <w:proofErr w:type="gramStart"/>
      <w:r w:rsidRPr="00251E72">
        <w:rPr>
          <w:bCs w:val="0"/>
          <w:sz w:val="28"/>
          <w:szCs w:val="28"/>
        </w:rPr>
        <w:t>СВ</w:t>
      </w:r>
      <w:proofErr w:type="gramEnd"/>
      <w:r w:rsidRPr="00251E72">
        <w:rPr>
          <w:bCs w:val="0"/>
          <w:sz w:val="28"/>
          <w:szCs w:val="28"/>
        </w:rPr>
        <w:t>, поступающих в раздельную хозяйственно-бытовую систему водоотведения муниципального образования Яснополянское, обслуживаемую ООО «ВКХ», не достаточно очищаются, при этом 41,3% из них сбрасываются на рельеф полностью неочищенными, т.к. очистные сооружения в п. Юбилейный и с. Селиваново находятся в аварийном состоянии.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На 2017 году по системе водоотведения муниципального образования Яснополянское утверждено поступление 232,39 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 стоков, из них не нормативно-очищенных 52,16 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Годовой сброс загрязняющих веще</w:t>
      </w:r>
      <w:proofErr w:type="gramStart"/>
      <w:r w:rsidRPr="00251E72">
        <w:rPr>
          <w:bCs w:val="0"/>
          <w:sz w:val="28"/>
          <w:szCs w:val="28"/>
        </w:rPr>
        <w:t>ств пр</w:t>
      </w:r>
      <w:proofErr w:type="gramEnd"/>
      <w:r w:rsidRPr="00251E72">
        <w:rPr>
          <w:bCs w:val="0"/>
          <w:sz w:val="28"/>
          <w:szCs w:val="28"/>
        </w:rPr>
        <w:t>актически остается постоянным, как следствие того, что значимых мероприятий направленных на снижение негативного воздействия на окружающую среду не было реализовано.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</w:pPr>
      <w:bookmarkStart w:id="109" w:name="_Toc530471915"/>
      <w:bookmarkStart w:id="110" w:name="_Toc532561462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1.8 Описание территорий муниципального образования, не охваченных централизованной системой водоотведения;</w:t>
      </w:r>
      <w:bookmarkEnd w:id="109"/>
      <w:bookmarkEnd w:id="110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Территории поселков, не охваченные централизованными системами водоотведения, в основном представлены районами с частной жилой застройкой (одноквартирными жилыми домами).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>Расширение технологической зоны на расчетный срок схемы водоотведения не предусматривается.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outlineLvl w:val="1"/>
        <w:rPr>
          <w:b/>
          <w:sz w:val="28"/>
          <w:szCs w:val="28"/>
          <w:lang w:eastAsia="en-US"/>
        </w:rPr>
      </w:pPr>
      <w:bookmarkStart w:id="111" w:name="_Toc530471916"/>
      <w:bookmarkStart w:id="112" w:name="_Toc532561463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1.9 Описание существующих технических и технологических проблем системы водоотведения поселения, городского округа.</w:t>
      </w:r>
      <w:bookmarkEnd w:id="111"/>
      <w:bookmarkEnd w:id="112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существует ряд технических и технологических проблем системы водоотведения: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1. На КОС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(биологические очистные сооружения п. Головеньковский) не соблюдается технология очистки сточных вод, предусмотренная проектом: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1.1. эффект биологической очистки сточных вод не достигается, постоянное перемешивание сточных вод с активным илом не происходит, непрерывная аэрация </w:t>
      </w:r>
      <w:proofErr w:type="spellStart"/>
      <w:r w:rsidRPr="00251E72">
        <w:rPr>
          <w:bCs w:val="0"/>
          <w:sz w:val="28"/>
          <w:szCs w:val="28"/>
        </w:rPr>
        <w:t>аэротэнка</w:t>
      </w:r>
      <w:proofErr w:type="spellEnd"/>
      <w:r w:rsidRPr="00251E72">
        <w:rPr>
          <w:bCs w:val="0"/>
          <w:sz w:val="28"/>
          <w:szCs w:val="28"/>
        </w:rPr>
        <w:t xml:space="preserve"> отсутствует, в результате чего культивированный активный ил погиб. </w:t>
      </w:r>
      <w:proofErr w:type="spellStart"/>
      <w:r w:rsidRPr="00251E72">
        <w:rPr>
          <w:bCs w:val="0"/>
          <w:sz w:val="28"/>
          <w:szCs w:val="28"/>
        </w:rPr>
        <w:t>Аэротенк</w:t>
      </w:r>
      <w:proofErr w:type="spellEnd"/>
      <w:r w:rsidRPr="00251E72">
        <w:rPr>
          <w:bCs w:val="0"/>
          <w:sz w:val="28"/>
          <w:szCs w:val="28"/>
        </w:rPr>
        <w:t xml:space="preserve"> выполняет функции первичного отстойника. Система перфорированных труб сильно изношена. Система сброса излишнего воздуха не работает, регулирование подачи количества воздуха не осуществляется;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1.2. компрессорная станция не функционирует. Компрессоры, ранее находящиеся в эксплуатации на </w:t>
      </w:r>
      <w:proofErr w:type="gramStart"/>
      <w:r w:rsidRPr="00251E72">
        <w:rPr>
          <w:bCs w:val="0"/>
          <w:sz w:val="28"/>
          <w:szCs w:val="28"/>
        </w:rPr>
        <w:t>БОС</w:t>
      </w:r>
      <w:proofErr w:type="gramEnd"/>
      <w:r w:rsidRPr="00251E72">
        <w:rPr>
          <w:bCs w:val="0"/>
          <w:sz w:val="28"/>
          <w:szCs w:val="28"/>
        </w:rPr>
        <w:t>, полностью демонтированы;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1.3. вертикальные отстойники не справляются с поставленной задачей, сточные воды вместе с активным илом (возможные остатки) попадают в контактный резервуар;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1.4. хлорирование осветленных сточных вод в контактном резервуаре не производится;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1.5. сточные воды собираются через водослив сборным лотком и сбрасываются в пруд-накопитель и далее в ручей </w:t>
      </w:r>
      <w:proofErr w:type="spellStart"/>
      <w:r w:rsidRPr="00251E72">
        <w:rPr>
          <w:bCs w:val="0"/>
          <w:sz w:val="28"/>
          <w:szCs w:val="28"/>
        </w:rPr>
        <w:t>Малаховка</w:t>
      </w:r>
      <w:proofErr w:type="spellEnd"/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1.6. отсутствуют приборы учета очищенных стоков.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Технологическое оборудование эксплуатируемых КОС п. Головеньковский имеет оценочный износ 75%. Для устранения выявленных нарушений </w:t>
      </w:r>
      <w:proofErr w:type="gramStart"/>
      <w:r w:rsidRPr="00251E72">
        <w:rPr>
          <w:bCs w:val="0"/>
          <w:sz w:val="28"/>
          <w:szCs w:val="28"/>
        </w:rPr>
        <w:t>требуется проведение реконструкции БОС</w:t>
      </w:r>
      <w:proofErr w:type="gramEnd"/>
      <w:r w:rsidRPr="00251E72">
        <w:rPr>
          <w:bCs w:val="0"/>
          <w:sz w:val="28"/>
          <w:szCs w:val="28"/>
        </w:rPr>
        <w:t xml:space="preserve"> п. Головеньковский.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2. В п. </w:t>
      </w:r>
      <w:proofErr w:type="gramStart"/>
      <w:r w:rsidRPr="00251E72">
        <w:rPr>
          <w:bCs w:val="0"/>
          <w:sz w:val="28"/>
          <w:szCs w:val="28"/>
        </w:rPr>
        <w:t>Юбилейный</w:t>
      </w:r>
      <w:proofErr w:type="gramEnd"/>
      <w:r w:rsidRPr="00251E72">
        <w:rPr>
          <w:bCs w:val="0"/>
          <w:sz w:val="28"/>
          <w:szCs w:val="28"/>
        </w:rPr>
        <w:t xml:space="preserve"> и с. Селиваново очистные сооружения находятся в аварийном (разрушенном) состоянии. Хозяйственно-бытовые </w:t>
      </w:r>
      <w:proofErr w:type="gramStart"/>
      <w:r w:rsidRPr="00251E72">
        <w:rPr>
          <w:bCs w:val="0"/>
          <w:sz w:val="28"/>
          <w:szCs w:val="28"/>
        </w:rPr>
        <w:t>стоки, поступающие в централизованную общесплавную систему канализации после транспортировки сбрасываются</w:t>
      </w:r>
      <w:proofErr w:type="gramEnd"/>
      <w:r w:rsidRPr="00251E72">
        <w:rPr>
          <w:bCs w:val="0"/>
          <w:sz w:val="28"/>
          <w:szCs w:val="28"/>
        </w:rPr>
        <w:t xml:space="preserve"> на рельеф. В </w:t>
      </w:r>
      <w:proofErr w:type="gramStart"/>
      <w:r w:rsidRPr="00251E72">
        <w:rPr>
          <w:bCs w:val="0"/>
          <w:sz w:val="28"/>
          <w:szCs w:val="28"/>
        </w:rPr>
        <w:t>связи</w:t>
      </w:r>
      <w:proofErr w:type="gramEnd"/>
      <w:r w:rsidRPr="00251E72">
        <w:rPr>
          <w:bCs w:val="0"/>
          <w:sz w:val="28"/>
          <w:szCs w:val="28"/>
        </w:rPr>
        <w:t xml:space="preserve"> с чем в данных населенных пунктах необходимо </w:t>
      </w:r>
      <w:proofErr w:type="spellStart"/>
      <w:r w:rsidRPr="00251E72">
        <w:rPr>
          <w:bCs w:val="0"/>
          <w:sz w:val="28"/>
          <w:szCs w:val="28"/>
        </w:rPr>
        <w:t>строительсво</w:t>
      </w:r>
      <w:proofErr w:type="spellEnd"/>
      <w:r w:rsidRPr="00251E72">
        <w:rPr>
          <w:bCs w:val="0"/>
          <w:sz w:val="28"/>
          <w:szCs w:val="28"/>
        </w:rPr>
        <w:t xml:space="preserve"> новых канализационных очистных сооружений.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3. Трубопроводы канализационной сети находятся в рабочем состоянии. </w:t>
      </w:r>
      <w:r w:rsidRPr="00251E72">
        <w:rPr>
          <w:bCs w:val="0"/>
          <w:sz w:val="28"/>
          <w:szCs w:val="28"/>
          <w:lang w:eastAsia="en-US"/>
        </w:rPr>
        <w:t>Процент</w:t>
      </w:r>
      <w:r w:rsidRPr="00251E72">
        <w:rPr>
          <w:bCs w:val="0"/>
          <w:sz w:val="28"/>
          <w:szCs w:val="28"/>
        </w:rPr>
        <w:t xml:space="preserve"> износа канализационных </w:t>
      </w:r>
      <w:r w:rsidRPr="00251E72">
        <w:rPr>
          <w:bCs w:val="0"/>
          <w:sz w:val="28"/>
          <w:szCs w:val="28"/>
          <w:lang w:eastAsia="en-US"/>
        </w:rPr>
        <w:t xml:space="preserve">существующих </w:t>
      </w:r>
      <w:r w:rsidRPr="00251E72">
        <w:rPr>
          <w:bCs w:val="0"/>
          <w:sz w:val="28"/>
          <w:szCs w:val="28"/>
        </w:rPr>
        <w:t xml:space="preserve">сетей, проложенных в муниципальном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составляет – 75%. При этом 82,3 % от общей протяженности канализационных сетей (24,95 км) нуждаются в замене.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 Сооружения КНС в целом пригодны для использования в технологических целях: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4.1. техническое состояние насосного и электротехнического оборудования – удовлетворительное. Физический износ составляет около 50%;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4.2. на всех КНС отсутствуют приборы учета перекаченных стоков;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4.3. зоны санитарной охраны вокруг КНС не имеют ограждений.</w:t>
      </w:r>
    </w:p>
    <w:p w:rsidR="00030227" w:rsidRPr="00251E72" w:rsidRDefault="00030227" w:rsidP="00030227">
      <w:pPr>
        <w:keepNext/>
        <w:keepLines/>
        <w:pageBreakBefore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bookmarkStart w:id="113" w:name="_Toc530471919"/>
      <w:bookmarkStart w:id="114" w:name="_Toc532561464"/>
      <w:r w:rsidRPr="00251E72">
        <w:rPr>
          <w:b/>
          <w:sz w:val="28"/>
          <w:szCs w:val="28"/>
          <w:lang w:eastAsia="en-US"/>
        </w:rPr>
        <w:lastRenderedPageBreak/>
        <w:t>2 БАЛАНСЫ СТОЧНЫХ ВОД В СИСТЕМЕ ВОДООТВЕДЕНИЯ</w:t>
      </w:r>
      <w:bookmarkEnd w:id="113"/>
      <w:bookmarkEnd w:id="114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15" w:name="_Toc530471920"/>
      <w:bookmarkStart w:id="116" w:name="_Toc532561465"/>
      <w:r w:rsidRPr="00251E72">
        <w:rPr>
          <w:b/>
          <w:sz w:val="28"/>
          <w:szCs w:val="28"/>
          <w:lang w:eastAsia="en-US"/>
        </w:rPr>
        <w:t>2.1 Баланс поступления сточных вод в централизованную систему водоотведения и отведения стоков по технологическим зонам водоотведения</w:t>
      </w:r>
      <w:bookmarkEnd w:id="115"/>
      <w:bookmarkEnd w:id="11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Баланс поступления сточных вод и реализации услуги построенный на основании отчетов ООО «ВКХ» (Калькуляция расходов на услугу водоотведения, оказываемую ООО «Водо-канализационное хозяйство» муниципального образования Яснополянское Щекинский район), представлен в таблицах 2.1.1 и 2.1.2.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17" w:name="_Toc868081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Фактические значения объемов пропуска стоков (реализация) по ООО «ВКХ»</w:t>
      </w:r>
      <w:bookmarkEnd w:id="117"/>
    </w:p>
    <w:tbl>
      <w:tblPr>
        <w:tblW w:w="4890" w:type="pct"/>
        <w:tblLayout w:type="fixed"/>
        <w:tblLook w:val="04A0" w:firstRow="1" w:lastRow="0" w:firstColumn="1" w:lastColumn="0" w:noHBand="0" w:noVBand="1"/>
      </w:tblPr>
      <w:tblGrid>
        <w:gridCol w:w="851"/>
        <w:gridCol w:w="1814"/>
        <w:gridCol w:w="991"/>
        <w:gridCol w:w="1001"/>
        <w:gridCol w:w="941"/>
        <w:gridCol w:w="2308"/>
        <w:gridCol w:w="2147"/>
      </w:tblGrid>
      <w:tr w:rsidR="00030227" w:rsidRPr="00251E72" w:rsidTr="00030227">
        <w:trPr>
          <w:trHeight w:val="2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№ </w:t>
            </w:r>
            <w:proofErr w:type="gramStart"/>
            <w:r w:rsidRPr="00251E72">
              <w:rPr>
                <w:b/>
              </w:rPr>
              <w:t>п</w:t>
            </w:r>
            <w:proofErr w:type="gramEnd"/>
            <w:r w:rsidRPr="00251E72">
              <w:rPr>
                <w:b/>
              </w:rPr>
              <w:t>/п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Потребители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2013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2014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2015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2017 (ожидаемый)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2018 (прогноз)</w:t>
            </w:r>
          </w:p>
        </w:tc>
      </w:tr>
      <w:tr w:rsidR="00030227" w:rsidRPr="00251E72" w:rsidTr="00030227">
        <w:trPr>
          <w:trHeight w:val="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6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</w:t>
            </w:r>
          </w:p>
        </w:tc>
      </w:tr>
      <w:tr w:rsidR="00030227" w:rsidRPr="00251E72" w:rsidTr="00030227">
        <w:trPr>
          <w:trHeight w:val="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Население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111.6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105.3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72.9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62.4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63.1</w:t>
            </w:r>
          </w:p>
        </w:tc>
      </w:tr>
      <w:tr w:rsidR="00030227" w:rsidRPr="00251E72" w:rsidTr="00030227">
        <w:trPr>
          <w:trHeight w:val="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Бюджетные организации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87.4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82.4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57.1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48.8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49.4</w:t>
            </w:r>
          </w:p>
        </w:tc>
      </w:tr>
      <w:tr w:rsidR="00030227" w:rsidRPr="00251E72" w:rsidTr="00030227">
        <w:trPr>
          <w:trHeight w:val="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Прочие потребители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19.1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18.0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12.5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10.7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10.8</w:t>
            </w:r>
          </w:p>
        </w:tc>
      </w:tr>
      <w:tr w:rsidR="00030227" w:rsidRPr="00251E72" w:rsidTr="00030227">
        <w:trPr>
          <w:trHeight w:val="20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Итого, тыс. м</w:t>
            </w:r>
            <w:r w:rsidRPr="00251E72">
              <w:rPr>
                <w:b/>
                <w:vertAlign w:val="superscript"/>
              </w:rPr>
              <w:t>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218.1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205.7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142.5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121.9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123.3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rPr>
          <w:rFonts w:eastAsia="Calibri"/>
          <w:b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bCs w:val="0"/>
        </w:rPr>
      </w:pPr>
      <w:bookmarkStart w:id="118" w:name="_Toc868082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1.2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Фактические значения объемов транспортировки стоков по ООО «ВКХ»</w:t>
      </w:r>
      <w:bookmarkEnd w:id="118"/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960"/>
        <w:gridCol w:w="1246"/>
        <w:gridCol w:w="2344"/>
        <w:gridCol w:w="2677"/>
      </w:tblGrid>
      <w:tr w:rsidR="00030227" w:rsidRPr="00251E72" w:rsidTr="00030227">
        <w:trPr>
          <w:trHeight w:val="20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№ </w:t>
            </w:r>
            <w:proofErr w:type="gramStart"/>
            <w:r w:rsidRPr="00251E72">
              <w:rPr>
                <w:b/>
              </w:rPr>
              <w:t>п</w:t>
            </w:r>
            <w:proofErr w:type="gramEnd"/>
            <w:r w:rsidRPr="00251E72">
              <w:rPr>
                <w:b/>
              </w:rPr>
              <w:t>/п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Потребители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2015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2017 (ожидаемый)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2018 (прогноз)</w:t>
            </w:r>
          </w:p>
        </w:tc>
      </w:tr>
      <w:tr w:rsidR="00030227" w:rsidRPr="00251E72" w:rsidTr="00030227">
        <w:trPr>
          <w:trHeight w:val="20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Население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88.4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56.9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64.0</w:t>
            </w:r>
          </w:p>
        </w:tc>
      </w:tr>
      <w:tr w:rsidR="00030227" w:rsidRPr="00251E72" w:rsidTr="00030227">
        <w:trPr>
          <w:trHeight w:val="20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Бюджетные организации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18.4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11.8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13.3</w:t>
            </w:r>
          </w:p>
        </w:tc>
      </w:tr>
      <w:tr w:rsidR="00030227" w:rsidRPr="00251E72" w:rsidTr="00030227">
        <w:trPr>
          <w:trHeight w:val="20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Прочие потребители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6.5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4.2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4.7</w:t>
            </w:r>
          </w:p>
        </w:tc>
      </w:tr>
      <w:tr w:rsidR="00030227" w:rsidRPr="00251E72" w:rsidTr="00030227">
        <w:trPr>
          <w:trHeight w:val="20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 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Итого, тыс. м</w:t>
            </w:r>
            <w:r w:rsidRPr="00251E72">
              <w:rPr>
                <w:b/>
                <w:vertAlign w:val="superscript"/>
              </w:rPr>
              <w:t>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113.2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72.9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82.0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Баланс поступления сточных вод и реализации услуг</w:t>
      </w:r>
      <w:proofErr w:type="gramStart"/>
      <w:r w:rsidRPr="00251E72">
        <w:rPr>
          <w:bCs w:val="0"/>
          <w:sz w:val="28"/>
          <w:szCs w:val="28"/>
        </w:rPr>
        <w:t>и ООО</w:t>
      </w:r>
      <w:proofErr w:type="gramEnd"/>
      <w:r w:rsidRPr="00251E72">
        <w:rPr>
          <w:bCs w:val="0"/>
          <w:sz w:val="28"/>
          <w:szCs w:val="28"/>
        </w:rPr>
        <w:t xml:space="preserve"> «ВКХ», построенный на основании утвержденных значений на 2017 год и прогнозных величин на 2018 год, приведен в таблицах 2.1.3 и 2.1.4.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19" w:name="_Toc530474813"/>
      <w:bookmarkStart w:id="120" w:name="_Toc868083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1.3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Значения объемов пропуска стоков (реализация) по ООО «ВКХ»</w:t>
      </w:r>
      <w:bookmarkEnd w:id="119"/>
      <w:r w:rsidRPr="00251E72">
        <w:rPr>
          <w:bCs w:val="0"/>
        </w:rPr>
        <w:t>, тыс. м</w:t>
      </w:r>
      <w:r w:rsidRPr="00251E72">
        <w:rPr>
          <w:bCs w:val="0"/>
          <w:vertAlign w:val="superscript"/>
        </w:rPr>
        <w:t>3</w:t>
      </w:r>
      <w:r w:rsidRPr="00251E72">
        <w:rPr>
          <w:bCs w:val="0"/>
        </w:rPr>
        <w:t>/год</w:t>
      </w:r>
      <w:bookmarkEnd w:id="120"/>
    </w:p>
    <w:tbl>
      <w:tblPr>
        <w:tblW w:w="4948" w:type="pct"/>
        <w:tblLook w:val="04A0" w:firstRow="1" w:lastRow="0" w:firstColumn="1" w:lastColumn="0" w:noHBand="0" w:noVBand="1"/>
      </w:tblPr>
      <w:tblGrid>
        <w:gridCol w:w="730"/>
        <w:gridCol w:w="3347"/>
        <w:gridCol w:w="1560"/>
        <w:gridCol w:w="1707"/>
        <w:gridCol w:w="2828"/>
      </w:tblGrid>
      <w:tr w:rsidR="00030227" w:rsidRPr="00251E72" w:rsidTr="00030227">
        <w:trPr>
          <w:trHeight w:val="20"/>
          <w:tblHeader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Показатели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Утверждено на 2017г.</w:t>
            </w:r>
          </w:p>
        </w:tc>
        <w:tc>
          <w:tcPr>
            <w:tcW w:w="2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Предложения ООО «ВКХ» на 2018г.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7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ООО «ВКХ»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ГКУ ТО «Экспертиза»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Пропуск стоков, тыс</w:t>
            </w:r>
            <w:proofErr w:type="gramStart"/>
            <w:r w:rsidRPr="00251E72">
              <w:rPr>
                <w:bCs w:val="0"/>
              </w:rPr>
              <w:t>.м</w:t>
            </w:r>
            <w:proofErr w:type="gramEnd"/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136.5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123.28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132.09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43.87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63.08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71.89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66.9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49.41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49.41</w:t>
            </w:r>
          </w:p>
        </w:tc>
      </w:tr>
      <w:tr w:rsidR="00030227" w:rsidRPr="00251E72" w:rsidTr="00030227">
        <w:trPr>
          <w:trHeight w:val="20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25.73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10.79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10.79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21" w:name="_Toc868084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1.4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Значения объемов транспортировки стоков по ООО «ВКХ», тыс. м</w:t>
      </w:r>
      <w:r w:rsidRPr="00251E72">
        <w:rPr>
          <w:bCs w:val="0"/>
          <w:vertAlign w:val="superscript"/>
        </w:rPr>
        <w:t>3</w:t>
      </w:r>
      <w:r w:rsidRPr="00251E72">
        <w:rPr>
          <w:bCs w:val="0"/>
        </w:rPr>
        <w:t>/год</w:t>
      </w:r>
      <w:bookmarkEnd w:id="121"/>
    </w:p>
    <w:tbl>
      <w:tblPr>
        <w:tblW w:w="4948" w:type="pct"/>
        <w:tblLook w:val="04A0" w:firstRow="1" w:lastRow="0" w:firstColumn="1" w:lastColumn="0" w:noHBand="0" w:noVBand="1"/>
      </w:tblPr>
      <w:tblGrid>
        <w:gridCol w:w="710"/>
        <w:gridCol w:w="3365"/>
        <w:gridCol w:w="1540"/>
        <w:gridCol w:w="1705"/>
        <w:gridCol w:w="2852"/>
      </w:tblGrid>
      <w:tr w:rsidR="00030227" w:rsidRPr="00251E72" w:rsidTr="00030227">
        <w:trPr>
          <w:trHeight w:val="20"/>
          <w:tblHeader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Показатели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Утверждено на 2017г.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Предложения ООО «ВКХ» на 2018г.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6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ООО «ВКХ»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ГКУ ТО «Экспертиза»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3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4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Транспортировка стоков, тыс</w:t>
            </w:r>
            <w:proofErr w:type="gramStart"/>
            <w:r w:rsidRPr="00251E72">
              <w:rPr>
                <w:bCs w:val="0"/>
              </w:rPr>
              <w:t>.м</w:t>
            </w:r>
            <w:proofErr w:type="gramEnd"/>
            <w:r w:rsidRPr="00251E72">
              <w:rPr>
                <w:bCs w:val="0"/>
                <w:vertAlign w:val="superscript"/>
              </w:rPr>
              <w:t>3</w:t>
            </w:r>
            <w:r w:rsidRPr="00251E72">
              <w:rPr>
                <w:bCs w:val="0"/>
              </w:rPr>
              <w:t xml:space="preserve">, в </w:t>
            </w:r>
            <w:proofErr w:type="spellStart"/>
            <w:r w:rsidRPr="00251E72">
              <w:rPr>
                <w:bCs w:val="0"/>
              </w:rPr>
              <w:t>т.ч</w:t>
            </w:r>
            <w:proofErr w:type="spellEnd"/>
            <w:r w:rsidRPr="00251E72">
              <w:rPr>
                <w:bCs w:val="0"/>
              </w:rPr>
              <w:t>.: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95.89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82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92.79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1.1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-население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58.77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64.01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77.8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1.2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-бюджет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14.5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13.31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13.31</w:t>
            </w:r>
          </w:p>
        </w:tc>
      </w:tr>
      <w:tr w:rsidR="00030227" w:rsidRPr="00251E72" w:rsidTr="00030227">
        <w:trPr>
          <w:trHeight w:val="20"/>
        </w:trPr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>1.3</w:t>
            </w:r>
          </w:p>
        </w:tc>
        <w:tc>
          <w:tcPr>
            <w:tcW w:w="1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Cs w:val="0"/>
              </w:rPr>
            </w:pPr>
            <w:r w:rsidRPr="00251E72">
              <w:rPr>
                <w:bCs w:val="0"/>
              </w:rPr>
              <w:t>-прочие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22.62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4.68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1.68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/>
          <w:sz w:val="28"/>
          <w:szCs w:val="28"/>
        </w:rPr>
      </w:pPr>
      <w:bookmarkStart w:id="122" w:name="P3237"/>
      <w:bookmarkStart w:id="123" w:name="_Toc530474814"/>
      <w:bookmarkEnd w:id="122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24" w:name="_Toc868085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="00B96ECF">
        <w:rPr>
          <w:rFonts w:eastAsia="Calibri"/>
        </w:rPr>
        <w:t>.</w:t>
      </w:r>
      <w:r w:rsidRPr="00251E72">
        <w:rPr>
          <w:rFonts w:eastAsia="Calibri"/>
        </w:rPr>
        <w:t>1.5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Территориальный баланс раздельной хозяйственно-бытовой системы водоотведения по технологическим зонам ООО «ВКХ» за 2017 год</w:t>
      </w:r>
      <w:bookmarkEnd w:id="123"/>
      <w:bookmarkEnd w:id="124"/>
    </w:p>
    <w:tbl>
      <w:tblPr>
        <w:tblW w:w="5000" w:type="pct"/>
        <w:tblLook w:val="04A0" w:firstRow="1" w:lastRow="0" w:firstColumn="1" w:lastColumn="0" w:noHBand="0" w:noVBand="1"/>
      </w:tblPr>
      <w:tblGrid>
        <w:gridCol w:w="2330"/>
        <w:gridCol w:w="1879"/>
        <w:gridCol w:w="4038"/>
        <w:gridCol w:w="972"/>
        <w:gridCol w:w="1060"/>
      </w:tblGrid>
      <w:tr w:rsidR="00030227" w:rsidRPr="00251E72" w:rsidTr="00030227">
        <w:trPr>
          <w:trHeight w:val="20"/>
          <w:tblHeader/>
        </w:trPr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Зона водоотведения</w:t>
            </w:r>
          </w:p>
        </w:tc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Обслуживаемые населенные пункты и объекты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Административное подчинение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Прием сточных вод,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Передано в другие системы,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Пропуск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КОС п. Головеньковский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Головеньковский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52.2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д. Ясная Поляна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д. Ясная Поляна</w:t>
            </w:r>
          </w:p>
        </w:tc>
        <w:tc>
          <w:tcPr>
            <w:tcW w:w="1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84.3</w:t>
            </w:r>
          </w:p>
        </w:tc>
        <w:tc>
          <w:tcPr>
            <w:tcW w:w="6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84.3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Красный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ул. Школьная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B96ECF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>«Дом отдыха «Ясная Поляна»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санаторий «Мать и дитя»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объекты ГУЗ «ТОБ №2 им. Л.Н. Толстого»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ООО «Яснополянская фабрика тары и упаковки»</w:t>
            </w:r>
          </w:p>
        </w:tc>
        <w:tc>
          <w:tcPr>
            <w:tcW w:w="1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пропуск стоков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136.5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Транспортировка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33.9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62.0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2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транспортировка стоков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95.9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1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232.4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contextualSpacing/>
        <w:jc w:val="center"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25" w:name="_Toc530471923"/>
      <w:bookmarkStart w:id="126" w:name="_Toc532561466"/>
      <w:r w:rsidRPr="00251E72">
        <w:rPr>
          <w:b/>
          <w:sz w:val="28"/>
          <w:szCs w:val="28"/>
          <w:lang w:eastAsia="en-US"/>
        </w:rPr>
        <w:t>2.2 Оценку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</w:r>
      <w:bookmarkEnd w:id="125"/>
      <w:bookmarkEnd w:id="12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муниципально</w:t>
      </w:r>
      <w:r w:rsidR="00B96ECF">
        <w:rPr>
          <w:bCs w:val="0"/>
          <w:sz w:val="28"/>
          <w:szCs w:val="28"/>
        </w:rPr>
        <w:t>м</w:t>
      </w:r>
      <w:r w:rsidRPr="00251E72">
        <w:rPr>
          <w:bCs w:val="0"/>
          <w:sz w:val="28"/>
          <w:szCs w:val="28"/>
        </w:rPr>
        <w:t xml:space="preserve"> образовани</w:t>
      </w:r>
      <w:r w:rsidR="00B96ECF">
        <w:rPr>
          <w:bCs w:val="0"/>
          <w:sz w:val="28"/>
          <w:szCs w:val="28"/>
        </w:rPr>
        <w:t>и</w:t>
      </w:r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организована раздельная хозяйственно-бытовая система водоотведения, дождевая система канализации – не предусмотрена.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Неорганизованным стоком являются дождевые, талые и инфильтрационные сточные воды, поступающие в централизованную раздельную хозяйственно-бытовую систему водоотведения через </w:t>
      </w:r>
      <w:r w:rsidR="00B96ECF" w:rsidRPr="00251E72">
        <w:rPr>
          <w:bCs w:val="0"/>
          <w:sz w:val="28"/>
          <w:szCs w:val="28"/>
        </w:rPr>
        <w:t>не плотности</w:t>
      </w:r>
      <w:r w:rsidRPr="00251E72">
        <w:rPr>
          <w:bCs w:val="0"/>
          <w:sz w:val="28"/>
          <w:szCs w:val="28"/>
        </w:rPr>
        <w:t xml:space="preserve"> в элементах канализационной сети и сооружений.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Произвести оценку фактического притока неорганизованного стока (сточных вод, поступающих по поверхности рельефа местности) по технологическим зонам </w:t>
      </w:r>
      <w:r w:rsidRPr="00251E72">
        <w:rPr>
          <w:bCs w:val="0"/>
          <w:sz w:val="28"/>
          <w:szCs w:val="28"/>
        </w:rPr>
        <w:lastRenderedPageBreak/>
        <w:t xml:space="preserve">водоотведения от поселков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не представляется возможным, виду </w:t>
      </w:r>
      <w:r w:rsidR="00B96ECF" w:rsidRPr="00251E72">
        <w:rPr>
          <w:bCs w:val="0"/>
          <w:sz w:val="28"/>
          <w:szCs w:val="28"/>
        </w:rPr>
        <w:t>отсутствия</w:t>
      </w:r>
      <w:r w:rsidRPr="00251E72">
        <w:rPr>
          <w:bCs w:val="0"/>
          <w:sz w:val="28"/>
          <w:szCs w:val="28"/>
        </w:rPr>
        <w:t xml:space="preserve"> системы очистки стоков и приборов статистического учета.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</w:pPr>
      <w:bookmarkStart w:id="127" w:name="_Toc530471926"/>
      <w:bookmarkStart w:id="128" w:name="_Toc532561467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2.3 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  <w:bookmarkEnd w:id="127"/>
      <w:bookmarkEnd w:id="128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Коммерческий учет принимаемых сточных вод в систему водоотведения осуществляется в соответствии с действующим законодательством, количество принятых сточных вод принимается равным количеству потребленной воды.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учета сточных вод, транспортируемых на КОС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 xml:space="preserve"> (эксплуатирующая организация АО 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 xml:space="preserve">») на КНС №2 имеются два комплекта расходомеров-счетчиков ультразвуковых «Днепр-7» (1 – </w:t>
      </w:r>
      <w:proofErr w:type="gramStart"/>
      <w:r w:rsidRPr="00251E72">
        <w:rPr>
          <w:bCs w:val="0"/>
          <w:sz w:val="28"/>
          <w:szCs w:val="28"/>
        </w:rPr>
        <w:t>основной</w:t>
      </w:r>
      <w:proofErr w:type="gramEnd"/>
      <w:r w:rsidRPr="00251E72">
        <w:rPr>
          <w:bCs w:val="0"/>
          <w:sz w:val="28"/>
          <w:szCs w:val="28"/>
        </w:rPr>
        <w:t xml:space="preserve">, 1 – дублирующий), </w:t>
      </w:r>
      <w:proofErr w:type="spellStart"/>
      <w:r w:rsidRPr="00251E72">
        <w:rPr>
          <w:bCs w:val="0"/>
          <w:sz w:val="28"/>
          <w:szCs w:val="28"/>
        </w:rPr>
        <w:t>предсталенных</w:t>
      </w:r>
      <w:proofErr w:type="spellEnd"/>
      <w:r w:rsidRPr="00251E72">
        <w:rPr>
          <w:bCs w:val="0"/>
          <w:sz w:val="28"/>
          <w:szCs w:val="28"/>
        </w:rPr>
        <w:t xml:space="preserve"> </w:t>
      </w:r>
      <w:proofErr w:type="spellStart"/>
      <w:r w:rsidRPr="00251E72">
        <w:rPr>
          <w:bCs w:val="0"/>
          <w:sz w:val="28"/>
          <w:szCs w:val="28"/>
        </w:rPr>
        <w:t>ен</w:t>
      </w:r>
      <w:proofErr w:type="spellEnd"/>
      <w:r w:rsidRPr="00251E72">
        <w:rPr>
          <w:bCs w:val="0"/>
          <w:sz w:val="28"/>
          <w:szCs w:val="28"/>
        </w:rPr>
        <w:t xml:space="preserve"> рисунке 2.3.1.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настоящее время, расходомеры-счетчики находятся в неработоспособном состоянии, накладные ультразвуковые датчики демонтированы с трубопроводов. В таблице 2.3.2 приведена характеристика приборов учета.</w:t>
      </w:r>
    </w:p>
    <w:tbl>
      <w:tblPr>
        <w:tblStyle w:val="2f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3827"/>
      </w:tblGrid>
      <w:tr w:rsidR="00030227" w:rsidRPr="00251E72" w:rsidTr="00030227">
        <w:tc>
          <w:tcPr>
            <w:tcW w:w="382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rFonts w:ascii="Calibri" w:hAnsi="Calibri"/>
                <w:lang w:eastAsia="en-US"/>
              </w:rPr>
            </w:pPr>
            <w:r w:rsidRPr="00251E72">
              <w:rPr>
                <w:rFonts w:ascii="Calibri" w:hAnsi="Calibri"/>
                <w:noProof/>
              </w:rPr>
              <w:drawing>
                <wp:inline distT="0" distB="0" distL="0" distR="0" wp14:anchorId="3FEEC0B5" wp14:editId="4563BBC4">
                  <wp:extent cx="2256248" cy="1693410"/>
                  <wp:effectExtent l="0" t="0" r="0" b="2540"/>
                  <wp:docPr id="80" name="Рисунок 80" descr="D:\Сетевая\Концессия_Щекинский_район\МО_Яснополянское\Исходная_информация_от_организации\15-16.10.2018\Фото от Дмитрия\КНС-2\DSCN6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етевая\Концессия_Щекинский_район\МО_Яснополянское\Исходная_информация_от_организации\15-16.10.2018\Фото от Дмитрия\КНС-2\DSCN6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96" cy="169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rFonts w:ascii="Calibri" w:hAnsi="Calibri"/>
                <w:noProof/>
                <w:lang w:eastAsia="en-US"/>
              </w:rPr>
            </w:pPr>
            <w:r w:rsidRPr="00251E72">
              <w:rPr>
                <w:rFonts w:ascii="Calibri" w:hAnsi="Calibri"/>
                <w:noProof/>
              </w:rPr>
              <w:drawing>
                <wp:inline distT="0" distB="0" distL="0" distR="0" wp14:anchorId="120BB174" wp14:editId="65A3617E">
                  <wp:extent cx="2254791" cy="1692317"/>
                  <wp:effectExtent l="0" t="0" r="0" b="3175"/>
                  <wp:docPr id="81" name="Рисунок 81" descr="D:\Сетевая\Концессия_Щекинский_район\МО_Яснополянское\Исходная_информация_от_организации\15-16.10.2018\Фото от Дмитрия\КНС-2\DSCN6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етевая\Концессия_Щекинский_район\МО_Яснополянское\Исходная_информация_от_организации\15-16.10.2018\Фото от Дмитрия\КНС-2\DSCN6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401" cy="169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129" w:name="_Toc868168"/>
      <w:r w:rsidRPr="00251E72">
        <w:rPr>
          <w:bCs w:val="0"/>
        </w:rPr>
        <w:t>Рисунок 2.</w:t>
      </w:r>
      <w:r w:rsidRPr="00251E72">
        <w:rPr>
          <w:bCs w:val="0"/>
        </w:rPr>
        <w:fldChar w:fldCharType="begin"/>
      </w:r>
      <w:r w:rsidRPr="00251E72">
        <w:rPr>
          <w:bCs w:val="0"/>
        </w:rPr>
        <w:instrText xml:space="preserve"> SEQ Рисунок \* ARABIC \s 1 </w:instrText>
      </w:r>
      <w:r w:rsidRPr="00251E72">
        <w:rPr>
          <w:bCs w:val="0"/>
        </w:rPr>
        <w:fldChar w:fldCharType="separate"/>
      </w:r>
      <w:r w:rsidR="006E009D">
        <w:rPr>
          <w:bCs w:val="0"/>
          <w:noProof/>
        </w:rPr>
        <w:t>6</w:t>
      </w:r>
      <w:r w:rsidRPr="00251E72">
        <w:rPr>
          <w:bCs w:val="0"/>
        </w:rPr>
        <w:fldChar w:fldCharType="end"/>
      </w:r>
      <w:r w:rsidRPr="00251E72">
        <w:rPr>
          <w:bCs w:val="0"/>
        </w:rPr>
        <w:t xml:space="preserve"> </w:t>
      </w:r>
      <w:r w:rsidRPr="00251E72">
        <w:t>– Расходомеры-счетчики ультразвуковые «Днепр-7»</w:t>
      </w:r>
      <w:bookmarkEnd w:id="129"/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</w:p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center"/>
        <w:rPr>
          <w:rFonts w:eastAsia="Calibri"/>
          <w:bCs w:val="0"/>
          <w:lang w:eastAsia="en-US"/>
        </w:rPr>
      </w:pPr>
      <w:bookmarkStart w:id="130" w:name="_Toc868086"/>
      <w:r w:rsidRPr="00251E72">
        <w:rPr>
          <w:rFonts w:eastAsia="Calibri"/>
          <w:bCs w:val="0"/>
          <w:lang w:eastAsia="en-US"/>
        </w:rPr>
        <w:t>Таблица 2.3.2 – Характеристика прибора учета</w:t>
      </w:r>
      <w:bookmarkEnd w:id="130"/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062"/>
        <w:gridCol w:w="1205"/>
        <w:gridCol w:w="1742"/>
        <w:gridCol w:w="858"/>
        <w:gridCol w:w="1084"/>
        <w:gridCol w:w="1130"/>
        <w:gridCol w:w="1417"/>
      </w:tblGrid>
      <w:tr w:rsidR="00030227" w:rsidRPr="00251E72" w:rsidTr="00030227">
        <w:trPr>
          <w:trHeight w:val="315"/>
        </w:trPr>
        <w:tc>
          <w:tcPr>
            <w:tcW w:w="820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Место установки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Назначение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Марка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Назначение блока</w:t>
            </w:r>
          </w:p>
        </w:tc>
        <w:tc>
          <w:tcPr>
            <w:tcW w:w="422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Серийный номер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Дата изготовления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Дата ввода в эксплуатацию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Дата последней поверки</w:t>
            </w:r>
          </w:p>
        </w:tc>
      </w:tr>
      <w:tr w:rsidR="00030227" w:rsidRPr="00251E72" w:rsidTr="00030227">
        <w:trPr>
          <w:trHeight w:val="315"/>
        </w:trPr>
        <w:tc>
          <w:tcPr>
            <w:tcW w:w="820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</w:t>
            </w:r>
          </w:p>
        </w:tc>
        <w:tc>
          <w:tcPr>
            <w:tcW w:w="592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3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4</w:t>
            </w:r>
          </w:p>
        </w:tc>
        <w:tc>
          <w:tcPr>
            <w:tcW w:w="422" w:type="pc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5</w:t>
            </w:r>
          </w:p>
        </w:tc>
        <w:tc>
          <w:tcPr>
            <w:tcW w:w="53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7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8</w:t>
            </w:r>
          </w:p>
        </w:tc>
      </w:tr>
      <w:tr w:rsidR="00030227" w:rsidRPr="00251E72" w:rsidTr="00030227">
        <w:trPr>
          <w:trHeight w:val="315"/>
        </w:trPr>
        <w:tc>
          <w:tcPr>
            <w:tcW w:w="820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КНС №2 д. Ясная Поляна</w:t>
            </w:r>
          </w:p>
        </w:tc>
        <w:tc>
          <w:tcPr>
            <w:tcW w:w="522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водоотведение</w:t>
            </w:r>
          </w:p>
        </w:tc>
        <w:tc>
          <w:tcPr>
            <w:tcW w:w="592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«Днепр-7»</w:t>
            </w: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процессорный блок</w:t>
            </w:r>
          </w:p>
        </w:tc>
        <w:tc>
          <w:tcPr>
            <w:tcW w:w="422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№ 1685</w:t>
            </w:r>
          </w:p>
        </w:tc>
        <w:tc>
          <w:tcPr>
            <w:tcW w:w="533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  <w:tc>
          <w:tcPr>
            <w:tcW w:w="556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2013</w:t>
            </w:r>
          </w:p>
        </w:tc>
        <w:tc>
          <w:tcPr>
            <w:tcW w:w="697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-</w:t>
            </w:r>
          </w:p>
        </w:tc>
      </w:tr>
      <w:tr w:rsidR="00030227" w:rsidRPr="00251E72" w:rsidTr="00030227">
        <w:trPr>
          <w:trHeight w:val="315"/>
        </w:trPr>
        <w:tc>
          <w:tcPr>
            <w:tcW w:w="820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9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блок питания и индикации</w:t>
            </w:r>
          </w:p>
        </w:tc>
        <w:tc>
          <w:tcPr>
            <w:tcW w:w="422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33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56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697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315"/>
        </w:trPr>
        <w:tc>
          <w:tcPr>
            <w:tcW w:w="820" w:type="pct"/>
            <w:vMerge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9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процессорный блок</w:t>
            </w:r>
          </w:p>
        </w:tc>
        <w:tc>
          <w:tcPr>
            <w:tcW w:w="422" w:type="pct"/>
            <w:vMerge w:val="restart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№ 1686</w:t>
            </w:r>
          </w:p>
        </w:tc>
        <w:tc>
          <w:tcPr>
            <w:tcW w:w="533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56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697" w:type="pct"/>
            <w:vMerge w:val="restar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-</w:t>
            </w:r>
          </w:p>
        </w:tc>
      </w:tr>
      <w:tr w:rsidR="00030227" w:rsidRPr="00251E72" w:rsidTr="00030227">
        <w:trPr>
          <w:trHeight w:val="315"/>
        </w:trPr>
        <w:tc>
          <w:tcPr>
            <w:tcW w:w="820" w:type="pct"/>
            <w:vMerge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2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92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5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блок питания и индикации</w:t>
            </w:r>
          </w:p>
        </w:tc>
        <w:tc>
          <w:tcPr>
            <w:tcW w:w="422" w:type="pct"/>
            <w:vMerge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33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556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697" w:type="pct"/>
            <w:vMerge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Приборы технологического учета сточных вод отсутствуют на биологических очистных сооружения п. Головеньковский и КНС №1, КНС №4, КНС №5, расположенных в д. Ясная Поляна.</w:t>
      </w:r>
      <w:proofErr w:type="gramEnd"/>
      <w:r w:rsidRPr="00251E72">
        <w:rPr>
          <w:bCs w:val="0"/>
          <w:sz w:val="28"/>
          <w:szCs w:val="28"/>
        </w:rPr>
        <w:t xml:space="preserve"> Объем перекачки сточных вод определяется косвенным методом по часам работы насосных агрегатов и их производительности.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определения режимов работы системы </w:t>
      </w:r>
      <w:proofErr w:type="gramStart"/>
      <w:r w:rsidRPr="00251E72">
        <w:rPr>
          <w:bCs w:val="0"/>
          <w:sz w:val="28"/>
          <w:szCs w:val="28"/>
        </w:rPr>
        <w:t>водоотведения</w:t>
      </w:r>
      <w:proofErr w:type="gramEnd"/>
      <w:r w:rsidRPr="00251E72">
        <w:rPr>
          <w:bCs w:val="0"/>
          <w:sz w:val="28"/>
          <w:szCs w:val="28"/>
        </w:rPr>
        <w:t xml:space="preserve"> существующие канализационные очистные сооружения и все КНС необходимо оснастить </w:t>
      </w:r>
      <w:r w:rsidRPr="00251E72">
        <w:rPr>
          <w:bCs w:val="0"/>
          <w:sz w:val="28"/>
          <w:szCs w:val="28"/>
        </w:rPr>
        <w:lastRenderedPageBreak/>
        <w:t>приборами технологического контроля расхода объемов сточных вод. Приборы технологического учета позволили бы не только определять фактические удельные расходы электроэнергии, но и выявлять зоны небаланса канализационной сети – зоны потерь сточных вод.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</w:pPr>
      <w:bookmarkStart w:id="131" w:name="_Toc530471927"/>
      <w:bookmarkStart w:id="132" w:name="_Toc532561468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2.4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поселениям, городским округам с выделением зон дефицитов и резервов производственных мощностей</w:t>
      </w:r>
      <w:bookmarkEnd w:id="131"/>
      <w:bookmarkEnd w:id="132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 xml:space="preserve">Результаты ретроспективного анализа баланса поступления хозяйственно-бытовых сточных вод в централизованную систему водоотведения муниципального образования Яснополянское, выполнены на основании данных эксплуатирующей организации (Калькуляция расходов на услугу водоотведения, оказываемую ООО «Водо-канализационное хозяйство» муниципального образования Яснополянское Щекинский район). 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 сравнению с 2013 годом объемы поступления сточных вод снизились на 10,7%.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  <w:bCs w:val="0"/>
          <w:lang w:eastAsia="en-US"/>
        </w:rPr>
      </w:pPr>
      <w:bookmarkStart w:id="133" w:name="_Toc530474817"/>
      <w:bookmarkStart w:id="134" w:name="_Toc868087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4.1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rFonts w:eastAsia="Calibri"/>
          <w:bCs w:val="0"/>
          <w:lang w:eastAsia="en-US"/>
        </w:rPr>
        <w:t>Фактические объемы поступления хозяйственно-бытовых сточных вод в централизованную систему водоотведения по данным ООО «ВКХ» за период с 2013 по 2017 годы, тыс. м</w:t>
      </w:r>
      <w:bookmarkEnd w:id="133"/>
      <w:r w:rsidRPr="00251E72">
        <w:rPr>
          <w:rFonts w:eastAsia="Calibri"/>
          <w:bCs w:val="0"/>
          <w:vertAlign w:val="superscript"/>
          <w:lang w:eastAsia="en-US"/>
        </w:rPr>
        <w:t>3</w:t>
      </w:r>
      <w:bookmarkEnd w:id="13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41"/>
        <w:gridCol w:w="1569"/>
        <w:gridCol w:w="2541"/>
        <w:gridCol w:w="1421"/>
        <w:gridCol w:w="1416"/>
        <w:gridCol w:w="2091"/>
      </w:tblGrid>
      <w:tr w:rsidR="00030227" w:rsidRPr="00251E72" w:rsidTr="00030227">
        <w:trPr>
          <w:trHeight w:val="20"/>
          <w:tblHeader/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Год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 xml:space="preserve">Пропуск через сети </w:t>
            </w:r>
            <w:proofErr w:type="gramStart"/>
            <w:r w:rsidRPr="00251E72">
              <w:rPr>
                <w:b/>
                <w:bCs w:val="0"/>
                <w:szCs w:val="28"/>
              </w:rPr>
              <w:t>ВО</w:t>
            </w:r>
            <w:proofErr w:type="gramEnd"/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 xml:space="preserve">в </w:t>
            </w:r>
            <w:proofErr w:type="spellStart"/>
            <w:r w:rsidRPr="00251E72">
              <w:rPr>
                <w:b/>
                <w:bCs w:val="0"/>
                <w:szCs w:val="28"/>
              </w:rPr>
              <w:t>т.ч</w:t>
            </w:r>
            <w:proofErr w:type="spellEnd"/>
            <w:r w:rsidRPr="00251E72">
              <w:rPr>
                <w:b/>
                <w:bCs w:val="0"/>
                <w:szCs w:val="28"/>
              </w:rPr>
              <w:t xml:space="preserve">. отведено в водные объекты недостаточно </w:t>
            </w:r>
            <w:proofErr w:type="gramStart"/>
            <w:r w:rsidRPr="00251E72">
              <w:rPr>
                <w:b/>
                <w:bCs w:val="0"/>
                <w:szCs w:val="28"/>
              </w:rPr>
              <w:t>очищенных</w:t>
            </w:r>
            <w:proofErr w:type="gramEnd"/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Год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 xml:space="preserve">Пропуск через сети </w:t>
            </w:r>
            <w:proofErr w:type="gramStart"/>
            <w:r w:rsidRPr="00251E72">
              <w:rPr>
                <w:b/>
                <w:bCs w:val="0"/>
                <w:szCs w:val="28"/>
              </w:rPr>
              <w:t>ВО</w:t>
            </w:r>
            <w:proofErr w:type="gramEnd"/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 xml:space="preserve">в </w:t>
            </w:r>
            <w:proofErr w:type="spellStart"/>
            <w:r w:rsidRPr="00251E72">
              <w:rPr>
                <w:b/>
                <w:bCs w:val="0"/>
                <w:szCs w:val="28"/>
              </w:rPr>
              <w:t>т.ч</w:t>
            </w:r>
            <w:proofErr w:type="spellEnd"/>
            <w:r w:rsidRPr="00251E72">
              <w:rPr>
                <w:b/>
                <w:bCs w:val="0"/>
                <w:szCs w:val="28"/>
              </w:rPr>
              <w:t xml:space="preserve">. отведено в водные объекты недостаточно </w:t>
            </w:r>
            <w:proofErr w:type="gramStart"/>
            <w:r w:rsidRPr="00251E72">
              <w:rPr>
                <w:b/>
                <w:bCs w:val="0"/>
                <w:szCs w:val="28"/>
              </w:rPr>
              <w:t>очищенных</w:t>
            </w:r>
            <w:proofErr w:type="gramEnd"/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bCs w:val="0"/>
                <w:szCs w:val="28"/>
              </w:rPr>
            </w:pPr>
            <w:r w:rsidRPr="00251E72">
              <w:rPr>
                <w:b/>
                <w:bCs w:val="0"/>
                <w:szCs w:val="28"/>
              </w:rPr>
              <w:t>6</w:t>
            </w:r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194.8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52.16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2012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н/д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52.989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2011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255.7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66.408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205.7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2009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</w:tr>
      <w:tr w:rsidR="00030227" w:rsidRPr="00251E72" w:rsidTr="00030227">
        <w:trPr>
          <w:trHeight w:val="20"/>
          <w:jc w:val="center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2013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218.1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2008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Cs w:val="28"/>
              </w:rPr>
            </w:pPr>
            <w:r w:rsidRPr="00251E72">
              <w:rPr>
                <w:bCs w:val="0"/>
                <w:szCs w:val="28"/>
              </w:rPr>
              <w:t>-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Учитывая представленные данные по Форме №2-ТП (</w:t>
      </w:r>
      <w:proofErr w:type="spellStart"/>
      <w:r w:rsidRPr="00251E72">
        <w:rPr>
          <w:bCs w:val="0"/>
          <w:sz w:val="28"/>
          <w:szCs w:val="28"/>
        </w:rPr>
        <w:t>водхоз</w:t>
      </w:r>
      <w:proofErr w:type="spellEnd"/>
      <w:r w:rsidRPr="00251E72">
        <w:rPr>
          <w:bCs w:val="0"/>
          <w:sz w:val="28"/>
          <w:szCs w:val="28"/>
        </w:rPr>
        <w:t xml:space="preserve">) с учетом разбивки по </w:t>
      </w:r>
      <w:r w:rsidRPr="00251E72">
        <w:rPr>
          <w:bCs w:val="0"/>
          <w:sz w:val="28"/>
          <w:szCs w:val="28"/>
          <w:lang w:eastAsia="en-US"/>
        </w:rPr>
        <w:t>технологическим зонам водоотведения</w:t>
      </w:r>
      <w:r w:rsidRPr="00251E72">
        <w:rPr>
          <w:bCs w:val="0"/>
          <w:sz w:val="28"/>
          <w:szCs w:val="28"/>
        </w:rPr>
        <w:t xml:space="preserve"> (населенным пунктам), в таблице 2.4.1 приведена ретроспектива поступления сточных вод в централизованную систему водоотведения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за последние 3 года.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  <w:bookmarkStart w:id="135" w:name="_Toc530474818"/>
      <w:bookmarkStart w:id="136" w:name="_Toc868088"/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BE6EF3" w:rsidRPr="00251E72" w:rsidRDefault="00BE6EF3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  <w:bCs w:val="0"/>
          <w:vertAlign w:val="superscript"/>
          <w:lang w:eastAsia="en-US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4.2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Поступление сточных вод в централизованную систему водоотведения муниципального образования Яснополянское по Форме №2-ТП (</w:t>
      </w:r>
      <w:proofErr w:type="spellStart"/>
      <w:r w:rsidRPr="00251E72">
        <w:rPr>
          <w:bCs w:val="0"/>
        </w:rPr>
        <w:t>водхоз</w:t>
      </w:r>
      <w:proofErr w:type="spellEnd"/>
      <w:r w:rsidRPr="00251E72">
        <w:rPr>
          <w:bCs w:val="0"/>
        </w:rPr>
        <w:t xml:space="preserve">), </w:t>
      </w:r>
      <w:bookmarkEnd w:id="135"/>
      <w:r w:rsidRPr="00251E72">
        <w:rPr>
          <w:bCs w:val="0"/>
        </w:rPr>
        <w:t>тыс</w:t>
      </w:r>
      <w:r w:rsidRPr="00251E72">
        <w:rPr>
          <w:rFonts w:eastAsia="Calibri"/>
          <w:bCs w:val="0"/>
          <w:lang w:eastAsia="en-US"/>
        </w:rPr>
        <w:t>. м</w:t>
      </w:r>
      <w:r w:rsidRPr="00251E72">
        <w:rPr>
          <w:rFonts w:eastAsia="Calibri"/>
          <w:bCs w:val="0"/>
          <w:vertAlign w:val="superscript"/>
          <w:lang w:eastAsia="en-US"/>
        </w:rPr>
        <w:t>3</w:t>
      </w:r>
      <w:bookmarkEnd w:id="136"/>
    </w:p>
    <w:tbl>
      <w:tblPr>
        <w:tblW w:w="4951" w:type="pct"/>
        <w:tblLayout w:type="fixed"/>
        <w:tblLook w:val="04A0" w:firstRow="1" w:lastRow="0" w:firstColumn="1" w:lastColumn="0" w:noHBand="0" w:noVBand="1"/>
      </w:tblPr>
      <w:tblGrid>
        <w:gridCol w:w="2236"/>
        <w:gridCol w:w="849"/>
        <w:gridCol w:w="851"/>
        <w:gridCol w:w="851"/>
        <w:gridCol w:w="1915"/>
        <w:gridCol w:w="1740"/>
        <w:gridCol w:w="1736"/>
      </w:tblGrid>
      <w:tr w:rsidR="00030227" w:rsidRPr="00251E72" w:rsidTr="00030227">
        <w:trPr>
          <w:trHeight w:val="20"/>
          <w:tblHeader/>
        </w:trPr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Зона водоотведения</w:t>
            </w:r>
          </w:p>
        </w:tc>
        <w:tc>
          <w:tcPr>
            <w:tcW w:w="39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Объемы поступления сточных вод</w:t>
            </w:r>
            <w:proofErr w:type="gramStart"/>
            <w:r w:rsidRPr="00251E72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251E72">
              <w:rPr>
                <w:b/>
                <w:sz w:val="20"/>
                <w:szCs w:val="20"/>
              </w:rPr>
              <w:t xml:space="preserve"> тыс. м</w:t>
            </w:r>
            <w:r w:rsidRPr="00251E72">
              <w:rPr>
                <w:bCs w:val="0"/>
                <w:sz w:val="20"/>
                <w:szCs w:val="20"/>
                <w:vertAlign w:val="superscript"/>
              </w:rPr>
              <w:t>3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2015 г.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2016 г.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2017 г.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Производительность КОС, тыс. м</w:t>
            </w:r>
            <w:r w:rsidRPr="00251E72">
              <w:rPr>
                <w:b/>
                <w:sz w:val="20"/>
                <w:szCs w:val="20"/>
                <w:vertAlign w:val="superscript"/>
              </w:rPr>
              <w:t>3</w:t>
            </w:r>
            <w:r w:rsidRPr="00251E72">
              <w:rPr>
                <w:b/>
                <w:sz w:val="20"/>
                <w:szCs w:val="20"/>
              </w:rPr>
              <w:t>/год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Резерв (дефицит) производственных мощностей, тыс. м</w:t>
            </w:r>
            <w:r w:rsidRPr="00251E72">
              <w:rPr>
                <w:b/>
                <w:sz w:val="20"/>
                <w:szCs w:val="20"/>
                <w:vertAlign w:val="superscript"/>
              </w:rPr>
              <w:t>3</w:t>
            </w:r>
            <w:r w:rsidRPr="00251E72">
              <w:rPr>
                <w:b/>
                <w:sz w:val="20"/>
                <w:szCs w:val="20"/>
              </w:rPr>
              <w:t>/год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Резерв (дефицит) производственных мощностей, %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7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Пропуск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6079BD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КОС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.Г</w:t>
            </w:r>
            <w:proofErr w:type="gramEnd"/>
            <w:r w:rsidRPr="00251E72">
              <w:rPr>
                <w:bCs w:val="0"/>
                <w:sz w:val="20"/>
                <w:szCs w:val="20"/>
              </w:rPr>
              <w:t>оловеньковский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66.41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52.99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52.16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146.00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93.84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64%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д. Ясная Поляна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Итого пропуск стоков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70.51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57.09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56.26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Транспортировка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п. Юбилейный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49.67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45.29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49.69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с. Селиваново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90.77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87.73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101.03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Итого транспортировка стоков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140.44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133.02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150.72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10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210.95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190.11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206.98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-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Согласно таблице 2.4.2 резерв производственных мощностей в п. Головеньковский составляет 64%. Однако, в настоящее время на БОС п. Головеньковский не соблюдается технология очистки сточных вод, предусмотренная проектом.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связи этим при отсутствии дефицита по пропускной способности сооружений, имеет место дефицит мощностей по очистке сточных вод с требуемыми показателями качества.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связи с отсутствием очистных сооружений, проанализировать результаты ретроспективного анализа (за последние 3 года) балансов поступления сточных вод в централизованные системы водоотведения по населенным пунктам д. Ясная Поляна, п. </w:t>
      </w:r>
      <w:proofErr w:type="gramStart"/>
      <w:r w:rsidRPr="00251E72">
        <w:rPr>
          <w:bCs w:val="0"/>
          <w:sz w:val="28"/>
          <w:szCs w:val="28"/>
        </w:rPr>
        <w:t>Юбилейный</w:t>
      </w:r>
      <w:proofErr w:type="gramEnd"/>
      <w:r w:rsidRPr="00251E72">
        <w:rPr>
          <w:bCs w:val="0"/>
          <w:sz w:val="28"/>
          <w:szCs w:val="28"/>
        </w:rPr>
        <w:t xml:space="preserve"> и с. Селиваново, с выделением зон дефицитов и резервов производственных мощностей не представляется возможным. К тому же величины объемов сточных вод, поступающих в централизованную систему канализации муниципального образования Яснополянское, согласно «Калькуляции расходов на услугу водоотведения, оказываемую ООО «Водо-канализационное хозяйство» муниципального образования Яснополянское Щекинский район» и Форме №2-ТП (</w:t>
      </w:r>
      <w:proofErr w:type="spellStart"/>
      <w:r w:rsidRPr="00251E72">
        <w:rPr>
          <w:bCs w:val="0"/>
          <w:sz w:val="28"/>
          <w:szCs w:val="28"/>
        </w:rPr>
        <w:t>водхоз</w:t>
      </w:r>
      <w:proofErr w:type="spellEnd"/>
      <w:r w:rsidRPr="00251E72">
        <w:rPr>
          <w:bCs w:val="0"/>
          <w:sz w:val="28"/>
          <w:szCs w:val="28"/>
        </w:rPr>
        <w:t xml:space="preserve">) имеют различные значения. Так в 2015 году суммарный объем поступления сточных вод в систему канализации в соответствии с «Калькуляцией расходов на услугу водоотведения» составляет 255,72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, а по Форме №2-ТП (</w:t>
      </w:r>
      <w:proofErr w:type="spellStart"/>
      <w:r w:rsidRPr="00251E72">
        <w:rPr>
          <w:bCs w:val="0"/>
          <w:sz w:val="28"/>
          <w:szCs w:val="28"/>
        </w:rPr>
        <w:t>водхоз</w:t>
      </w:r>
      <w:proofErr w:type="spellEnd"/>
      <w:r w:rsidRPr="00251E72">
        <w:rPr>
          <w:bCs w:val="0"/>
          <w:sz w:val="28"/>
          <w:szCs w:val="28"/>
        </w:rPr>
        <w:t xml:space="preserve">) - 210,95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, что ниже на 44,77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 (или 17,5%). В 2017 году суммарный объем поступления сточных вод в систему канализации в соответствии с «Калькуляцией» составляет 194,82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, а по Форме №2-ТП (</w:t>
      </w:r>
      <w:proofErr w:type="spellStart"/>
      <w:r w:rsidRPr="00251E72">
        <w:rPr>
          <w:bCs w:val="0"/>
          <w:sz w:val="28"/>
          <w:szCs w:val="28"/>
        </w:rPr>
        <w:t>водхоз</w:t>
      </w:r>
      <w:proofErr w:type="spellEnd"/>
      <w:r w:rsidRPr="00251E72">
        <w:rPr>
          <w:bCs w:val="0"/>
          <w:sz w:val="28"/>
          <w:szCs w:val="28"/>
        </w:rPr>
        <w:t xml:space="preserve">) - 206,98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, при этом превышение составило 12,16 </w:t>
      </w:r>
      <w:r w:rsidRPr="00251E72">
        <w:rPr>
          <w:sz w:val="28"/>
          <w:szCs w:val="28"/>
        </w:rPr>
        <w:t>тыс.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 (или 6,2%)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37" w:name="_Toc530471930"/>
      <w:bookmarkStart w:id="138" w:name="_Toc532561469"/>
      <w:r w:rsidRPr="00251E72">
        <w:rPr>
          <w:b/>
          <w:sz w:val="28"/>
          <w:szCs w:val="28"/>
          <w:lang w:eastAsia="en-US"/>
        </w:rPr>
        <w:t>2.5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поселений, городских округов</w:t>
      </w:r>
      <w:bookmarkEnd w:id="137"/>
      <w:bookmarkEnd w:id="138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Перспективный баланс поступления сточных вод и отведения стоков выполнен на основании утвер</w:t>
      </w:r>
      <w:r w:rsidR="00BE6EF3" w:rsidRPr="00251E72">
        <w:rPr>
          <w:bCs w:val="0"/>
          <w:sz w:val="28"/>
          <w:szCs w:val="28"/>
        </w:rPr>
        <w:t>жденного и прогнозного (ГКУ ТО «Экспертиза»</w:t>
      </w:r>
      <w:r w:rsidRPr="00251E72">
        <w:rPr>
          <w:bCs w:val="0"/>
          <w:sz w:val="28"/>
          <w:szCs w:val="28"/>
        </w:rPr>
        <w:t>) балансов водоотведения.</w:t>
      </w: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contextualSpacing/>
        <w:jc w:val="center"/>
      </w:pPr>
      <w:bookmarkStart w:id="139" w:name="_Toc530474819"/>
      <w:bookmarkStart w:id="140" w:name="_Toc868089"/>
      <w:r w:rsidRPr="00251E72">
        <w:rPr>
          <w:rFonts w:eastAsia="Calibri"/>
          <w:lang w:val="x-none"/>
        </w:rPr>
        <w:lastRenderedPageBreak/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5.1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t xml:space="preserve">Прогноз поступления хозяйственно-бытовых сточных вод в раздельную хозяйственно-бытовую систему водоотведения </w:t>
      </w:r>
      <w:r w:rsidRPr="00251E72">
        <w:rPr>
          <w:rFonts w:eastAsia="MS Mincho"/>
          <w:bCs w:val="0"/>
          <w:lang w:eastAsia="en-US"/>
        </w:rPr>
        <w:t>муниципального образования Яснополянское</w:t>
      </w:r>
      <w:r w:rsidRPr="00251E72">
        <w:t xml:space="preserve"> по категориям абонентов (потребителей)</w:t>
      </w:r>
      <w:bookmarkEnd w:id="139"/>
      <w:bookmarkEnd w:id="140"/>
    </w:p>
    <w:tbl>
      <w:tblPr>
        <w:tblW w:w="5000" w:type="pct"/>
        <w:tblLook w:val="04A0" w:firstRow="1" w:lastRow="0" w:firstColumn="1" w:lastColumn="0" w:noHBand="0" w:noVBand="1"/>
      </w:tblPr>
      <w:tblGrid>
        <w:gridCol w:w="2545"/>
        <w:gridCol w:w="997"/>
        <w:gridCol w:w="805"/>
        <w:gridCol w:w="776"/>
        <w:gridCol w:w="997"/>
        <w:gridCol w:w="805"/>
        <w:gridCol w:w="776"/>
        <w:gridCol w:w="997"/>
        <w:gridCol w:w="805"/>
        <w:gridCol w:w="776"/>
      </w:tblGrid>
      <w:tr w:rsidR="00030227" w:rsidRPr="00251E72" w:rsidTr="00030227">
        <w:trPr>
          <w:trHeight w:val="20"/>
          <w:tblHeader/>
        </w:trPr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Административное подчинение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Утверждено на 2017 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BE6EF3" w:rsidP="00BE6EF3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Предложения ГКУ ТО «Экспертиза»</w:t>
            </w:r>
            <w:r w:rsidR="00030227" w:rsidRPr="00251E72">
              <w:rPr>
                <w:b/>
                <w:sz w:val="22"/>
                <w:szCs w:val="22"/>
              </w:rPr>
              <w:t xml:space="preserve"> на 2018</w:t>
            </w:r>
            <w:r w:rsidRPr="00251E72">
              <w:rPr>
                <w:b/>
                <w:sz w:val="22"/>
                <w:szCs w:val="22"/>
              </w:rPr>
              <w:t> </w:t>
            </w:r>
            <w:r w:rsidR="00030227" w:rsidRPr="00251E72">
              <w:rPr>
                <w:b/>
                <w:sz w:val="22"/>
                <w:szCs w:val="22"/>
              </w:rPr>
              <w:t>г., тыс. м</w:t>
            </w:r>
            <w:r w:rsidR="00030227"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Ожидаемое значение на 2040 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Население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Прочие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Население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Прочие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Население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Прочие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11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Пропуск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43.87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66.90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25.73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71.89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49.41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10.79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149.69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62.72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12.47</w:t>
            </w:r>
          </w:p>
        </w:tc>
      </w:tr>
      <w:tr w:rsidR="00030227" w:rsidRPr="00251E72" w:rsidTr="00030227">
        <w:trPr>
          <w:trHeight w:val="20"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пропуск стоков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43.87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66.90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25.73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71.89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49.41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10.79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149.69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62.72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12.47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Транспортировка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муниципального образования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Яснополянское</w:t>
            </w:r>
            <w:proofErr w:type="gram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58.77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14.50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22.62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77.80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13.31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0.00</w:t>
            </w:r>
          </w:p>
        </w:tc>
      </w:tr>
      <w:tr w:rsidR="00030227" w:rsidRPr="00251E72" w:rsidTr="00030227">
        <w:trPr>
          <w:trHeight w:val="20"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транспортировка стоков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58.77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14.50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22.62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77.80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13.31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1.68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0.00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0.00</w:t>
            </w:r>
          </w:p>
        </w:tc>
      </w:tr>
      <w:tr w:rsidR="00030227" w:rsidRPr="00251E72" w:rsidTr="00030227">
        <w:trPr>
          <w:trHeight w:val="20"/>
        </w:trPr>
        <w:tc>
          <w:tcPr>
            <w:tcW w:w="1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232.39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224.88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224.88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Прогнозный баланс отведения стоков, поступающих в раздельную хозяйственно-бытовую систему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по перспективным технологическим зонам представлен ниже.</w:t>
      </w:r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center"/>
        <w:rPr>
          <w:rFonts w:eastAsia="Calibri"/>
        </w:rPr>
      </w:pPr>
      <w:bookmarkStart w:id="141" w:name="_Toc530474820"/>
      <w:bookmarkStart w:id="142" w:name="_Toc868090"/>
    </w:p>
    <w:p w:rsidR="00030227" w:rsidRPr="00251E72" w:rsidRDefault="00030227" w:rsidP="00030227">
      <w:pPr>
        <w:tabs>
          <w:tab w:val="clear" w:pos="0"/>
        </w:tabs>
        <w:spacing w:before="0" w:after="0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2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5.2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Территориальный баланс отведения сточных вод по перспективным технологическим зонам муниципального образования Яснополянское на 2040 год</w:t>
      </w:r>
      <w:bookmarkEnd w:id="141"/>
      <w:bookmarkEnd w:id="142"/>
    </w:p>
    <w:tbl>
      <w:tblPr>
        <w:tblW w:w="5000" w:type="pct"/>
        <w:tblLook w:val="04A0" w:firstRow="1" w:lastRow="0" w:firstColumn="1" w:lastColumn="0" w:noHBand="0" w:noVBand="1"/>
      </w:tblPr>
      <w:tblGrid>
        <w:gridCol w:w="2287"/>
        <w:gridCol w:w="2082"/>
        <w:gridCol w:w="1942"/>
        <w:gridCol w:w="1943"/>
        <w:gridCol w:w="2025"/>
      </w:tblGrid>
      <w:tr w:rsidR="00030227" w:rsidRPr="00251E72" w:rsidTr="00030227">
        <w:trPr>
          <w:trHeight w:val="20"/>
          <w:tblHeader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Административное подчинение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Зона водоотведения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Утверждено на 2017 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Предложения ГКУ ТО "Экспертиза" на 2018 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Ожидаемое значение на 2040 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Пропуск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Головеньковский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52.2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50.5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50.5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д. Ясная Поляна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84.3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81.6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81.6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32.8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60.0</w:t>
            </w:r>
          </w:p>
        </w:tc>
      </w:tr>
      <w:tr w:rsidR="00030227" w:rsidRPr="00251E72" w:rsidTr="00030227">
        <w:trPr>
          <w:trHeight w:val="20"/>
        </w:trPr>
        <w:tc>
          <w:tcPr>
            <w:tcW w:w="2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пропуск стоков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136.50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132.09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224.88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Транспортировка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33.9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32.8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</w:tr>
      <w:tr w:rsidR="00030227" w:rsidRPr="00251E72" w:rsidTr="00030227">
        <w:trPr>
          <w:trHeight w:val="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62.0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60.0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0.0</w:t>
            </w:r>
          </w:p>
        </w:tc>
      </w:tr>
      <w:tr w:rsidR="00030227" w:rsidRPr="00251E72" w:rsidTr="00030227">
        <w:trPr>
          <w:trHeight w:val="20"/>
        </w:trPr>
        <w:tc>
          <w:tcPr>
            <w:tcW w:w="2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транспортировка стоков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95.89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92.79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0.00</w:t>
            </w:r>
          </w:p>
        </w:tc>
      </w:tr>
      <w:tr w:rsidR="00030227" w:rsidRPr="00251E72" w:rsidTr="00030227">
        <w:trPr>
          <w:trHeight w:val="20"/>
        </w:trPr>
        <w:tc>
          <w:tcPr>
            <w:tcW w:w="2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232.39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224.88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224.88</w:t>
            </w:r>
          </w:p>
        </w:tc>
      </w:tr>
    </w:tbl>
    <w:p w:rsidR="00030227" w:rsidRPr="00251E72" w:rsidRDefault="00030227" w:rsidP="00030227">
      <w:pPr>
        <w:keepNext/>
        <w:keepLines/>
        <w:pageBreakBefore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bookmarkStart w:id="143" w:name="_Toc530471933"/>
      <w:bookmarkStart w:id="144" w:name="_Toc532561470"/>
      <w:r w:rsidRPr="00251E72">
        <w:rPr>
          <w:b/>
          <w:sz w:val="28"/>
          <w:szCs w:val="28"/>
          <w:lang w:eastAsia="en-US"/>
        </w:rPr>
        <w:lastRenderedPageBreak/>
        <w:t>3 ПРОГНОЗ ОБЪЕМА СТОЧНЫХ ВОД</w:t>
      </w:r>
      <w:bookmarkEnd w:id="143"/>
      <w:bookmarkEnd w:id="144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45" w:name="_Toc530471934"/>
      <w:bookmarkStart w:id="146" w:name="_Toc532561471"/>
      <w:r w:rsidRPr="00251E72">
        <w:rPr>
          <w:b/>
          <w:sz w:val="28"/>
          <w:szCs w:val="28"/>
          <w:lang w:eastAsia="en-US"/>
        </w:rPr>
        <w:t>3.1 сведения о фактическом и ожидаемом поступлении сточных вод в централизованную систему водоотведения</w:t>
      </w:r>
      <w:bookmarkEnd w:id="145"/>
      <w:bookmarkEnd w:id="14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Ожидаемый объем поступления сточных вод в раздельные хозяйственно-бытовые системы водоотведения на 2040 год составит 224,88 тыс. </w:t>
      </w:r>
      <w:r w:rsidRPr="00251E72">
        <w:rPr>
          <w:sz w:val="28"/>
          <w:szCs w:val="28"/>
        </w:rPr>
        <w:t>м</w:t>
      </w:r>
      <w:r w:rsidRPr="00251E72">
        <w:rPr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</w:rPr>
      </w:pPr>
      <w:bookmarkStart w:id="147" w:name="_Toc530474823"/>
      <w:bookmarkStart w:id="148" w:name="_Toc868091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3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Утвержденное и ожидаемое поступление хозяйственно-бытовых сточных вод в раздельные хозяйственно-бытовые системы водоотведения </w:t>
      </w:r>
      <w:r w:rsidRPr="00251E72">
        <w:rPr>
          <w:rFonts w:eastAsia="MS Mincho"/>
          <w:bCs w:val="0"/>
          <w:lang w:eastAsia="en-US"/>
        </w:rPr>
        <w:t>муниципального образования Яснополянское</w:t>
      </w:r>
      <w:r w:rsidRPr="00251E72">
        <w:rPr>
          <w:bCs w:val="0"/>
        </w:rPr>
        <w:t>, м</w:t>
      </w:r>
      <w:r w:rsidRPr="00251E72">
        <w:rPr>
          <w:bCs w:val="0"/>
          <w:vertAlign w:val="superscript"/>
        </w:rPr>
        <w:t>3</w:t>
      </w:r>
      <w:r w:rsidRPr="00251E72">
        <w:rPr>
          <w:bCs w:val="0"/>
        </w:rPr>
        <w:t>/год</w:t>
      </w:r>
      <w:bookmarkEnd w:id="147"/>
      <w:bookmarkEnd w:id="148"/>
    </w:p>
    <w:tbl>
      <w:tblPr>
        <w:tblW w:w="5000" w:type="pct"/>
        <w:tblLook w:val="04A0" w:firstRow="1" w:lastRow="0" w:firstColumn="1" w:lastColumn="0" w:noHBand="0" w:noVBand="1"/>
      </w:tblPr>
      <w:tblGrid>
        <w:gridCol w:w="2767"/>
        <w:gridCol w:w="2177"/>
        <w:gridCol w:w="2619"/>
        <w:gridCol w:w="2716"/>
      </w:tblGrid>
      <w:tr w:rsidR="00030227" w:rsidRPr="00251E72" w:rsidTr="00030227">
        <w:trPr>
          <w:trHeight w:val="2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Административное подчинение</w:t>
            </w:r>
          </w:p>
        </w:tc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Зона водоотведения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Утверждено на 2017 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Ожидаемое значение на 2040 г.,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9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Пропуск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Головеньковский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52.2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50.5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д. Ясная Поляна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84.3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81.6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0.0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32.8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0.0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60.0</w:t>
            </w:r>
          </w:p>
        </w:tc>
      </w:tr>
      <w:tr w:rsidR="00030227" w:rsidRPr="00251E72" w:rsidTr="00030227">
        <w:trPr>
          <w:trHeight w:val="20"/>
        </w:trPr>
        <w:tc>
          <w:tcPr>
            <w:tcW w:w="2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пропуск стоков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136.5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224.88</w:t>
            </w:r>
          </w:p>
        </w:tc>
      </w:tr>
      <w:tr w:rsidR="00030227" w:rsidRPr="00251E72" w:rsidTr="0003022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Транспортировка стоков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п. Юбилейный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33.9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0.0</w:t>
            </w:r>
          </w:p>
        </w:tc>
      </w:tr>
      <w:tr w:rsidR="00030227" w:rsidRPr="00251E72" w:rsidTr="00030227">
        <w:trPr>
          <w:trHeight w:val="20"/>
        </w:trPr>
        <w:tc>
          <w:tcPr>
            <w:tcW w:w="1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МО «Яснополянское»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с. Селиваново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62.0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0.0</w:t>
            </w:r>
          </w:p>
        </w:tc>
      </w:tr>
      <w:tr w:rsidR="00030227" w:rsidRPr="00251E72" w:rsidTr="00030227">
        <w:trPr>
          <w:trHeight w:val="20"/>
        </w:trPr>
        <w:tc>
          <w:tcPr>
            <w:tcW w:w="2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 транспортировка стоков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95.89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0.0</w:t>
            </w:r>
          </w:p>
        </w:tc>
      </w:tr>
      <w:tr w:rsidR="00030227" w:rsidRPr="00251E72" w:rsidTr="00030227">
        <w:trPr>
          <w:trHeight w:val="20"/>
        </w:trPr>
        <w:tc>
          <w:tcPr>
            <w:tcW w:w="24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232.39</w:t>
            </w:r>
          </w:p>
        </w:tc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224.88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left"/>
        <w:rPr>
          <w:rFonts w:ascii="Calibri" w:eastAsia="Calibri" w:hAnsi="Calibri"/>
          <w:bCs w:val="0"/>
          <w:sz w:val="22"/>
          <w:szCs w:val="22"/>
          <w:lang w:eastAsia="en-US"/>
        </w:rPr>
      </w:pPr>
      <w:bookmarkStart w:id="149" w:name="_Toc530471937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50" w:name="_Toc532561472"/>
      <w:r w:rsidRPr="00251E72">
        <w:rPr>
          <w:b/>
          <w:sz w:val="28"/>
          <w:szCs w:val="28"/>
          <w:lang w:eastAsia="en-US"/>
        </w:rPr>
        <w:t>3.2 Описание структуры централизованной системы водоотведения (эксплуатационные и технологические зоны)</w:t>
      </w:r>
      <w:bookmarkEnd w:id="149"/>
      <w:bookmarkEnd w:id="150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 учетом перспективного баланса сточных вод на территории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сохранится четыре технологические зоны: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п. Головеньковский с </w:t>
      </w:r>
      <w:proofErr w:type="spellStart"/>
      <w:r w:rsidRPr="00251E72">
        <w:rPr>
          <w:bCs w:val="0"/>
          <w:sz w:val="28"/>
          <w:szCs w:val="28"/>
        </w:rPr>
        <w:t>биологичекими</w:t>
      </w:r>
      <w:proofErr w:type="spellEnd"/>
      <w:r w:rsidRPr="00251E72">
        <w:rPr>
          <w:bCs w:val="0"/>
          <w:sz w:val="28"/>
          <w:szCs w:val="28"/>
        </w:rPr>
        <w:t xml:space="preserve"> очистными сооружениями производительностью 400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/сутки;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д. Ясная Поляна с канализационными насосными станциями (4 шт.) с последующей транспортировкой сточных вод </w:t>
      </w:r>
      <w:proofErr w:type="gramStart"/>
      <w:r w:rsidRPr="00251E72">
        <w:rPr>
          <w:bCs w:val="0"/>
          <w:sz w:val="28"/>
          <w:szCs w:val="28"/>
        </w:rPr>
        <w:t>на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>КОС</w:t>
      </w:r>
      <w:proofErr w:type="gramEnd"/>
      <w:r w:rsidRPr="00251E72">
        <w:rPr>
          <w:bCs w:val="0"/>
          <w:sz w:val="28"/>
          <w:szCs w:val="28"/>
        </w:rPr>
        <w:t xml:space="preserve"> п. 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 xml:space="preserve"> (АО</w:t>
      </w:r>
      <w:r w:rsidR="00BE6EF3" w:rsidRPr="00251E72">
        <w:rPr>
          <w:bCs w:val="0"/>
          <w:sz w:val="28"/>
          <w:szCs w:val="28"/>
        </w:rPr>
        <w:t> </w:t>
      </w:r>
      <w:r w:rsidRPr="00251E72">
        <w:rPr>
          <w:bCs w:val="0"/>
          <w:sz w:val="28"/>
          <w:szCs w:val="28"/>
        </w:rPr>
        <w:t>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 xml:space="preserve">»);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п. </w:t>
      </w:r>
      <w:proofErr w:type="gramStart"/>
      <w:r w:rsidRPr="00251E72">
        <w:rPr>
          <w:bCs w:val="0"/>
          <w:sz w:val="28"/>
          <w:szCs w:val="28"/>
        </w:rPr>
        <w:t>Юбилейный</w:t>
      </w:r>
      <w:proofErr w:type="gramEnd"/>
      <w:r w:rsidRPr="00251E72">
        <w:rPr>
          <w:bCs w:val="0"/>
          <w:sz w:val="28"/>
          <w:szCs w:val="28"/>
        </w:rPr>
        <w:t xml:space="preserve"> со вновь построенными биологическими сооружениями производительностью 200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с. Селиваново со вновь построенными биологическими сооружениями производительностью 300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/сутки.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Эксплуатационные зоны предлагается организовать по бассейнам водоотведения КНС (далее бассейн КНС).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Технологическая зона «д. Ясная Поляна» включает в себя эксплуатационные зоны существующих КНС: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1. </w:t>
      </w:r>
      <w:r w:rsidRPr="00251E72">
        <w:rPr>
          <w:bCs w:val="0"/>
          <w:sz w:val="28"/>
          <w:szCs w:val="28"/>
        </w:rPr>
        <w:t>КНС № 4</w:t>
      </w:r>
      <w:r w:rsidRPr="00251E72">
        <w:rPr>
          <w:rFonts w:eastAsia="Calibri"/>
          <w:bCs w:val="0"/>
          <w:sz w:val="28"/>
          <w:szCs w:val="28"/>
        </w:rPr>
        <w:t xml:space="preserve"> «Дом отдыха «Ясная Поляна» перекачивает стоки напорным канализационным коллектором </w:t>
      </w:r>
      <w:r w:rsidRPr="00251E72">
        <w:rPr>
          <w:bCs w:val="0"/>
          <w:sz w:val="28"/>
          <w:szCs w:val="28"/>
        </w:rPr>
        <w:t>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(2 нитки, металл)</w:t>
      </w:r>
      <w:r w:rsidRPr="00251E72">
        <w:rPr>
          <w:rFonts w:eastAsia="Calibri"/>
          <w:bCs w:val="0"/>
          <w:sz w:val="28"/>
          <w:szCs w:val="28"/>
        </w:rPr>
        <w:t xml:space="preserve"> на </w:t>
      </w:r>
      <w:r w:rsidRPr="00251E72">
        <w:rPr>
          <w:bCs w:val="0"/>
          <w:sz w:val="28"/>
          <w:szCs w:val="28"/>
        </w:rPr>
        <w:t>КНС №5</w:t>
      </w:r>
      <w:r w:rsidRPr="00251E72">
        <w:rPr>
          <w:rFonts w:eastAsia="Calibri"/>
          <w:bCs w:val="0"/>
          <w:sz w:val="28"/>
          <w:szCs w:val="28"/>
        </w:rPr>
        <w:t>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2. КНС №5 «Больница» перекачивает стоки напорным канализационным коллектором </w:t>
      </w:r>
      <w:r w:rsidRPr="00251E72">
        <w:rPr>
          <w:bCs w:val="0"/>
          <w:sz w:val="28"/>
          <w:szCs w:val="28"/>
        </w:rPr>
        <w:t>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=100 мм (2 нитки, сталь)</w:t>
      </w:r>
      <w:r w:rsidRPr="00251E72">
        <w:rPr>
          <w:rFonts w:eastAsia="Calibri"/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>в колодец-гаситель КНС №1</w:t>
      </w:r>
      <w:r w:rsidRPr="00251E72">
        <w:rPr>
          <w:rFonts w:eastAsia="Calibri"/>
          <w:bCs w:val="0"/>
          <w:sz w:val="28"/>
          <w:szCs w:val="28"/>
        </w:rPr>
        <w:t>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t xml:space="preserve">3. КНС №1 «Школьная» перекачивает стоки напорным канализационным коллектором </w:t>
      </w:r>
      <w:r w:rsidRPr="00251E72">
        <w:rPr>
          <w:bCs w:val="0"/>
          <w:sz w:val="28"/>
          <w:szCs w:val="28"/>
        </w:rPr>
        <w:t>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=300 мм</w:t>
      </w:r>
      <w:r w:rsidRPr="00251E72">
        <w:rPr>
          <w:rFonts w:eastAsia="Calibri"/>
          <w:bCs w:val="0"/>
          <w:sz w:val="28"/>
          <w:szCs w:val="28"/>
        </w:rPr>
        <w:t xml:space="preserve"> (</w:t>
      </w:r>
      <w:r w:rsidRPr="00251E72">
        <w:rPr>
          <w:bCs w:val="0"/>
          <w:sz w:val="28"/>
          <w:szCs w:val="28"/>
        </w:rPr>
        <w:t>2 нитки) в приемную камеру КНС №2</w:t>
      </w:r>
      <w:r w:rsidRPr="00251E72">
        <w:rPr>
          <w:rFonts w:eastAsia="Calibri"/>
          <w:bCs w:val="0"/>
          <w:sz w:val="28"/>
          <w:szCs w:val="28"/>
        </w:rPr>
        <w:t>;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eastAsia="Calibri"/>
          <w:bCs w:val="0"/>
          <w:sz w:val="28"/>
          <w:szCs w:val="28"/>
        </w:rPr>
      </w:pPr>
      <w:r w:rsidRPr="00251E72">
        <w:rPr>
          <w:rFonts w:eastAsia="Calibri"/>
          <w:bCs w:val="0"/>
          <w:sz w:val="28"/>
          <w:szCs w:val="28"/>
        </w:rPr>
        <w:lastRenderedPageBreak/>
        <w:t xml:space="preserve">4. </w:t>
      </w:r>
      <w:r w:rsidRPr="00251E72">
        <w:rPr>
          <w:bCs w:val="0"/>
          <w:sz w:val="28"/>
          <w:szCs w:val="28"/>
        </w:rPr>
        <w:t xml:space="preserve">КНС № 2 (ГКНС) </w:t>
      </w:r>
      <w:r w:rsidRPr="00251E72">
        <w:rPr>
          <w:rFonts w:eastAsia="Calibri"/>
          <w:bCs w:val="0"/>
          <w:sz w:val="28"/>
          <w:szCs w:val="28"/>
        </w:rPr>
        <w:t xml:space="preserve">перекачивает стоки напорным канализационным коллектором </w:t>
      </w:r>
      <w:r w:rsidRPr="00251E72">
        <w:rPr>
          <w:bCs w:val="0"/>
          <w:sz w:val="28"/>
          <w:szCs w:val="28"/>
        </w:rPr>
        <w:t>диаметром</w:t>
      </w:r>
      <w:proofErr w:type="gramStart"/>
      <w:r w:rsidRPr="00251E72">
        <w:rPr>
          <w:bCs w:val="0"/>
          <w:sz w:val="28"/>
          <w:szCs w:val="28"/>
        </w:rPr>
        <w:t xml:space="preserve"> Д</w:t>
      </w:r>
      <w:proofErr w:type="gramEnd"/>
      <w:r w:rsidRPr="00251E72">
        <w:rPr>
          <w:bCs w:val="0"/>
          <w:sz w:val="28"/>
          <w:szCs w:val="28"/>
        </w:rPr>
        <w:t>=250 мм (2 нитки, пластик)</w:t>
      </w:r>
      <w:r w:rsidRPr="00251E72">
        <w:rPr>
          <w:rFonts w:eastAsia="Calibri"/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>в приемную камеру КОС п. </w:t>
      </w:r>
      <w:proofErr w:type="spellStart"/>
      <w:r w:rsidRPr="00251E72">
        <w:rPr>
          <w:bCs w:val="0"/>
          <w:sz w:val="28"/>
          <w:szCs w:val="28"/>
        </w:rPr>
        <w:t>Скуратово</w:t>
      </w:r>
      <w:proofErr w:type="spellEnd"/>
      <w:r w:rsidRPr="00251E72">
        <w:rPr>
          <w:bCs w:val="0"/>
          <w:sz w:val="28"/>
          <w:szCs w:val="28"/>
        </w:rPr>
        <w:t xml:space="preserve"> (АО «</w:t>
      </w:r>
      <w:proofErr w:type="spellStart"/>
      <w:r w:rsidRPr="00251E72">
        <w:rPr>
          <w:bCs w:val="0"/>
          <w:sz w:val="28"/>
          <w:szCs w:val="28"/>
        </w:rPr>
        <w:t>Тулагорводоканал</w:t>
      </w:r>
      <w:proofErr w:type="spellEnd"/>
      <w:r w:rsidRPr="00251E72">
        <w:rPr>
          <w:bCs w:val="0"/>
          <w:sz w:val="28"/>
          <w:szCs w:val="28"/>
        </w:rPr>
        <w:t>»)</w:t>
      </w:r>
      <w:r w:rsidRPr="00251E72">
        <w:rPr>
          <w:rFonts w:eastAsia="Calibri"/>
          <w:bCs w:val="0"/>
          <w:sz w:val="28"/>
          <w:szCs w:val="28"/>
        </w:rPr>
        <w:t>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851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51" w:name="_Toc530471940"/>
      <w:bookmarkStart w:id="152" w:name="_Toc532561473"/>
      <w:r w:rsidRPr="00251E72">
        <w:rPr>
          <w:b/>
          <w:sz w:val="28"/>
          <w:szCs w:val="28"/>
          <w:lang w:eastAsia="en-US"/>
        </w:rPr>
        <w:t>3.3 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</w:r>
      <w:bookmarkEnd w:id="151"/>
      <w:bookmarkEnd w:id="152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Расчет требуемой мощности очистных сооружений раздельной хозяйственно-бытовой системы водоотведения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с учетом данных о расходе сточных вод, дефицита (резерва) мощностей и производительности КОС по годам приведены в таблицах ниже.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360"/>
        <w:contextualSpacing/>
        <w:jc w:val="center"/>
        <w:rPr>
          <w:rFonts w:eastAsia="Calibri"/>
        </w:rPr>
      </w:pPr>
      <w:bookmarkStart w:id="153" w:name="P3972"/>
      <w:bookmarkStart w:id="154" w:name="_Toc530474825"/>
      <w:bookmarkStart w:id="155" w:name="_Toc868092"/>
      <w:bookmarkEnd w:id="153"/>
    </w:p>
    <w:p w:rsidR="00030227" w:rsidRPr="00251E72" w:rsidRDefault="00030227" w:rsidP="00030227">
      <w:pPr>
        <w:tabs>
          <w:tab w:val="clear" w:pos="0"/>
        </w:tabs>
        <w:spacing w:before="0" w:after="0"/>
        <w:ind w:firstLine="360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3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3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bCs w:val="0"/>
        </w:rPr>
        <w:t>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Требуемая мощность канализационных очистных сооружений раздельной хозяйственно-бытовой системы водоотведения муниципального образования Яснополянское на 2040 г. тыс. </w:t>
      </w:r>
      <w:r w:rsidRPr="00251E72">
        <w:t>м</w:t>
      </w:r>
      <w:r w:rsidRPr="00251E72">
        <w:rPr>
          <w:vertAlign w:val="superscript"/>
        </w:rPr>
        <w:t>3</w:t>
      </w:r>
      <w:r w:rsidRPr="00251E72">
        <w:rPr>
          <w:bCs w:val="0"/>
        </w:rPr>
        <w:t>/сутки</w:t>
      </w:r>
      <w:bookmarkEnd w:id="154"/>
      <w:bookmarkEnd w:id="155"/>
    </w:p>
    <w:tbl>
      <w:tblPr>
        <w:tblW w:w="10046" w:type="dxa"/>
        <w:tblInd w:w="93" w:type="dxa"/>
        <w:tblLook w:val="04A0" w:firstRow="1" w:lastRow="0" w:firstColumn="1" w:lastColumn="0" w:noHBand="0" w:noVBand="1"/>
      </w:tblPr>
      <w:tblGrid>
        <w:gridCol w:w="2142"/>
        <w:gridCol w:w="2268"/>
        <w:gridCol w:w="2508"/>
        <w:gridCol w:w="1744"/>
        <w:gridCol w:w="1384"/>
      </w:tblGrid>
      <w:tr w:rsidR="00030227" w:rsidRPr="00251E72" w:rsidTr="00030227">
        <w:trPr>
          <w:trHeight w:val="2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Объекты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Перспективный приток (максимальный приток), тыс.</w:t>
            </w:r>
            <w:r w:rsidRPr="00251E72">
              <w:rPr>
                <w:b/>
                <w:sz w:val="22"/>
                <w:szCs w:val="22"/>
              </w:rPr>
              <w:t xml:space="preserve">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sz w:val="22"/>
              </w:rPr>
              <w:t>/сутки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 xml:space="preserve">Проектная перспективная производительность, тыс. </w:t>
            </w:r>
            <w:r w:rsidRPr="00251E72">
              <w:rPr>
                <w:b/>
                <w:sz w:val="22"/>
                <w:szCs w:val="22"/>
              </w:rPr>
              <w:t>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sz w:val="22"/>
              </w:rPr>
              <w:t>/сутки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Резерв</w:t>
            </w:r>
            <w:proofErr w:type="gramStart"/>
            <w:r w:rsidRPr="00251E72">
              <w:rPr>
                <w:b/>
                <w:sz w:val="22"/>
              </w:rPr>
              <w:t xml:space="preserve"> (+) </w:t>
            </w:r>
            <w:proofErr w:type="gramEnd"/>
            <w:r w:rsidRPr="00251E72">
              <w:rPr>
                <w:b/>
                <w:sz w:val="22"/>
              </w:rPr>
              <w:t xml:space="preserve">или дефицит (-) мощности, тыс. </w:t>
            </w:r>
            <w:r w:rsidRPr="00251E72">
              <w:rPr>
                <w:b/>
                <w:sz w:val="22"/>
                <w:szCs w:val="22"/>
              </w:rPr>
              <w:t>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sz w:val="22"/>
              </w:rPr>
              <w:t>/сутки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Резерв</w:t>
            </w:r>
            <w:proofErr w:type="gramStart"/>
            <w:r w:rsidRPr="00251E72">
              <w:rPr>
                <w:b/>
                <w:sz w:val="22"/>
              </w:rPr>
              <w:t xml:space="preserve"> (+) </w:t>
            </w:r>
            <w:proofErr w:type="gramEnd"/>
            <w:r w:rsidRPr="00251E72">
              <w:rPr>
                <w:b/>
                <w:sz w:val="22"/>
              </w:rPr>
              <w:t>или дефицит (-) мощности, %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2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п. Головеньковский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0.138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0.400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0.262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65%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д. Ясная Поляна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 xml:space="preserve">0.224 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-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п. Юбилейный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0.090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0.200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0.110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55%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с. Селиваново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0.164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0.300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0.136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</w:rPr>
            </w:pPr>
            <w:r w:rsidRPr="00251E72">
              <w:rPr>
                <w:bCs w:val="0"/>
                <w:sz w:val="22"/>
              </w:rPr>
              <w:t>45%</w:t>
            </w:r>
          </w:p>
        </w:tc>
      </w:tr>
      <w:tr w:rsidR="00030227" w:rsidRPr="00251E72" w:rsidTr="00030227">
        <w:trPr>
          <w:trHeight w:val="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</w:rPr>
            </w:pPr>
            <w:r w:rsidRPr="00251E72">
              <w:rPr>
                <w:b/>
                <w:sz w:val="22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</w:rPr>
            </w:pPr>
            <w:r w:rsidRPr="00251E72">
              <w:rPr>
                <w:b/>
                <w:bCs w:val="0"/>
                <w:sz w:val="22"/>
              </w:rPr>
              <w:t>0.393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</w:rPr>
            </w:pPr>
            <w:r w:rsidRPr="00251E72">
              <w:rPr>
                <w:b/>
                <w:bCs w:val="0"/>
                <w:sz w:val="22"/>
              </w:rPr>
              <w:t>0.900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</w:rPr>
            </w:pPr>
            <w:r w:rsidRPr="00251E72">
              <w:rPr>
                <w:b/>
                <w:bCs w:val="0"/>
                <w:sz w:val="22"/>
              </w:rPr>
              <w:t>0.507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</w:rPr>
            </w:pPr>
            <w:r w:rsidRPr="00251E72">
              <w:rPr>
                <w:b/>
                <w:bCs w:val="0"/>
                <w:sz w:val="22"/>
              </w:rPr>
              <w:t>56%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Производительность КОС раздельной хозяйственно-бытовой системы водоотведения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по годам представлена в таблице 3.3.2.</w:t>
      </w: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jc w:val="center"/>
        <w:rPr>
          <w:rFonts w:eastAsia="Calibri"/>
        </w:rPr>
      </w:pPr>
      <w:bookmarkStart w:id="156" w:name="_Toc530474826"/>
      <w:bookmarkStart w:id="157" w:name="_Toc868093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3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4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Производительность КОС раздельной хозяйственно-бытовой системы водоотведения </w:t>
      </w:r>
      <w:r w:rsidRPr="00251E72">
        <w:rPr>
          <w:rFonts w:eastAsia="MS Mincho"/>
          <w:bCs w:val="0"/>
          <w:lang w:eastAsia="en-US"/>
        </w:rPr>
        <w:t>муниципального образования Яснополянское</w:t>
      </w:r>
      <w:r w:rsidRPr="00251E72">
        <w:rPr>
          <w:bCs w:val="0"/>
        </w:rPr>
        <w:t xml:space="preserve"> по годам, тыс. </w:t>
      </w:r>
      <w:r w:rsidRPr="00251E72">
        <w:t>м</w:t>
      </w:r>
      <w:r w:rsidRPr="00251E72">
        <w:rPr>
          <w:vertAlign w:val="superscript"/>
        </w:rPr>
        <w:t>3</w:t>
      </w:r>
      <w:r w:rsidRPr="00251E72">
        <w:rPr>
          <w:bCs w:val="0"/>
        </w:rPr>
        <w:t>/сутки</w:t>
      </w:r>
      <w:bookmarkEnd w:id="156"/>
      <w:bookmarkEnd w:id="157"/>
    </w:p>
    <w:tbl>
      <w:tblPr>
        <w:tblW w:w="4946" w:type="pct"/>
        <w:tblLayout w:type="fixed"/>
        <w:tblLook w:val="04A0" w:firstRow="1" w:lastRow="0" w:firstColumn="1" w:lastColumn="0" w:noHBand="0" w:noVBand="1"/>
      </w:tblPr>
      <w:tblGrid>
        <w:gridCol w:w="1668"/>
        <w:gridCol w:w="3264"/>
        <w:gridCol w:w="1842"/>
        <w:gridCol w:w="3394"/>
      </w:tblGrid>
      <w:tr w:rsidR="00030227" w:rsidRPr="00251E72" w:rsidTr="00030227">
        <w:trPr>
          <w:trHeight w:val="20"/>
          <w:tblHeader/>
        </w:trPr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Производительность,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sz w:val="22"/>
                <w:szCs w:val="22"/>
              </w:rPr>
              <w:t>/сутки</w:t>
            </w:r>
          </w:p>
        </w:tc>
        <w:tc>
          <w:tcPr>
            <w:tcW w:w="9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Производительность, тыс. м</w:t>
            </w:r>
            <w:r w:rsidRPr="00251E72">
              <w:rPr>
                <w:b/>
                <w:sz w:val="22"/>
                <w:szCs w:val="22"/>
                <w:vertAlign w:val="superscript"/>
              </w:rPr>
              <w:t>3</w:t>
            </w:r>
            <w:r w:rsidRPr="00251E72">
              <w:rPr>
                <w:b/>
                <w:sz w:val="22"/>
                <w:szCs w:val="22"/>
              </w:rPr>
              <w:t>/сутки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3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2"/>
                <w:szCs w:val="22"/>
              </w:rPr>
            </w:pPr>
            <w:r w:rsidRPr="00251E72">
              <w:rPr>
                <w:b/>
                <w:bCs w:val="0"/>
                <w:sz w:val="22"/>
                <w:szCs w:val="22"/>
              </w:rPr>
              <w:t>4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2018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0.4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2030 г.</w:t>
            </w:r>
          </w:p>
        </w:tc>
        <w:tc>
          <w:tcPr>
            <w:tcW w:w="1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2019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2031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2020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2032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2021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0.4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2033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2022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2034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2023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2035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2024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2036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2025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0.6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2037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2026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0.8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2038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2027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2039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2028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2040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  <w:tr w:rsidR="00030227" w:rsidRPr="00251E72" w:rsidTr="00030227">
        <w:trPr>
          <w:trHeight w:val="20"/>
        </w:trPr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2029 г.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2041 г.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0.9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rPr>
          <w:bCs w:val="0"/>
          <w:sz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58" w:name="_Toc530471943"/>
      <w:bookmarkStart w:id="159" w:name="_Toc532561474"/>
      <w:r w:rsidRPr="00251E72">
        <w:rPr>
          <w:b/>
          <w:sz w:val="28"/>
          <w:szCs w:val="28"/>
          <w:lang w:eastAsia="en-US"/>
        </w:rPr>
        <w:t>3.4 Результаты анализа гидравлических режимов и режимов работы элементов централизованной системы водоотведения</w:t>
      </w:r>
      <w:bookmarkEnd w:id="158"/>
      <w:bookmarkEnd w:id="159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Перспективная система водоотведения поселков муниципального образования </w:t>
      </w:r>
      <w:proofErr w:type="gramStart"/>
      <w:r w:rsidRPr="00251E72">
        <w:rPr>
          <w:bCs w:val="0"/>
          <w:sz w:val="28"/>
          <w:szCs w:val="28"/>
        </w:rPr>
        <w:lastRenderedPageBreak/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обеспечивает прием и транспортировку расчетных перспективных объемов хозяйственно-бытовых сточных вод с территорий населенных пунктов подключаемых к централизованной системе водоотведения, с соблюдением нормативных требований при условии выполнения  мероприятий по строительству, реконструкции и модернизации (техническому перевооружению) объектов централизованной системы водоотведения, изложенных в разделе 4.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</w:pPr>
      <w:bookmarkStart w:id="160" w:name="_Toc530471944"/>
      <w:bookmarkStart w:id="161" w:name="_Toc532561475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 xml:space="preserve">3.5 Анализ </w:t>
      </w:r>
      <w:proofErr w:type="gramStart"/>
      <w:r w:rsidRPr="00251E72">
        <w:rPr>
          <w:b/>
          <w:sz w:val="28"/>
          <w:szCs w:val="28"/>
          <w:lang w:eastAsia="en-US"/>
        </w:rPr>
        <w:t>резервов производственных мощностей очистных сооружений системы водоотведения</w:t>
      </w:r>
      <w:proofErr w:type="gramEnd"/>
      <w:r w:rsidRPr="00251E72">
        <w:rPr>
          <w:b/>
          <w:sz w:val="28"/>
          <w:szCs w:val="28"/>
          <w:lang w:eastAsia="en-US"/>
        </w:rPr>
        <w:t xml:space="preserve"> и возможности расширения зоны их действия</w:t>
      </w:r>
      <w:bookmarkEnd w:id="160"/>
      <w:bookmarkEnd w:id="16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На существующих КОС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в п. Головеньковский с проектной производительностью 400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 с учетом перспективного баланса поступления сточных вод имеется резерв 65 %. При фактической производительности 260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>/сутки резерв производственных мощностей составляет 47 %.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 учетом перспективного баланса поступления сточных вод перспективная мощность предлагаемых к строительству КОС в населенных пунктах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(п. Юбилейный и с. Селиваново) предусмотрена с резервом производственных мощностей. В связи с чем, в перспективе появляется возможность расширения технологических зон КОС поселков за счет строительства систем транспортировки сточных вод от существующих </w:t>
      </w:r>
      <w:proofErr w:type="spellStart"/>
      <w:r w:rsidRPr="00251E72">
        <w:rPr>
          <w:bCs w:val="0"/>
          <w:sz w:val="28"/>
          <w:szCs w:val="28"/>
        </w:rPr>
        <w:t>неканализованных</w:t>
      </w:r>
      <w:proofErr w:type="spellEnd"/>
      <w:r w:rsidRPr="00251E72">
        <w:rPr>
          <w:bCs w:val="0"/>
          <w:sz w:val="28"/>
          <w:szCs w:val="28"/>
        </w:rPr>
        <w:t xml:space="preserve"> территорий и подключения их к централизованной системе водоотведения.</w:t>
      </w:r>
      <w:bookmarkStart w:id="162" w:name="_Toc530471945"/>
      <w:bookmarkStart w:id="163" w:name="_Toc53256147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jc w:val="center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4 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  <w:bookmarkEnd w:id="162"/>
      <w:bookmarkEnd w:id="163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64" w:name="_Toc530471946"/>
      <w:bookmarkStart w:id="165" w:name="_Toc532561477"/>
      <w:r w:rsidRPr="00251E72">
        <w:rPr>
          <w:b/>
          <w:sz w:val="28"/>
          <w:szCs w:val="28"/>
          <w:lang w:eastAsia="en-US"/>
        </w:rPr>
        <w:t>4.1 Основные направления, принципы, задачи и целевые показатели развития централизованной системы водоотведения</w:t>
      </w:r>
      <w:bookmarkEnd w:id="164"/>
      <w:bookmarkEnd w:id="165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Схемы водоотведения муниципального образования Яснополянское разработаны в целях реализации государственной политики в сфере водоотведения,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водоотведения; снижение негативного воздействия на водные объекты путем повышения качества очистки сточных вод; обеспечение доступности услуг водоотведения для абонентов за счет развития централизованной системы водоотведения.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Принципами развития централизованных систем водоотведения являются: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постоянное улучшение качества предоставления услуг водоотведения потребителям (абонентам);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удовлетворение потребности в обеспечении услугой водоотведения объектов капитального строительства;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постоянное совершенствование системы водоотведения путем планирования, реализации, проверки и корректировки технических решений и мероприятий.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Основными задачами, решаемыми в разделе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являются: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>реконструкция и строительство КОС, с внедрением технологий глубокого удаления биогенных элементов, доочистки и обеззараживания сточных вод для исключения отрицательного воздействия на водоемы и выполнения требований нормативных документов законодательства РФ в целях снижения негативного воздействия на окружающую среду;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обновление канализационных сетей в целях повышения надежности и снижения количества засоров;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строительство сетей и сооружений для отведения сточных вод с отдельных территорий в границах муниципального образования Яснополянское;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реконструкция сооружений на канализационных сетях (КНС);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обеспечение возможности перспективного доступа к услугам водоотведения для новых потребителей, включая осваиваемые и преобразуемые территории поселений.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Плановые значения показателей развития централизованной раздельной хозяйственно-бытовой системы водоотведения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представлены в пункте 7 настоящего Раздела.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  <w:sectPr w:rsidR="00030227" w:rsidRPr="00251E72" w:rsidSect="00030227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66" w:name="_Toc530471947"/>
      <w:bookmarkStart w:id="167" w:name="_Toc532561478"/>
      <w:r w:rsidRPr="00251E72">
        <w:rPr>
          <w:b/>
          <w:sz w:val="28"/>
          <w:szCs w:val="28"/>
          <w:lang w:eastAsia="en-US"/>
        </w:rPr>
        <w:lastRenderedPageBreak/>
        <w:t>4.2 Перечень основных мероприятий по реализации схем водоотведения с разбивкой по годам, включая технические обоснования этих мероприятий</w:t>
      </w:r>
      <w:bookmarkEnd w:id="166"/>
      <w:bookmarkEnd w:id="167"/>
    </w:p>
    <w:p w:rsidR="00030227" w:rsidRPr="00251E72" w:rsidRDefault="00030227" w:rsidP="00E04AFF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Перечень основных мероприятий по реализации схемы водоотведения представлен в таблице 4.2.1 в виде планов мероприятий по обновлению и капитальному ремонту основных фондов имущества коммунального комплекса муниципального образования Яснополянское, назначения водоотведения в течение расчетного срока схемы водоснабжения.</w:t>
      </w:r>
      <w:proofErr w:type="gramEnd"/>
    </w:p>
    <w:p w:rsidR="00030227" w:rsidRPr="00251E72" w:rsidRDefault="00030227" w:rsidP="00E04AFF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</w:pPr>
      <w:bookmarkStart w:id="168" w:name="_Toc530474829"/>
      <w:bookmarkStart w:id="169" w:name="_Toc868094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t>План мероприятий по обновлению и капитальному ремонту основных фондов имущества коммунального комплекса муниципального образования Яснополянское, назначения водоотведения в течение расчетного срока  – 2019-2034 гг.</w:t>
      </w:r>
      <w:bookmarkEnd w:id="168"/>
      <w:bookmarkEnd w:id="1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6198"/>
        <w:gridCol w:w="1804"/>
        <w:gridCol w:w="1260"/>
        <w:gridCol w:w="2304"/>
        <w:gridCol w:w="1958"/>
      </w:tblGrid>
      <w:tr w:rsidR="00030227" w:rsidRPr="00251E72" w:rsidTr="00030227">
        <w:trPr>
          <w:trHeight w:val="230"/>
          <w:tblHeader/>
        </w:trPr>
        <w:tc>
          <w:tcPr>
            <w:tcW w:w="427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51E72">
              <w:rPr>
                <w:b/>
                <w:sz w:val="20"/>
                <w:szCs w:val="20"/>
              </w:rPr>
              <w:t>п</w:t>
            </w:r>
            <w:proofErr w:type="gramEnd"/>
            <w:r w:rsidRPr="00251E7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096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61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Объем работ</w:t>
            </w:r>
          </w:p>
        </w:tc>
        <w:tc>
          <w:tcPr>
            <w:tcW w:w="779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Виды и основные объемы работ</w:t>
            </w:r>
          </w:p>
        </w:tc>
        <w:tc>
          <w:tcPr>
            <w:tcW w:w="66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Сроки проведения</w:t>
            </w:r>
          </w:p>
        </w:tc>
      </w:tr>
      <w:tr w:rsidR="00030227" w:rsidRPr="00251E72" w:rsidTr="00030227">
        <w:trPr>
          <w:trHeight w:val="230"/>
          <w:tblHeader/>
        </w:trPr>
        <w:tc>
          <w:tcPr>
            <w:tcW w:w="427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09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30"/>
          <w:tblHeader/>
        </w:trPr>
        <w:tc>
          <w:tcPr>
            <w:tcW w:w="427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09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6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</w:tr>
      <w:tr w:rsidR="00030227" w:rsidRPr="00251E72" w:rsidTr="00030227">
        <w:trPr>
          <w:trHeight w:val="127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Строительство очистных сооружений 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с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.С</w:t>
            </w:r>
            <w:proofErr w:type="gramEnd"/>
            <w:r w:rsidRPr="00251E72">
              <w:rPr>
                <w:bCs w:val="0"/>
                <w:sz w:val="22"/>
                <w:szCs w:val="22"/>
              </w:rPr>
              <w:t>еливаново</w:t>
            </w:r>
            <w:proofErr w:type="spellEnd"/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2019-2021</w:t>
            </w:r>
          </w:p>
        </w:tc>
      </w:tr>
      <w:tr w:rsidR="00030227" w:rsidRPr="00251E72" w:rsidTr="00030227">
        <w:trPr>
          <w:trHeight w:val="235"/>
        </w:trPr>
        <w:tc>
          <w:tcPr>
            <w:tcW w:w="42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209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ВОДООТВЕДЕНИЕ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183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Бесперебойность предоставления услуг водоотведения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коллекторы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сетей водоотведения (ПНД)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150 мм (ПНД) в п. Головеньковский (МО Яснополянское)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1.40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2025-2026 2028-2033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1.1.1.2.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 Реконструкция сетей водоотведения диаметром 200 мм (ПНД)  в п. Головеньковский (МО Яснополянское)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0.74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2 027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1.1.1.3.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сетей водоотведения диаметром 200 мм (ПНД) в д. 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1.18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2031-2034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1.1.1.4.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100 мм (ПНД) в д. Ясная Поляна (МО Яснополянское)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3.00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 2028-2030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1.1.1.5.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сетей водоотведения диаметром 250мм (ПНД) в п. 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Юбилейный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(МО Яснополянское)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3.086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2028-2034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1.1.1.6.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150 мм (ПНД) в с. Селиваново (МО Яснополянское) 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10.20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1.1.1.7.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200 мм (ПНД) в с. Селиваново (МО Яснополянское) 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0.37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2026-2028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1.1.1.8.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 диаметром 300 мм в с. Селиваново (МО Яснополянское)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0.55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доступа к услугам водоотведения. Подключение новых абонентов.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водоводы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2.2.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доступа к услугам водоотведения.  Подключение территорий без канализации.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коллекторы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качества стоков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модульных очистных сооружений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Строительство КОС в п.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Юбилейный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1/200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2021-2022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КОС в с. Селиваново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1/300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2025-2026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4.1.2.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биологических очистных сооружений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4.1.2.1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Установка компрессора  (2 шт.)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на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КОС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п. Головеньковский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2/10,7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водоводы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1.770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коллекторов от поселков до очистных сооружений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выпуска диаметром 315 мм в п. Юбилейный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0.110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коллектора диаметром 160 мм от ул. Гагарина, 13 до КОС в с. Селиваново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1.500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4.2.1.3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выпуска диаметром 200 мм в с. Селиваново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0.160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Энергосбережение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приборов учета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№2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5.1.2.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№1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2030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5.1.3.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№4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2026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5.1.4.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 сточных вод на КНС №5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lastRenderedPageBreak/>
              <w:t>5.1.5.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Установка  прибора учета сточных вод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на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КОС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в п. Головеньковский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2029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Модернизация морально и физически устаревш</w:t>
            </w:r>
            <w:r w:rsidRPr="00251E72">
              <w:rPr>
                <w:rFonts w:ascii="Calibri" w:eastAsia="Calibri" w:hAnsi="Calibri"/>
                <w:bCs w:val="0"/>
                <w:sz w:val="20"/>
                <w:szCs w:val="20"/>
                <w:lang w:eastAsia="en-US"/>
              </w:rPr>
              <w:t>е</w:t>
            </w:r>
            <w:r w:rsidRPr="00251E72">
              <w:rPr>
                <w:bCs w:val="0"/>
                <w:sz w:val="20"/>
                <w:szCs w:val="20"/>
              </w:rPr>
              <w:t>го оборудования канализационных насосных станций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насосного оборудования на КНС №1 в д. Ясная Поляна (МО Яснополянское)  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№2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5.2.1.3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№4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2022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5.2.1.4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№5 в д. Ясная Поляна (МО Яснополянское)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42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2023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Развитие производственных баз, систем безопасности и связи, закупка оборудования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Развитие производственных баз и закупка оборудования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6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6.1.1.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Вакуумная машина для откачки сточных вод КО 503-в-2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</w:t>
            </w:r>
          </w:p>
        </w:tc>
        <w:tc>
          <w:tcPr>
            <w:tcW w:w="2096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Организация ЗСО 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426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2.40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63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6.2.1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№1 с установкой ограждения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6.2.2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№2 с установкой ограждения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6.2.3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№4 с установкой ограждения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</w:tr>
      <w:tr w:rsidR="00030227" w:rsidRPr="00251E72" w:rsidTr="00030227">
        <w:trPr>
          <w:trHeight w:val="20"/>
        </w:trPr>
        <w:tc>
          <w:tcPr>
            <w:tcW w:w="42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6.2.4</w:t>
            </w:r>
          </w:p>
        </w:tc>
        <w:tc>
          <w:tcPr>
            <w:tcW w:w="209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№5 с установкой ограждения</w:t>
            </w:r>
          </w:p>
        </w:tc>
        <w:tc>
          <w:tcPr>
            <w:tcW w:w="61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66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contextualSpacing/>
        <w:rPr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rPr>
          <w:rFonts w:eastAsia="Calibri"/>
          <w:bCs w:val="0"/>
          <w:sz w:val="22"/>
          <w:szCs w:val="22"/>
          <w:lang w:eastAsia="en-US"/>
        </w:rPr>
        <w:sectPr w:rsidR="00030227" w:rsidRPr="00251E72" w:rsidSect="000302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70" w:name="_Toc530471950"/>
      <w:bookmarkStart w:id="171" w:name="_Toc532561479"/>
      <w:r w:rsidRPr="00251E72">
        <w:rPr>
          <w:b/>
          <w:sz w:val="28"/>
          <w:szCs w:val="28"/>
          <w:lang w:eastAsia="en-US"/>
        </w:rPr>
        <w:lastRenderedPageBreak/>
        <w:t>4.3 Технические обоснования основных мероприятий по реализации схем водоотведения</w:t>
      </w:r>
      <w:bookmarkEnd w:id="170"/>
      <w:bookmarkEnd w:id="171"/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Cs w:val="22"/>
          <w:lang w:eastAsia="en-US"/>
        </w:rPr>
      </w:pPr>
      <w:r w:rsidRPr="00251E72">
        <w:rPr>
          <w:b/>
          <w:iCs/>
          <w:szCs w:val="22"/>
          <w:lang w:eastAsia="en-US"/>
        </w:rPr>
        <w:t xml:space="preserve">1. </w:t>
      </w:r>
      <w:r w:rsidRPr="00251E72">
        <w:rPr>
          <w:b/>
          <w:iCs/>
          <w:sz w:val="28"/>
          <w:szCs w:val="28"/>
          <w:lang w:eastAsia="en-US"/>
        </w:rPr>
        <w:t>Предложения по строительству, реконструкции и модернизации КОС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Целью мероприятий по строительству и модернизации КОС является обеспечение качества очистки сточных вод в соответствии с требованиями российского законодательства.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rPr>
          <w:bCs w:val="0"/>
          <w:kern w:val="24"/>
        </w:rPr>
      </w:pPr>
      <w:bookmarkStart w:id="172" w:name="_Toc530474831"/>
      <w:bookmarkStart w:id="173" w:name="_Toc868095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5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  <w:kern w:val="24"/>
        </w:rPr>
        <w:t>Перечень основных мероприятий по строительству КОС</w:t>
      </w:r>
      <w:bookmarkEnd w:id="172"/>
      <w:bookmarkEnd w:id="173"/>
    </w:p>
    <w:tbl>
      <w:tblPr>
        <w:tblW w:w="5000" w:type="pct"/>
        <w:tblLook w:val="04A0" w:firstRow="1" w:lastRow="0" w:firstColumn="1" w:lastColumn="0" w:noHBand="0" w:noVBand="1"/>
      </w:tblPr>
      <w:tblGrid>
        <w:gridCol w:w="899"/>
        <w:gridCol w:w="4578"/>
        <w:gridCol w:w="1937"/>
        <w:gridCol w:w="955"/>
        <w:gridCol w:w="1770"/>
      </w:tblGrid>
      <w:tr w:rsidR="00030227" w:rsidRPr="00251E72" w:rsidTr="00030227">
        <w:trPr>
          <w:trHeight w:val="253"/>
        </w:trPr>
        <w:tc>
          <w:tcPr>
            <w:tcW w:w="4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25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4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Объем работ</w:t>
            </w:r>
          </w:p>
        </w:tc>
        <w:tc>
          <w:tcPr>
            <w:tcW w:w="8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Виды и основные объемы работ</w:t>
            </w:r>
          </w:p>
        </w:tc>
      </w:tr>
      <w:tr w:rsidR="00030227" w:rsidRPr="00251E72" w:rsidTr="00030227">
        <w:trPr>
          <w:trHeight w:val="253"/>
        </w:trPr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53"/>
        </w:trPr>
        <w:tc>
          <w:tcPr>
            <w:tcW w:w="4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25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Обеспечение качества стоков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Сооружения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1.1.1.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Установка модульных очистных сооружений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1.1.1.1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Строительство КОС в п.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Юбилейный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(МО Яснополянское)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ед./ 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произв-ть</w:t>
            </w:r>
            <w:proofErr w:type="spellEnd"/>
            <w:r w:rsidRPr="00251E72">
              <w:rPr>
                <w:bCs w:val="0"/>
                <w:sz w:val="22"/>
                <w:szCs w:val="22"/>
              </w:rPr>
              <w:t xml:space="preserve"> (м</w:t>
            </w:r>
            <w:r w:rsidRPr="00251E72">
              <w:rPr>
                <w:bCs w:val="0"/>
                <w:sz w:val="22"/>
                <w:szCs w:val="22"/>
                <w:vertAlign w:val="superscript"/>
              </w:rPr>
              <w:t>3</w:t>
            </w:r>
            <w:r w:rsidRPr="00251E72">
              <w:rPr>
                <w:bCs w:val="0"/>
                <w:sz w:val="22"/>
                <w:szCs w:val="22"/>
              </w:rPr>
              <w:t>/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сут</w:t>
            </w:r>
            <w:proofErr w:type="spellEnd"/>
            <w:r w:rsidRPr="00251E72">
              <w:rPr>
                <w:bCs w:val="0"/>
                <w:sz w:val="22"/>
                <w:szCs w:val="22"/>
              </w:rPr>
              <w:t>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1/200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1.1.1.2</w:t>
            </w:r>
          </w:p>
        </w:tc>
        <w:tc>
          <w:tcPr>
            <w:tcW w:w="2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Строительство КОС в с. Селиваново (МО Яснополянское)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ед./ 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произв-ть</w:t>
            </w:r>
            <w:proofErr w:type="spellEnd"/>
            <w:r w:rsidRPr="00251E72">
              <w:rPr>
                <w:bCs w:val="0"/>
                <w:sz w:val="22"/>
                <w:szCs w:val="22"/>
              </w:rPr>
              <w:t xml:space="preserve"> (м</w:t>
            </w:r>
            <w:r w:rsidRPr="00251E72">
              <w:rPr>
                <w:bCs w:val="0"/>
                <w:sz w:val="22"/>
                <w:szCs w:val="22"/>
                <w:vertAlign w:val="superscript"/>
              </w:rPr>
              <w:t>3</w:t>
            </w:r>
            <w:r w:rsidRPr="00251E72">
              <w:rPr>
                <w:bCs w:val="0"/>
                <w:sz w:val="22"/>
                <w:szCs w:val="22"/>
              </w:rPr>
              <w:t>/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сут</w:t>
            </w:r>
            <w:proofErr w:type="spellEnd"/>
            <w:r w:rsidRPr="00251E72">
              <w:rPr>
                <w:bCs w:val="0"/>
                <w:sz w:val="22"/>
                <w:szCs w:val="22"/>
              </w:rPr>
              <w:t>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1/300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1.1.2.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 биологических очистных сооружений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1.1.2.1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Установка компрессора  (2 шт.)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на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</w:t>
            </w:r>
            <w:proofErr w:type="gramStart"/>
            <w:r w:rsidRPr="00251E72">
              <w:rPr>
                <w:bCs w:val="0"/>
                <w:sz w:val="22"/>
                <w:szCs w:val="22"/>
              </w:rPr>
              <w:t>КОС</w:t>
            </w:r>
            <w:proofErr w:type="gramEnd"/>
            <w:r w:rsidRPr="00251E72">
              <w:rPr>
                <w:bCs w:val="0"/>
                <w:sz w:val="22"/>
                <w:szCs w:val="22"/>
              </w:rPr>
              <w:t xml:space="preserve"> п. Головеньковский (МО Яснополянское)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ед./ 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произв-ть</w:t>
            </w:r>
            <w:proofErr w:type="spellEnd"/>
            <w:r w:rsidRPr="00251E72">
              <w:rPr>
                <w:bCs w:val="0"/>
                <w:sz w:val="22"/>
                <w:szCs w:val="22"/>
              </w:rPr>
              <w:t xml:space="preserve"> (м</w:t>
            </w:r>
            <w:r w:rsidRPr="00251E72">
              <w:rPr>
                <w:bCs w:val="0"/>
                <w:sz w:val="22"/>
                <w:szCs w:val="22"/>
                <w:vertAlign w:val="superscript"/>
              </w:rPr>
              <w:t>3</w:t>
            </w:r>
            <w:r w:rsidRPr="00251E72">
              <w:rPr>
                <w:bCs w:val="0"/>
                <w:sz w:val="22"/>
                <w:szCs w:val="22"/>
              </w:rPr>
              <w:t>/</w:t>
            </w:r>
            <w:proofErr w:type="spellStart"/>
            <w:r w:rsidRPr="00251E72">
              <w:rPr>
                <w:bCs w:val="0"/>
                <w:sz w:val="22"/>
                <w:szCs w:val="22"/>
              </w:rPr>
              <w:t>сут</w:t>
            </w:r>
            <w:proofErr w:type="spellEnd"/>
            <w:r w:rsidRPr="00251E72">
              <w:rPr>
                <w:bCs w:val="0"/>
                <w:sz w:val="22"/>
                <w:szCs w:val="22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2/10.7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Сети и водоводы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1.770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1.2.1.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Строительство коллекторов от поселков до очистных сооружений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1.2.1.1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Строительство выпуска диаметром 315 мм в п. Юбилейный (МО Яснополянское)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0.110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1.2.1.2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Строительство коллектора диаметром 160 мм от ул. Гагарина, 13 до КОС в с. Селиваново (МО Яснополянское)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1.500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1.2.1.3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Строительство выпуска диаметром 200 мм в с. Селиваново (МО Яснополянское)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0.160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новое строительство</w:t>
            </w:r>
          </w:p>
        </w:tc>
      </w:tr>
    </w:tbl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Cs w:val="22"/>
          <w:lang w:eastAsia="en-US"/>
        </w:rPr>
      </w:pPr>
      <w:r w:rsidRPr="00251E72">
        <w:rPr>
          <w:b/>
          <w:iCs/>
          <w:szCs w:val="22"/>
          <w:lang w:eastAsia="en-US"/>
        </w:rPr>
        <w:t>2</w:t>
      </w:r>
      <w:r w:rsidRPr="00251E72">
        <w:rPr>
          <w:b/>
          <w:iCs/>
          <w:sz w:val="28"/>
          <w:szCs w:val="28"/>
          <w:lang w:eastAsia="en-US"/>
        </w:rPr>
        <w:t>. Бесперебойность предоставления услуг водоотведения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  <w:bookmarkStart w:id="174" w:name="P5204"/>
      <w:bookmarkEnd w:id="174"/>
      <w:r w:rsidRPr="00251E72">
        <w:rPr>
          <w:bCs w:val="0"/>
          <w:kern w:val="24"/>
          <w:sz w:val="28"/>
        </w:rPr>
        <w:t>В целях повышения надежности и обеспечения бесперебойности предоставления услуг водоотведения предусматривается капитальный ремонт и реконструкция основных коллекторов.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jc w:val="center"/>
        <w:rPr>
          <w:bCs w:val="0"/>
          <w:kern w:val="24"/>
        </w:rPr>
      </w:pPr>
      <w:bookmarkStart w:id="175" w:name="_Toc530474832"/>
      <w:bookmarkStart w:id="176" w:name="_Toc868096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6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  <w:kern w:val="24"/>
        </w:rPr>
        <w:t>Перечень основных мероприятий по капитальному ремонту и реконструкции основных коллекторов</w:t>
      </w:r>
      <w:bookmarkEnd w:id="175"/>
      <w:bookmarkEnd w:id="17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4975"/>
        <w:gridCol w:w="1458"/>
        <w:gridCol w:w="1010"/>
        <w:gridCol w:w="1870"/>
      </w:tblGrid>
      <w:tr w:rsidR="00030227" w:rsidRPr="00251E72" w:rsidTr="00030227">
        <w:trPr>
          <w:trHeight w:val="253"/>
          <w:tblHeader/>
        </w:trPr>
        <w:tc>
          <w:tcPr>
            <w:tcW w:w="407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45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19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Объем работ</w:t>
            </w:r>
          </w:p>
        </w:tc>
        <w:tc>
          <w:tcPr>
            <w:tcW w:w="922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Виды и основные объемы работ</w:t>
            </w:r>
          </w:p>
        </w:tc>
      </w:tr>
      <w:tr w:rsidR="00030227" w:rsidRPr="00251E72" w:rsidTr="00030227">
        <w:trPr>
          <w:trHeight w:val="253"/>
          <w:tblHeader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2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53"/>
          <w:tblHeader/>
        </w:trPr>
        <w:tc>
          <w:tcPr>
            <w:tcW w:w="407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5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71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2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07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Бесперебойность предоставления услуг водоотведения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Сети и коллекторы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1.1.1.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1.1.2.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диаметром 150 мм в п. Головеньковский (МО Яснополянское) 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1.40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1.1.3.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 Реконструкция сетей водоотведения диаметром 200 мм в п. Головеньковский (МО </w:t>
            </w:r>
            <w:r w:rsidRPr="00251E72">
              <w:rPr>
                <w:bCs w:val="0"/>
                <w:sz w:val="22"/>
                <w:szCs w:val="22"/>
              </w:rPr>
              <w:lastRenderedPageBreak/>
              <w:t xml:space="preserve">Яснополянское) 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0.74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lastRenderedPageBreak/>
              <w:t>1.1.4.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 сетей водоотведения диаметром 200 мм в д. Ясная Поляна (МО Яснополянское)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1.18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1.1.5.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диаметром 100 мм в д. Ясная Поляна (МО Яснополянское) 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3.00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1.1.6.</w:t>
            </w:r>
          </w:p>
        </w:tc>
        <w:tc>
          <w:tcPr>
            <w:tcW w:w="245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диаметром 250 мм в п. Юбилейный (МО Яснополянское) 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3.09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1.1.7.</w:t>
            </w:r>
          </w:p>
        </w:tc>
        <w:tc>
          <w:tcPr>
            <w:tcW w:w="245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диаметром 150 мм в с. Селиваново (МО Яснополянское)  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10.20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1.1.8.</w:t>
            </w:r>
          </w:p>
        </w:tc>
        <w:tc>
          <w:tcPr>
            <w:tcW w:w="245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диаметром 200 мм в с. Селиваново (МО Яснополянское)  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0.37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1.1.9.</w:t>
            </w:r>
          </w:p>
        </w:tc>
        <w:tc>
          <w:tcPr>
            <w:tcW w:w="2453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 xml:space="preserve">Реконструкция сетей водоотведения  диаметром 300 мм в с. Селиваново (МО Яснополянское) 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км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0.55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</w:trPr>
        <w:tc>
          <w:tcPr>
            <w:tcW w:w="407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</w:t>
            </w:r>
          </w:p>
        </w:tc>
        <w:tc>
          <w:tcPr>
            <w:tcW w:w="245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Сооружения</w:t>
            </w:r>
          </w:p>
        </w:tc>
        <w:tc>
          <w:tcPr>
            <w:tcW w:w="7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9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  <w:r w:rsidRPr="00251E72">
        <w:rPr>
          <w:bCs w:val="0"/>
          <w:kern w:val="24"/>
          <w:sz w:val="28"/>
        </w:rPr>
        <w:t xml:space="preserve">За период с 2020 по 2027 годы предусматривается замена существующих  канализационных сетей на территории муниципального образования с исчерпанием эксплуатационного ресурса (по износу) 20,52 км (в среднем 2,5 км в год).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  <w:szCs w:val="28"/>
        </w:rPr>
      </w:pPr>
      <w:r w:rsidRPr="00251E72">
        <w:rPr>
          <w:bCs w:val="0"/>
          <w:kern w:val="24"/>
          <w:sz w:val="28"/>
        </w:rPr>
        <w:t xml:space="preserve">Адресный список реконструируемых канализационных сетей формируются эксплуатирующей организацией на этапе разработке ИП </w:t>
      </w:r>
      <w:proofErr w:type="gramStart"/>
      <w:r w:rsidRPr="00251E72">
        <w:rPr>
          <w:bCs w:val="0"/>
          <w:kern w:val="24"/>
          <w:sz w:val="28"/>
        </w:rPr>
        <w:t>ГУП</w:t>
      </w:r>
      <w:proofErr w:type="gramEnd"/>
      <w:r w:rsidRPr="00251E72">
        <w:rPr>
          <w:bCs w:val="0"/>
          <w:kern w:val="24"/>
          <w:sz w:val="28"/>
        </w:rPr>
        <w:t xml:space="preserve"> и подлежит </w:t>
      </w:r>
      <w:r w:rsidRPr="00251E72">
        <w:rPr>
          <w:bCs w:val="0"/>
          <w:kern w:val="24"/>
          <w:sz w:val="28"/>
          <w:szCs w:val="28"/>
        </w:rPr>
        <w:t>корректировке с учетом объемов финансирования и аварийности.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  <w:szCs w:val="28"/>
        </w:rPr>
      </w:pPr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 w:val="28"/>
          <w:szCs w:val="28"/>
          <w:lang w:eastAsia="en-US"/>
        </w:rPr>
      </w:pPr>
      <w:r w:rsidRPr="00251E72">
        <w:rPr>
          <w:b/>
          <w:iCs/>
          <w:sz w:val="28"/>
          <w:szCs w:val="28"/>
          <w:lang w:eastAsia="en-US"/>
        </w:rPr>
        <w:t>3. Обеспечение доступа к услугам водоотведения для новых потребителей, в том числе на преобразуемых территориях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  <w:szCs w:val="28"/>
        </w:rPr>
      </w:pPr>
      <w:r w:rsidRPr="00251E72">
        <w:rPr>
          <w:bCs w:val="0"/>
          <w:kern w:val="24"/>
          <w:sz w:val="28"/>
          <w:szCs w:val="28"/>
        </w:rPr>
        <w:t xml:space="preserve">На период действия Схемы водоснабжения и водоотведения подключение новых потребителей к услуге водоотведения, в том числе на преобразуемых территориях, не </w:t>
      </w:r>
      <w:proofErr w:type="spellStart"/>
      <w:r w:rsidRPr="00251E72">
        <w:rPr>
          <w:bCs w:val="0"/>
          <w:kern w:val="24"/>
          <w:sz w:val="28"/>
          <w:szCs w:val="28"/>
        </w:rPr>
        <w:t>тпланируется</w:t>
      </w:r>
      <w:proofErr w:type="spellEnd"/>
      <w:r w:rsidRPr="00251E72">
        <w:rPr>
          <w:bCs w:val="0"/>
          <w:kern w:val="24"/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  <w:szCs w:val="28"/>
        </w:rPr>
      </w:pPr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 w:val="28"/>
          <w:szCs w:val="28"/>
          <w:lang w:eastAsia="en-US"/>
        </w:rPr>
      </w:pPr>
      <w:r w:rsidRPr="00251E72">
        <w:rPr>
          <w:b/>
          <w:iCs/>
          <w:sz w:val="28"/>
          <w:szCs w:val="28"/>
          <w:lang w:eastAsia="en-US"/>
        </w:rPr>
        <w:t>4. Повышение энергетической эффективности и энергосбережения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  <w:r w:rsidRPr="00251E72">
        <w:rPr>
          <w:bCs w:val="0"/>
          <w:kern w:val="24"/>
          <w:sz w:val="28"/>
        </w:rPr>
        <w:t xml:space="preserve">С целью повышения энергетической эффективности и энергосбережения при реконструкции КОС и КНС на территории муниципального образования Яснополянское планируется использовать современное оборудование и энергосберегающие технологии. </w:t>
      </w: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jc w:val="center"/>
        <w:rPr>
          <w:rFonts w:eastAsia="Calibri"/>
        </w:rPr>
      </w:pPr>
      <w:bookmarkStart w:id="177" w:name="_Toc868097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jc w:val="center"/>
        <w:rPr>
          <w:bCs w:val="0"/>
          <w:kern w:val="24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7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  <w:kern w:val="24"/>
        </w:rPr>
        <w:t xml:space="preserve">Перечень основных мероприятий по повышению </w:t>
      </w:r>
      <w:r w:rsidRPr="00251E72">
        <w:rPr>
          <w:bCs w:val="0"/>
        </w:rPr>
        <w:t>энергетической эффективности и энергосбережению</w:t>
      </w:r>
      <w:bookmarkEnd w:id="1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138"/>
        <w:gridCol w:w="1262"/>
        <w:gridCol w:w="986"/>
        <w:gridCol w:w="1937"/>
      </w:tblGrid>
      <w:tr w:rsidR="00030227" w:rsidRPr="00251E72" w:rsidTr="00030227">
        <w:trPr>
          <w:trHeight w:val="253"/>
          <w:tblHeader/>
        </w:trPr>
        <w:tc>
          <w:tcPr>
            <w:tcW w:w="40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53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22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Объем работ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Виды и основные объемы работ</w:t>
            </w:r>
          </w:p>
        </w:tc>
      </w:tr>
      <w:tr w:rsidR="00030227" w:rsidRPr="00251E72" w:rsidTr="00030227">
        <w:trPr>
          <w:trHeight w:val="253"/>
          <w:tblHeader/>
        </w:trPr>
        <w:tc>
          <w:tcPr>
            <w:tcW w:w="40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3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53"/>
          <w:tblHeader/>
        </w:trPr>
        <w:tc>
          <w:tcPr>
            <w:tcW w:w="40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53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8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3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5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Энергосбережение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Установка приборов учета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1.1.1.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Установка  прибора учета на КНС №2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1.1.2.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Установка  прибора учета на КНС №1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1.1.3.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Установка  прибора учета на КНС №4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lastRenderedPageBreak/>
              <w:t>1.1.4.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Установка  прибора учета  на КНС №5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1.1.5.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Установка  прибора учета  </w:t>
            </w:r>
            <w:proofErr w:type="gramStart"/>
            <w:r w:rsidRPr="00251E72">
              <w:rPr>
                <w:sz w:val="22"/>
                <w:szCs w:val="22"/>
              </w:rPr>
              <w:t>на</w:t>
            </w:r>
            <w:proofErr w:type="gramEnd"/>
            <w:r w:rsidRPr="00251E72">
              <w:rPr>
                <w:sz w:val="22"/>
                <w:szCs w:val="22"/>
              </w:rPr>
              <w:t xml:space="preserve"> </w:t>
            </w:r>
            <w:proofErr w:type="gramStart"/>
            <w:r w:rsidRPr="00251E72">
              <w:rPr>
                <w:sz w:val="22"/>
                <w:szCs w:val="22"/>
              </w:rPr>
              <w:t>КОС</w:t>
            </w:r>
            <w:proofErr w:type="gramEnd"/>
            <w:r w:rsidRPr="00251E72">
              <w:rPr>
                <w:sz w:val="22"/>
                <w:szCs w:val="22"/>
              </w:rPr>
              <w:t xml:space="preserve"> в п. Головеньковский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1.2</w:t>
            </w:r>
          </w:p>
        </w:tc>
        <w:tc>
          <w:tcPr>
            <w:tcW w:w="253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Сооружения</w:t>
            </w:r>
          </w:p>
        </w:tc>
        <w:tc>
          <w:tcPr>
            <w:tcW w:w="6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  <w:tc>
          <w:tcPr>
            <w:tcW w:w="95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bCs w:val="0"/>
                <w:sz w:val="22"/>
                <w:szCs w:val="22"/>
              </w:rPr>
            </w:pPr>
            <w:r w:rsidRPr="00251E72">
              <w:rPr>
                <w:bCs w:val="0"/>
                <w:sz w:val="22"/>
                <w:szCs w:val="22"/>
              </w:rPr>
              <w:t> 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1.2.1.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Модернизация морально и физически </w:t>
            </w:r>
            <w:proofErr w:type="spellStart"/>
            <w:r w:rsidRPr="00251E72">
              <w:rPr>
                <w:sz w:val="22"/>
                <w:szCs w:val="22"/>
              </w:rPr>
              <w:t>устаревщего</w:t>
            </w:r>
            <w:proofErr w:type="spellEnd"/>
            <w:r w:rsidRPr="00251E72">
              <w:rPr>
                <w:sz w:val="22"/>
                <w:szCs w:val="22"/>
              </w:rPr>
              <w:t xml:space="preserve"> оборудования канализационных насосных станций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1.2.2.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Реконструкция насосного оборудования на КНС №1 в д. Ясная Поляна (МО Яснополянское) 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ед./</w:t>
            </w:r>
            <w:proofErr w:type="spellStart"/>
            <w:r w:rsidRPr="00251E72">
              <w:rPr>
                <w:sz w:val="22"/>
                <w:szCs w:val="22"/>
              </w:rPr>
              <w:t>произв-ть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2/32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1.2.3.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насосного оборудования на КНС №2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ед./</w:t>
            </w:r>
            <w:proofErr w:type="spellStart"/>
            <w:r w:rsidRPr="00251E72">
              <w:rPr>
                <w:sz w:val="22"/>
                <w:szCs w:val="22"/>
              </w:rPr>
              <w:t>произв-ть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2/32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1.2.4.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насосного оборудования на КНС №4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ед./</w:t>
            </w:r>
            <w:proofErr w:type="spellStart"/>
            <w:r w:rsidRPr="00251E72">
              <w:rPr>
                <w:sz w:val="22"/>
                <w:szCs w:val="22"/>
              </w:rPr>
              <w:t>произв-ть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2/32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1.2.5.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 насосного оборудования на КНС №5 в д. Ясная Поляна (МО Яснополянское)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ед./</w:t>
            </w:r>
            <w:proofErr w:type="spellStart"/>
            <w:r w:rsidRPr="00251E72">
              <w:rPr>
                <w:sz w:val="22"/>
                <w:szCs w:val="22"/>
              </w:rPr>
              <w:t>произв-ть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2/32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реконструкция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kern w:val="24"/>
          <w:sz w:val="28"/>
        </w:rPr>
      </w:pPr>
      <w:r w:rsidRPr="00251E72">
        <w:rPr>
          <w:bCs w:val="0"/>
          <w:sz w:val="28"/>
          <w:szCs w:val="28"/>
        </w:rPr>
        <w:t>Для повышения энергетической эффективности и энергосбережения существующие канализационные очистные сооружения и все КНС необходимо оснастить приборами технологического контроля расхода объемов сточных вод. Приборы технологического учета позволили бы не только определять фактические удельные расходы электроэнергии, но и выявлять зоны небаланса канализационной сети – зоны потерь сточных вод.</w:t>
      </w:r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 w:val="28"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320"/>
        <w:outlineLvl w:val="3"/>
        <w:rPr>
          <w:b/>
          <w:iCs/>
          <w:sz w:val="28"/>
          <w:szCs w:val="22"/>
          <w:lang w:eastAsia="en-US"/>
        </w:rPr>
      </w:pPr>
      <w:r w:rsidRPr="00251E72">
        <w:rPr>
          <w:b/>
          <w:iCs/>
          <w:sz w:val="28"/>
          <w:szCs w:val="22"/>
          <w:lang w:eastAsia="en-US"/>
        </w:rPr>
        <w:t xml:space="preserve">5. Развитие производственных баз, систем безопасности и связи, закупка оборудования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С целью развития производственных баз планируется закупка необходимого оборудования. </w:t>
      </w: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jc w:val="center"/>
        <w:rPr>
          <w:rFonts w:eastAsia="Calibri"/>
        </w:rPr>
      </w:pPr>
      <w:bookmarkStart w:id="178" w:name="_Toc530474836"/>
      <w:bookmarkStart w:id="179" w:name="_Toc868098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ind w:firstLine="709"/>
        <w:contextualSpacing/>
        <w:jc w:val="center"/>
        <w:rPr>
          <w:bCs w:val="0"/>
          <w:kern w:val="24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8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  <w:kern w:val="24"/>
        </w:rPr>
        <w:t>Перечень основных мероприятий по развитию производственных баз</w:t>
      </w:r>
      <w:bookmarkEnd w:id="178"/>
      <w:bookmarkEnd w:id="1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4406"/>
        <w:gridCol w:w="1789"/>
        <w:gridCol w:w="1093"/>
        <w:gridCol w:w="1967"/>
      </w:tblGrid>
      <w:tr w:rsidR="00030227" w:rsidRPr="00251E72" w:rsidTr="00030227">
        <w:trPr>
          <w:trHeight w:val="317"/>
          <w:tblHeader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251E72">
              <w:rPr>
                <w:b/>
                <w:sz w:val="22"/>
                <w:szCs w:val="22"/>
              </w:rPr>
              <w:t>п</w:t>
            </w:r>
            <w:proofErr w:type="gramEnd"/>
            <w:r w:rsidRPr="00251E72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73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539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Объем работ</w:t>
            </w:r>
          </w:p>
        </w:tc>
        <w:tc>
          <w:tcPr>
            <w:tcW w:w="97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Виды и основные объемы работ</w:t>
            </w:r>
          </w:p>
        </w:tc>
      </w:tr>
      <w:tr w:rsidR="00030227" w:rsidRPr="00251E72" w:rsidTr="00030227">
        <w:trPr>
          <w:trHeight w:val="317"/>
          <w:tblHeader/>
        </w:trPr>
        <w:tc>
          <w:tcPr>
            <w:tcW w:w="43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70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317"/>
          <w:tblHeader/>
        </w:trPr>
        <w:tc>
          <w:tcPr>
            <w:tcW w:w="436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970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73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8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7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Развитие производственных баз и закупка оборудования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Развитие производственных баз и закупка оборудования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 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1.1.1.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Вакуумная машина для откачки сточных вод КО 503-в-2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ед.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1.1.2.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Организация зоны санитарной охраны КНС №1 с установкой ограждения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2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2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2"/>
                <w:szCs w:val="20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>0.6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1.1.3.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Организация зоны санитарной охраны КНС №2 с установкой ограждения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2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2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2"/>
                <w:szCs w:val="20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>0.6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1.1.4.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Организация зоны санитарной охраны КНС №4 с установкой ограждения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2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2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2"/>
                <w:szCs w:val="20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>0.6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1.1.5.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Организация зоны санитарной охраны КНС №5 с установкой ограждения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2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2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2"/>
                <w:szCs w:val="20"/>
              </w:rPr>
              <w:t>.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2"/>
                <w:szCs w:val="20"/>
              </w:rPr>
            </w:pPr>
            <w:r w:rsidRPr="00251E72">
              <w:rPr>
                <w:bCs w:val="0"/>
                <w:sz w:val="22"/>
                <w:szCs w:val="20"/>
              </w:rPr>
              <w:t>0.6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новое строительство</w:t>
            </w:r>
          </w:p>
        </w:tc>
      </w:tr>
    </w:tbl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</w:pPr>
      <w:bookmarkStart w:id="180" w:name="_Toc530471953"/>
      <w:bookmarkStart w:id="181" w:name="_Toc532561480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4.5 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180"/>
      <w:bookmarkEnd w:id="18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Сведения о вновь строящихся и реконструируемых объектах централизованных систем водоотведения представлены в пункте 4.2.1 настоящего Раздела.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 xml:space="preserve">Схемой не предполагается выводить из эксплуатации объекты системы водоотведения на территории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82" w:name="_Toc530471954"/>
      <w:bookmarkStart w:id="183" w:name="_Toc532561481"/>
      <w:r w:rsidRPr="00251E72">
        <w:rPr>
          <w:b/>
          <w:sz w:val="28"/>
          <w:szCs w:val="28"/>
          <w:lang w:eastAsia="en-US"/>
        </w:rPr>
        <w:t>4.6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  <w:bookmarkEnd w:id="182"/>
      <w:bookmarkEnd w:id="183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В целях повышения энергетической эффективности и энергосбережения при реализации мероприятий запланированных в схеме водоотведения муниципального образования Яснополянское планируется в составе проектов строительства КОС внедрение систем автоматизации технологических процессов очистки сточных, а при строительстве и реконструкции систем транспортировки сточных вод и сооружений на них (КНС) - установку узлов учета расхода сточных вод.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84" w:name="_Toc530471958"/>
      <w:bookmarkStart w:id="185" w:name="_Toc532561485"/>
      <w:r w:rsidRPr="00251E72">
        <w:rPr>
          <w:b/>
          <w:sz w:val="28"/>
          <w:szCs w:val="28"/>
          <w:lang w:eastAsia="en-US"/>
        </w:rPr>
        <w:t xml:space="preserve">4.7 </w:t>
      </w:r>
      <w:bookmarkStart w:id="186" w:name="_Toc530471956"/>
      <w:bookmarkStart w:id="187" w:name="_Toc532561483"/>
      <w:r w:rsidRPr="00251E72">
        <w:rPr>
          <w:b/>
          <w:sz w:val="28"/>
          <w:szCs w:val="28"/>
          <w:lang w:eastAsia="en-US"/>
        </w:rPr>
        <w:t>Границы и характеристики охранных зон сетей и сооружений централизованной системы водоотведения</w:t>
      </w:r>
      <w:bookmarkEnd w:id="186"/>
      <w:bookmarkEnd w:id="187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Границы и характеристики охранных зон сетей и сооружений централизованной системы водоотведения должны соответствовать СНиП 2.07.01-89 «Градостроительство. Планировка и застройка городских и сельских поселений». Таб. 4.8.1, 4.8.2. Границы охранных зон</w:t>
      </w:r>
    </w:p>
    <w:p w:rsidR="00030227" w:rsidRPr="00251E72" w:rsidRDefault="00030227" w:rsidP="00030227">
      <w:pPr>
        <w:tabs>
          <w:tab w:val="clear" w:pos="0"/>
        </w:tabs>
        <w:spacing w:before="0" w:after="0"/>
        <w:jc w:val="left"/>
        <w:rPr>
          <w:rFonts w:ascii="Calibri" w:hAnsi="Calibri"/>
          <w:bCs w:val="0"/>
          <w:sz w:val="22"/>
          <w:szCs w:val="28"/>
        </w:rPr>
        <w:sectPr w:rsidR="00030227" w:rsidRPr="00251E72" w:rsidSect="00030227">
          <w:pgSz w:w="11905" w:h="16838"/>
          <w:pgMar w:top="1134" w:right="848" w:bottom="568" w:left="1134" w:header="142" w:footer="0" w:gutter="0"/>
          <w:cols w:space="720"/>
        </w:sect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bCs w:val="0"/>
          <w:lang w:eastAsia="en-US"/>
        </w:rPr>
      </w:pPr>
      <w:bookmarkStart w:id="188" w:name="_Toc530474837"/>
      <w:bookmarkStart w:id="189" w:name="_Toc868099"/>
      <w:r w:rsidRPr="00251E72">
        <w:rPr>
          <w:rFonts w:eastAsia="Calibri"/>
          <w:lang w:val="x-none"/>
        </w:rPr>
        <w:lastRenderedPageBreak/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7.1</w:t>
      </w:r>
      <w:r w:rsidRPr="00251E72">
        <w:rPr>
          <w:rFonts w:eastAsia="Calibri"/>
          <w:lang w:val="x-none"/>
        </w:rPr>
        <w:t>–</w:t>
      </w:r>
      <w:r w:rsidRPr="00251E72">
        <w:rPr>
          <w:rFonts w:eastAsia="Calibri"/>
        </w:rPr>
        <w:t xml:space="preserve"> </w:t>
      </w:r>
      <w:r w:rsidRPr="00251E72">
        <w:rPr>
          <w:bCs w:val="0"/>
          <w:lang w:eastAsia="en-US"/>
        </w:rPr>
        <w:t>Границы охранных зон</w:t>
      </w:r>
      <w:bookmarkEnd w:id="188"/>
      <w:bookmarkEnd w:id="189"/>
    </w:p>
    <w:tbl>
      <w:tblPr>
        <w:tblStyle w:val="74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1"/>
        <w:gridCol w:w="1618"/>
        <w:gridCol w:w="1688"/>
        <w:gridCol w:w="1433"/>
        <w:gridCol w:w="1375"/>
        <w:gridCol w:w="1451"/>
        <w:gridCol w:w="1346"/>
        <w:gridCol w:w="1486"/>
        <w:gridCol w:w="1351"/>
        <w:gridCol w:w="1287"/>
      </w:tblGrid>
      <w:tr w:rsidR="00030227" w:rsidRPr="00251E72" w:rsidTr="00030227">
        <w:trPr>
          <w:trHeight w:val="20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Инженерные сети</w:t>
            </w:r>
          </w:p>
        </w:tc>
        <w:tc>
          <w:tcPr>
            <w:tcW w:w="44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Расстояние, </w:t>
            </w:r>
            <w:proofErr w:type="gram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м</w:t>
            </w:r>
            <w:proofErr w:type="gram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, от подземных сетей до</w:t>
            </w: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Фундаментов зданий и сооружений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Фундаментов ограждений предприятий эстакад, опор контактной сети и связи, железных дорог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Оси крайнего пути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Бортового камня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ули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цы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, дороги (кромки  проезжей части, укрепленной полосы </w:t>
            </w:r>
            <w:proofErr w:type="gram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обо</w:t>
            </w:r>
            <w:proofErr w:type="gram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чины)</w:t>
            </w: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softHyphen/>
            </w: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softHyphen/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Наружной бровки кювета или подошвы насыпи дороги</w:t>
            </w: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Фундаментов опор воздушных линий электропере</w:t>
            </w: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softHyphen/>
              <w:t>дачи напряжением</w:t>
            </w:r>
          </w:p>
        </w:tc>
      </w:tr>
      <w:tr w:rsidR="00030227" w:rsidRPr="00251E72" w:rsidTr="00030227">
        <w:trPr>
          <w:cantSplit/>
          <w:trHeight w:val="2090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Железных дорог колеи 1520 мм, но не менее глубины траншеи до </w:t>
            </w:r>
            <w:proofErr w:type="gram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по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дошвы</w:t>
            </w:r>
            <w:proofErr w:type="spellEnd"/>
            <w:proofErr w:type="gram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насыпи и бровки выемки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Железных дорог колеи 750 мм и трамвая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До 1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кВ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наружного освещения, контактной сети </w:t>
            </w:r>
            <w:proofErr w:type="spellStart"/>
            <w:proofErr w:type="gram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трамва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ев</w:t>
            </w:r>
            <w:proofErr w:type="gram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и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трол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лейбусов</w:t>
            </w:r>
            <w:proofErr w:type="spellEnd"/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Св. 1 до 35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Св.35 до 110 </w:t>
            </w:r>
            <w:proofErr w:type="spellStart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>кВ</w:t>
            </w:r>
            <w:proofErr w:type="spellEnd"/>
            <w:r w:rsidRPr="00251E72">
              <w:rPr>
                <w:rFonts w:eastAsia="Calibri"/>
                <w:b/>
                <w:bCs w:val="0"/>
                <w:sz w:val="20"/>
                <w:szCs w:val="20"/>
              </w:rPr>
              <w:t xml:space="preserve"> и выше</w:t>
            </w: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Водопровод и канализация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2,8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251E72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Самотечная канализация (бытовая и дождевая)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1,5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2,8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3</w:t>
            </w: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Инженерные сети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Водопровод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Канализация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Дождевая канализация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Газопровод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Кабельные сети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Кабели связи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Тепловые сети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Каналы, тоннели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 xml:space="preserve">Наружные </w:t>
            </w:r>
            <w:proofErr w:type="spellStart"/>
            <w:r w:rsidRPr="00251E72">
              <w:rPr>
                <w:rFonts w:eastAsia="Calibri"/>
                <w:bCs w:val="0"/>
                <w:sz w:val="20"/>
                <w:szCs w:val="20"/>
              </w:rPr>
              <w:t>пневмо</w:t>
            </w:r>
            <w:proofErr w:type="spellEnd"/>
            <w:r w:rsidRPr="00251E72">
              <w:rPr>
                <w:rFonts w:eastAsia="Calibri"/>
                <w:bCs w:val="0"/>
                <w:sz w:val="20"/>
                <w:szCs w:val="20"/>
              </w:rPr>
              <w:t xml:space="preserve"> мусоропроводы</w:t>
            </w: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Водопровод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  <w:tab w:val="left" w:pos="1025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proofErr w:type="gramStart"/>
            <w:r w:rsidRPr="00251E72">
              <w:rPr>
                <w:rFonts w:eastAsia="Calibri"/>
                <w:bCs w:val="0"/>
                <w:sz w:val="20"/>
                <w:szCs w:val="20"/>
              </w:rPr>
              <w:t>См</w:t>
            </w:r>
            <w:proofErr w:type="gramEnd"/>
            <w:r w:rsidRPr="00251E72">
              <w:rPr>
                <w:rFonts w:eastAsia="Calibri"/>
                <w:bCs w:val="0"/>
                <w:sz w:val="20"/>
                <w:szCs w:val="20"/>
              </w:rPr>
              <w:t>.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примечание 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См. примечание 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1-2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1,5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1,5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Канализация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  <w:tab w:val="left" w:pos="1025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См. примечание 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1-5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0,5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  <w:sz w:val="20"/>
                <w:szCs w:val="20"/>
              </w:rPr>
            </w:pPr>
            <w:r w:rsidRPr="00251E72">
              <w:rPr>
                <w:rFonts w:eastAsia="Calibri"/>
                <w:bCs w:val="0"/>
                <w:sz w:val="20"/>
                <w:szCs w:val="20"/>
              </w:rPr>
              <w:t>1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122"/>
        <w:rPr>
          <w:bCs w:val="0"/>
          <w:sz w:val="28"/>
          <w:szCs w:val="28"/>
          <w:lang w:eastAsia="en-US"/>
        </w:rPr>
      </w:pPr>
      <w:r w:rsidRPr="00251E72">
        <w:rPr>
          <w:bCs w:val="0"/>
          <w:sz w:val="22"/>
          <w:szCs w:val="28"/>
          <w:lang w:eastAsia="en-US"/>
        </w:rPr>
        <w:t>Примечание:</w:t>
      </w:r>
    </w:p>
    <w:p w:rsidR="00030227" w:rsidRPr="00251E72" w:rsidRDefault="00030227" w:rsidP="00030227">
      <w:pPr>
        <w:tabs>
          <w:tab w:val="clear" w:pos="0"/>
          <w:tab w:val="left" w:pos="142"/>
        </w:tabs>
        <w:spacing w:before="0" w:after="0"/>
        <w:rPr>
          <w:bCs w:val="0"/>
          <w:lang w:eastAsia="en-US"/>
        </w:rPr>
      </w:pPr>
      <w:r w:rsidRPr="00251E72">
        <w:rPr>
          <w:bCs w:val="0"/>
          <w:lang w:eastAsia="en-US"/>
        </w:rPr>
        <w:t>1. При параллельной прокладке нескольких линий водопровода расстояние между ними следует принимать в зависимости от технических и инженерн</w:t>
      </w:r>
      <w:proofErr w:type="gramStart"/>
      <w:r w:rsidRPr="00251E72">
        <w:rPr>
          <w:bCs w:val="0"/>
          <w:lang w:eastAsia="en-US"/>
        </w:rPr>
        <w:t>о-</w:t>
      </w:r>
      <w:proofErr w:type="gramEnd"/>
      <w:r w:rsidRPr="00251E72">
        <w:rPr>
          <w:bCs w:val="0"/>
          <w:lang w:eastAsia="en-US"/>
        </w:rPr>
        <w:t xml:space="preserve"> геологических условий в соответствии со СНиП 2.04.02-84.</w:t>
      </w:r>
    </w:p>
    <w:p w:rsidR="00030227" w:rsidRPr="00251E72" w:rsidRDefault="00030227" w:rsidP="00030227">
      <w:pPr>
        <w:tabs>
          <w:tab w:val="clear" w:pos="0"/>
          <w:tab w:val="left" w:pos="142"/>
        </w:tabs>
        <w:spacing w:before="0" w:after="0"/>
        <w:rPr>
          <w:bCs w:val="0"/>
          <w:sz w:val="25"/>
          <w:szCs w:val="25"/>
          <w:lang w:eastAsia="en-US"/>
        </w:rPr>
      </w:pPr>
      <w:r w:rsidRPr="00251E72">
        <w:rPr>
          <w:bCs w:val="0"/>
          <w:lang w:eastAsia="en-US"/>
        </w:rPr>
        <w:t>2. Расстояние от бытовой канализации до хозяйственно-питьевого водопровода следует принимать: до водопровода из железобетонных труб и асбестоцементных труб-5 м; до водопровода из чугунных труб диаметром до 200 мм-1,5 м, диаметром свыше 200 мм-3 м; до водопровода из пластмассовых труб-1,5 м. Рас</w:t>
      </w:r>
      <w:r w:rsidRPr="00251E72">
        <w:rPr>
          <w:bCs w:val="0"/>
          <w:lang w:eastAsia="en-US"/>
        </w:rPr>
        <w:softHyphen/>
        <w:t>стояние между сетями канализации и производственного водопровода в зависи</w:t>
      </w:r>
      <w:r w:rsidRPr="00251E72">
        <w:rPr>
          <w:bCs w:val="0"/>
          <w:lang w:eastAsia="en-US"/>
        </w:rPr>
        <w:softHyphen/>
        <w:t>мости от материала и диаметра труб, а также номенклатуры и характеристики грунтов должно быть 1,5 м.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ind w:firstLine="709"/>
        <w:outlineLvl w:val="1"/>
        <w:rPr>
          <w:b/>
          <w:sz w:val="28"/>
          <w:szCs w:val="28"/>
          <w:lang w:eastAsia="en-US"/>
        </w:rPr>
        <w:sectPr w:rsidR="00030227" w:rsidRPr="00251E72" w:rsidSect="0003022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bookmarkStart w:id="190" w:name="_Toc530471957"/>
      <w:bookmarkStart w:id="191" w:name="_Toc532561484"/>
      <w:r w:rsidRPr="00251E72">
        <w:rPr>
          <w:bCs w:val="0"/>
          <w:sz w:val="28"/>
          <w:szCs w:val="28"/>
        </w:rPr>
        <w:lastRenderedPageBreak/>
        <w:t>Санитарно-защитные зоны для канализационных очистных сооружений и канализационных насосных станций следует принимать по таблице 4.5.1. СанПиН 2.2.1/2.1.1.1200-03 «Санитарно-защитные зоны и санитарная классификация предприятий, сооружений и иных объектов» (</w:t>
      </w:r>
      <w:proofErr w:type="gramStart"/>
      <w:r w:rsidRPr="00251E72">
        <w:rPr>
          <w:bCs w:val="0"/>
          <w:sz w:val="28"/>
          <w:szCs w:val="28"/>
        </w:rPr>
        <w:t>см</w:t>
      </w:r>
      <w:proofErr w:type="gramEnd"/>
      <w:r w:rsidRPr="00251E72">
        <w:rPr>
          <w:bCs w:val="0"/>
          <w:sz w:val="28"/>
          <w:szCs w:val="28"/>
        </w:rPr>
        <w:t xml:space="preserve"> таблицу 4.7.1).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center"/>
        <w:rPr>
          <w:rFonts w:eastAsia="Calibri"/>
          <w:lang w:val="x-none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4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7.2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rFonts w:eastAsia="Calibri"/>
          <w:lang w:val="x-none"/>
        </w:rPr>
        <w:t>Санитарно-защитные зоны для канализационных очистных сооружений</w:t>
      </w:r>
    </w:p>
    <w:tbl>
      <w:tblPr>
        <w:tblW w:w="5190" w:type="pct"/>
        <w:tblInd w:w="-4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3"/>
        <w:gridCol w:w="1544"/>
        <w:gridCol w:w="1352"/>
        <w:gridCol w:w="1352"/>
        <w:gridCol w:w="1354"/>
      </w:tblGrid>
      <w:tr w:rsidR="00030227" w:rsidRPr="00251E72" w:rsidTr="00030227">
        <w:trPr>
          <w:trHeight w:val="20"/>
          <w:tblHeader/>
        </w:trPr>
        <w:tc>
          <w:tcPr>
            <w:tcW w:w="21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Сооружения для очистки сточных вод</w:t>
            </w:r>
          </w:p>
        </w:tc>
        <w:tc>
          <w:tcPr>
            <w:tcW w:w="28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 xml:space="preserve">Расстояние в </w:t>
            </w:r>
            <w:proofErr w:type="gramStart"/>
            <w:r w:rsidRPr="00251E72">
              <w:rPr>
                <w:b/>
                <w:sz w:val="22"/>
                <w:szCs w:val="22"/>
              </w:rPr>
              <w:t>м</w:t>
            </w:r>
            <w:proofErr w:type="gramEnd"/>
            <w:r w:rsidRPr="00251E72">
              <w:rPr>
                <w:b/>
                <w:sz w:val="22"/>
                <w:szCs w:val="22"/>
              </w:rPr>
              <w:t xml:space="preserve"> при расчетной производительности очистных сооружений в тыс. м3/сутки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21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до 0,2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Более 0,2 до 5,0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Более 5,0 до 50,0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Более 50,0 до 280</w:t>
            </w:r>
          </w:p>
        </w:tc>
      </w:tr>
      <w:tr w:rsidR="00030227" w:rsidRPr="00251E72" w:rsidTr="00030227">
        <w:trPr>
          <w:trHeight w:val="20"/>
          <w:tblHeader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251E72">
              <w:rPr>
                <w:b/>
                <w:sz w:val="22"/>
                <w:szCs w:val="22"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Насосные станции и аварийно-регулирующие резервуары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 xml:space="preserve">Сооружения для механической и биологической очистки с иловыми площадками для </w:t>
            </w:r>
            <w:proofErr w:type="spellStart"/>
            <w:r w:rsidRPr="00251E72">
              <w:rPr>
                <w:sz w:val="22"/>
                <w:szCs w:val="22"/>
              </w:rPr>
              <w:t>сброженных</w:t>
            </w:r>
            <w:proofErr w:type="spellEnd"/>
            <w:r w:rsidRPr="00251E72">
              <w:rPr>
                <w:sz w:val="22"/>
                <w:szCs w:val="22"/>
              </w:rPr>
              <w:t xml:space="preserve"> осадков, а также иловые площадки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150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500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Сооружения для механической и биологической очистки с термомеханической обработкой осадка в закрытых помещениях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150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Поля: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а) фильтрации</w:t>
            </w:r>
          </w:p>
        </w:tc>
        <w:tc>
          <w:tcPr>
            <w:tcW w:w="78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</w:t>
            </w:r>
          </w:p>
        </w:tc>
        <w:tc>
          <w:tcPr>
            <w:tcW w:w="68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</w:t>
            </w:r>
          </w:p>
        </w:tc>
        <w:tc>
          <w:tcPr>
            <w:tcW w:w="68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500</w:t>
            </w:r>
          </w:p>
        </w:tc>
        <w:tc>
          <w:tcPr>
            <w:tcW w:w="68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б) орошения</w:t>
            </w:r>
          </w:p>
        </w:tc>
        <w:tc>
          <w:tcPr>
            <w:tcW w:w="78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150</w:t>
            </w:r>
          </w:p>
        </w:tc>
        <w:tc>
          <w:tcPr>
            <w:tcW w:w="6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</w:t>
            </w:r>
          </w:p>
        </w:tc>
        <w:tc>
          <w:tcPr>
            <w:tcW w:w="68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400</w:t>
            </w:r>
          </w:p>
        </w:tc>
        <w:tc>
          <w:tcPr>
            <w:tcW w:w="6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1000</w:t>
            </w:r>
          </w:p>
        </w:tc>
      </w:tr>
      <w:tr w:rsidR="00030227" w:rsidRPr="00251E72" w:rsidTr="00030227">
        <w:trPr>
          <w:trHeight w:val="20"/>
        </w:trPr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Биологические пруды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 w:line="315" w:lineRule="atLeast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 w:line="315" w:lineRule="atLeast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200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 w:line="315" w:lineRule="atLeast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 w:line="315" w:lineRule="atLeast"/>
              <w:jc w:val="center"/>
              <w:rPr>
                <w:sz w:val="22"/>
                <w:szCs w:val="22"/>
              </w:rPr>
            </w:pPr>
            <w:r w:rsidRPr="00251E72">
              <w:rPr>
                <w:sz w:val="22"/>
                <w:szCs w:val="22"/>
              </w:rPr>
              <w:t>300</w:t>
            </w:r>
          </w:p>
        </w:tc>
      </w:tr>
      <w:bookmarkEnd w:id="190"/>
      <w:bookmarkEnd w:id="191"/>
    </w:tbl>
    <w:p w:rsidR="00030227" w:rsidRPr="00251E72" w:rsidRDefault="00030227" w:rsidP="00030227">
      <w:pPr>
        <w:tabs>
          <w:tab w:val="clear" w:pos="0"/>
        </w:tabs>
        <w:spacing w:before="0" w:after="0"/>
        <w:jc w:val="left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>5 ЭКОЛОГИЧЕСКИЕ АСПЕКТЫ МЕРОПРИЯТИЙ ПО СТРОИТЕЛЬСТВУ И РЕКОНСТРУКЦИИ ОБЪЕКТОВ ЦЕНТРАЛИЗОВАННОЙ СИСТЕМЫ ВОДООТВЕДЕНИЯ</w:t>
      </w:r>
      <w:bookmarkEnd w:id="184"/>
      <w:bookmarkEnd w:id="185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92" w:name="_Toc530471959"/>
      <w:bookmarkStart w:id="193" w:name="_Toc532561486"/>
      <w:r w:rsidRPr="00251E72">
        <w:rPr>
          <w:b/>
          <w:sz w:val="28"/>
          <w:szCs w:val="28"/>
          <w:lang w:eastAsia="en-US"/>
        </w:rPr>
        <w:t>5.1 сведения о мероприятиях, содержащихся в планах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</w:t>
      </w:r>
      <w:bookmarkEnd w:id="192"/>
      <w:bookmarkEnd w:id="193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снижения вредного воздействия на окружающую среду осадка сточных вод, на предлагаемых к строительству КОС в п. </w:t>
      </w:r>
      <w:proofErr w:type="gramStart"/>
      <w:r w:rsidRPr="00251E72">
        <w:rPr>
          <w:bCs w:val="0"/>
          <w:sz w:val="28"/>
          <w:szCs w:val="28"/>
        </w:rPr>
        <w:t>Юбилейный</w:t>
      </w:r>
      <w:proofErr w:type="gramEnd"/>
      <w:r w:rsidRPr="00251E72">
        <w:rPr>
          <w:bCs w:val="0"/>
          <w:sz w:val="28"/>
          <w:szCs w:val="28"/>
        </w:rPr>
        <w:t xml:space="preserve"> и с.</w:t>
      </w:r>
      <w:r w:rsidR="00E04AFF" w:rsidRPr="00251E72">
        <w:rPr>
          <w:bCs w:val="0"/>
          <w:sz w:val="28"/>
          <w:szCs w:val="28"/>
        </w:rPr>
        <w:t> </w:t>
      </w:r>
      <w:r w:rsidRPr="00251E72">
        <w:rPr>
          <w:bCs w:val="0"/>
          <w:sz w:val="28"/>
          <w:szCs w:val="28"/>
        </w:rPr>
        <w:t xml:space="preserve">Селиваново предусматривается стабилизация и  обезвоживание осадка на ленточных фильтр-прессах. После чего обезвоженный осадок будет поступать в цеха сушки осадка.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Высушенный осадок (</w:t>
      </w:r>
      <w:proofErr w:type="spellStart"/>
      <w:r w:rsidRPr="00251E72">
        <w:rPr>
          <w:bCs w:val="0"/>
          <w:sz w:val="28"/>
          <w:szCs w:val="28"/>
        </w:rPr>
        <w:t>гранулят</w:t>
      </w:r>
      <w:proofErr w:type="spellEnd"/>
      <w:r w:rsidRPr="00251E72">
        <w:rPr>
          <w:bCs w:val="0"/>
          <w:sz w:val="28"/>
          <w:szCs w:val="28"/>
        </w:rPr>
        <w:t xml:space="preserve">) может быть использован: в качестве удобрения, присадки при производстве битумных смесей дорожных покрытий, при производстве цемента, в качестве добавки при сжигании ТБО на </w:t>
      </w:r>
      <w:proofErr w:type="spellStart"/>
      <w:r w:rsidRPr="00251E72">
        <w:rPr>
          <w:bCs w:val="0"/>
          <w:sz w:val="28"/>
          <w:szCs w:val="28"/>
        </w:rPr>
        <w:t>мусороперерабатываюших</w:t>
      </w:r>
      <w:proofErr w:type="spellEnd"/>
      <w:r w:rsidRPr="00251E72">
        <w:rPr>
          <w:bCs w:val="0"/>
          <w:sz w:val="28"/>
          <w:szCs w:val="28"/>
        </w:rPr>
        <w:t xml:space="preserve"> предприятиях. </w:t>
      </w:r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contextualSpacing/>
        <w:jc w:val="center"/>
        <w:rPr>
          <w:rFonts w:eastAsia="Calibri"/>
        </w:rPr>
      </w:pPr>
      <w:bookmarkStart w:id="194" w:name="_Toc868100"/>
      <w:bookmarkStart w:id="195" w:name="_Toc530474838"/>
    </w:p>
    <w:p w:rsidR="00030227" w:rsidRPr="00251E72" w:rsidRDefault="00030227" w:rsidP="00030227">
      <w:pPr>
        <w:widowControl w:val="0"/>
        <w:tabs>
          <w:tab w:val="clear" w:pos="0"/>
        </w:tabs>
        <w:autoSpaceDE w:val="0"/>
        <w:autoSpaceDN w:val="0"/>
        <w:spacing w:before="0" w:after="0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5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9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Характеристика осадка СВ , обрабатываемого в цехе сушки осадка КОС</w:t>
      </w:r>
      <w:bookmarkEnd w:id="194"/>
      <w:bookmarkEnd w:id="195"/>
    </w:p>
    <w:tbl>
      <w:tblPr>
        <w:tblW w:w="520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933"/>
        <w:gridCol w:w="1929"/>
        <w:gridCol w:w="2407"/>
      </w:tblGrid>
      <w:tr w:rsidR="00030227" w:rsidRPr="00251E72" w:rsidTr="00030227">
        <w:trPr>
          <w:trHeight w:val="20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</w:rPr>
            </w:pPr>
            <w:r w:rsidRPr="00251E72">
              <w:rPr>
                <w:rFonts w:eastAsia="Calibri"/>
                <w:b/>
                <w:bCs w:val="0"/>
              </w:rPr>
              <w:t>Вид обрабатываемого осадка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</w:rPr>
            </w:pPr>
            <w:r w:rsidRPr="00251E72">
              <w:rPr>
                <w:rFonts w:eastAsia="Calibri"/>
                <w:b/>
                <w:bCs w:val="0"/>
              </w:rPr>
              <w:t>Влажность %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</w:rPr>
            </w:pPr>
            <w:r w:rsidRPr="00251E72">
              <w:rPr>
                <w:rFonts w:eastAsia="Calibri"/>
                <w:b/>
                <w:bCs w:val="0"/>
              </w:rPr>
              <w:t xml:space="preserve">Зольность </w:t>
            </w:r>
            <w:proofErr w:type="spellStart"/>
            <w:r w:rsidRPr="00251E72">
              <w:rPr>
                <w:rFonts w:eastAsia="Calibri"/>
                <w:b/>
                <w:bCs w:val="0"/>
              </w:rPr>
              <w:t>кека</w:t>
            </w:r>
            <w:proofErr w:type="spellEnd"/>
            <w:r w:rsidRPr="00251E72">
              <w:rPr>
                <w:rFonts w:eastAsia="Calibri"/>
                <w:b/>
                <w:bCs w:val="0"/>
              </w:rPr>
              <w:t>, %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/>
                <w:bCs w:val="0"/>
              </w:rPr>
            </w:pPr>
            <w:r w:rsidRPr="00251E72">
              <w:rPr>
                <w:rFonts w:eastAsia="Calibri"/>
                <w:b/>
                <w:bCs w:val="0"/>
              </w:rPr>
              <w:t>Масса осадка, т/</w:t>
            </w:r>
            <w:proofErr w:type="spellStart"/>
            <w:r w:rsidRPr="00251E72">
              <w:rPr>
                <w:rFonts w:eastAsia="Calibri"/>
                <w:b/>
                <w:bCs w:val="0"/>
              </w:rPr>
              <w:t>сут</w:t>
            </w:r>
            <w:proofErr w:type="spellEnd"/>
          </w:p>
        </w:tc>
      </w:tr>
      <w:tr w:rsidR="00030227" w:rsidRPr="00251E72" w:rsidTr="00030227">
        <w:trPr>
          <w:trHeight w:val="20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rFonts w:eastAsia="Calibri"/>
                <w:bCs w:val="0"/>
              </w:rPr>
            </w:pPr>
            <w:proofErr w:type="spellStart"/>
            <w:r w:rsidRPr="00251E72">
              <w:rPr>
                <w:rFonts w:eastAsia="Calibri"/>
                <w:bCs w:val="0"/>
              </w:rPr>
              <w:t>Кек</w:t>
            </w:r>
            <w:proofErr w:type="spellEnd"/>
            <w:r w:rsidRPr="00251E72">
              <w:rPr>
                <w:rFonts w:eastAsia="Calibri"/>
                <w:bCs w:val="0"/>
              </w:rPr>
              <w:t xml:space="preserve"> (обезвоженный осадок)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80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36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27.68</w:t>
            </w:r>
          </w:p>
        </w:tc>
      </w:tr>
      <w:tr w:rsidR="00030227" w:rsidRPr="00251E72" w:rsidTr="00030227">
        <w:trPr>
          <w:trHeight w:val="20"/>
        </w:trPr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left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Высушенный осадок (</w:t>
            </w:r>
            <w:proofErr w:type="spellStart"/>
            <w:r w:rsidRPr="00251E72">
              <w:rPr>
                <w:rFonts w:eastAsia="Calibri"/>
                <w:bCs w:val="0"/>
              </w:rPr>
              <w:t>гранулят</w:t>
            </w:r>
            <w:proofErr w:type="spellEnd"/>
            <w:r w:rsidRPr="00251E72">
              <w:rPr>
                <w:rFonts w:eastAsia="Calibri"/>
                <w:bCs w:val="0"/>
              </w:rPr>
              <w:t>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10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36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="Calibri"/>
                <w:bCs w:val="0"/>
              </w:rPr>
            </w:pPr>
            <w:r w:rsidRPr="00251E72">
              <w:rPr>
                <w:rFonts w:eastAsia="Calibri"/>
                <w:bCs w:val="0"/>
              </w:rPr>
              <w:t>6.15</w:t>
            </w:r>
          </w:p>
        </w:tc>
      </w:tr>
    </w:tbl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1"/>
        <w:rPr>
          <w:b/>
          <w:sz w:val="28"/>
          <w:szCs w:val="28"/>
          <w:lang w:eastAsia="en-US"/>
        </w:rPr>
      </w:pPr>
      <w:bookmarkStart w:id="196" w:name="_Toc530471960"/>
      <w:bookmarkStart w:id="197" w:name="_Toc532561487"/>
      <w:r w:rsidRPr="00251E72">
        <w:rPr>
          <w:b/>
          <w:sz w:val="28"/>
          <w:szCs w:val="28"/>
          <w:lang w:eastAsia="en-US"/>
        </w:rPr>
        <w:lastRenderedPageBreak/>
        <w:t>5.2 Сведения о применении методов, безопасных для окружающей среды, при утилизации осадков сточных вод</w:t>
      </w:r>
      <w:bookmarkEnd w:id="196"/>
      <w:bookmarkEnd w:id="197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Использование технологии обезвоживания и сушки позволяет сократить массу осадка сточных вод соответственно в более чем 30 раз и 150 раз по сравнению с существующей массой осадка.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18"/>
          <w:szCs w:val="20"/>
          <w:lang w:eastAsia="en-US"/>
        </w:rPr>
      </w:pPr>
      <w:proofErr w:type="gramStart"/>
      <w:r w:rsidRPr="00251E72">
        <w:rPr>
          <w:bCs w:val="0"/>
          <w:sz w:val="28"/>
          <w:szCs w:val="28"/>
        </w:rPr>
        <w:t xml:space="preserve">С учетом выполнения требований Приказа Министерства сельского хозяйства Российской Федерации от 13.12.2016 г. № 552 «Об утверждении нормативов качества воды водных объектов </w:t>
      </w:r>
      <w:proofErr w:type="spellStart"/>
      <w:r w:rsidRPr="00251E72">
        <w:rPr>
          <w:bCs w:val="0"/>
          <w:sz w:val="28"/>
          <w:szCs w:val="28"/>
        </w:rPr>
        <w:t>рыбохозяйственного</w:t>
      </w:r>
      <w:proofErr w:type="spellEnd"/>
      <w:r w:rsidRPr="00251E72">
        <w:rPr>
          <w:bCs w:val="0"/>
          <w:sz w:val="28"/>
          <w:szCs w:val="28"/>
        </w:rPr>
        <w:t xml:space="preserve"> значения, в том числе нормативов предельно допустимых концентраций вредных веществ в водах водных объектов </w:t>
      </w:r>
      <w:proofErr w:type="spellStart"/>
      <w:r w:rsidRPr="00251E72">
        <w:rPr>
          <w:bCs w:val="0"/>
          <w:sz w:val="28"/>
          <w:szCs w:val="28"/>
        </w:rPr>
        <w:t>рыбохозяйственного</w:t>
      </w:r>
      <w:proofErr w:type="spellEnd"/>
      <w:r w:rsidRPr="00251E72">
        <w:rPr>
          <w:bCs w:val="0"/>
          <w:sz w:val="28"/>
          <w:szCs w:val="28"/>
        </w:rPr>
        <w:t xml:space="preserve"> значения» очищенные сточные воды могут быть повторно использованы (например, для орошения полей, а также в качестве дополнительного удобрения).</w:t>
      </w:r>
      <w:proofErr w:type="gramEnd"/>
      <w:r w:rsidRPr="00251E72">
        <w:rPr>
          <w:bCs w:val="0"/>
          <w:sz w:val="28"/>
          <w:szCs w:val="28"/>
        </w:rPr>
        <w:t xml:space="preserve"> При строительстве КОС необходимо предусмотреть в составе сооружений строительство резервуара-накопителя для хранения очищенных сточных вод.</w:t>
      </w: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  <w:sectPr w:rsidR="00030227" w:rsidRPr="00251E72" w:rsidSect="00030227">
          <w:footerReference w:type="default" r:id="rId8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bookmarkStart w:id="198" w:name="_Toc530471961"/>
      <w:bookmarkStart w:id="199" w:name="_Toc532561488"/>
      <w:r w:rsidRPr="00251E72">
        <w:rPr>
          <w:b/>
          <w:sz w:val="28"/>
          <w:szCs w:val="28"/>
          <w:lang w:eastAsia="en-US"/>
        </w:rPr>
        <w:lastRenderedPageBreak/>
        <w:t>6 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  <w:bookmarkEnd w:id="198"/>
      <w:bookmarkEnd w:id="199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426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Оценка объемов капитальных вложений в строительство, реконструкцию и модернизацию объектов централизованных систем </w:t>
      </w:r>
      <w:proofErr w:type="spellStart"/>
      <w:r w:rsidRPr="00251E72">
        <w:rPr>
          <w:bCs w:val="0"/>
          <w:sz w:val="28"/>
          <w:szCs w:val="28"/>
        </w:rPr>
        <w:t>водотведения</w:t>
      </w:r>
      <w:proofErr w:type="spellEnd"/>
      <w:r w:rsidRPr="00251E72">
        <w:rPr>
          <w:bCs w:val="0"/>
          <w:sz w:val="28"/>
          <w:szCs w:val="28"/>
        </w:rPr>
        <w:t xml:space="preserve"> представлена в таблицах 6.1 и 6.2 в виде плана мероприятий по обновлению и капитальному ремонту основных фондов имущества коммунального комплекса муниципального образования Яснополянское, назначения водоотведения в течени</w:t>
      </w:r>
      <w:proofErr w:type="gramStart"/>
      <w:r w:rsidRPr="00251E72">
        <w:rPr>
          <w:bCs w:val="0"/>
          <w:sz w:val="28"/>
          <w:szCs w:val="28"/>
        </w:rPr>
        <w:t>и</w:t>
      </w:r>
      <w:proofErr w:type="gramEnd"/>
      <w:r w:rsidRPr="00251E72">
        <w:rPr>
          <w:bCs w:val="0"/>
          <w:sz w:val="28"/>
          <w:szCs w:val="28"/>
        </w:rPr>
        <w:t xml:space="preserve"> расчетного срока схемы водоснабжения.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contextualSpacing/>
        <w:jc w:val="center"/>
        <w:rPr>
          <w:rFonts w:eastAsia="Calibri"/>
        </w:rPr>
      </w:pPr>
      <w:bookmarkStart w:id="200" w:name="_Toc530474839"/>
      <w:bookmarkStart w:id="201" w:name="_Toc868101"/>
    </w:p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contextualSpacing/>
        <w:jc w:val="center"/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6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1.1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t xml:space="preserve">План мероприятий по обновлению и капитальному ремонту основных фондов имущества коммунального комплекса </w:t>
      </w:r>
      <w:r w:rsidRPr="00251E72">
        <w:rPr>
          <w:rFonts w:eastAsia="MS Mincho"/>
          <w:bCs w:val="0"/>
          <w:lang w:eastAsia="en-US"/>
        </w:rPr>
        <w:t>муниципального образования Яснополянское</w:t>
      </w:r>
      <w:r w:rsidRPr="00251E72">
        <w:t>, назначения водоотведения в течении расчетного срока – 2019-2034 гг.</w:t>
      </w:r>
      <w:bookmarkEnd w:id="200"/>
      <w:bookmarkEnd w:id="201"/>
    </w:p>
    <w:tbl>
      <w:tblPr>
        <w:tblW w:w="1498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6844"/>
        <w:gridCol w:w="850"/>
        <w:gridCol w:w="945"/>
        <w:gridCol w:w="1134"/>
        <w:gridCol w:w="1276"/>
        <w:gridCol w:w="1417"/>
        <w:gridCol w:w="1701"/>
      </w:tblGrid>
      <w:tr w:rsidR="00030227" w:rsidRPr="00251E72" w:rsidTr="00030227">
        <w:trPr>
          <w:trHeight w:val="230"/>
          <w:tblHeader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bookmarkStart w:id="202" w:name="_Toc530474840"/>
            <w:r w:rsidRPr="00251E7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51E72">
              <w:rPr>
                <w:b/>
                <w:sz w:val="20"/>
                <w:szCs w:val="20"/>
              </w:rPr>
              <w:t>п</w:t>
            </w:r>
            <w:proofErr w:type="gramEnd"/>
            <w:r w:rsidRPr="00251E7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6844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Объем работ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Виды и основные объемы работ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Всего объем денежных затрат, тыс. рублей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Обоснование стоимости</w:t>
            </w:r>
          </w:p>
        </w:tc>
      </w:tr>
      <w:tr w:rsidR="00030227" w:rsidRPr="00251E72" w:rsidTr="00030227">
        <w:trPr>
          <w:trHeight w:val="230"/>
          <w:tblHeader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844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30"/>
          <w:tblHeader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844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  <w:tblHeader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7</w:t>
            </w:r>
          </w:p>
        </w:tc>
      </w:tr>
      <w:tr w:rsidR="00030227" w:rsidRPr="00251E72" w:rsidTr="00030227">
        <w:trPr>
          <w:trHeight w:val="2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Строительство очистных сооружений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с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.С</w:t>
            </w:r>
            <w:proofErr w:type="gramEnd"/>
            <w:r w:rsidRPr="00251E72">
              <w:rPr>
                <w:bCs w:val="0"/>
                <w:sz w:val="20"/>
                <w:szCs w:val="20"/>
              </w:rPr>
              <w:t>еливаново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2019-2021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15 000,0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25"/>
        </w:trPr>
        <w:tc>
          <w:tcPr>
            <w:tcW w:w="816" w:type="dxa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6844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ВОДООТВЕДЕНИЕ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116 116.42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251E72" w:rsidRPr="00251E72" w:rsidTr="00E04AFF">
        <w:trPr>
          <w:trHeight w:val="145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Бесперебойность предоставления услуг водоотведения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79 509.93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коллекторы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79 509.93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сетей водоотведения (ПНД)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150 мм (ПНД) в п. Головеньковский (МО Яснополянское)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2025-2026 2028-2033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5 250.62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14-07-003-01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1.1.1.2.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 Реконструкция сетей водоотведения диаметром 200 мм (ПНД)  в п. Головеньковский (МО Яснополянское)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2 027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2 670.24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1.1.1.3.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сетей водоотведения диаметром 200 мм (ПНД)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2031-2034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4 232.07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1.1.1.4.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100 мм (ПНД) в д. Ясная Поляна (МО Яснополянское)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 2028-2030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11 291.65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14-07-003-01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1.1.1.5.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250мм (ПНД) в п.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Юбилейный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(МО Яснополянское)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3.086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2028-2034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13 857.70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14-07-003-10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1.1.1.6.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150 мм (ПНД) в с. Селиваново (МО Яснополянское)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10.20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38 399.15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14-07-003-01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1.1.1.7.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диаметром 200 мм (ПНД) в с. Селиваново (МО Яснополянское)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2026-2028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1 338.72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1.1.1.8.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сетей водоотведения  диаметром 300 мм в с. Селиваново (МО Яснополянское)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2020-2026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2 469.78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14-07-003-10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доступа к услугам водоотведения. Подключение новых абонентов.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0.00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водоводы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2.2.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доступа к услугам водоотведения.  Подключение территорий без канализации.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0.00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коллекторы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Обеспечение качества стоков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31 845.02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25 129.45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модульных очистных сооружений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251E72" w:rsidRPr="00251E72" w:rsidTr="00E04AFF">
        <w:trPr>
          <w:trHeight w:val="239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Строительство КОС в п.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Юбилейный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1/200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2021-2022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10 442.63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FB50BE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6"/>
                <w:szCs w:val="16"/>
                <w:u w:val="single"/>
              </w:rPr>
            </w:pPr>
            <w:hyperlink r:id="rId82" w:history="1">
              <w:r w:rsidR="00030227" w:rsidRPr="00251E72">
                <w:rPr>
                  <w:bCs w:val="0"/>
                  <w:sz w:val="16"/>
                  <w:szCs w:val="16"/>
                  <w:u w:val="single"/>
                </w:rPr>
                <w:t xml:space="preserve">https://msk.ecolos.ru/calc/ </w:t>
              </w:r>
            </w:hyperlink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4.1.1.2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КОС в с. Селиваново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1/300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2025-2026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14 453.73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FB50BE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6"/>
                <w:szCs w:val="16"/>
                <w:u w:val="single"/>
              </w:rPr>
            </w:pPr>
            <w:hyperlink r:id="rId83" w:history="1">
              <w:r w:rsidR="00030227" w:rsidRPr="00251E72">
                <w:rPr>
                  <w:bCs w:val="0"/>
                  <w:sz w:val="16"/>
                  <w:szCs w:val="16"/>
                  <w:u w:val="single"/>
                </w:rPr>
                <w:t xml:space="preserve">https://msk.ecolos.ru/calc/ </w:t>
              </w:r>
            </w:hyperlink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4.1.2.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биологических очистных сооружений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6"/>
                <w:szCs w:val="16"/>
                <w:u w:val="single"/>
              </w:rPr>
            </w:pPr>
            <w:r w:rsidRPr="00251E72">
              <w:rPr>
                <w:bCs w:val="0"/>
                <w:sz w:val="16"/>
                <w:szCs w:val="16"/>
                <w:u w:val="single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4.1.2.1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Установка компрессора  (2 шт.)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на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КОС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п. Головеньковский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ед./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2/10,7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233.09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№27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Сети и водоводы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1.770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6 715.58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коллекторов от поселков до очистных сооружений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выпуска диаметром 315 мм в п. Юбилейный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493.96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14-07-003-10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коллектора диаметром 160 мм от ул. Гагарина, 13 до КОС в с. Селиваново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1.500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5 645.83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14-07-003-01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4.2.1.3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Строительство выпуска диаметром 200 мм в с. Селиваново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км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0.160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575.79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14-07-003-06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Энергосбережение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2 451.65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приборов учета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1 719.18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№2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362.44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№28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5.1.2.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№1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392.96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№29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5.1.3.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сточных вод на КНС №4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256.63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№30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5.1.4.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Установка  прибора учета  сточных вод на КНС №5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250.25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№30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5.1.5.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Установка  прибора учета сточных вод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на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КОС</w:t>
            </w:r>
            <w:proofErr w:type="gramEnd"/>
            <w:r w:rsidRPr="00251E72">
              <w:rPr>
                <w:bCs w:val="0"/>
                <w:sz w:val="20"/>
                <w:szCs w:val="20"/>
              </w:rPr>
              <w:t xml:space="preserve"> в п. Головеньковский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456.90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№31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Сооружения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732.47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Модернизация морально и физически устаревш</w:t>
            </w:r>
            <w:r w:rsidRPr="00251E72">
              <w:rPr>
                <w:rFonts w:ascii="Calibri" w:eastAsia="Calibri" w:hAnsi="Calibri"/>
                <w:bCs w:val="0"/>
                <w:sz w:val="20"/>
                <w:szCs w:val="20"/>
                <w:lang w:eastAsia="en-US"/>
              </w:rPr>
              <w:t>е</w:t>
            </w:r>
            <w:r w:rsidRPr="00251E72">
              <w:rPr>
                <w:bCs w:val="0"/>
                <w:sz w:val="20"/>
                <w:szCs w:val="20"/>
              </w:rPr>
              <w:t>го оборудования канализационных насосных станций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Реконструкция насосного оборудования на КНС №1 в д. Ясная Поляна (МО Яснополянское) 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183.12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№2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183.12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5.2.1.3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№4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183.12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5.2.1.4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 насосного оборудования на КНС №5 в д. Ясная Поляна (МО Яснополянское)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ед./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произв-ть</w:t>
            </w:r>
            <w:proofErr w:type="spellEnd"/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2/32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реконструкция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183.12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ЛСР №26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Развитие производственных баз, систем безопасности и связи, закупка оборудования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0"/>
                <w:szCs w:val="20"/>
              </w:rPr>
            </w:pPr>
            <w:r w:rsidRPr="00251E72">
              <w:rPr>
                <w:b/>
                <w:bCs w:val="0"/>
                <w:sz w:val="20"/>
                <w:szCs w:val="20"/>
              </w:rPr>
              <w:t>2 309.81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Развитие производственных баз и закупка оборудования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6.1.1.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Вакуумная машина для откачки сточных вод КО 503-в-2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ед. 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1 508.47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FB50BE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6"/>
                <w:szCs w:val="16"/>
                <w:u w:val="single"/>
              </w:rPr>
            </w:pPr>
            <w:hyperlink r:id="rId84" w:history="1">
              <w:r w:rsidR="00030227" w:rsidRPr="00251E72">
                <w:rPr>
                  <w:bCs w:val="0"/>
                  <w:sz w:val="16"/>
                  <w:szCs w:val="16"/>
                  <w:u w:val="single"/>
                </w:rPr>
                <w:t>https://gazavtomir.ru/catalogue/spectehnika/kommunalnaya/assenizator-ko-503</w:t>
              </w:r>
            </w:hyperlink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</w:t>
            </w:r>
          </w:p>
        </w:tc>
        <w:tc>
          <w:tcPr>
            <w:tcW w:w="6844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Организация ЗСО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2.40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801.33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389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lastRenderedPageBreak/>
              <w:t>6.2.1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№1 с установкой ограждения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200.33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НЦС 16-05-003-02</w:t>
            </w:r>
          </w:p>
        </w:tc>
      </w:tr>
      <w:tr w:rsidR="00030227" w:rsidRPr="00251E72" w:rsidTr="00030227">
        <w:trPr>
          <w:trHeight w:val="243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6.2.2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№2 с установкой ограждения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200.33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НЦС 16-05-003-02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6.2.3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№4 с установкой ограждения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200.33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НЦС 16-05-003-02</w:t>
            </w:r>
          </w:p>
        </w:tc>
      </w:tr>
      <w:tr w:rsidR="00030227" w:rsidRPr="00251E72" w:rsidTr="00030227">
        <w:trPr>
          <w:trHeight w:val="20"/>
        </w:trPr>
        <w:tc>
          <w:tcPr>
            <w:tcW w:w="81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6.2.4</w:t>
            </w:r>
          </w:p>
        </w:tc>
        <w:tc>
          <w:tcPr>
            <w:tcW w:w="684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Организация зоны санитарной охраны КНС №5 с установкой ограждения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100 </w:t>
            </w:r>
            <w:proofErr w:type="spellStart"/>
            <w:r w:rsidRPr="00251E72">
              <w:rPr>
                <w:bCs w:val="0"/>
                <w:sz w:val="20"/>
                <w:szCs w:val="20"/>
              </w:rPr>
              <w:t>п.</w:t>
            </w:r>
            <w:proofErr w:type="gramStart"/>
            <w:r w:rsidRPr="00251E72">
              <w:rPr>
                <w:bCs w:val="0"/>
                <w:sz w:val="20"/>
                <w:szCs w:val="20"/>
              </w:rPr>
              <w:t>м</w:t>
            </w:r>
            <w:proofErr w:type="spellEnd"/>
            <w:proofErr w:type="gramEnd"/>
            <w:r w:rsidRPr="00251E72">
              <w:rPr>
                <w:bCs w:val="0"/>
                <w:sz w:val="20"/>
                <w:szCs w:val="20"/>
              </w:rPr>
              <w:t>.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новое строительство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200.33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НЦС 16-05-003-02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left"/>
        <w:rPr>
          <w:rFonts w:ascii="Calibri" w:eastAsia="Calibri" w:hAnsi="Calibri"/>
          <w:bCs w:val="0"/>
          <w:sz w:val="4"/>
          <w:szCs w:val="4"/>
          <w:lang w:eastAsia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jc w:val="center"/>
        <w:rPr>
          <w:rFonts w:eastAsia="Calibri"/>
        </w:rPr>
      </w:pPr>
      <w:bookmarkStart w:id="203" w:name="_Toc868102"/>
    </w:p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jc w:val="center"/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6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  <w:lang w:val="x-none"/>
        </w:rPr>
        <w:fldChar w:fldCharType="begin"/>
      </w:r>
      <w:r w:rsidRPr="00251E72">
        <w:rPr>
          <w:rFonts w:eastAsia="Calibri"/>
          <w:lang w:val="x-none"/>
        </w:rPr>
        <w:instrText xml:space="preserve"> SEQ Таблица \* ARABIC \s 1 </w:instrText>
      </w:r>
      <w:r w:rsidRPr="00251E72">
        <w:rPr>
          <w:rFonts w:eastAsia="Calibri"/>
          <w:bCs w:val="0"/>
          <w:lang w:val="x-none"/>
        </w:rPr>
        <w:fldChar w:fldCharType="separate"/>
      </w:r>
      <w:r w:rsidR="006E009D">
        <w:rPr>
          <w:rFonts w:eastAsia="Calibri"/>
          <w:noProof/>
          <w:lang w:val="x-none"/>
        </w:rPr>
        <w:t>10</w:t>
      </w:r>
      <w:r w:rsidRPr="00251E72">
        <w:rPr>
          <w:rFonts w:eastAsia="Calibri"/>
          <w:bCs w:val="0"/>
          <w:lang w:val="x-none"/>
        </w:rPr>
        <w:fldChar w:fldCharType="end"/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t xml:space="preserve">Распределение потребности в капитальных вложениях для реконструкции системы водоотведения </w:t>
      </w:r>
      <w:r w:rsidRPr="00251E72">
        <w:rPr>
          <w:rFonts w:eastAsia="MS Mincho"/>
          <w:bCs w:val="0"/>
          <w:lang w:eastAsia="en-US"/>
        </w:rPr>
        <w:t>муниципального образования Яснополянское</w:t>
      </w:r>
      <w:r w:rsidRPr="00251E72">
        <w:t>, в течении расчетного срока – 2019-2034 гг.</w:t>
      </w:r>
      <w:bookmarkEnd w:id="202"/>
      <w:bookmarkEnd w:id="203"/>
    </w:p>
    <w:tbl>
      <w:tblPr>
        <w:tblW w:w="502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1"/>
        <w:gridCol w:w="571"/>
        <w:gridCol w:w="926"/>
        <w:gridCol w:w="865"/>
        <w:gridCol w:w="865"/>
        <w:gridCol w:w="865"/>
        <w:gridCol w:w="865"/>
        <w:gridCol w:w="865"/>
        <w:gridCol w:w="771"/>
        <w:gridCol w:w="771"/>
        <w:gridCol w:w="721"/>
        <w:gridCol w:w="721"/>
        <w:gridCol w:w="721"/>
        <w:gridCol w:w="721"/>
        <w:gridCol w:w="722"/>
        <w:gridCol w:w="722"/>
        <w:gridCol w:w="706"/>
        <w:gridCol w:w="1721"/>
      </w:tblGrid>
      <w:tr w:rsidR="00030227" w:rsidRPr="00251E72" w:rsidTr="00030227">
        <w:trPr>
          <w:trHeight w:val="20"/>
        </w:trPr>
        <w:tc>
          <w:tcPr>
            <w:tcW w:w="441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Объем денежных затрат, тыс. рублей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Итого в ценах по состоянию на 2018 год, тыс. руб. без НДС</w:t>
            </w:r>
          </w:p>
        </w:tc>
      </w:tr>
      <w:tr w:rsidR="00030227" w:rsidRPr="00251E72" w:rsidTr="00030227">
        <w:trPr>
          <w:trHeight w:val="20"/>
        </w:trPr>
        <w:tc>
          <w:tcPr>
            <w:tcW w:w="4413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В том числе по годам</w:t>
            </w: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251E72" w:rsidRPr="00251E72" w:rsidTr="00A46AD9">
        <w:trPr>
          <w:cantSplit/>
          <w:trHeight w:val="686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2018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2019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E04AFF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2029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2030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2032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A46AD9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1"/>
                <w:szCs w:val="21"/>
              </w:rPr>
            </w:pPr>
            <w:r w:rsidRPr="00251E72">
              <w:rPr>
                <w:b/>
                <w:sz w:val="21"/>
                <w:szCs w:val="21"/>
              </w:rPr>
              <w:t>2034</w:t>
            </w: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</w:p>
        </w:tc>
      </w:tr>
      <w:tr w:rsidR="00030227" w:rsidRPr="00251E72" w:rsidTr="00030227">
        <w:trPr>
          <w:trHeight w:val="20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18</w:t>
            </w:r>
          </w:p>
        </w:tc>
      </w:tr>
      <w:tr w:rsidR="00251E72" w:rsidRPr="00251E72" w:rsidTr="00A46AD9">
        <w:trPr>
          <w:cantSplit/>
          <w:trHeight w:val="742"/>
        </w:trPr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0.00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0.00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8 011.50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10 472.68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9 084.26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14 253.66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14 339.41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20 381.41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8 979.66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3 260.24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3760.61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4593.78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4926.00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5136.72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3813.16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2870.53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2232.80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sz w:val="20"/>
                <w:szCs w:val="21"/>
              </w:rPr>
            </w:pPr>
            <w:r w:rsidRPr="00251E72">
              <w:rPr>
                <w:sz w:val="20"/>
                <w:szCs w:val="21"/>
              </w:rPr>
              <w:t>116 116.42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rPr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284"/>
        <w:jc w:val="center"/>
        <w:rPr>
          <w:rFonts w:eastAsia="Calibri"/>
          <w:bCs w:val="0"/>
          <w:sz w:val="22"/>
          <w:szCs w:val="22"/>
          <w:lang w:eastAsia="en-US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jc w:val="left"/>
        <w:rPr>
          <w:rFonts w:eastAsia="Calibri"/>
          <w:bCs w:val="0"/>
          <w:sz w:val="22"/>
          <w:szCs w:val="22"/>
          <w:lang w:eastAsia="en-US"/>
        </w:rPr>
        <w:sectPr w:rsidR="00030227" w:rsidRPr="00251E72" w:rsidSect="000302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bookmarkStart w:id="204" w:name="_Toc530471966"/>
      <w:bookmarkStart w:id="205" w:name="_Toc532561489"/>
      <w:r w:rsidRPr="00251E72">
        <w:rPr>
          <w:b/>
          <w:sz w:val="28"/>
          <w:szCs w:val="28"/>
          <w:lang w:eastAsia="en-US"/>
        </w:rPr>
        <w:lastRenderedPageBreak/>
        <w:t>7 ПЛАНОВЫЕ ЗНАЧЕНИЯ ПОКААЗАТЕЛЕЙ РАЗВИТИЯ ЦЕНТРАЛИЗОВАННЫХ СИСТЕМ ВОДООТВЕДЕНИЯ</w:t>
      </w:r>
      <w:bookmarkEnd w:id="204"/>
      <w:bookmarkEnd w:id="205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426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Достижение плановых </w:t>
      </w:r>
      <w:proofErr w:type="gramStart"/>
      <w:r w:rsidRPr="00251E72">
        <w:rPr>
          <w:bCs w:val="0"/>
          <w:sz w:val="28"/>
          <w:szCs w:val="28"/>
        </w:rPr>
        <w:t>значений показателей развития централизованной системы водоотведения муниципального образования</w:t>
      </w:r>
      <w:proofErr w:type="gramEnd"/>
      <w:r w:rsidRPr="00251E72">
        <w:rPr>
          <w:bCs w:val="0"/>
          <w:sz w:val="28"/>
          <w:szCs w:val="28"/>
        </w:rPr>
        <w:t xml:space="preserve"> Яснополянское обеспечивается при условии выполнения в полном объеме и в соответствующие сроки мероприятий раздела «Водоотведение</w:t>
      </w:r>
      <w:r w:rsidR="00A46AD9" w:rsidRPr="00251E72">
        <w:rPr>
          <w:bCs w:val="0"/>
          <w:sz w:val="28"/>
          <w:szCs w:val="28"/>
        </w:rPr>
        <w:t>»</w:t>
      </w:r>
      <w:r w:rsidRPr="00251E72">
        <w:rPr>
          <w:bCs w:val="0"/>
          <w:sz w:val="28"/>
          <w:szCs w:val="28"/>
        </w:rPr>
        <w:t xml:space="preserve">. 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contextualSpacing/>
        <w:rPr>
          <w:rFonts w:eastAsia="Calibri"/>
          <w:b/>
          <w:sz w:val="28"/>
          <w:szCs w:val="28"/>
        </w:rPr>
      </w:pPr>
      <w:bookmarkStart w:id="206" w:name="_Toc530474845"/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contextualSpacing/>
        <w:jc w:val="center"/>
        <w:rPr>
          <w:bCs w:val="0"/>
        </w:rPr>
      </w:pPr>
      <w:bookmarkStart w:id="207" w:name="_Toc868103"/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7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bookmarkEnd w:id="206"/>
      <w:r w:rsidRPr="00251E72">
        <w:rPr>
          <w:bCs w:val="0"/>
        </w:rPr>
        <w:t xml:space="preserve">Целевые показатели развития централизованной системы водоотведения поселков муниципального образования </w:t>
      </w:r>
      <w:r w:rsidRPr="00251E72">
        <w:rPr>
          <w:rFonts w:eastAsia="MS Mincho"/>
          <w:bCs w:val="0"/>
          <w:lang w:eastAsia="en-US"/>
        </w:rPr>
        <w:t>Яснополянское</w:t>
      </w:r>
      <w:r w:rsidRPr="00251E72">
        <w:rPr>
          <w:bCs w:val="0"/>
        </w:rPr>
        <w:t xml:space="preserve"> в течение расчетного срока – 2019-2034 гг.</w:t>
      </w:r>
      <w:bookmarkEnd w:id="20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877"/>
        <w:gridCol w:w="684"/>
        <w:gridCol w:w="732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56"/>
      </w:tblGrid>
      <w:tr w:rsidR="00251E72" w:rsidRPr="00251E72" w:rsidTr="00251E72">
        <w:trPr>
          <w:trHeight w:val="300"/>
          <w:tblHeader/>
        </w:trPr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N </w:t>
            </w:r>
            <w:proofErr w:type="gramStart"/>
            <w:r w:rsidRPr="00251E72">
              <w:rPr>
                <w:b/>
                <w:sz w:val="18"/>
                <w:szCs w:val="18"/>
              </w:rPr>
              <w:t>п</w:t>
            </w:r>
            <w:proofErr w:type="gramEnd"/>
            <w:r w:rsidRPr="00251E72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Показатель</w:t>
            </w:r>
          </w:p>
        </w:tc>
        <w:tc>
          <w:tcPr>
            <w:tcW w:w="231" w:type="pct"/>
            <w:vMerge w:val="restar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3974" w:type="pct"/>
            <w:gridSpan w:val="18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Показатель</w:t>
            </w:r>
          </w:p>
        </w:tc>
      </w:tr>
      <w:tr w:rsidR="00251E72" w:rsidRPr="00251E72" w:rsidTr="00251E72">
        <w:trPr>
          <w:trHeight w:val="471"/>
          <w:tblHeader/>
        </w:trPr>
        <w:tc>
          <w:tcPr>
            <w:tcW w:w="160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635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31" w:type="pct"/>
            <w:vMerge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2022 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2027 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2030 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2031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2032</w:t>
            </w:r>
          </w:p>
        </w:tc>
        <w:tc>
          <w:tcPr>
            <w:tcW w:w="219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2033</w:t>
            </w:r>
          </w:p>
        </w:tc>
        <w:tc>
          <w:tcPr>
            <w:tcW w:w="222" w:type="pct"/>
            <w:shd w:val="clear" w:color="auto" w:fill="auto"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2034</w:t>
            </w:r>
          </w:p>
        </w:tc>
      </w:tr>
      <w:tr w:rsidR="00251E72" w:rsidRPr="00251E72" w:rsidTr="00251E72">
        <w:trPr>
          <w:trHeight w:val="300"/>
          <w:tblHeader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21</w:t>
            </w:r>
          </w:p>
        </w:tc>
      </w:tr>
      <w:tr w:rsidR="00251E72" w:rsidRPr="00251E72" w:rsidTr="00251E72">
        <w:trPr>
          <w:trHeight w:val="30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4840" w:type="pct"/>
            <w:gridSpan w:val="20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1. Плановые значения показателей качества очистки </w:t>
            </w:r>
            <w:proofErr w:type="gramStart"/>
            <w:r w:rsidRPr="00251E72">
              <w:rPr>
                <w:b/>
                <w:sz w:val="18"/>
                <w:szCs w:val="18"/>
              </w:rPr>
              <w:t>СВ</w:t>
            </w:r>
            <w:proofErr w:type="gramEnd"/>
            <w:r w:rsidRPr="00251E72">
              <w:rPr>
                <w:b/>
                <w:sz w:val="18"/>
                <w:szCs w:val="18"/>
              </w:rPr>
              <w:t xml:space="preserve"> общесплавной и раздельной хозяйственно-бытовой системы водоотведения</w:t>
            </w:r>
          </w:p>
        </w:tc>
      </w:tr>
      <w:tr w:rsidR="00251E72" w:rsidRPr="00251E72" w:rsidTr="00251E72">
        <w:trPr>
          <w:trHeight w:val="225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Доля хозяйственно-бытовых 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СВ</w:t>
            </w:r>
            <w:proofErr w:type="gramEnd"/>
            <w:r w:rsidRPr="00251E72">
              <w:rPr>
                <w:bCs w:val="0"/>
                <w:sz w:val="18"/>
                <w:szCs w:val="18"/>
              </w:rPr>
              <w:t xml:space="preserve"> в общем объеме хозяйственно-бытовых СВ, поступивших в общесплавную и раздельную хозяйственно-бытовую систему водоотведения, не подвергающихся очистке.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63.7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41.3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34.0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8.9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</w:tr>
      <w:tr w:rsidR="00251E72" w:rsidRPr="00251E72" w:rsidTr="00251E72">
        <w:trPr>
          <w:trHeight w:val="225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Доля проб 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СВ</w:t>
            </w:r>
            <w:proofErr w:type="gramEnd"/>
            <w:r w:rsidRPr="00251E72">
              <w:rPr>
                <w:bCs w:val="0"/>
                <w:sz w:val="18"/>
                <w:szCs w:val="18"/>
              </w:rPr>
              <w:t>, не соответствующих установленным нормативам допустимых сбросов, лимитам на сбросы, рассчитанных для общесплавной и раздельной хозяйственно-бытовой системы водоотведения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63.7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41.3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34.0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8.9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</w:tr>
      <w:tr w:rsidR="00251E72" w:rsidRPr="00251E72" w:rsidTr="00251E72">
        <w:trPr>
          <w:trHeight w:val="30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4840" w:type="pct"/>
            <w:gridSpan w:val="20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2. Плановые значения показателя надежности и бесперебойности общесплавной и раздельной хозяйственно-бытовой системы водоотведения</w:t>
            </w:r>
          </w:p>
        </w:tc>
      </w:tr>
      <w:tr w:rsidR="00251E72" w:rsidRPr="00251E72" w:rsidTr="00251E72">
        <w:trPr>
          <w:trHeight w:val="1575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lastRenderedPageBreak/>
              <w:t>2.1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Удельное количество аварий и засоров в расчете на протяженность сетей общесплавной и раздельной хозяйственно-бытовой системы водоотведения в год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ед./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2.62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1.43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0.76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0.73</w:t>
            </w:r>
          </w:p>
        </w:tc>
      </w:tr>
      <w:tr w:rsidR="00251E72" w:rsidRPr="00251E72" w:rsidTr="00251E72">
        <w:trPr>
          <w:trHeight w:val="135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Доля уличных сетей общесплавной и раздельной хозяйственно-бытовой системы водоотведения, нуждающихся в замене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82.3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82.3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82.3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80.0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78.2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63.8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54.1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42.4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23.2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21.9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18.5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15.7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13.0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10.6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8.7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6.3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4.5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3.8</w:t>
            </w:r>
          </w:p>
        </w:tc>
      </w:tr>
      <w:tr w:rsidR="00251E72" w:rsidRPr="00251E72" w:rsidTr="006079BD">
        <w:trPr>
          <w:trHeight w:val="300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4840" w:type="pct"/>
            <w:gridSpan w:val="20"/>
            <w:shd w:val="clear" w:color="auto" w:fill="FFFFFF" w:themeFill="background1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3. </w:t>
            </w:r>
            <w:r w:rsidRPr="006079BD">
              <w:rPr>
                <w:b/>
                <w:sz w:val="18"/>
                <w:szCs w:val="18"/>
                <w:shd w:val="clear" w:color="auto" w:fill="D9D9D9"/>
              </w:rPr>
              <w:t>Плановые значения показателей энергетической эффективности объектов общесплавной и раздельной хозяйственно-бытовой системы водоотведения</w:t>
            </w:r>
          </w:p>
        </w:tc>
      </w:tr>
      <w:tr w:rsidR="00251E72" w:rsidRPr="00251E72" w:rsidTr="00251E72">
        <w:trPr>
          <w:trHeight w:val="1575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Удельный расход электрической энергии, потребляемой в технологическом процессе очистки 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СВ</w:t>
            </w:r>
            <w:proofErr w:type="gramEnd"/>
            <w:r w:rsidRPr="00251E72">
              <w:rPr>
                <w:bCs w:val="0"/>
                <w:sz w:val="18"/>
                <w:szCs w:val="18"/>
              </w:rPr>
              <w:t>, на единицу объема очищаемых СВ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квтч/ м3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</w:tr>
      <w:tr w:rsidR="00251E72" w:rsidRPr="00251E72" w:rsidTr="00251E72">
        <w:trPr>
          <w:trHeight w:val="1125"/>
        </w:trPr>
        <w:tc>
          <w:tcPr>
            <w:tcW w:w="160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Обеспеченность системы водоотведения технологическими приборами учета (расходомеры)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100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100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100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contextualSpacing/>
        <w:rPr>
          <w:bCs w:val="0"/>
          <w:sz w:val="28"/>
          <w:szCs w:val="28"/>
        </w:rPr>
      </w:pPr>
    </w:p>
    <w:p w:rsidR="00030227" w:rsidRDefault="00030227" w:rsidP="00030227">
      <w:pPr>
        <w:tabs>
          <w:tab w:val="clear" w:pos="0"/>
        </w:tabs>
        <w:spacing w:before="0" w:after="0"/>
        <w:ind w:firstLine="567"/>
        <w:contextualSpacing/>
        <w:rPr>
          <w:bCs w:val="0"/>
          <w:sz w:val="28"/>
          <w:szCs w:val="28"/>
        </w:rPr>
      </w:pPr>
    </w:p>
    <w:p w:rsidR="003F25C7" w:rsidRDefault="003F25C7" w:rsidP="00030227">
      <w:pPr>
        <w:tabs>
          <w:tab w:val="clear" w:pos="0"/>
        </w:tabs>
        <w:spacing w:before="0" w:after="0"/>
        <w:ind w:firstLine="567"/>
        <w:contextualSpacing/>
        <w:rPr>
          <w:bCs w:val="0"/>
          <w:sz w:val="28"/>
          <w:szCs w:val="28"/>
        </w:rPr>
      </w:pPr>
    </w:p>
    <w:p w:rsidR="003F25C7" w:rsidRPr="00251E72" w:rsidRDefault="003F25C7" w:rsidP="00030227">
      <w:pPr>
        <w:tabs>
          <w:tab w:val="clear" w:pos="0"/>
        </w:tabs>
        <w:spacing w:before="0" w:after="0"/>
        <w:ind w:firstLine="567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567"/>
        <w:jc w:val="center"/>
        <w:rPr>
          <w:bCs w:val="0"/>
        </w:rPr>
      </w:pPr>
      <w:bookmarkStart w:id="208" w:name="_Toc530474846"/>
      <w:bookmarkStart w:id="209" w:name="_Toc868104"/>
      <w:r w:rsidRPr="00251E72">
        <w:rPr>
          <w:rFonts w:eastAsia="Calibri"/>
          <w:lang w:val="x-none"/>
        </w:rPr>
        <w:lastRenderedPageBreak/>
        <w:t xml:space="preserve">Таблица </w:t>
      </w:r>
      <w:r w:rsidRPr="00251E72">
        <w:rPr>
          <w:rFonts w:eastAsia="Calibri"/>
        </w:rPr>
        <w:t>7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 xml:space="preserve">Целевые показатели развития централизованной системы водоотведения поселков муниципального образования </w:t>
      </w:r>
      <w:r w:rsidRPr="00251E72">
        <w:rPr>
          <w:rFonts w:eastAsia="MS Mincho"/>
          <w:bCs w:val="0"/>
          <w:lang w:eastAsia="en-US"/>
        </w:rPr>
        <w:t>Яснополянское</w:t>
      </w:r>
      <w:r w:rsidRPr="00251E72">
        <w:rPr>
          <w:bCs w:val="0"/>
        </w:rPr>
        <w:t xml:space="preserve"> в течение расчетного срока – 2019-2034 гг.</w:t>
      </w:r>
      <w:bookmarkEnd w:id="208"/>
      <w:bookmarkEnd w:id="209"/>
    </w:p>
    <w:tbl>
      <w:tblPr>
        <w:tblW w:w="5247" w:type="pct"/>
        <w:tblInd w:w="-3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8"/>
        <w:gridCol w:w="2263"/>
        <w:gridCol w:w="553"/>
        <w:gridCol w:w="657"/>
        <w:gridCol w:w="657"/>
        <w:gridCol w:w="657"/>
        <w:gridCol w:w="654"/>
        <w:gridCol w:w="654"/>
        <w:gridCol w:w="654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53"/>
        <w:gridCol w:w="629"/>
      </w:tblGrid>
      <w:tr w:rsidR="00251E72" w:rsidRPr="00251E72" w:rsidTr="00251E72">
        <w:trPr>
          <w:trHeight w:val="595"/>
          <w:tblHeader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251E72">
              <w:rPr>
                <w:b/>
                <w:sz w:val="18"/>
                <w:szCs w:val="18"/>
              </w:rPr>
              <w:t>п</w:t>
            </w:r>
            <w:proofErr w:type="gramEnd"/>
            <w:r w:rsidRPr="00251E72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Показатель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2032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2034</w:t>
            </w:r>
          </w:p>
        </w:tc>
      </w:tr>
      <w:tr w:rsidR="00251E72" w:rsidRPr="00251E72" w:rsidTr="00251E72">
        <w:trPr>
          <w:trHeight w:val="255"/>
          <w:tblHeader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21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сетей водоотведения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251E72">
              <w:rPr>
                <w:b/>
                <w:sz w:val="18"/>
                <w:szCs w:val="18"/>
              </w:rPr>
              <w:t> 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сетей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24.95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26.45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строящихся сетей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сетей по свидетельствам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19.06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1.1.1.1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Головеньковский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1.1.1.2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д. Ясная Поляна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7.77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1.1.1.3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Юбилейный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1.1.1.4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с. Селиваново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10.47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бесхозяйных сетей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5.89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1.1.2.1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Головеньковский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2.14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1.1.2.2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д. Ясная Поляна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0.84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1.1.2.3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Юбилейный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2.27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1.1.2.4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с. Селиваново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</w:t>
            </w:r>
          </w:p>
        </w:tc>
        <w:tc>
          <w:tcPr>
            <w:tcW w:w="7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сетей, перекладываемых в связи с исчерпанием эксплуатационного ресурса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5.53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9.30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15.62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17.09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17.71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18.22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18.86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19.34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19.52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7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3.77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0.51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0.18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1.2.0.1.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Головеньковский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1.2.0.2.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д. Ясная Поляна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1.2.0.2.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Юбилейный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1.2.0.2.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с. Селиваново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4.67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Протяженность сетей по свидетельствам, перекладываемых в связи с исчерпанием эксплуатационного ресурса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0.51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1.68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4.64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0.55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1.2.1.1.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Головеньковский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1.2.1.2.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д. Ясная Поляна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1.2.1.3.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Юбилейный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1.2.1.4.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с. Селиваново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4.39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Протяженность бесхозяйных сетей, перекладываемых в связи с исчерпанием </w:t>
            </w:r>
            <w:r w:rsidRPr="00251E72">
              <w:rPr>
                <w:bCs w:val="0"/>
                <w:sz w:val="18"/>
                <w:szCs w:val="18"/>
              </w:rPr>
              <w:lastRenderedPageBreak/>
              <w:t>эксплуатационного ресурса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lastRenderedPageBreak/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lastRenderedPageBreak/>
              <w:t>1.2.2.1.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Головеньковский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1.2.2.2.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д. Ясная Поляна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1.2.2.3.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п. Юбилейный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1.2.2.4.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с. Селиваново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Показатели надежности и бесперебойности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Количество аварий и засоров в расчете на протяженность    сетей 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Количество аварий и засоров в расчете на протяженность сетей  по </w:t>
            </w:r>
            <w:proofErr w:type="spellStart"/>
            <w:r w:rsidRPr="00251E72">
              <w:rPr>
                <w:bCs w:val="0"/>
                <w:sz w:val="18"/>
                <w:szCs w:val="18"/>
              </w:rPr>
              <w:t>свидетльствам</w:t>
            </w:r>
            <w:proofErr w:type="spellEnd"/>
            <w:r w:rsidRPr="00251E72">
              <w:rPr>
                <w:bCs w:val="0"/>
                <w:sz w:val="18"/>
                <w:szCs w:val="18"/>
              </w:rPr>
              <w:t xml:space="preserve">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Количество аварий и засоров в расчете на протяженность бесхозяйных сетей 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Удельное количество аварий и засоров в расчете на общую протяженность    сетей 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ед./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км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2.2.1.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Удельное количество аварий и засоров в расчете на протяженность сетей  по </w:t>
            </w:r>
            <w:proofErr w:type="spellStart"/>
            <w:r w:rsidRPr="00251E72">
              <w:rPr>
                <w:bCs w:val="0"/>
                <w:sz w:val="18"/>
                <w:szCs w:val="18"/>
              </w:rPr>
              <w:t>свилетельствам</w:t>
            </w:r>
            <w:proofErr w:type="spellEnd"/>
            <w:r w:rsidRPr="00251E72">
              <w:rPr>
                <w:bCs w:val="0"/>
                <w:sz w:val="18"/>
                <w:szCs w:val="18"/>
              </w:rPr>
              <w:t xml:space="preserve">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ед./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км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2.2.2.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Удельное количество аварий и засоров в расчете на протяженность бесхозяйных сетей  в год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ед./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км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2.11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0.82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0.73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Показатели очистки сточных вод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3.1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Доля хозяйственно-бытовых сточных вод в общем объеме хозяйственно-бытовых сточных вод, поступивших в  систему водоотведения, не подвергающихся очистке.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63.7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41.3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lastRenderedPageBreak/>
              <w:t> 3.2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ЦС 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ВО</w:t>
            </w:r>
            <w:proofErr w:type="gramEnd"/>
            <w:r w:rsidRPr="00251E72">
              <w:rPr>
                <w:bCs w:val="0"/>
                <w:sz w:val="18"/>
                <w:szCs w:val="18"/>
              </w:rPr>
              <w:t xml:space="preserve"> раздельно для централизованной бытовой системы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63.7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64.5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41.3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26.7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8.9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Показатели эффективности использования ресурсов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Общий объем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232.4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224.9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Пропуск сточных вод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136.50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132.09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132.09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132.09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132.09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148.50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164.91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164.91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164.91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204.89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224.88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Отведено в водные объекты недостаточно очищенных вод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52.16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52.16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52.16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52.16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Транспортировка стоков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95.89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76.38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Объем сточных вод, не подвергшихся очистке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gramEnd"/>
            <w:r w:rsidRPr="00251E72">
              <w:rPr>
                <w:bCs w:val="0"/>
                <w:sz w:val="18"/>
                <w:szCs w:val="18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95.89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92.79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76.38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59.97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19.99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4.4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Расход электроэнергии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тыс. кВт*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138.55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134.07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134.07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134.07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134.07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150.72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167.38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167.38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167.38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207.96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228.25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4.5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кВт*ч/ </w:t>
            </w:r>
            <w:proofErr w:type="spellStart"/>
            <w:r w:rsidRPr="00251E72">
              <w:rPr>
                <w:bCs w:val="0"/>
                <w:sz w:val="18"/>
                <w:szCs w:val="18"/>
              </w:rPr>
              <w:t>куб</w:t>
            </w:r>
            <w:proofErr w:type="gramStart"/>
            <w:r w:rsidRPr="00251E72">
              <w:rPr>
                <w:bCs w:val="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1.015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Численность персонала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 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5.1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Численность персонала в технологическом процессе очистки сточных вод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чел.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3.5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7.0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10.5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14.0</w:t>
            </w:r>
          </w:p>
        </w:tc>
      </w:tr>
      <w:tr w:rsidR="00251E72" w:rsidRPr="00251E72" w:rsidTr="00251E72">
        <w:trPr>
          <w:trHeight w:val="20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lastRenderedPageBreak/>
              <w:t>5.2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Численность персонала в технологическом процессе транспортировки сточных вод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 xml:space="preserve">чел.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1.0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18"/>
                <w:szCs w:val="18"/>
              </w:rPr>
            </w:pPr>
            <w:r w:rsidRPr="00251E72">
              <w:rPr>
                <w:bCs w:val="0"/>
                <w:sz w:val="18"/>
                <w:szCs w:val="18"/>
              </w:rPr>
              <w:t>0.0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/>
        <w:jc w:val="left"/>
        <w:rPr>
          <w:rFonts w:ascii="Calibri" w:eastAsia="Calibri" w:hAnsi="Calibri"/>
          <w:bCs w:val="0"/>
          <w:sz w:val="22"/>
          <w:szCs w:val="22"/>
          <w:lang w:eastAsia="en-US"/>
        </w:rPr>
        <w:sectPr w:rsidR="00030227" w:rsidRPr="00251E72" w:rsidSect="00030227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bookmarkStart w:id="210" w:name="_Toc530471967"/>
      <w:bookmarkStart w:id="211" w:name="_Toc532561490"/>
      <w:r w:rsidRPr="00251E72">
        <w:rPr>
          <w:b/>
          <w:sz w:val="28"/>
          <w:szCs w:val="28"/>
          <w:lang w:eastAsia="en-US"/>
        </w:rPr>
        <w:lastRenderedPageBreak/>
        <w:t>8 ПЕРЕЧЕНЬ ВЫЯВЛЕННЫХ БЕСХОЗЯЙНЫХ ОБЪЕКТОВ ЦЕНТРАЛИЗОВАННОЙ СИСТЕМЫ ВОДООТВЕДЕНИЯ И ПЕРЕЧЕНЬ ОРГАНИЗАЦИЙ, УПОЛНОМОЧЕННЫХ НА ИХ ЭКСПЛУАТАЦИЮ</w:t>
      </w:r>
      <w:bookmarkEnd w:id="210"/>
      <w:bookmarkEnd w:id="211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Однако, протяженности канализационной сети 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, находящиеся в собственности муниципального образования Щекинский район Тульской области согласно Свидетельствам о государственной регистрации права значительно отличаются от значений, представленных эксплуатирующей организацией.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таблице 8.1 приведен сравнительный анализ протяженности канализационной сети: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 данным эксплуатирующей организац</w:t>
      </w:r>
      <w:proofErr w:type="gramStart"/>
      <w:r w:rsidRPr="00251E72">
        <w:rPr>
          <w:bCs w:val="0"/>
          <w:sz w:val="28"/>
          <w:szCs w:val="28"/>
        </w:rPr>
        <w:t>ии ООО</w:t>
      </w:r>
      <w:proofErr w:type="gramEnd"/>
      <w:r w:rsidRPr="00251E72">
        <w:rPr>
          <w:bCs w:val="0"/>
          <w:sz w:val="28"/>
          <w:szCs w:val="28"/>
        </w:rPr>
        <w:t xml:space="preserve"> «ВКХ» (Раздел 1, таблица 1.2.13;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rPr>
          <w:bCs w:val="0"/>
          <w:sz w:val="28"/>
          <w:szCs w:val="28"/>
        </w:rPr>
      </w:pPr>
      <w:r w:rsidRPr="00251E72">
        <w:rPr>
          <w:sz w:val="28"/>
          <w:szCs w:val="28"/>
        </w:rPr>
        <w:t xml:space="preserve">согласно свидетельствам о государственной регистрации права </w:t>
      </w:r>
      <w:r w:rsidR="003F25C7">
        <w:rPr>
          <w:sz w:val="28"/>
          <w:szCs w:val="28"/>
        </w:rPr>
        <w:t xml:space="preserve">муниципального образования </w:t>
      </w:r>
      <w:r w:rsidRPr="00251E72">
        <w:rPr>
          <w:sz w:val="28"/>
          <w:szCs w:val="28"/>
        </w:rPr>
        <w:t>Щекинский район (Акт технического обследования);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rPr>
          <w:bCs w:val="0"/>
          <w:sz w:val="28"/>
          <w:szCs w:val="28"/>
        </w:rPr>
      </w:pPr>
      <w:r w:rsidRPr="00251E72">
        <w:rPr>
          <w:sz w:val="28"/>
          <w:szCs w:val="28"/>
        </w:rPr>
        <w:t xml:space="preserve">согласно картам, составленным </w:t>
      </w:r>
      <w:r w:rsidRPr="00251E72">
        <w:rPr>
          <w:bCs w:val="0"/>
          <w:sz w:val="28"/>
          <w:szCs w:val="28"/>
        </w:rPr>
        <w:t xml:space="preserve">в </w:t>
      </w:r>
      <w:r w:rsidRPr="00251E72">
        <w:rPr>
          <w:sz w:val="28"/>
          <w:szCs w:val="28"/>
        </w:rPr>
        <w:t xml:space="preserve">программно-расчетном комплексе </w:t>
      </w:r>
      <w:proofErr w:type="spellStart"/>
      <w:r w:rsidRPr="00251E72">
        <w:rPr>
          <w:sz w:val="28"/>
          <w:szCs w:val="28"/>
          <w:lang w:val="en-US"/>
        </w:rPr>
        <w:t>ZuluHydro</w:t>
      </w:r>
      <w:proofErr w:type="spellEnd"/>
      <w:r w:rsidRPr="00251E72">
        <w:rPr>
          <w:sz w:val="28"/>
          <w:szCs w:val="28"/>
        </w:rPr>
        <w:t xml:space="preserve"> по схемам сетей водоотведения, представленным</w:t>
      </w:r>
      <w:r w:rsidRPr="00251E72">
        <w:rPr>
          <w:bCs w:val="0"/>
          <w:sz w:val="28"/>
          <w:szCs w:val="28"/>
        </w:rPr>
        <w:t xml:space="preserve"> эксплуатирующей организац</w:t>
      </w:r>
      <w:proofErr w:type="gramStart"/>
      <w:r w:rsidRPr="00251E72">
        <w:rPr>
          <w:bCs w:val="0"/>
          <w:sz w:val="28"/>
          <w:szCs w:val="28"/>
        </w:rPr>
        <w:t>ии ООО</w:t>
      </w:r>
      <w:proofErr w:type="gramEnd"/>
      <w:r w:rsidRPr="00251E72">
        <w:rPr>
          <w:bCs w:val="0"/>
          <w:sz w:val="28"/>
          <w:szCs w:val="28"/>
        </w:rPr>
        <w:t xml:space="preserve"> «ВКХ»</w:t>
      </w:r>
      <w:r w:rsidRPr="00251E72">
        <w:rPr>
          <w:sz w:val="28"/>
          <w:szCs w:val="28"/>
        </w:rPr>
        <w:t>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  <w:bookmarkStart w:id="212" w:name="_Toc530474847"/>
      <w:bookmarkStart w:id="213" w:name="_Toc868105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8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1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Сравнительный анализ протяженности канализационной сети муниципального образования Яснополянское</w:t>
      </w:r>
      <w:bookmarkEnd w:id="212"/>
      <w:bookmarkEnd w:id="213"/>
    </w:p>
    <w:tbl>
      <w:tblPr>
        <w:tblW w:w="4952" w:type="pct"/>
        <w:tblLook w:val="04A0" w:firstRow="1" w:lastRow="0" w:firstColumn="1" w:lastColumn="0" w:noHBand="0" w:noVBand="1"/>
      </w:tblPr>
      <w:tblGrid>
        <w:gridCol w:w="602"/>
        <w:gridCol w:w="2359"/>
        <w:gridCol w:w="1584"/>
        <w:gridCol w:w="3975"/>
        <w:gridCol w:w="959"/>
      </w:tblGrid>
      <w:tr w:rsidR="00030227" w:rsidRPr="00251E72" w:rsidTr="00030227">
        <w:trPr>
          <w:trHeight w:val="164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№ </w:t>
            </w:r>
            <w:proofErr w:type="gramStart"/>
            <w:r w:rsidRPr="00251E72">
              <w:rPr>
                <w:b/>
              </w:rPr>
              <w:t>п</w:t>
            </w:r>
            <w:proofErr w:type="gramEnd"/>
            <w:r w:rsidRPr="00251E72">
              <w:rPr>
                <w:b/>
              </w:rPr>
              <w:t>/п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Населенный пункт</w:t>
            </w:r>
          </w:p>
        </w:tc>
        <w:tc>
          <w:tcPr>
            <w:tcW w:w="34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 xml:space="preserve">Протяженность сетей водоотведения, </w:t>
            </w:r>
            <w:proofErr w:type="gramStart"/>
            <w:r w:rsidRPr="00251E72">
              <w:rPr>
                <w:b/>
              </w:rPr>
              <w:t>км</w:t>
            </w:r>
            <w:proofErr w:type="gramEnd"/>
          </w:p>
        </w:tc>
      </w:tr>
      <w:tr w:rsidR="00030227" w:rsidRPr="00251E72" w:rsidTr="00030227">
        <w:trPr>
          <w:trHeight w:val="493"/>
        </w:trPr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6079BD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ООО «ВКХ»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Согласно свидетельствам о государственной регистрации права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proofErr w:type="spellStart"/>
            <w:r w:rsidRPr="00251E72">
              <w:rPr>
                <w:b/>
              </w:rPr>
              <w:t>Zulu</w:t>
            </w:r>
            <w:proofErr w:type="spellEnd"/>
          </w:p>
        </w:tc>
      </w:tr>
      <w:tr w:rsidR="00030227" w:rsidRPr="00251E72" w:rsidTr="00030227">
        <w:trPr>
          <w:trHeight w:val="178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1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3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</w:rPr>
            </w:pPr>
            <w:r w:rsidRPr="00251E72">
              <w:rPr>
                <w:b/>
                <w:bCs w:val="0"/>
              </w:rPr>
              <w:t>5</w:t>
            </w:r>
          </w:p>
        </w:tc>
      </w:tr>
      <w:tr w:rsidR="00030227" w:rsidRPr="00251E72" w:rsidTr="00030227">
        <w:trPr>
          <w:trHeight w:val="178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п. Головеньковский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2.137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0.0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3.515</w:t>
            </w:r>
          </w:p>
        </w:tc>
      </w:tr>
      <w:tr w:rsidR="00030227" w:rsidRPr="00251E72" w:rsidTr="00030227">
        <w:trPr>
          <w:trHeight w:val="141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д. Ясная Поляна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8.603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7.768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7.769</w:t>
            </w:r>
          </w:p>
        </w:tc>
      </w:tr>
      <w:tr w:rsidR="00030227" w:rsidRPr="00251E72" w:rsidTr="00030227">
        <w:trPr>
          <w:trHeight w:val="174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п. Юбилейный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3.086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0.82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2.139</w:t>
            </w:r>
          </w:p>
        </w:tc>
      </w:tr>
      <w:tr w:rsidR="00030227" w:rsidRPr="00251E72" w:rsidTr="00030227">
        <w:trPr>
          <w:trHeight w:val="78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4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</w:rPr>
            </w:pPr>
            <w:r w:rsidRPr="00251E72">
              <w:rPr>
                <w:bCs w:val="0"/>
              </w:rPr>
              <w:t>с. Селиваново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11.124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10.47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7.723</w:t>
            </w:r>
          </w:p>
        </w:tc>
      </w:tr>
      <w:tr w:rsidR="00030227" w:rsidRPr="00251E72" w:rsidTr="00030227">
        <w:trPr>
          <w:trHeight w:val="124"/>
        </w:trPr>
        <w:tc>
          <w:tcPr>
            <w:tcW w:w="1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Итого: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24.950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19.058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</w:rPr>
            </w:pPr>
            <w:r w:rsidRPr="00251E72">
              <w:rPr>
                <w:b/>
              </w:rPr>
              <w:t>21.146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/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Из таблицы 8.1 видно, что протяженность сетей водоотведения в д. Ясная Поляна по карте, разработанной в </w:t>
      </w:r>
      <w:r w:rsidRPr="00251E72">
        <w:rPr>
          <w:sz w:val="28"/>
          <w:szCs w:val="28"/>
        </w:rPr>
        <w:t xml:space="preserve">программно-расчетном комплексе </w:t>
      </w:r>
      <w:proofErr w:type="spellStart"/>
      <w:r w:rsidRPr="00251E72">
        <w:rPr>
          <w:sz w:val="28"/>
          <w:szCs w:val="28"/>
          <w:lang w:val="en-US"/>
        </w:rPr>
        <w:t>ZuluHydro</w:t>
      </w:r>
      <w:proofErr w:type="spellEnd"/>
      <w:r w:rsidRPr="00251E72">
        <w:rPr>
          <w:sz w:val="28"/>
          <w:szCs w:val="28"/>
        </w:rPr>
        <w:t xml:space="preserve">, соответствует протяженности канализационных сетей согласно свидетельствам о государственной регистрации права муниципального образования Щекинский район, но меньше длины по данным </w:t>
      </w:r>
      <w:r w:rsidRPr="00251E72">
        <w:rPr>
          <w:bCs w:val="0"/>
          <w:sz w:val="28"/>
          <w:szCs w:val="28"/>
        </w:rPr>
        <w:t>эксплуатирующей организац</w:t>
      </w:r>
      <w:proofErr w:type="gramStart"/>
      <w:r w:rsidRPr="00251E72">
        <w:rPr>
          <w:bCs w:val="0"/>
          <w:sz w:val="28"/>
          <w:szCs w:val="28"/>
        </w:rPr>
        <w:t>ии ООО</w:t>
      </w:r>
      <w:proofErr w:type="gramEnd"/>
      <w:r w:rsidRPr="00251E72">
        <w:rPr>
          <w:bCs w:val="0"/>
          <w:sz w:val="28"/>
          <w:szCs w:val="28"/>
        </w:rPr>
        <w:t xml:space="preserve"> «ВКХ» на 835 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Протяженность зарегистрирова</w:t>
      </w:r>
      <w:r w:rsidR="003F25C7">
        <w:rPr>
          <w:bCs w:val="0"/>
          <w:sz w:val="28"/>
          <w:szCs w:val="28"/>
        </w:rPr>
        <w:t>нных канализационных сетей в п. </w:t>
      </w:r>
      <w:r w:rsidRPr="00251E72">
        <w:rPr>
          <w:bCs w:val="0"/>
          <w:sz w:val="28"/>
          <w:szCs w:val="28"/>
        </w:rPr>
        <w:t>Юбилейный значительно ниже длин по данным эксплуатирующей организац</w:t>
      </w:r>
      <w:proofErr w:type="gramStart"/>
      <w:r w:rsidRPr="00251E72">
        <w:rPr>
          <w:bCs w:val="0"/>
          <w:sz w:val="28"/>
          <w:szCs w:val="28"/>
        </w:rPr>
        <w:t>ии ООО</w:t>
      </w:r>
      <w:proofErr w:type="gramEnd"/>
      <w:r w:rsidRPr="00251E72">
        <w:rPr>
          <w:bCs w:val="0"/>
          <w:sz w:val="28"/>
          <w:szCs w:val="28"/>
        </w:rPr>
        <w:t xml:space="preserve"> «ВКХ» и картам, разработанным в </w:t>
      </w:r>
      <w:r w:rsidRPr="00251E72">
        <w:rPr>
          <w:sz w:val="28"/>
          <w:szCs w:val="28"/>
        </w:rPr>
        <w:t xml:space="preserve">программно-расчетном комплексе </w:t>
      </w:r>
      <w:proofErr w:type="spellStart"/>
      <w:r w:rsidRPr="00251E72">
        <w:rPr>
          <w:sz w:val="28"/>
          <w:szCs w:val="28"/>
          <w:lang w:val="en-US"/>
        </w:rPr>
        <w:t>ZuluHydro</w:t>
      </w:r>
      <w:proofErr w:type="spellEnd"/>
      <w:r w:rsidRPr="00251E72">
        <w:rPr>
          <w:sz w:val="28"/>
          <w:szCs w:val="28"/>
        </w:rPr>
        <w:t>, на 2,266 км и 1,319 км, соответственно.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Протяженность зарегистрированных канализационных сетей в с. Селиваново меньше протяженности по данным эксплуатирующей организац</w:t>
      </w:r>
      <w:proofErr w:type="gramStart"/>
      <w:r w:rsidRPr="00251E72">
        <w:rPr>
          <w:bCs w:val="0"/>
          <w:sz w:val="28"/>
          <w:szCs w:val="28"/>
        </w:rPr>
        <w:t>ии ООО</w:t>
      </w:r>
      <w:proofErr w:type="gramEnd"/>
      <w:r w:rsidRPr="00251E72">
        <w:rPr>
          <w:bCs w:val="0"/>
          <w:sz w:val="28"/>
          <w:szCs w:val="28"/>
        </w:rPr>
        <w:t xml:space="preserve"> «ВКХ» на 654 м, но больше суммарной длины по карте, </w:t>
      </w:r>
      <w:r w:rsidRPr="00251E72">
        <w:rPr>
          <w:bCs w:val="0"/>
          <w:sz w:val="28"/>
          <w:szCs w:val="28"/>
        </w:rPr>
        <w:lastRenderedPageBreak/>
        <w:t xml:space="preserve">разработанной в </w:t>
      </w:r>
      <w:r w:rsidRPr="00251E72">
        <w:rPr>
          <w:sz w:val="28"/>
          <w:szCs w:val="28"/>
        </w:rPr>
        <w:t xml:space="preserve">программно-расчетном комплексе </w:t>
      </w:r>
      <w:proofErr w:type="spellStart"/>
      <w:r w:rsidRPr="00251E72">
        <w:rPr>
          <w:sz w:val="28"/>
          <w:szCs w:val="28"/>
          <w:lang w:val="en-US"/>
        </w:rPr>
        <w:t>ZuluHydro</w:t>
      </w:r>
      <w:proofErr w:type="spellEnd"/>
      <w:r w:rsidRPr="00251E72">
        <w:rPr>
          <w:sz w:val="28"/>
          <w:szCs w:val="28"/>
        </w:rPr>
        <w:t xml:space="preserve"> на 2,747 км.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sz w:val="28"/>
          <w:szCs w:val="28"/>
        </w:rPr>
        <w:t xml:space="preserve">Регистрация линейных коммуникационных объектов системы водоотведения в п. Головеньковский </w:t>
      </w:r>
      <w:r w:rsidRPr="00251E72">
        <w:rPr>
          <w:bCs w:val="0"/>
          <w:sz w:val="28"/>
          <w:szCs w:val="28"/>
        </w:rPr>
        <w:t xml:space="preserve">муниципального образования </w:t>
      </w:r>
      <w:proofErr w:type="gramStart"/>
      <w:r w:rsidRPr="00251E72">
        <w:rPr>
          <w:bCs w:val="0"/>
          <w:sz w:val="28"/>
          <w:szCs w:val="28"/>
        </w:rPr>
        <w:t>Яснополянское</w:t>
      </w:r>
      <w:proofErr w:type="gramEnd"/>
      <w:r w:rsidRPr="00251E72">
        <w:rPr>
          <w:bCs w:val="0"/>
          <w:sz w:val="28"/>
          <w:szCs w:val="28"/>
        </w:rPr>
        <w:t xml:space="preserve"> </w:t>
      </w:r>
      <w:r w:rsidRPr="00251E72">
        <w:rPr>
          <w:sz w:val="28"/>
          <w:szCs w:val="28"/>
        </w:rPr>
        <w:t>не проводилась, по этой причине протяженность зарегистрированных сетей водоотведения не определена.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К тому же не представлено Свидетельство о государственной регистрации права на объект «Биологические очистные сооружения (назначение: 10.3 сооружения канализации)», расположенный в п. Головеньковский Щекинского района Тульской области.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Учитывая выявленные расхождения по протяженности сетей водоотведения, при проведении расчетов в Схеме водоснабжения и водоотведения» использовались длины эксплуатируемых канализационных сетей, значения которых представила эксплуатирующая организация.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связи с вышесказанным существует необходимость разработки технических планов сетей водоотведения с последующей государственной регистрацией права линейных и точечных объектов до подготовки пакета документов концессионного соглашения.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таблицах 8.1 и 8.2 представлено имущество назначения водоотведения (сооружения и канализационные сети) по населенным пунктам муниципального образования Яснополянское, подлежащих государственной регистрации.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  <w:bookmarkStart w:id="214" w:name="_Toc86810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t xml:space="preserve">Таблица </w:t>
      </w:r>
      <w:r w:rsidRPr="00251E72">
        <w:rPr>
          <w:rFonts w:eastAsia="Calibri"/>
        </w:rPr>
        <w:t>8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2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Сооружения по населенным пунктам муниципального образования Яснополянское, подлежащие государственной регистрации</w:t>
      </w:r>
      <w:bookmarkEnd w:id="214"/>
    </w:p>
    <w:tbl>
      <w:tblPr>
        <w:tblW w:w="5000" w:type="pct"/>
        <w:tblLook w:val="04A0" w:firstRow="1" w:lastRow="0" w:firstColumn="1" w:lastColumn="0" w:noHBand="0" w:noVBand="1"/>
      </w:tblPr>
      <w:tblGrid>
        <w:gridCol w:w="572"/>
        <w:gridCol w:w="2125"/>
        <w:gridCol w:w="2249"/>
        <w:gridCol w:w="2410"/>
        <w:gridCol w:w="2215"/>
      </w:tblGrid>
      <w:tr w:rsidR="00030227" w:rsidRPr="00251E72" w:rsidTr="0003022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51E72">
              <w:rPr>
                <w:b/>
                <w:sz w:val="20"/>
                <w:szCs w:val="20"/>
              </w:rPr>
              <w:t>п</w:t>
            </w:r>
            <w:proofErr w:type="gramEnd"/>
            <w:r w:rsidRPr="00251E7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Адрес (месторасположение) объекта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Технико-экономические показатели объекта (установленная мощность, площадь, протяженность, диаметр, материал труб и т.п.)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Сведения о собственнике и владельце объекта</w:t>
            </w:r>
          </w:p>
        </w:tc>
      </w:tr>
      <w:tr w:rsidR="00030227" w:rsidRPr="00251E72" w:rsidTr="00030227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</w:tr>
      <w:tr w:rsidR="00030227" w:rsidRPr="00251E72" w:rsidTr="00030227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п. Головеньковский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Биологические очистные сооружения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Тульская область, Щекинский район, МО Яснополянское, 150 м южнее п. Головеньковский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400 куб. м/сутки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не определено</w:t>
            </w:r>
          </w:p>
        </w:tc>
      </w:tr>
    </w:tbl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  <w:bookmarkStart w:id="215" w:name="_Toc868107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A46AD9" w:rsidRPr="00251E72" w:rsidRDefault="00A46AD9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A46AD9" w:rsidRPr="00251E72" w:rsidRDefault="00A46AD9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rFonts w:eastAsia="Calibri"/>
        </w:rPr>
      </w:pP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5"/>
        <w:contextualSpacing/>
        <w:jc w:val="center"/>
        <w:rPr>
          <w:bCs w:val="0"/>
        </w:rPr>
      </w:pPr>
      <w:r w:rsidRPr="00251E72">
        <w:rPr>
          <w:rFonts w:eastAsia="Calibri"/>
          <w:lang w:val="x-none"/>
        </w:rPr>
        <w:lastRenderedPageBreak/>
        <w:t xml:space="preserve">Таблица </w:t>
      </w:r>
      <w:r w:rsidRPr="00251E72">
        <w:rPr>
          <w:rFonts w:eastAsia="Calibri"/>
        </w:rPr>
        <w:t>8</w:t>
      </w:r>
      <w:r w:rsidRPr="00251E72">
        <w:rPr>
          <w:rFonts w:eastAsia="Calibri"/>
          <w:lang w:val="x-none"/>
        </w:rPr>
        <w:t>.</w:t>
      </w:r>
      <w:r w:rsidRPr="00251E72">
        <w:rPr>
          <w:rFonts w:eastAsia="Calibri"/>
          <w:bCs w:val="0"/>
        </w:rPr>
        <w:t>3</w:t>
      </w:r>
      <w:r w:rsidRPr="00251E72">
        <w:rPr>
          <w:rFonts w:eastAsia="Calibri"/>
          <w:lang w:val="x-none"/>
        </w:rPr>
        <w:t xml:space="preserve"> –</w:t>
      </w:r>
      <w:r w:rsidRPr="00251E72">
        <w:rPr>
          <w:rFonts w:eastAsia="Calibri"/>
        </w:rPr>
        <w:t xml:space="preserve"> </w:t>
      </w:r>
      <w:r w:rsidRPr="00251E72">
        <w:rPr>
          <w:bCs w:val="0"/>
        </w:rPr>
        <w:t>Протяженность бесхозяйных сетей по населенным пунктам муниципального образования Яснополянское, подлежащих государственной регистрации</w:t>
      </w:r>
      <w:bookmarkEnd w:id="215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5"/>
        <w:gridCol w:w="2048"/>
        <w:gridCol w:w="2931"/>
        <w:gridCol w:w="1062"/>
        <w:gridCol w:w="1585"/>
        <w:gridCol w:w="1350"/>
      </w:tblGrid>
      <w:tr w:rsidR="00030227" w:rsidRPr="00251E72" w:rsidTr="00030227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251E72">
              <w:rPr>
                <w:b/>
                <w:sz w:val="20"/>
                <w:szCs w:val="20"/>
              </w:rPr>
              <w:t>п</w:t>
            </w:r>
            <w:proofErr w:type="gramEnd"/>
            <w:r w:rsidRPr="00251E7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Наименование имущества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Адрес (месторасположение) объекта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 xml:space="preserve">Протяженность </w:t>
            </w:r>
            <w:proofErr w:type="spellStart"/>
            <w:r w:rsidRPr="00251E72">
              <w:rPr>
                <w:b/>
                <w:sz w:val="20"/>
                <w:szCs w:val="20"/>
              </w:rPr>
              <w:t>сетй</w:t>
            </w:r>
            <w:proofErr w:type="spellEnd"/>
            <w:r w:rsidRPr="00251E72">
              <w:rPr>
                <w:b/>
                <w:sz w:val="20"/>
                <w:szCs w:val="20"/>
              </w:rPr>
              <w:t xml:space="preserve"> по Свидетельствам, </w:t>
            </w:r>
            <w:proofErr w:type="gramStart"/>
            <w:r w:rsidRPr="00251E72">
              <w:rPr>
                <w:b/>
                <w:sz w:val="20"/>
                <w:szCs w:val="20"/>
              </w:rPr>
              <w:t>м</w:t>
            </w:r>
            <w:proofErr w:type="gramEnd"/>
            <w:r w:rsidRPr="00251E7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 xml:space="preserve">Протяженность сетей по данным эксплуатирующей организации, </w:t>
            </w:r>
            <w:proofErr w:type="gramStart"/>
            <w:r w:rsidRPr="00251E72">
              <w:rPr>
                <w:b/>
                <w:sz w:val="20"/>
                <w:szCs w:val="20"/>
              </w:rPr>
              <w:t>м</w:t>
            </w:r>
            <w:proofErr w:type="gramEnd"/>
            <w:r w:rsidRPr="00251E7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Сведения о собственнике и владельце объекта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6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п. Головеньковский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 xml:space="preserve">Внешняя канализация, назначение: 10.3. сети канализации 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251E7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Тульская область, Щекинский район, МО Яснополянское, п.</w:t>
            </w:r>
            <w:r w:rsidR="00251E72">
              <w:rPr>
                <w:bCs w:val="0"/>
                <w:sz w:val="20"/>
                <w:szCs w:val="20"/>
              </w:rPr>
              <w:t> </w:t>
            </w:r>
            <w:r w:rsidRPr="00251E72">
              <w:rPr>
                <w:bCs w:val="0"/>
                <w:sz w:val="20"/>
                <w:szCs w:val="20"/>
              </w:rPr>
              <w:t>Головеньковский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2137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не определено на 2137 м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п. Ясная Поляна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Внешняя канализация, назначение: 10.3. сети канализации</w:t>
            </w:r>
          </w:p>
        </w:tc>
        <w:tc>
          <w:tcPr>
            <w:tcW w:w="1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251E7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Тульская область, Щекинский район, МО Яснополянское, д.</w:t>
            </w:r>
            <w:r w:rsidR="00251E72">
              <w:rPr>
                <w:bCs w:val="0"/>
                <w:sz w:val="20"/>
                <w:szCs w:val="20"/>
              </w:rPr>
              <w:t> </w:t>
            </w:r>
            <w:r w:rsidRPr="00251E72">
              <w:rPr>
                <w:bCs w:val="0"/>
                <w:sz w:val="20"/>
                <w:szCs w:val="20"/>
              </w:rPr>
              <w:t>Ясная Поляна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7768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8603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не определено на 835 м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п. Юбилейный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Внешняя канализация, назначение: 10.3. сети канализации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Тульская область, Щекинский район, МО Яснополянское, пос. Юбилейный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820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3086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не определено на 2266 м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51E72">
              <w:rPr>
                <w:b/>
                <w:sz w:val="20"/>
                <w:szCs w:val="20"/>
              </w:rPr>
              <w:t>п. Селиваново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left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 </w:t>
            </w:r>
          </w:p>
        </w:tc>
      </w:tr>
      <w:tr w:rsidR="00030227" w:rsidRPr="00251E72" w:rsidTr="00030227">
        <w:trPr>
          <w:trHeight w:val="20"/>
        </w:trPr>
        <w:tc>
          <w:tcPr>
            <w:tcW w:w="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Внешняя канализация, назначение: 10.3. сети канализации</w:t>
            </w:r>
          </w:p>
        </w:tc>
        <w:tc>
          <w:tcPr>
            <w:tcW w:w="1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251E72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Тульская область, Щекинский район, МО Яснополянское, с.</w:t>
            </w:r>
            <w:r w:rsidR="00251E72">
              <w:rPr>
                <w:bCs w:val="0"/>
                <w:sz w:val="20"/>
                <w:szCs w:val="20"/>
              </w:rPr>
              <w:t> </w:t>
            </w:r>
            <w:r w:rsidRPr="00251E72">
              <w:rPr>
                <w:bCs w:val="0"/>
                <w:sz w:val="20"/>
                <w:szCs w:val="20"/>
              </w:rPr>
              <w:t>Селиваново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10470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11124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  <w:sz w:val="20"/>
                <w:szCs w:val="20"/>
              </w:rPr>
            </w:pPr>
            <w:r w:rsidRPr="00251E72">
              <w:rPr>
                <w:bCs w:val="0"/>
                <w:sz w:val="20"/>
                <w:szCs w:val="20"/>
              </w:rPr>
              <w:t>не определено на 654 м</w:t>
            </w:r>
          </w:p>
        </w:tc>
      </w:tr>
    </w:tbl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left"/>
        <w:outlineLvl w:val="0"/>
        <w:rPr>
          <w:bCs w:val="0"/>
          <w:sz w:val="28"/>
          <w:szCs w:val="28"/>
        </w:rPr>
      </w:pPr>
      <w:bookmarkStart w:id="216" w:name="_Toc532561491"/>
    </w:p>
    <w:p w:rsidR="00030227" w:rsidRPr="00251E72" w:rsidRDefault="00030227" w:rsidP="00030227">
      <w:pPr>
        <w:keepNext/>
        <w:keepLines/>
        <w:tabs>
          <w:tab w:val="clear" w:pos="0"/>
        </w:tabs>
        <w:spacing w:before="0" w:after="0"/>
        <w:jc w:val="center"/>
        <w:outlineLvl w:val="0"/>
        <w:rPr>
          <w:b/>
          <w:sz w:val="28"/>
          <w:szCs w:val="28"/>
          <w:lang w:eastAsia="en-US"/>
        </w:rPr>
      </w:pPr>
      <w:r w:rsidRPr="00251E72">
        <w:rPr>
          <w:b/>
          <w:sz w:val="28"/>
          <w:szCs w:val="28"/>
          <w:lang w:eastAsia="en-US"/>
        </w:rPr>
        <w:t xml:space="preserve">9 РЕШЕНИЕ О </w:t>
      </w:r>
      <w:proofErr w:type="gramStart"/>
      <w:r w:rsidRPr="00251E72">
        <w:rPr>
          <w:b/>
          <w:sz w:val="28"/>
          <w:szCs w:val="28"/>
          <w:lang w:eastAsia="en-US"/>
        </w:rPr>
        <w:t>ЕДИНОЙ</w:t>
      </w:r>
      <w:proofErr w:type="gramEnd"/>
      <w:r w:rsidRPr="00251E72">
        <w:rPr>
          <w:b/>
          <w:sz w:val="28"/>
          <w:szCs w:val="28"/>
          <w:lang w:eastAsia="en-US"/>
        </w:rPr>
        <w:t xml:space="preserve"> ЭНЕРГОСНАБЖАЮЩЕЙ ОРГАНТЗАЦИИ</w:t>
      </w:r>
      <w:bookmarkEnd w:id="216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В отношении основных фондов имущества муниципального комплекса муниципального образования Яснополянское назначения водоснабжения и водоотведения должно быть заключено концессионное соглашение. 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spellStart"/>
      <w:r w:rsidRPr="00251E72">
        <w:rPr>
          <w:bCs w:val="0"/>
          <w:sz w:val="28"/>
          <w:szCs w:val="28"/>
        </w:rPr>
        <w:t>Концендентом</w:t>
      </w:r>
      <w:proofErr w:type="spellEnd"/>
      <w:r w:rsidRPr="00251E72">
        <w:rPr>
          <w:bCs w:val="0"/>
          <w:sz w:val="28"/>
          <w:szCs w:val="28"/>
        </w:rPr>
        <w:t>, как обладателем права собственности на объект концессионного соглашения, выступает муниципальное образование Щекинский район.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 xml:space="preserve">Концессионным соглашением, объектом которого являются централизованные системы холодного водоснабжения и (или) водоотведения будет предусматриваться предоставление </w:t>
      </w:r>
      <w:proofErr w:type="spellStart"/>
      <w:r w:rsidRPr="00251E72">
        <w:rPr>
          <w:bCs w:val="0"/>
          <w:sz w:val="28"/>
          <w:szCs w:val="28"/>
        </w:rPr>
        <w:t>концедентом</w:t>
      </w:r>
      <w:proofErr w:type="spellEnd"/>
      <w:r w:rsidRPr="00251E72">
        <w:rPr>
          <w:bCs w:val="0"/>
          <w:sz w:val="28"/>
          <w:szCs w:val="28"/>
        </w:rPr>
        <w:t xml:space="preserve"> во владение и (или) в пользование концессионера водопроводных сетей и насосных станций, артезианских скважин, канализационных сетей, канализационных насосных станций, канализационных очистных сооружений в составе объекта концессионного соглашения и (или) в составе иного передаваемого </w:t>
      </w:r>
      <w:proofErr w:type="spellStart"/>
      <w:r w:rsidRPr="00251E72">
        <w:rPr>
          <w:bCs w:val="0"/>
          <w:sz w:val="28"/>
          <w:szCs w:val="28"/>
        </w:rPr>
        <w:t>концедентом</w:t>
      </w:r>
      <w:proofErr w:type="spellEnd"/>
      <w:r w:rsidRPr="00251E72">
        <w:rPr>
          <w:bCs w:val="0"/>
          <w:sz w:val="28"/>
          <w:szCs w:val="28"/>
        </w:rPr>
        <w:t xml:space="preserve"> концессионеру по концессионному соглашению недвижимого имущества, технологически и функционально связанного</w:t>
      </w:r>
      <w:proofErr w:type="gramEnd"/>
      <w:r w:rsidRPr="00251E72">
        <w:rPr>
          <w:bCs w:val="0"/>
          <w:sz w:val="28"/>
          <w:szCs w:val="28"/>
        </w:rPr>
        <w:t xml:space="preserve"> </w:t>
      </w:r>
      <w:proofErr w:type="gramStart"/>
      <w:r w:rsidRPr="00251E72">
        <w:rPr>
          <w:bCs w:val="0"/>
          <w:sz w:val="28"/>
          <w:szCs w:val="28"/>
        </w:rPr>
        <w:t xml:space="preserve">с объектом концессионного соглашения, учредителем которых является </w:t>
      </w:r>
      <w:proofErr w:type="spellStart"/>
      <w:r w:rsidRPr="00251E72">
        <w:rPr>
          <w:bCs w:val="0"/>
          <w:sz w:val="28"/>
          <w:szCs w:val="28"/>
        </w:rPr>
        <w:t>концедент</w:t>
      </w:r>
      <w:proofErr w:type="spellEnd"/>
      <w:r w:rsidRPr="00251E72">
        <w:rPr>
          <w:bCs w:val="0"/>
          <w:sz w:val="28"/>
          <w:szCs w:val="28"/>
        </w:rPr>
        <w:t xml:space="preserve">, не прошедшего в установленном законодательством Российской Федерации порядке государственного кадастрового учета и (или) государственной регистрации прав, сведения о котором отсутствуют в Едином государственном реестре недвижимости (Федеральный закон от </w:t>
      </w:r>
      <w:r w:rsidRPr="00251E72">
        <w:rPr>
          <w:bCs w:val="0"/>
          <w:sz w:val="28"/>
          <w:szCs w:val="28"/>
        </w:rPr>
        <w:lastRenderedPageBreak/>
        <w:t>21.07.2005 № 115-ФЗ «О концессионных соглашениях»).</w:t>
      </w:r>
      <w:proofErr w:type="gramEnd"/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Согласно Федеральным законам от 28.11.2015 </w:t>
      </w:r>
      <w:hyperlink r:id="rId85" w:anchor="dst100231" w:history="1">
        <w:r w:rsidRPr="00251E72">
          <w:rPr>
            <w:bCs w:val="0"/>
            <w:sz w:val="28"/>
            <w:szCs w:val="28"/>
          </w:rPr>
          <w:t>N 357-ФЗ</w:t>
        </w:r>
      </w:hyperlink>
      <w:r w:rsidRPr="00251E72">
        <w:rPr>
          <w:bCs w:val="0"/>
          <w:sz w:val="28"/>
          <w:szCs w:val="28"/>
        </w:rPr>
        <w:t xml:space="preserve"> и от 03.07.2016 </w:t>
      </w:r>
      <w:hyperlink r:id="rId86" w:anchor="dst100063" w:history="1">
        <w:r w:rsidRPr="00251E72">
          <w:rPr>
            <w:bCs w:val="0"/>
            <w:sz w:val="28"/>
            <w:szCs w:val="28"/>
          </w:rPr>
          <w:t>N 355-ФЗ</w:t>
        </w:r>
      </w:hyperlink>
      <w:r w:rsidRPr="00251E72">
        <w:rPr>
          <w:bCs w:val="0"/>
          <w:sz w:val="28"/>
          <w:szCs w:val="28"/>
        </w:rPr>
        <w:t xml:space="preserve"> органы местного самоуправления для каждой централизованной системы холодного водоснабжения и (или) водоотведения определяют гарантирующую организацию. Организация, осуществляющая холодное водоснабжение и (или) водоотведение и эксплуатирующая водопроводные и (или) канализационные сети, наделяется статусом гарантирующей организации.</w:t>
      </w:r>
    </w:p>
    <w:p w:rsidR="00030227" w:rsidRPr="00251E72" w:rsidRDefault="00030227" w:rsidP="00030227">
      <w:pPr>
        <w:widowControl w:val="0"/>
        <w:tabs>
          <w:tab w:val="clear" w:pos="0"/>
        </w:tabs>
        <w:overflowPunct w:val="0"/>
        <w:autoSpaceDE w:val="0"/>
        <w:autoSpaceDN w:val="0"/>
        <w:adjustRightInd w:val="0"/>
        <w:spacing w:before="0" w:after="0"/>
        <w:ind w:firstLine="584"/>
        <w:contextualSpacing/>
        <w:rPr>
          <w:bCs w:val="0"/>
          <w:sz w:val="28"/>
          <w:szCs w:val="28"/>
        </w:rPr>
      </w:pPr>
      <w:bookmarkStart w:id="217" w:name="dst205"/>
      <w:bookmarkStart w:id="218" w:name="dst100179"/>
      <w:bookmarkEnd w:id="217"/>
      <w:bookmarkEnd w:id="218"/>
      <w:r w:rsidRPr="00251E72">
        <w:rPr>
          <w:bCs w:val="0"/>
          <w:sz w:val="28"/>
          <w:szCs w:val="28"/>
        </w:rPr>
        <w:t>При условии заключения концессионного соглашения, полномочиями гарантирующей организации в сфере водоснабжения и водоотведения будет наделен концессионер.</w:t>
      </w: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</w:p>
    <w:p w:rsidR="00030227" w:rsidRPr="00251E72" w:rsidRDefault="00030227" w:rsidP="00030227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030227" w:rsidRPr="00251E72" w:rsidTr="00030227">
        <w:trPr>
          <w:trHeight w:val="1064"/>
        </w:trPr>
        <w:tc>
          <w:tcPr>
            <w:tcW w:w="5495" w:type="dxa"/>
            <w:shd w:val="clear" w:color="auto" w:fill="auto"/>
          </w:tcPr>
          <w:p w:rsidR="00030227" w:rsidRPr="00251E72" w:rsidRDefault="00030227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030227" w:rsidRPr="00251E72" w:rsidRDefault="00030227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076" w:type="dxa"/>
            <w:shd w:val="clear" w:color="auto" w:fill="auto"/>
          </w:tcPr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030227" w:rsidRPr="00251E72" w:rsidRDefault="00030227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030227" w:rsidRPr="00251E72" w:rsidRDefault="00030227" w:rsidP="00030227">
      <w:pPr>
        <w:tabs>
          <w:tab w:val="clear" w:pos="0"/>
        </w:tabs>
        <w:spacing w:before="0" w:after="0" w:line="276" w:lineRule="auto"/>
        <w:jc w:val="left"/>
        <w:rPr>
          <w:rFonts w:asciiTheme="minorHAnsi" w:eastAsiaTheme="minorHAnsi" w:hAnsiTheme="minorHAnsi" w:cstheme="minorBidi"/>
          <w:bCs w:val="0"/>
          <w:sz w:val="22"/>
          <w:szCs w:val="22"/>
          <w:lang w:eastAsia="en-US"/>
        </w:rPr>
      </w:pPr>
    </w:p>
    <w:p w:rsidR="00A46AD9" w:rsidRPr="00251E72" w:rsidRDefault="00A46AD9" w:rsidP="00546EED">
      <w:pPr>
        <w:tabs>
          <w:tab w:val="clear" w:pos="0"/>
        </w:tabs>
        <w:spacing w:before="0" w:after="0"/>
        <w:ind w:left="5245"/>
        <w:jc w:val="right"/>
        <w:rPr>
          <w:bCs w:val="0"/>
        </w:rPr>
        <w:sectPr w:rsidR="00A46AD9" w:rsidRPr="00251E72" w:rsidSect="00A46AD9">
          <w:headerReference w:type="default" r:id="rId87"/>
          <w:footerReference w:type="default" r:id="rId8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7C7EB0" w:rsidRPr="00251E72" w:rsidTr="00952A1C">
        <w:tc>
          <w:tcPr>
            <w:tcW w:w="3793" w:type="dxa"/>
          </w:tcPr>
          <w:p w:rsidR="007C7EB0" w:rsidRPr="00251E72" w:rsidRDefault="007C7EB0" w:rsidP="00952A1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>Приложение 5</w:t>
            </w:r>
          </w:p>
          <w:p w:rsidR="007C7EB0" w:rsidRPr="00251E72" w:rsidRDefault="007C7EB0" w:rsidP="00952A1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7C7EB0" w:rsidRPr="00251E72" w:rsidRDefault="007C7EB0" w:rsidP="00952A1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7C7EB0" w:rsidRPr="00251E72" w:rsidRDefault="007C7EB0" w:rsidP="00952A1C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СХЕМА ВОДООТВЕДЕНИЯ </w:t>
      </w:r>
    </w:p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муниципального образования Лазаревское </w:t>
      </w:r>
    </w:p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546EED" w:rsidRPr="00251E72" w:rsidRDefault="00546EED" w:rsidP="00546EED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на период с 2013 по 2023 годы </w:t>
      </w:r>
    </w:p>
    <w:p w:rsidR="00546EED" w:rsidRPr="00251E72" w:rsidRDefault="00546EED" w:rsidP="00546EED">
      <w:pPr>
        <w:spacing w:line="360" w:lineRule="auto"/>
        <w:rPr>
          <w:b/>
          <w:sz w:val="28"/>
          <w:szCs w:val="28"/>
        </w:rPr>
      </w:pPr>
    </w:p>
    <w:p w:rsidR="00546EED" w:rsidRPr="00251E72" w:rsidRDefault="00546EED" w:rsidP="00546EED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</w:t>
      </w:r>
    </w:p>
    <w:p w:rsidR="00546EED" w:rsidRPr="00251E72" w:rsidRDefault="00546EED" w:rsidP="00546EED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В СФЕРЕ ВОДООТВЕДЕНИЯ </w:t>
      </w:r>
      <w:r w:rsidR="00D50741" w:rsidRPr="00251E72">
        <w:rPr>
          <w:b/>
          <w:sz w:val="28"/>
          <w:szCs w:val="28"/>
        </w:rPr>
        <w:t>МУНИЦИПАЛЬНОГО ОБРАЗОВАНИЯ</w:t>
      </w:r>
      <w:r w:rsidRPr="00251E72">
        <w:rPr>
          <w:b/>
          <w:sz w:val="28"/>
          <w:szCs w:val="28"/>
        </w:rPr>
        <w:t xml:space="preserve"> ЛАЗАРЕВСКОЕ</w:t>
      </w:r>
    </w:p>
    <w:p w:rsidR="00546EED" w:rsidRPr="00251E72" w:rsidRDefault="00546EED" w:rsidP="00A46AD9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A46AD9" w:rsidRPr="00251E72" w:rsidRDefault="00A46AD9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546EED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1.1.</w:t>
      </w:r>
      <w:r w:rsidR="00546EED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Описание и анализ функциональной структуры существующих систем водоотведения и</w:t>
      </w:r>
      <w:r w:rsidR="00546EED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действующей системы управления</w:t>
      </w:r>
    </w:p>
    <w:p w:rsidR="00DA6CDC" w:rsidRPr="00251E72" w:rsidRDefault="00DA6CDC" w:rsidP="007C7EB0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noProof/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Эксплуатация систем водопроводно-канализац</w:t>
      </w:r>
      <w:r w:rsidR="00E31A57" w:rsidRPr="00251E72">
        <w:rPr>
          <w:rFonts w:eastAsiaTheme="minorHAnsi"/>
          <w:bCs w:val="0"/>
          <w:sz w:val="28"/>
          <w:szCs w:val="28"/>
          <w:lang w:eastAsia="en-US"/>
        </w:rPr>
        <w:t xml:space="preserve">ионного хозяйства возложена на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АО «Лазаревское ПЖКХ», которая обслуживает п.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Лазарево</w:t>
      </w:r>
      <w:proofErr w:type="spellEnd"/>
      <w:r w:rsidR="00E31A57" w:rsidRPr="00251E72">
        <w:rPr>
          <w:rFonts w:eastAsiaTheme="minorHAnsi"/>
          <w:bCs w:val="0"/>
          <w:sz w:val="28"/>
          <w:szCs w:val="28"/>
          <w:lang w:eastAsia="en-US"/>
        </w:rPr>
        <w:t>, с.</w:t>
      </w:r>
      <w:r w:rsidR="006E34C4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="00E31A57" w:rsidRPr="00251E72">
        <w:rPr>
          <w:rFonts w:eastAsiaTheme="minorHAnsi"/>
          <w:bCs w:val="0"/>
          <w:sz w:val="28"/>
          <w:szCs w:val="28"/>
          <w:lang w:eastAsia="en-US"/>
        </w:rPr>
        <w:t>Карамышево</w:t>
      </w:r>
      <w:r w:rsidRPr="00251E72">
        <w:rPr>
          <w:rFonts w:eastAsiaTheme="minorHAnsi"/>
          <w:bCs w:val="0"/>
          <w:sz w:val="28"/>
          <w:szCs w:val="28"/>
          <w:lang w:eastAsia="en-US"/>
        </w:rPr>
        <w:t>. Собственни</w:t>
      </w:r>
      <w:r w:rsidR="00EF3B6D" w:rsidRPr="00251E72">
        <w:rPr>
          <w:rFonts w:eastAsiaTheme="minorHAnsi"/>
          <w:bCs w:val="0"/>
          <w:sz w:val="28"/>
          <w:szCs w:val="28"/>
          <w:lang w:eastAsia="en-US"/>
        </w:rPr>
        <w:t>ком элементов системы является м</w:t>
      </w:r>
      <w:r w:rsidRPr="00251E72">
        <w:rPr>
          <w:rFonts w:eastAsiaTheme="minorHAnsi"/>
          <w:bCs w:val="0"/>
          <w:sz w:val="28"/>
          <w:szCs w:val="28"/>
          <w:lang w:eastAsia="en-US"/>
        </w:rPr>
        <w:t>униципальное образование Щ</w:t>
      </w:r>
      <w:r w:rsidR="003F25C7">
        <w:rPr>
          <w:rFonts w:eastAsiaTheme="minorHAnsi"/>
          <w:bCs w:val="0"/>
          <w:sz w:val="28"/>
          <w:szCs w:val="28"/>
          <w:lang w:eastAsia="en-US"/>
        </w:rPr>
        <w:t>е</w:t>
      </w:r>
      <w:r w:rsidRPr="00251E72">
        <w:rPr>
          <w:rFonts w:eastAsiaTheme="minorHAnsi"/>
          <w:bCs w:val="0"/>
          <w:sz w:val="28"/>
          <w:szCs w:val="28"/>
          <w:lang w:eastAsia="en-US"/>
        </w:rPr>
        <w:t>кинск</w:t>
      </w:r>
      <w:r w:rsidR="00EF3B6D" w:rsidRPr="00251E72">
        <w:rPr>
          <w:rFonts w:eastAsiaTheme="minorHAnsi"/>
          <w:bCs w:val="0"/>
          <w:sz w:val="28"/>
          <w:szCs w:val="28"/>
          <w:lang w:eastAsia="en-US"/>
        </w:rPr>
        <w:t>ий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район. Для обеспечения бесперебойности предоставления услуг водоснабжения и водоотведения предприятие имеет автопарк специализированных машин. </w:t>
      </w:r>
    </w:p>
    <w:p w:rsidR="00DA6CDC" w:rsidRPr="00251E72" w:rsidRDefault="00DA6CDC" w:rsidP="00546EE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1.2.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Структура системы сброса, очистки и отведения сточных вод поселений, гор</w:t>
      </w:r>
      <w:r w:rsidR="00546EED" w:rsidRPr="00251E72">
        <w:rPr>
          <w:rFonts w:eastAsiaTheme="minorHAnsi"/>
          <w:b/>
          <w:bCs w:val="0"/>
          <w:sz w:val="28"/>
          <w:szCs w:val="28"/>
          <w:lang w:eastAsia="en-US"/>
        </w:rPr>
        <w:t>одских округов Тульской области</w:t>
      </w:r>
    </w:p>
    <w:p w:rsidR="00DA6CDC" w:rsidRPr="00251E72" w:rsidRDefault="00DA6CDC" w:rsidP="00D50741">
      <w:pPr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ООО </w:t>
      </w:r>
      <w:r w:rsidR="007C7EB0" w:rsidRPr="00251E72">
        <w:rPr>
          <w:bCs w:val="0"/>
          <w:sz w:val="28"/>
          <w:szCs w:val="28"/>
        </w:rPr>
        <w:t>«</w:t>
      </w:r>
      <w:r w:rsidRPr="00251E72">
        <w:rPr>
          <w:bCs w:val="0"/>
          <w:sz w:val="28"/>
          <w:szCs w:val="28"/>
        </w:rPr>
        <w:t xml:space="preserve">ПХ </w:t>
      </w:r>
      <w:r w:rsidR="007C7EB0" w:rsidRPr="00251E72">
        <w:rPr>
          <w:bCs w:val="0"/>
          <w:sz w:val="28"/>
          <w:szCs w:val="28"/>
        </w:rPr>
        <w:t>«</w:t>
      </w:r>
      <w:r w:rsidRPr="00251E72">
        <w:rPr>
          <w:bCs w:val="0"/>
          <w:sz w:val="28"/>
          <w:szCs w:val="28"/>
        </w:rPr>
        <w:t>Лазаревское</w:t>
      </w:r>
      <w:r w:rsidR="003F25C7">
        <w:rPr>
          <w:bCs w:val="0"/>
          <w:sz w:val="28"/>
          <w:szCs w:val="28"/>
        </w:rPr>
        <w:t>»</w:t>
      </w:r>
      <w:r w:rsidRPr="00251E72">
        <w:rPr>
          <w:bCs w:val="0"/>
          <w:sz w:val="28"/>
          <w:szCs w:val="28"/>
        </w:rPr>
        <w:t xml:space="preserve"> является организацией, принимающей и</w:t>
      </w:r>
      <w:r w:rsidR="00546EED" w:rsidRPr="00251E72">
        <w:rPr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>пе</w:t>
      </w:r>
      <w:r w:rsidR="001977F3" w:rsidRPr="00251E72">
        <w:rPr>
          <w:bCs w:val="0"/>
          <w:sz w:val="28"/>
          <w:szCs w:val="28"/>
        </w:rPr>
        <w:t xml:space="preserve">рерабатывающей сточные воды от </w:t>
      </w:r>
      <w:r w:rsidRPr="00251E72">
        <w:rPr>
          <w:bCs w:val="0"/>
          <w:sz w:val="28"/>
          <w:szCs w:val="28"/>
        </w:rPr>
        <w:t xml:space="preserve">АО </w:t>
      </w:r>
      <w:r w:rsidR="007C7EB0" w:rsidRPr="00251E72">
        <w:rPr>
          <w:bCs w:val="0"/>
          <w:sz w:val="28"/>
          <w:szCs w:val="28"/>
        </w:rPr>
        <w:t>«</w:t>
      </w:r>
      <w:r w:rsidRPr="00251E72">
        <w:rPr>
          <w:bCs w:val="0"/>
          <w:sz w:val="28"/>
          <w:szCs w:val="28"/>
        </w:rPr>
        <w:t>Лазаревское ПЖКХ</w:t>
      </w:r>
      <w:r w:rsidR="007C7EB0" w:rsidRPr="00251E72">
        <w:rPr>
          <w:bCs w:val="0"/>
          <w:sz w:val="28"/>
          <w:szCs w:val="28"/>
        </w:rPr>
        <w:t>»</w:t>
      </w:r>
      <w:r w:rsidRPr="00251E72">
        <w:rPr>
          <w:bCs w:val="0"/>
          <w:sz w:val="28"/>
          <w:szCs w:val="28"/>
        </w:rPr>
        <w:t>, которое, в</w:t>
      </w:r>
      <w:r w:rsidR="00546EED" w:rsidRPr="00251E72">
        <w:rPr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 xml:space="preserve">свою очередь, передает сточные воды, принятые от населения </w:t>
      </w:r>
      <w:r w:rsidR="00EF3B6D" w:rsidRPr="00251E72">
        <w:rPr>
          <w:bCs w:val="0"/>
          <w:sz w:val="28"/>
          <w:szCs w:val="28"/>
        </w:rPr>
        <w:t>муниципального образования</w:t>
      </w:r>
      <w:r w:rsidR="00546EED" w:rsidRPr="00251E72">
        <w:rPr>
          <w:bCs w:val="0"/>
          <w:sz w:val="28"/>
          <w:szCs w:val="28"/>
        </w:rPr>
        <w:t xml:space="preserve"> </w:t>
      </w:r>
      <w:r w:rsidRPr="00251E72">
        <w:rPr>
          <w:bCs w:val="0"/>
          <w:sz w:val="28"/>
          <w:szCs w:val="28"/>
        </w:rPr>
        <w:t>Лазаревское.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Охват населения системой канализации, %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В том числе: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капитальная застройка 100</w:t>
      </w:r>
    </w:p>
    <w:p w:rsidR="007C7EB0" w:rsidRPr="00251E72" w:rsidRDefault="007C7EB0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индивидуальная застройка 30</w:t>
      </w:r>
    </w:p>
    <w:p w:rsidR="00DA6CDC" w:rsidRPr="00251E72" w:rsidRDefault="00DA6CDC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Протяженность канализационных сетей, 17,5км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В том числе главных коллекторов 12,0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Напорная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 xml:space="preserve"> – </w:t>
      </w:r>
      <w:smartTag w:uri="urn:schemas-microsoft-com:office:smarttags" w:element="metricconverter">
        <w:smartTagPr>
          <w:attr w:name="ProductID" w:val="7,5 км"/>
        </w:smartTagPr>
        <w:r w:rsidRPr="00251E72">
          <w:rPr>
            <w:rFonts w:eastAsia="Calibri"/>
            <w:bCs w:val="0"/>
            <w:sz w:val="28"/>
            <w:szCs w:val="28"/>
            <w:lang w:eastAsia="en-US"/>
          </w:rPr>
          <w:t>7,5 км</w:t>
        </w:r>
      </w:smartTag>
    </w:p>
    <w:p w:rsidR="00DA6CDC" w:rsidRPr="00251E72" w:rsidRDefault="00DA6CDC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Самотечная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 xml:space="preserve"> – </w:t>
      </w:r>
      <w:smartTag w:uri="urn:schemas-microsoft-com:office:smarttags" w:element="metricconverter">
        <w:smartTagPr>
          <w:attr w:name="ProductID" w:val="10,5 км"/>
        </w:smartTagPr>
        <w:r w:rsidRPr="00251E72">
          <w:rPr>
            <w:rFonts w:eastAsia="Calibri"/>
            <w:bCs w:val="0"/>
            <w:sz w:val="28"/>
            <w:szCs w:val="28"/>
            <w:lang w:eastAsia="en-US"/>
          </w:rPr>
          <w:t>10,5 км</w:t>
        </w:r>
      </w:smartTag>
    </w:p>
    <w:p w:rsidR="00DA6CDC" w:rsidRPr="00251E72" w:rsidRDefault="00DA6CDC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Состав очистных сооружений: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vertAlign w:val="superscript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Количество сточных вод, в том числе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6E34C4" w:rsidRPr="00251E72">
        <w:rPr>
          <w:rFonts w:eastAsia="Calibri"/>
          <w:bCs w:val="0"/>
          <w:sz w:val="28"/>
          <w:szCs w:val="28"/>
          <w:lang w:eastAsia="en-US"/>
        </w:rPr>
        <w:t>–</w:t>
      </w:r>
      <w:r w:rsidRPr="00251E72">
        <w:rPr>
          <w:rFonts w:eastAsia="Calibri"/>
          <w:bCs w:val="0"/>
          <w:sz w:val="28"/>
          <w:szCs w:val="28"/>
          <w:lang w:eastAsia="en-US"/>
        </w:rPr>
        <w:t xml:space="preserve"> фекальных</w:t>
      </w:r>
      <w:r w:rsidR="006E34C4" w:rsidRPr="00251E72">
        <w:rPr>
          <w:rFonts w:eastAsia="Calibri"/>
          <w:bCs w:val="0"/>
          <w:sz w:val="28"/>
          <w:szCs w:val="28"/>
          <w:lang w:eastAsia="en-US"/>
        </w:rPr>
        <w:t xml:space="preserve"> </w:t>
      </w:r>
      <w:smartTag w:uri="urn:schemas-microsoft-com:office:smarttags" w:element="metricconverter">
        <w:smartTagPr>
          <w:attr w:name="ProductID" w:val="706 м3"/>
        </w:smartTagPr>
        <w:r w:rsidRPr="00251E72">
          <w:rPr>
            <w:rFonts w:eastAsia="Calibri"/>
            <w:bCs w:val="0"/>
            <w:sz w:val="28"/>
            <w:szCs w:val="28"/>
            <w:lang w:eastAsia="en-US"/>
          </w:rPr>
          <w:t>706 м</w:t>
        </w:r>
        <w:r w:rsidRPr="00251E72">
          <w:rPr>
            <w:rFonts w:eastAsia="Calibri"/>
            <w:bCs w:val="0"/>
            <w:sz w:val="28"/>
            <w:szCs w:val="28"/>
            <w:vertAlign w:val="superscript"/>
            <w:lang w:eastAsia="en-US"/>
          </w:rPr>
          <w:t>3</w:t>
        </w:r>
      </w:smartTag>
    </w:p>
    <w:p w:rsidR="00DA6CDC" w:rsidRPr="00251E72" w:rsidRDefault="00DA6CDC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 xml:space="preserve">Местонахождение магистральных  коллекторов - </w:t>
      </w:r>
      <w:r w:rsidR="00696B36" w:rsidRPr="00251E72">
        <w:rPr>
          <w:rFonts w:eastAsia="Calibri"/>
          <w:bCs w:val="0"/>
          <w:sz w:val="28"/>
          <w:szCs w:val="28"/>
          <w:lang w:eastAsia="en-US"/>
        </w:rPr>
        <w:t>п</w:t>
      </w:r>
      <w:r w:rsidR="00D50741" w:rsidRPr="00251E72">
        <w:rPr>
          <w:rFonts w:eastAsia="Calibri"/>
          <w:bCs w:val="0"/>
          <w:sz w:val="28"/>
          <w:szCs w:val="28"/>
          <w:lang w:eastAsia="en-US"/>
        </w:rPr>
        <w:t xml:space="preserve">. </w:t>
      </w:r>
      <w:proofErr w:type="spellStart"/>
      <w:r w:rsidR="00D50741" w:rsidRPr="00251E72">
        <w:rPr>
          <w:rFonts w:eastAsia="Calibri"/>
          <w:bCs w:val="0"/>
          <w:sz w:val="28"/>
          <w:szCs w:val="28"/>
          <w:lang w:eastAsia="en-US"/>
        </w:rPr>
        <w:t>Лазарево</w:t>
      </w:r>
      <w:proofErr w:type="spellEnd"/>
      <w:r w:rsidR="00D50741" w:rsidRPr="00251E72">
        <w:rPr>
          <w:rFonts w:eastAsia="Calibri"/>
          <w:bCs w:val="0"/>
          <w:sz w:val="28"/>
          <w:szCs w:val="28"/>
          <w:lang w:eastAsia="en-US"/>
        </w:rPr>
        <w:t>, с. </w:t>
      </w:r>
      <w:r w:rsidRPr="00251E72">
        <w:rPr>
          <w:rFonts w:eastAsia="Calibri"/>
          <w:bCs w:val="0"/>
          <w:sz w:val="28"/>
          <w:szCs w:val="28"/>
          <w:lang w:eastAsia="en-US"/>
        </w:rPr>
        <w:t>Карамышево, п. Центральный</w:t>
      </w:r>
      <w:r w:rsidR="00696B36" w:rsidRPr="00251E72">
        <w:rPr>
          <w:rFonts w:eastAsia="Calibri"/>
          <w:bCs w:val="0"/>
          <w:sz w:val="28"/>
          <w:szCs w:val="28"/>
          <w:lang w:eastAsia="en-US"/>
        </w:rPr>
        <w:t>.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lastRenderedPageBreak/>
        <w:t xml:space="preserve">Канализационные станции перекачки: КНС №240, п. </w:t>
      </w:r>
      <w:proofErr w:type="spellStart"/>
      <w:r w:rsidRPr="00251E72">
        <w:rPr>
          <w:rFonts w:eastAsia="Calibri"/>
          <w:bCs w:val="0"/>
          <w:sz w:val="28"/>
          <w:szCs w:val="28"/>
          <w:lang w:eastAsia="en-US"/>
        </w:rPr>
        <w:t>Лазарево</w:t>
      </w:r>
      <w:proofErr w:type="spellEnd"/>
      <w:r w:rsidRPr="00251E72">
        <w:rPr>
          <w:rFonts w:eastAsia="Calibri"/>
          <w:bCs w:val="0"/>
          <w:sz w:val="28"/>
          <w:szCs w:val="28"/>
          <w:lang w:eastAsia="en-US"/>
        </w:rPr>
        <w:t>, ул.</w:t>
      </w:r>
      <w:r w:rsidR="00D50741" w:rsidRPr="00251E72">
        <w:rPr>
          <w:rFonts w:eastAsia="Calibri"/>
          <w:bCs w:val="0"/>
          <w:sz w:val="28"/>
          <w:szCs w:val="28"/>
          <w:lang w:eastAsia="en-US"/>
        </w:rPr>
        <w:t> </w:t>
      </w: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Советская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>, 14. 200 м</w:t>
      </w:r>
      <w:r w:rsidRPr="00251E72">
        <w:rPr>
          <w:rFonts w:eastAsia="Calibr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="Calibri"/>
          <w:bCs w:val="0"/>
          <w:sz w:val="28"/>
          <w:szCs w:val="28"/>
          <w:lang w:eastAsia="en-US"/>
        </w:rPr>
        <w:t>/час.</w:t>
      </w:r>
    </w:p>
    <w:p w:rsidR="00DA6CDC" w:rsidRPr="00251E72" w:rsidRDefault="00DA6CDC" w:rsidP="00D50741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 xml:space="preserve">КНС №241, п. </w:t>
      </w:r>
      <w:proofErr w:type="spellStart"/>
      <w:r w:rsidRPr="00251E72">
        <w:rPr>
          <w:rFonts w:eastAsia="Calibri"/>
          <w:bCs w:val="0"/>
          <w:sz w:val="28"/>
          <w:szCs w:val="28"/>
          <w:lang w:eastAsia="en-US"/>
        </w:rPr>
        <w:t>Лазарево</w:t>
      </w:r>
      <w:proofErr w:type="spellEnd"/>
      <w:r w:rsidRPr="00251E72">
        <w:rPr>
          <w:rFonts w:eastAsia="Calibri"/>
          <w:bCs w:val="0"/>
          <w:sz w:val="28"/>
          <w:szCs w:val="28"/>
          <w:lang w:eastAsia="en-US"/>
        </w:rPr>
        <w:t xml:space="preserve">, ул. </w:t>
      </w: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Тульская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>. 200 м</w:t>
      </w:r>
      <w:r w:rsidRPr="00251E72">
        <w:rPr>
          <w:rFonts w:eastAsia="Calibr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="Calibri"/>
          <w:bCs w:val="0"/>
          <w:sz w:val="28"/>
          <w:szCs w:val="28"/>
          <w:lang w:eastAsia="en-US"/>
        </w:rPr>
        <w:t>/час.</w:t>
      </w:r>
    </w:p>
    <w:p w:rsidR="00DA6CDC" w:rsidRPr="00251E72" w:rsidRDefault="00DA6CDC" w:rsidP="00D50741">
      <w:pPr>
        <w:tabs>
          <w:tab w:val="clear" w:pos="0"/>
          <w:tab w:val="left" w:pos="5732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 xml:space="preserve">КНС б/н, п. </w:t>
      </w:r>
      <w:proofErr w:type="spellStart"/>
      <w:r w:rsidRPr="00251E72">
        <w:rPr>
          <w:rFonts w:eastAsia="Calibri"/>
          <w:bCs w:val="0"/>
          <w:sz w:val="28"/>
          <w:szCs w:val="28"/>
          <w:lang w:eastAsia="en-US"/>
        </w:rPr>
        <w:t>Лазарево</w:t>
      </w:r>
      <w:proofErr w:type="spellEnd"/>
      <w:r w:rsidRPr="00251E72">
        <w:rPr>
          <w:rFonts w:eastAsia="Calibri"/>
          <w:bCs w:val="0"/>
          <w:sz w:val="28"/>
          <w:szCs w:val="28"/>
          <w:lang w:eastAsia="en-US"/>
        </w:rPr>
        <w:t xml:space="preserve">, ул. </w:t>
      </w:r>
      <w:proofErr w:type="gramStart"/>
      <w:r w:rsidRPr="00251E72">
        <w:rPr>
          <w:rFonts w:eastAsia="Calibri"/>
          <w:bCs w:val="0"/>
          <w:sz w:val="28"/>
          <w:szCs w:val="28"/>
          <w:lang w:eastAsia="en-US"/>
        </w:rPr>
        <w:t>Садовая</w:t>
      </w:r>
      <w:proofErr w:type="gramEnd"/>
      <w:r w:rsidRPr="00251E72">
        <w:rPr>
          <w:rFonts w:eastAsia="Calibri"/>
          <w:bCs w:val="0"/>
          <w:sz w:val="28"/>
          <w:szCs w:val="28"/>
          <w:lang w:eastAsia="en-US"/>
        </w:rPr>
        <w:t>, 14. 45 м</w:t>
      </w:r>
      <w:r w:rsidRPr="00251E72">
        <w:rPr>
          <w:rFonts w:eastAsia="Calibr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="Calibri"/>
          <w:bCs w:val="0"/>
          <w:sz w:val="28"/>
          <w:szCs w:val="28"/>
          <w:lang w:eastAsia="en-US"/>
        </w:rPr>
        <w:t>/час.</w:t>
      </w:r>
    </w:p>
    <w:p w:rsidR="00D50741" w:rsidRPr="00251E72" w:rsidRDefault="00D50741" w:rsidP="00D50741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1.3.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Описание состояния </w:t>
      </w:r>
      <w:proofErr w:type="gramStart"/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существующих</w:t>
      </w:r>
      <w:proofErr w:type="gramEnd"/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канализационных</w:t>
      </w:r>
    </w:p>
    <w:p w:rsidR="00DA6CDC" w:rsidRPr="00251E72" w:rsidRDefault="00DA6CDC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очистных сооружений</w:t>
      </w:r>
    </w:p>
    <w:p w:rsidR="00DA6CDC" w:rsidRPr="00251E72" w:rsidRDefault="00DA6CDC" w:rsidP="00546EED">
      <w:pPr>
        <w:tabs>
          <w:tab w:val="clear" w:pos="0"/>
        </w:tabs>
        <w:spacing w:before="0" w:after="0"/>
        <w:ind w:firstLine="708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Очистные сооружения </w:t>
      </w:r>
      <w:r w:rsidR="00696B36" w:rsidRPr="00251E72">
        <w:rPr>
          <w:bCs w:val="0"/>
          <w:sz w:val="28"/>
          <w:szCs w:val="28"/>
        </w:rPr>
        <w:t xml:space="preserve">пос. </w:t>
      </w:r>
      <w:proofErr w:type="spellStart"/>
      <w:r w:rsidR="00696B36" w:rsidRPr="00251E72">
        <w:rPr>
          <w:bCs w:val="0"/>
          <w:sz w:val="28"/>
          <w:szCs w:val="28"/>
        </w:rPr>
        <w:t>Лазарево</w:t>
      </w:r>
      <w:proofErr w:type="spellEnd"/>
      <w:r w:rsidR="00696B36" w:rsidRPr="00251E72">
        <w:rPr>
          <w:bCs w:val="0"/>
          <w:sz w:val="28"/>
          <w:szCs w:val="28"/>
        </w:rPr>
        <w:t xml:space="preserve"> введены в эксплуатацию в 2012</w:t>
      </w:r>
      <w:r w:rsidR="00D50741" w:rsidRPr="00251E72">
        <w:rPr>
          <w:bCs w:val="0"/>
          <w:sz w:val="28"/>
          <w:szCs w:val="28"/>
        </w:rPr>
        <w:t> </w:t>
      </w:r>
      <w:r w:rsidR="00696B36" w:rsidRPr="00251E72">
        <w:rPr>
          <w:bCs w:val="0"/>
          <w:sz w:val="28"/>
          <w:szCs w:val="28"/>
        </w:rPr>
        <w:t>году, в 2015 году произведен ремонт</w:t>
      </w:r>
      <w:r w:rsidRPr="00251E72">
        <w:rPr>
          <w:bCs w:val="0"/>
          <w:sz w:val="28"/>
          <w:szCs w:val="28"/>
        </w:rPr>
        <w:t>.</w:t>
      </w:r>
      <w:r w:rsidR="00546EED" w:rsidRPr="00251E72">
        <w:rPr>
          <w:bCs w:val="0"/>
          <w:sz w:val="28"/>
          <w:szCs w:val="28"/>
        </w:rPr>
        <w:t xml:space="preserve"> </w:t>
      </w:r>
      <w:r w:rsidR="00696B36" w:rsidRPr="00251E72">
        <w:rPr>
          <w:bCs w:val="0"/>
          <w:sz w:val="28"/>
          <w:szCs w:val="28"/>
        </w:rPr>
        <w:t>Очистка сточных вод производится</w:t>
      </w:r>
      <w:r w:rsidRPr="00251E72">
        <w:rPr>
          <w:bCs w:val="0"/>
          <w:sz w:val="28"/>
          <w:szCs w:val="28"/>
        </w:rPr>
        <w:t xml:space="preserve">. </w:t>
      </w:r>
    </w:p>
    <w:p w:rsidR="00DA6CDC" w:rsidRPr="00251E72" w:rsidRDefault="00DA6CDC" w:rsidP="00546EED">
      <w:pPr>
        <w:tabs>
          <w:tab w:val="clear" w:pos="0"/>
        </w:tabs>
        <w:spacing w:before="0" w:after="0"/>
        <w:ind w:firstLine="708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Проектная мощность сооружений составляет 750 м</w:t>
      </w:r>
      <w:r w:rsidRPr="00251E72">
        <w:rPr>
          <w:bCs w:val="0"/>
          <w:sz w:val="28"/>
          <w:szCs w:val="28"/>
          <w:vertAlign w:val="superscript"/>
        </w:rPr>
        <w:t>3</w:t>
      </w:r>
      <w:r w:rsidRPr="00251E72">
        <w:rPr>
          <w:bCs w:val="0"/>
          <w:sz w:val="28"/>
          <w:szCs w:val="28"/>
        </w:rPr>
        <w:t xml:space="preserve">/сутки. Потребление электроэнергии при этом </w:t>
      </w:r>
      <w:proofErr w:type="gramStart"/>
      <w:r w:rsidRPr="00251E72">
        <w:rPr>
          <w:bCs w:val="0"/>
          <w:sz w:val="28"/>
          <w:szCs w:val="28"/>
        </w:rPr>
        <w:t>на составляет</w:t>
      </w:r>
      <w:proofErr w:type="gramEnd"/>
      <w:r w:rsidRPr="00251E72">
        <w:rPr>
          <w:bCs w:val="0"/>
          <w:sz w:val="28"/>
          <w:szCs w:val="28"/>
        </w:rPr>
        <w:t>: 1443,4 тыс. кВт/год.</w:t>
      </w:r>
      <w:r w:rsidR="00696B36" w:rsidRPr="00251E72">
        <w:rPr>
          <w:bCs w:val="0"/>
          <w:sz w:val="28"/>
          <w:szCs w:val="28"/>
        </w:rPr>
        <w:t xml:space="preserve"> Обслуживание и эксплуатацию ОС осуществляет АО «Лазаревское ПЖКХ».</w:t>
      </w:r>
    </w:p>
    <w:p w:rsidR="00696B36" w:rsidRPr="00251E72" w:rsidRDefault="00696B36" w:rsidP="00696B36">
      <w:pPr>
        <w:tabs>
          <w:tab w:val="clear" w:pos="0"/>
        </w:tabs>
        <w:spacing w:before="0" w:after="0"/>
        <w:ind w:firstLine="708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Очистные сооружения с. Карамышево введены в эксплуатацию в 2013 году. Очистка сточных вод производится. </w:t>
      </w:r>
    </w:p>
    <w:p w:rsidR="00696B36" w:rsidRPr="00251E72" w:rsidRDefault="00696B36" w:rsidP="00696B36">
      <w:pPr>
        <w:tabs>
          <w:tab w:val="clear" w:pos="0"/>
        </w:tabs>
        <w:spacing w:before="0" w:after="0"/>
        <w:ind w:firstLine="708"/>
        <w:rPr>
          <w:bCs w:val="0"/>
          <w:sz w:val="28"/>
          <w:szCs w:val="28"/>
        </w:rPr>
      </w:pPr>
      <w:proofErr w:type="gramStart"/>
      <w:r w:rsidRPr="00251E72">
        <w:rPr>
          <w:bCs w:val="0"/>
          <w:sz w:val="28"/>
          <w:szCs w:val="28"/>
        </w:rPr>
        <w:t>Обслуживающей организации очистные не имеют.</w:t>
      </w:r>
      <w:proofErr w:type="gramEnd"/>
    </w:p>
    <w:p w:rsidR="00DA6CDC" w:rsidRPr="00251E72" w:rsidRDefault="00DA6CDC" w:rsidP="00546EED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637B3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Описание технологических зон водоотведения</w:t>
      </w:r>
    </w:p>
    <w:p w:rsidR="00DA6CDC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(отдельно для каждого очистного сооружения)</w:t>
      </w:r>
    </w:p>
    <w:p w:rsidR="00B819BA" w:rsidRPr="00251E72" w:rsidRDefault="00B819BA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A46AD9" w:rsidP="00DA6CDC">
      <w:pPr>
        <w:tabs>
          <w:tab w:val="clear" w:pos="0"/>
        </w:tabs>
        <w:spacing w:before="0" w:after="200" w:line="360" w:lineRule="auto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B4915B" wp14:editId="023922C9">
                <wp:simplePos x="0" y="0"/>
                <wp:positionH relativeFrom="column">
                  <wp:posOffset>565785</wp:posOffset>
                </wp:positionH>
                <wp:positionV relativeFrom="paragraph">
                  <wp:posOffset>4188460</wp:posOffset>
                </wp:positionV>
                <wp:extent cx="742950" cy="609600"/>
                <wp:effectExtent l="0" t="0" r="0" b="0"/>
                <wp:wrapNone/>
                <wp:docPr id="84" name="Овал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4" o:spid="_x0000_s1026" style="position:absolute;margin-left:44.55pt;margin-top:329.8pt;width:58.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" fillcolor="#00b0f0" stroked="f">
                <v:fill opacity="45232f"/>
              </v:oval>
            </w:pict>
          </mc:Fallback>
        </mc:AlternateContent>
      </w:r>
      <w:r w:rsidR="00E637B3"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1DF4DA" wp14:editId="214710D6">
                <wp:simplePos x="0" y="0"/>
                <wp:positionH relativeFrom="column">
                  <wp:posOffset>3375660</wp:posOffset>
                </wp:positionH>
                <wp:positionV relativeFrom="paragraph">
                  <wp:posOffset>2965450</wp:posOffset>
                </wp:positionV>
                <wp:extent cx="742950" cy="609600"/>
                <wp:effectExtent l="0" t="0" r="0" b="0"/>
                <wp:wrapNone/>
                <wp:docPr id="85" name="Овал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5" o:spid="_x0000_s1026" style="position:absolute;margin-left:265.8pt;margin-top:233.5pt;width:58.5pt;height:4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" fillcolor="#00b0f0" stroked="f">
                <v:fill opacity="45232f"/>
              </v:oval>
            </w:pict>
          </mc:Fallback>
        </mc:AlternateContent>
      </w:r>
      <w:r w:rsidR="00DA6CDC"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DECF42" wp14:editId="29C1DF49">
                <wp:simplePos x="0" y="0"/>
                <wp:positionH relativeFrom="column">
                  <wp:posOffset>2585085</wp:posOffset>
                </wp:positionH>
                <wp:positionV relativeFrom="paragraph">
                  <wp:posOffset>230687</wp:posOffset>
                </wp:positionV>
                <wp:extent cx="742950" cy="609600"/>
                <wp:effectExtent l="0" t="0" r="0" b="0"/>
                <wp:wrapNone/>
                <wp:docPr id="86" name="Овал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6" o:spid="_x0000_s1026" style="position:absolute;margin-left:203.55pt;margin-top:18.15pt;width:58.5pt;height:4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" fillcolor="#00b0f0" stroked="f">
                <v:fill opacity="45232f"/>
              </v:oval>
            </w:pict>
          </mc:Fallback>
        </mc:AlternateContent>
      </w:r>
      <w:r w:rsidR="00DA6CDC"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4277238E" wp14:editId="6F9BE83B">
            <wp:extent cx="6291943" cy="4141562"/>
            <wp:effectExtent l="0" t="0" r="0" b="0"/>
            <wp:docPr id="56" name="Рисунок 1" descr="C:\Users\Ваня\Desktop\отчёт\Отчёт МО Лазоревское\4. ИНЖЕ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ня\Desktop\отчёт\Отчёт МО Лазоревское\4. ИНЖЕН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t="15352"/>
                    <a:stretch/>
                  </pic:blipFill>
                  <pic:spPr bwMode="auto">
                    <a:xfrm>
                      <a:off x="0" y="0"/>
                      <a:ext cx="6296025" cy="414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741" w:rsidRPr="00251E72" w:rsidRDefault="00DA6CDC" w:rsidP="00A46AD9">
      <w:pPr>
        <w:tabs>
          <w:tab w:val="clear" w:pos="0"/>
        </w:tabs>
        <w:spacing w:before="0" w:after="200" w:line="360" w:lineRule="auto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-Технологическая зона водоотведения</w:t>
      </w:r>
    </w:p>
    <w:p w:rsidR="00DA6CDC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 xml:space="preserve">1.5.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Описание состояния и функционирования существующих систем утилизации осадка сточных вод</w:t>
      </w:r>
    </w:p>
    <w:p w:rsidR="00B819BA" w:rsidRPr="00251E72" w:rsidRDefault="00DA6CDC" w:rsidP="00D50741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Аэротэнки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практически функционируют, работа очистных сооружений в целом удовлетворительная</w:t>
      </w:r>
      <w:r w:rsidR="00B819BA"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1.6. Описание состояния и функционирования</w:t>
      </w:r>
      <w:r w:rsidR="00D5074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канализационных коллекторов и сетей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Сети построены в 1976 году, износ амортизации составляет 90%. </w:t>
      </w:r>
    </w:p>
    <w:p w:rsidR="00E637B3" w:rsidRPr="00251E72" w:rsidRDefault="00E637B3" w:rsidP="00E637B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</w:t>
      </w:r>
      <w:r w:rsidR="00E637B3" w:rsidRPr="00251E72">
        <w:rPr>
          <w:rFonts w:eastAsiaTheme="minorHAnsi"/>
          <w:b/>
          <w:bCs w:val="0"/>
          <w:sz w:val="28"/>
          <w:szCs w:val="28"/>
          <w:lang w:eastAsia="en-US"/>
        </w:rPr>
        <w:t>7</w:t>
      </w:r>
      <w:r w:rsidR="000535D3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. 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Оценка амортизации (износа), определение возможности отвода</w:t>
      </w:r>
      <w:r w:rsidR="00D5074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и утилизации сточных вод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708"/>
        <w:rPr>
          <w:rFonts w:eastAsia="A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pacing w:val="-9"/>
          <w:sz w:val="28"/>
          <w:szCs w:val="28"/>
          <w:shd w:val="clear" w:color="auto" w:fill="FFFFFF"/>
          <w:lang w:eastAsia="en-US"/>
        </w:rPr>
        <w:t xml:space="preserve">Строительство сетей и сооружений водоотведения началось в 70х годах, т.е. эксплуатируются уже более 40 лет. В среднем сети имеют износ более 90%.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дальнейшего развития сети водоотведения п.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Лазарево</w:t>
      </w:r>
      <w:proofErr w:type="spellEnd"/>
      <w:r w:rsidR="00B819BA"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proofErr w:type="spellStart"/>
      <w:r w:rsidR="00B819BA" w:rsidRPr="00251E72">
        <w:rPr>
          <w:rFonts w:eastAsiaTheme="minorHAnsi"/>
          <w:bCs w:val="0"/>
          <w:sz w:val="28"/>
          <w:szCs w:val="28"/>
          <w:lang w:eastAsia="en-US"/>
        </w:rPr>
        <w:t>с</w:t>
      </w:r>
      <w:proofErr w:type="gramStart"/>
      <w:r w:rsidR="00B819BA" w:rsidRPr="00251E72">
        <w:rPr>
          <w:rFonts w:eastAsiaTheme="minorHAnsi"/>
          <w:bCs w:val="0"/>
          <w:sz w:val="28"/>
          <w:szCs w:val="28"/>
          <w:lang w:eastAsia="en-US"/>
        </w:rPr>
        <w:t>.К</w:t>
      </w:r>
      <w:proofErr w:type="gramEnd"/>
      <w:r w:rsidR="00B819BA" w:rsidRPr="00251E72">
        <w:rPr>
          <w:rFonts w:eastAsiaTheme="minorHAnsi"/>
          <w:bCs w:val="0"/>
          <w:sz w:val="28"/>
          <w:szCs w:val="28"/>
          <w:lang w:eastAsia="en-US"/>
        </w:rPr>
        <w:t>арамышево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необходима реконструкция и модернизация существующих сетей и сооружений и </w:t>
      </w:r>
      <w:r w:rsidRPr="00251E72">
        <w:rPr>
          <w:rFonts w:eastAsia="A"/>
          <w:bCs w:val="0"/>
          <w:sz w:val="28"/>
          <w:szCs w:val="28"/>
          <w:lang w:eastAsia="en-US"/>
        </w:rPr>
        <w:t>полная замена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участков сети</w:t>
      </w:r>
      <w:r w:rsidRPr="00251E72">
        <w:rPr>
          <w:rFonts w:eastAsia="A"/>
          <w:bCs w:val="0"/>
          <w:sz w:val="28"/>
          <w:szCs w:val="28"/>
          <w:lang w:eastAsia="en-US"/>
        </w:rPr>
        <w:t>.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="A"/>
          <w:bCs w:val="0"/>
          <w:sz w:val="28"/>
          <w:szCs w:val="28"/>
          <w:lang w:eastAsia="en-US"/>
        </w:rPr>
      </w:pPr>
    </w:p>
    <w:p w:rsidR="00E637B3" w:rsidRPr="00251E72" w:rsidRDefault="00E637B3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 ОБЩИЙ БАЛАНС ПОСТУПЛЕНИЯ СТОЧНЫХ ВОД В ЦЕНТРАЛИЗОВАННУЮ СИСТЕМУ ВОДООТВЕДЕНИЯ</w:t>
      </w:r>
    </w:p>
    <w:p w:rsidR="00E637B3" w:rsidRPr="00251E72" w:rsidRDefault="00E637B3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2.1.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Балансы производительности сооружений системы водоотведения</w:t>
      </w:r>
    </w:p>
    <w:p w:rsidR="00E637B3" w:rsidRPr="00251E72" w:rsidRDefault="00E637B3" w:rsidP="00E637B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6558"/>
        <w:gridCol w:w="1862"/>
        <w:gridCol w:w="1508"/>
      </w:tblGrid>
      <w:tr w:rsidR="00DA6CDC" w:rsidRPr="00251E72" w:rsidTr="00B819BA">
        <w:trPr>
          <w:trHeight w:val="402"/>
        </w:trPr>
        <w:tc>
          <w:tcPr>
            <w:tcW w:w="655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Объем сточных вод, принятых от потребителей оказываемых услуг</w:t>
            </w:r>
          </w:p>
        </w:tc>
        <w:tc>
          <w:tcPr>
            <w:tcW w:w="186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proofErr w:type="spellStart"/>
            <w:r w:rsidRPr="00251E72">
              <w:rPr>
                <w:bCs w:val="0"/>
              </w:rPr>
              <w:t>тыс</w:t>
            </w:r>
            <w:proofErr w:type="gramStart"/>
            <w:r w:rsidRPr="00251E72">
              <w:rPr>
                <w:bCs w:val="0"/>
              </w:rPr>
              <w:t>.к</w:t>
            </w:r>
            <w:proofErr w:type="gramEnd"/>
            <w:r w:rsidRPr="00251E72">
              <w:rPr>
                <w:bCs w:val="0"/>
              </w:rPr>
              <w:t>уб.м</w:t>
            </w:r>
            <w:proofErr w:type="spellEnd"/>
            <w:r w:rsidRPr="00251E72">
              <w:rPr>
                <w:bCs w:val="0"/>
              </w:rPr>
              <w:t>/год</w:t>
            </w:r>
          </w:p>
        </w:tc>
        <w:tc>
          <w:tcPr>
            <w:tcW w:w="1508" w:type="dxa"/>
            <w:tcBorders>
              <w:top w:val="dotted" w:sz="4" w:space="0" w:color="969696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159,6</w:t>
            </w:r>
          </w:p>
        </w:tc>
      </w:tr>
      <w:tr w:rsidR="00DA6CDC" w:rsidRPr="00251E72" w:rsidTr="00B819BA">
        <w:trPr>
          <w:trHeight w:val="450"/>
        </w:trPr>
        <w:tc>
          <w:tcPr>
            <w:tcW w:w="6558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Объем сточных вод, принятых от других регулируемых организаций в сфере водоотведения и (или) очистки сточных вод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proofErr w:type="spellStart"/>
            <w:r w:rsidRPr="00251E72">
              <w:rPr>
                <w:bCs w:val="0"/>
              </w:rPr>
              <w:t>тыс</w:t>
            </w:r>
            <w:proofErr w:type="gramStart"/>
            <w:r w:rsidRPr="00251E72">
              <w:rPr>
                <w:bCs w:val="0"/>
              </w:rPr>
              <w:t>.к</w:t>
            </w:r>
            <w:proofErr w:type="gramEnd"/>
            <w:r w:rsidRPr="00251E72">
              <w:rPr>
                <w:bCs w:val="0"/>
              </w:rPr>
              <w:t>уб.м</w:t>
            </w:r>
            <w:proofErr w:type="spellEnd"/>
            <w:r w:rsidRPr="00251E72">
              <w:rPr>
                <w:bCs w:val="0"/>
              </w:rPr>
              <w:t>/год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Нет данных</w:t>
            </w:r>
          </w:p>
        </w:tc>
      </w:tr>
      <w:tr w:rsidR="00DA6CDC" w:rsidRPr="00251E72" w:rsidTr="00B819BA">
        <w:trPr>
          <w:trHeight w:val="402"/>
        </w:trPr>
        <w:tc>
          <w:tcPr>
            <w:tcW w:w="6558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Объем сточных вод, пропущенных через очистные сооружения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proofErr w:type="spellStart"/>
            <w:r w:rsidRPr="00251E72">
              <w:rPr>
                <w:bCs w:val="0"/>
              </w:rPr>
              <w:t>тыс</w:t>
            </w:r>
            <w:proofErr w:type="gramStart"/>
            <w:r w:rsidRPr="00251E72">
              <w:rPr>
                <w:bCs w:val="0"/>
              </w:rPr>
              <w:t>.к</w:t>
            </w:r>
            <w:proofErr w:type="gramEnd"/>
            <w:r w:rsidRPr="00251E72">
              <w:rPr>
                <w:bCs w:val="0"/>
              </w:rPr>
              <w:t>уб.м</w:t>
            </w:r>
            <w:proofErr w:type="spellEnd"/>
            <w:r w:rsidRPr="00251E72">
              <w:rPr>
                <w:bCs w:val="0"/>
              </w:rPr>
              <w:t>/год</w:t>
            </w:r>
          </w:p>
        </w:tc>
        <w:tc>
          <w:tcPr>
            <w:tcW w:w="1508" w:type="dxa"/>
            <w:tcBorders>
              <w:top w:val="nil"/>
              <w:left w:val="nil"/>
              <w:bottom w:val="dotted" w:sz="4" w:space="0" w:color="969696"/>
              <w:right w:val="single" w:sz="4" w:space="0" w:color="969696"/>
            </w:tcBorders>
            <w:shd w:val="clear" w:color="auto" w:fill="auto"/>
            <w:noWrap/>
            <w:vAlign w:val="center"/>
            <w:hideMark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rPr>
                <w:bCs w:val="0"/>
              </w:rPr>
            </w:pPr>
            <w:r w:rsidRPr="00251E72">
              <w:rPr>
                <w:bCs w:val="0"/>
              </w:rPr>
              <w:t>Нет данных</w:t>
            </w:r>
          </w:p>
        </w:tc>
      </w:tr>
    </w:tbl>
    <w:p w:rsidR="00D50741" w:rsidRPr="00251E72" w:rsidRDefault="00D50741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Очистка производится неудовлетворительная. </w:t>
      </w:r>
    </w:p>
    <w:p w:rsidR="00E637B3" w:rsidRPr="00251E72" w:rsidRDefault="00E637B3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50741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2.2.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Оценка фактического притока неорганизованного стока (сточных вод, поступающих по поверхности рельефа местности) по бассейнам </w:t>
      </w:r>
      <w:proofErr w:type="spellStart"/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канализования</w:t>
      </w:r>
      <w:proofErr w:type="spellEnd"/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очистных сооружений и прямых выпусков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Собирание сточных вод, поступающих по поверхности рельефа местности, не осуществляется. </w:t>
      </w:r>
    </w:p>
    <w:p w:rsidR="00E637B3" w:rsidRPr="00251E72" w:rsidRDefault="00E637B3" w:rsidP="00E637B3">
      <w:pPr>
        <w:tabs>
          <w:tab w:val="clear" w:pos="0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</w:p>
    <w:p w:rsidR="00E637B3" w:rsidRPr="00251E72" w:rsidRDefault="00D50741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2.3.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Анализ ретроспективных балансов поступления сточных вод в централизованную систему водоотведения 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Учет таких данных не ведется</w:t>
      </w:r>
    </w:p>
    <w:p w:rsidR="00E637B3" w:rsidRPr="00251E72" w:rsidRDefault="00E637B3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637B3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2.4.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Анализ гидравлических режимов и режимов работы элементов централизованной системы водоотведения (насосных станций, канализационных сетей, тоннельных коллекторов)</w:t>
      </w:r>
    </w:p>
    <w:p w:rsidR="00DA6CDC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для каждого сооружения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При анализе гидравлических режимов определено, что сеть канализации работает неудовлетворительно, требуется перекладка канализационных сетей, промывка существующих, а также реконструкция канализационных насосных станций.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50741" w:rsidP="00D50741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2.5. 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Дефицит производственных мощностей составляет более чем 250%. Из этого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следует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что необходима полная реконструкция сетей водоотведения всего города, а также строительство новых очистных сооружений с современной системой очистки сточных вод.</w:t>
      </w:r>
    </w:p>
    <w:p w:rsidR="00E637B3" w:rsidRPr="00251E72" w:rsidRDefault="00E637B3" w:rsidP="00D50741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E637B3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 ПЕРСПЕКТИВНЫЕ РАСЧЁТНЫЕ РАСХОДЫ СТОЧНЫХ ВОД</w:t>
      </w:r>
    </w:p>
    <w:p w:rsidR="00E637B3" w:rsidRPr="00251E72" w:rsidRDefault="00E637B3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50741" w:rsidP="001D78A8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3.1.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Фактическое и ожидаемое поступление в централизованную систему водоотведения сточны</w:t>
      </w:r>
      <w:r w:rsidR="001D78A8" w:rsidRPr="00251E72">
        <w:rPr>
          <w:rFonts w:eastAsiaTheme="minorHAnsi"/>
          <w:b/>
          <w:bCs w:val="0"/>
          <w:sz w:val="28"/>
          <w:szCs w:val="28"/>
          <w:lang w:eastAsia="en-US"/>
        </w:rPr>
        <w:t>х вод (годовое, среднесуточное)</w:t>
      </w:r>
    </w:p>
    <w:tbl>
      <w:tblPr>
        <w:tblpPr w:leftFromText="180" w:rightFromText="180" w:vertAnchor="text" w:horzAnchor="margin" w:tblpXSpec="center" w:tblpY="2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9"/>
        <w:gridCol w:w="1622"/>
        <w:gridCol w:w="1677"/>
        <w:gridCol w:w="1795"/>
        <w:gridCol w:w="1778"/>
      </w:tblGrid>
      <w:tr w:rsidR="00DA6CDC" w:rsidRPr="00251E72" w:rsidTr="00D50741">
        <w:trPr>
          <w:trHeight w:val="413"/>
        </w:trPr>
        <w:tc>
          <w:tcPr>
            <w:tcW w:w="236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 xml:space="preserve">Фактическая очистка сточных вод </w:t>
            </w:r>
          </w:p>
        </w:tc>
        <w:tc>
          <w:tcPr>
            <w:tcW w:w="1631" w:type="dxa"/>
            <w:gridSpan w:val="2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2013</w:t>
            </w:r>
          </w:p>
        </w:tc>
        <w:tc>
          <w:tcPr>
            <w:tcW w:w="167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2014</w:t>
            </w:r>
          </w:p>
        </w:tc>
        <w:tc>
          <w:tcPr>
            <w:tcW w:w="1795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2018</w:t>
            </w:r>
          </w:p>
        </w:tc>
        <w:tc>
          <w:tcPr>
            <w:tcW w:w="1778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2023</w:t>
            </w:r>
          </w:p>
        </w:tc>
      </w:tr>
      <w:tr w:rsidR="00DA6CDC" w:rsidRPr="00251E72" w:rsidTr="00D50741">
        <w:trPr>
          <w:trHeight w:val="283"/>
        </w:trPr>
        <w:tc>
          <w:tcPr>
            <w:tcW w:w="236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Годовой</w:t>
            </w:r>
          </w:p>
        </w:tc>
        <w:tc>
          <w:tcPr>
            <w:tcW w:w="1631" w:type="dxa"/>
            <w:gridSpan w:val="2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246850</w:t>
            </w:r>
          </w:p>
        </w:tc>
        <w:tc>
          <w:tcPr>
            <w:tcW w:w="167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250 000</w:t>
            </w:r>
          </w:p>
        </w:tc>
        <w:tc>
          <w:tcPr>
            <w:tcW w:w="1795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280000</w:t>
            </w:r>
          </w:p>
        </w:tc>
        <w:tc>
          <w:tcPr>
            <w:tcW w:w="1778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300000</w:t>
            </w:r>
          </w:p>
        </w:tc>
      </w:tr>
      <w:tr w:rsidR="00DA6CDC" w:rsidRPr="00251E72" w:rsidTr="00D50741">
        <w:trPr>
          <w:trHeight w:val="273"/>
        </w:trPr>
        <w:tc>
          <w:tcPr>
            <w:tcW w:w="236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Среднесуточный</w:t>
            </w:r>
          </w:p>
        </w:tc>
        <w:tc>
          <w:tcPr>
            <w:tcW w:w="1631" w:type="dxa"/>
            <w:gridSpan w:val="2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673,558</w:t>
            </w:r>
          </w:p>
        </w:tc>
        <w:tc>
          <w:tcPr>
            <w:tcW w:w="167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694,44</w:t>
            </w:r>
          </w:p>
        </w:tc>
        <w:tc>
          <w:tcPr>
            <w:tcW w:w="1795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777,778</w:t>
            </w:r>
          </w:p>
        </w:tc>
        <w:tc>
          <w:tcPr>
            <w:tcW w:w="1778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833,333</w:t>
            </w:r>
          </w:p>
        </w:tc>
      </w:tr>
      <w:tr w:rsidR="00DA6CDC" w:rsidRPr="00251E72" w:rsidTr="00D50741">
        <w:trPr>
          <w:trHeight w:val="121"/>
        </w:trPr>
        <w:tc>
          <w:tcPr>
            <w:tcW w:w="2376" w:type="dxa"/>
            <w:gridSpan w:val="2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/>
                <w:bCs w:val="0"/>
                <w:lang w:eastAsia="en-US"/>
              </w:rPr>
            </w:pPr>
            <w:r w:rsidRPr="00251E72">
              <w:rPr>
                <w:rFonts w:eastAsiaTheme="minorHAnsi"/>
                <w:b/>
                <w:bCs w:val="0"/>
                <w:lang w:eastAsia="en-US"/>
              </w:rPr>
              <w:t>Максимальный</w:t>
            </w:r>
          </w:p>
        </w:tc>
        <w:tc>
          <w:tcPr>
            <w:tcW w:w="1622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772,27</w:t>
            </w:r>
          </w:p>
        </w:tc>
        <w:tc>
          <w:tcPr>
            <w:tcW w:w="167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833,33</w:t>
            </w:r>
          </w:p>
        </w:tc>
        <w:tc>
          <w:tcPr>
            <w:tcW w:w="1795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933,33</w:t>
            </w:r>
          </w:p>
        </w:tc>
        <w:tc>
          <w:tcPr>
            <w:tcW w:w="1778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contextualSpacing/>
              <w:jc w:val="center"/>
              <w:rPr>
                <w:rFonts w:eastAsiaTheme="minorHAnsi"/>
                <w:bCs w:val="0"/>
                <w:lang w:eastAsia="en-US"/>
              </w:rPr>
            </w:pPr>
            <w:r w:rsidRPr="00251E72">
              <w:rPr>
                <w:rFonts w:eastAsiaTheme="minorHAnsi"/>
                <w:bCs w:val="0"/>
                <w:lang w:eastAsia="en-US"/>
              </w:rPr>
              <w:t>1000</w:t>
            </w:r>
          </w:p>
        </w:tc>
      </w:tr>
    </w:tbl>
    <w:p w:rsidR="00DA6CDC" w:rsidRPr="00251E72" w:rsidRDefault="00DA6CDC" w:rsidP="00E637B3">
      <w:pPr>
        <w:tabs>
          <w:tab w:val="clear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rPr>
          <w:rFonts w:eastAsia="ヒラギノ角ゴ Pro W3"/>
          <w:bCs w:val="0"/>
          <w:sz w:val="28"/>
          <w:szCs w:val="28"/>
        </w:rPr>
      </w:pPr>
    </w:p>
    <w:p w:rsidR="00DA6CDC" w:rsidRPr="00251E72" w:rsidRDefault="00DA6CDC" w:rsidP="00E637B3">
      <w:pPr>
        <w:tabs>
          <w:tab w:val="clear" w:pos="0"/>
        </w:tabs>
        <w:spacing w:before="0" w:after="0"/>
        <w:ind w:left="284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настоящее время очистка стоков практически не производится.</w:t>
      </w:r>
    </w:p>
    <w:p w:rsidR="00E31A57" w:rsidRPr="00251E72" w:rsidRDefault="00E31A57" w:rsidP="00E637B3">
      <w:pPr>
        <w:tabs>
          <w:tab w:val="clear" w:pos="0"/>
        </w:tabs>
        <w:spacing w:before="0" w:after="0"/>
        <w:ind w:left="284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A6CDC" w:rsidP="000535D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3.2 </w:t>
      </w:r>
      <w:r w:rsidRPr="00251E72">
        <w:rPr>
          <w:rFonts w:eastAsia="ヒラギノ角ゴ Pro W3"/>
          <w:b/>
          <w:bCs w:val="0"/>
          <w:sz w:val="28"/>
          <w:szCs w:val="28"/>
        </w:rPr>
        <w:t>Количество пропущен</w:t>
      </w:r>
      <w:r w:rsidR="00E031D6" w:rsidRPr="00251E72">
        <w:rPr>
          <w:rFonts w:eastAsia="ヒラギノ角ゴ Pro W3"/>
          <w:b/>
          <w:bCs w:val="0"/>
          <w:sz w:val="28"/>
          <w:szCs w:val="28"/>
        </w:rPr>
        <w:t>н</w:t>
      </w:r>
      <w:r w:rsidRPr="00251E72">
        <w:rPr>
          <w:rFonts w:eastAsia="ヒラギノ角ゴ Pro W3"/>
          <w:b/>
          <w:bCs w:val="0"/>
          <w:sz w:val="28"/>
          <w:szCs w:val="28"/>
        </w:rPr>
        <w:t>ых сточных вод (с выделением групп)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left="720"/>
        <w:contextualSpacing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0DBA1EC4" wp14:editId="383AFC47">
            <wp:extent cx="5660571" cy="2515809"/>
            <wp:effectExtent l="0" t="0" r="0" b="0"/>
            <wp:docPr id="58" name="Рисунок 4" descr="D:\ТУЛА\Щекинский р-н\ОАО Лазаревское ПЖКХ\1-канализация 2013г\Изображение 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УЛА\Щекинский р-н\ОАО Лазаревское ПЖКХ\1-канализация 2013г\Изображение ы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37" cy="251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DC" w:rsidRPr="00251E72" w:rsidRDefault="00DA6CDC" w:rsidP="00E637B3">
      <w:pPr>
        <w:tabs>
          <w:tab w:val="clear" w:pos="0"/>
        </w:tabs>
        <w:spacing w:before="0" w:after="0"/>
        <w:ind w:left="720"/>
        <w:contextualSpacing/>
        <w:jc w:val="center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E637B3">
      <w:pPr>
        <w:tabs>
          <w:tab w:val="clear" w:pos="0"/>
        </w:tabs>
        <w:spacing w:before="0" w:after="0"/>
        <w:ind w:left="360" w:hanging="36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3.3 Структура водоотведения с учётом территориальной разбивки по зонам действия очистных сооружений и прямых выпусков, кадаст</w:t>
      </w:r>
      <w:r w:rsidR="00E637B3" w:rsidRPr="00251E72">
        <w:rPr>
          <w:rFonts w:eastAsiaTheme="minorHAnsi"/>
          <w:b/>
          <w:bCs w:val="0"/>
          <w:sz w:val="28"/>
          <w:szCs w:val="28"/>
          <w:lang w:eastAsia="en-US"/>
        </w:rPr>
        <w:t>ровым и планировочным кварталам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left="36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Требуемая мощность очистных сооружений составляет:1200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/сутки</w:t>
      </w:r>
    </w:p>
    <w:p w:rsidR="00E637B3" w:rsidRPr="00251E72" w:rsidRDefault="00E637B3" w:rsidP="00E637B3">
      <w:pPr>
        <w:tabs>
          <w:tab w:val="clear" w:pos="0"/>
        </w:tabs>
        <w:spacing w:before="0" w:after="0"/>
        <w:ind w:left="426" w:hanging="426"/>
        <w:contextualSpacing/>
        <w:rPr>
          <w:rFonts w:eastAsiaTheme="minorHAnsi"/>
          <w:b/>
          <w:bCs w:val="0"/>
          <w:sz w:val="28"/>
          <w:szCs w:val="28"/>
          <w:lang w:eastAsia="en-US"/>
        </w:rPr>
      </w:pPr>
    </w:p>
    <w:p w:rsidR="00E637B3" w:rsidRPr="00251E72" w:rsidRDefault="00DA6CDC" w:rsidP="00E637B3">
      <w:pPr>
        <w:tabs>
          <w:tab w:val="clear" w:pos="0"/>
        </w:tabs>
        <w:spacing w:before="0" w:after="0"/>
        <w:ind w:left="426" w:hanging="426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3.4.Расчет требуемой мощности очистных сооружений, исходя из данных о перспективном расходе сточных вод с указанием требуемых объёмов приёма и очистки сточных вод,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left="426" w:hanging="426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дефицита (резерва) мощностей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426"/>
        <w:contextualSpacing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Требуемая мощность септика в п.</w:t>
      </w:r>
      <w:r w:rsidR="00E31A57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Лип</w:t>
      </w:r>
      <w:r w:rsidR="00E31A57" w:rsidRPr="00251E72">
        <w:rPr>
          <w:rFonts w:eastAsiaTheme="minorHAnsi"/>
          <w:bCs w:val="0"/>
          <w:sz w:val="28"/>
          <w:szCs w:val="28"/>
          <w:lang w:eastAsia="en-US"/>
        </w:rPr>
        <w:t>ово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 перспективой на 2023 год составляет 75м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/сутки.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left="426" w:hanging="426"/>
        <w:contextualSpacing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A6CDC" w:rsidP="00E637B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</w:t>
      </w:r>
      <w:r w:rsidR="00E31A57" w:rsidRPr="00251E72">
        <w:rPr>
          <w:rFonts w:eastAsiaTheme="minorHAnsi"/>
          <w:b/>
          <w:bCs w:val="0"/>
          <w:sz w:val="28"/>
          <w:szCs w:val="28"/>
          <w:lang w:eastAsia="en-US"/>
        </w:rPr>
        <w:t>5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расчетных элементов территориального деления в существующем </w:t>
      </w:r>
      <w:r w:rsidR="00E637B3" w:rsidRPr="00251E72">
        <w:rPr>
          <w:rFonts w:eastAsiaTheme="minorHAnsi"/>
          <w:b/>
          <w:bCs w:val="0"/>
          <w:sz w:val="28"/>
          <w:szCs w:val="28"/>
          <w:lang w:eastAsia="en-US"/>
        </w:rPr>
        <w:t>и перспективном состояниях</w:t>
      </w:r>
    </w:p>
    <w:p w:rsidR="00DA6CDC" w:rsidRPr="00251E72" w:rsidRDefault="00DA6CDC" w:rsidP="00A46AD9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D5353" wp14:editId="168266CE">
                <wp:simplePos x="0" y="0"/>
                <wp:positionH relativeFrom="column">
                  <wp:posOffset>2585085</wp:posOffset>
                </wp:positionH>
                <wp:positionV relativeFrom="paragraph">
                  <wp:posOffset>1351915</wp:posOffset>
                </wp:positionV>
                <wp:extent cx="742950" cy="609600"/>
                <wp:effectExtent l="0" t="1270" r="0" b="8255"/>
                <wp:wrapNone/>
                <wp:docPr id="72" name="Овал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2" o:spid="_x0000_s1026" style="position:absolute;margin-left:203.55pt;margin-top:106.45pt;width:58.5pt;height:4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" fillcolor="#00b0f0" stroked="f">
                <v:fill opacity="45232f"/>
              </v:oval>
            </w:pict>
          </mc:Fallback>
        </mc:AlternateContent>
      </w:r>
      <w:r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C4892B" wp14:editId="77CF44FB">
                <wp:simplePos x="0" y="0"/>
                <wp:positionH relativeFrom="column">
                  <wp:posOffset>3375660</wp:posOffset>
                </wp:positionH>
                <wp:positionV relativeFrom="paragraph">
                  <wp:posOffset>3771265</wp:posOffset>
                </wp:positionV>
                <wp:extent cx="742950" cy="609600"/>
                <wp:effectExtent l="0" t="1270" r="0" b="8255"/>
                <wp:wrapNone/>
                <wp:docPr id="71" name="Овал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1" o:spid="_x0000_s1026" style="position:absolute;margin-left:265.8pt;margin-top:296.95pt;width:58.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" fillcolor="#00b0f0" stroked="f">
                <v:fill opacity="45232f"/>
              </v:oval>
            </w:pict>
          </mc:Fallback>
        </mc:AlternateContent>
      </w:r>
      <w:r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53698CF4" wp14:editId="13513BEB">
            <wp:extent cx="6296025" cy="4895850"/>
            <wp:effectExtent l="19050" t="0" r="9525" b="0"/>
            <wp:docPr id="60" name="Рисунок 1" descr="C:\Users\Ваня\Desktop\отчёт\Отчёт МО Лазоревское\4. ИНЖЕ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ня\Desktop\отчёт\Отчёт МО Лазоревское\4. ИНЖЕНЕР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C876A" wp14:editId="0753B717">
                <wp:simplePos x="0" y="0"/>
                <wp:positionH relativeFrom="column">
                  <wp:posOffset>97699</wp:posOffset>
                </wp:positionH>
                <wp:positionV relativeFrom="paragraph">
                  <wp:posOffset>8255</wp:posOffset>
                </wp:positionV>
                <wp:extent cx="742950" cy="609600"/>
                <wp:effectExtent l="0" t="0" r="0" b="0"/>
                <wp:wrapNone/>
                <wp:docPr id="70" name="Овал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0960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69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0" o:spid="_x0000_s1026" style="position:absolute;margin-left:7.7pt;margin-top:.65pt;width:58.5pt;height:4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" fillcolor="#00b0f0" stroked="f">
                <v:fill opacity="45232f"/>
              </v:oval>
            </w:pict>
          </mc:Fallback>
        </mc:AlternateContent>
      </w:r>
    </w:p>
    <w:p w:rsidR="00DA6CDC" w:rsidRPr="00251E72" w:rsidRDefault="00DA6CDC" w:rsidP="00E637B3">
      <w:pPr>
        <w:tabs>
          <w:tab w:val="clear" w:pos="0"/>
          <w:tab w:val="left" w:pos="1911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ab/>
        <w:t>-Технологическая зона водоотведения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50741" w:rsidRPr="00251E72" w:rsidRDefault="00D50741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637B3" w:rsidRPr="00251E72" w:rsidRDefault="00DA6CDC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3.</w:t>
      </w:r>
      <w:r w:rsidR="00E31A57" w:rsidRPr="00251E72">
        <w:rPr>
          <w:rFonts w:eastAsiaTheme="minorHAnsi"/>
          <w:b/>
          <w:bCs w:val="0"/>
          <w:sz w:val="28"/>
          <w:szCs w:val="28"/>
          <w:lang w:eastAsia="en-US"/>
        </w:rPr>
        <w:t>6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>. Прогноз на потребление электроэнергии для сбора,</w:t>
      </w:r>
    </w:p>
    <w:p w:rsidR="00DA6CDC" w:rsidRPr="00251E72" w:rsidRDefault="00DA6CDC" w:rsidP="00E637B3">
      <w:pPr>
        <w:shd w:val="clear" w:color="auto" w:fill="FFFFFF"/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очистки сточ</w:t>
      </w:r>
      <w:r w:rsidR="00E637B3" w:rsidRPr="00251E72">
        <w:rPr>
          <w:rFonts w:eastAsiaTheme="minorHAnsi"/>
          <w:b/>
          <w:bCs w:val="0"/>
          <w:sz w:val="28"/>
          <w:szCs w:val="28"/>
          <w:lang w:eastAsia="en-US"/>
        </w:rPr>
        <w:t>ных вод</w:t>
      </w:r>
    </w:p>
    <w:p w:rsidR="00DA6CDC" w:rsidRPr="00251E72" w:rsidRDefault="00DA6CDC" w:rsidP="00E637B3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Объёмы потребления электрической энерг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ии </w:t>
      </w:r>
      <w:r w:rsidRPr="00251E72">
        <w:rPr>
          <w:bCs w:val="0"/>
          <w:sz w:val="28"/>
          <w:szCs w:val="28"/>
        </w:rPr>
        <w:t>АО</w:t>
      </w:r>
      <w:proofErr w:type="gramEnd"/>
      <w:r w:rsidRPr="00251E72">
        <w:rPr>
          <w:bCs w:val="0"/>
          <w:sz w:val="28"/>
          <w:szCs w:val="28"/>
        </w:rPr>
        <w:t xml:space="preserve"> </w:t>
      </w:r>
      <w:r w:rsidR="00D50741" w:rsidRPr="00251E72">
        <w:rPr>
          <w:bCs w:val="0"/>
          <w:sz w:val="28"/>
          <w:szCs w:val="28"/>
        </w:rPr>
        <w:t>«</w:t>
      </w:r>
      <w:r w:rsidRPr="00251E72">
        <w:rPr>
          <w:bCs w:val="0"/>
          <w:sz w:val="28"/>
          <w:szCs w:val="28"/>
        </w:rPr>
        <w:t>Лазаревское ПЖКХ</w:t>
      </w:r>
      <w:r w:rsidR="00D50741" w:rsidRPr="00251E72">
        <w:rPr>
          <w:bCs w:val="0"/>
          <w:sz w:val="28"/>
          <w:szCs w:val="28"/>
        </w:rPr>
        <w:t xml:space="preserve">»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за 2013 гг.</w:t>
      </w:r>
    </w:p>
    <w:p w:rsidR="00DA6CDC" w:rsidRPr="00251E72" w:rsidRDefault="00DA6CDC" w:rsidP="00E637B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35"/>
        <w:gridCol w:w="2789"/>
        <w:gridCol w:w="2747"/>
      </w:tblGrid>
      <w:tr w:rsidR="00DA6CDC" w:rsidRPr="00251E72" w:rsidTr="00DA6CDC">
        <w:tc>
          <w:tcPr>
            <w:tcW w:w="4219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jc w:val="center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Расход электроэнергии на весь объём производственных ресурсов</w:t>
            </w:r>
          </w:p>
        </w:tc>
        <w:tc>
          <w:tcPr>
            <w:tcW w:w="2977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51E72">
              <w:rPr>
                <w:rFonts w:eastAsiaTheme="minorHAnsi"/>
                <w:sz w:val="28"/>
                <w:szCs w:val="28"/>
                <w:lang w:eastAsia="en-US"/>
              </w:rPr>
              <w:t>181,5</w:t>
            </w:r>
          </w:p>
        </w:tc>
        <w:tc>
          <w:tcPr>
            <w:tcW w:w="2941" w:type="dxa"/>
          </w:tcPr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DA6CDC" w:rsidRPr="00251E72" w:rsidRDefault="00DA6CDC" w:rsidP="00E637B3">
            <w:pPr>
              <w:tabs>
                <w:tab w:val="clear" w:pos="0"/>
              </w:tabs>
              <w:spacing w:before="0" w:after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Тыс. кВт/</w:t>
            </w:r>
            <w:proofErr w:type="gramStart"/>
            <w:r w:rsidRPr="00251E72">
              <w:rPr>
                <w:rFonts w:eastAsiaTheme="minorHAnsi"/>
                <w:sz w:val="22"/>
                <w:szCs w:val="22"/>
                <w:lang w:eastAsia="en-US"/>
              </w:rPr>
              <w:t>ч</w:t>
            </w:r>
            <w:proofErr w:type="gramEnd"/>
          </w:p>
        </w:tc>
      </w:tr>
    </w:tbl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31A57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 ПРЕДЛОЖЕНИЯ ПО СТРОИТЕЛЬСТВУ, РЕКОНСТРУКЦИИ</w:t>
      </w:r>
    </w:p>
    <w:p w:rsidR="00E31A57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И МОДЕРНИЗАЦИИ (ТЕХНИЧЕСКОМУ ПЕРЕВООРУЖЕНИЮ)</w:t>
      </w: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ОБЪЕКТОВ ЦЕНТРАЛИЗОВАННЫХ СИСТЕМ ВОДООТВЕДЕНИЯ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4.1.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По данным предприятий, организующих водоотведение в границах поселений, городских округов принять: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планы вывода из эксплуатации действующих объектов;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планы технического перевооружения действующих объектов;</w:t>
      </w:r>
    </w:p>
    <w:p w:rsidR="00DA6CDC" w:rsidRPr="00251E72" w:rsidRDefault="000535D3" w:rsidP="00E31A57">
      <w:pPr>
        <w:tabs>
          <w:tab w:val="clear" w:pos="0"/>
        </w:tabs>
        <w:spacing w:before="0" w:after="0"/>
        <w:rPr>
          <w:rFonts w:eastAsia="Calibri"/>
          <w:sz w:val="28"/>
          <w:szCs w:val="28"/>
          <w:lang w:eastAsia="en-US"/>
        </w:rPr>
      </w:pPr>
      <w:r w:rsidRPr="00251E72">
        <w:rPr>
          <w:rFonts w:eastAsia="Calibri"/>
          <w:sz w:val="28"/>
          <w:szCs w:val="28"/>
          <w:lang w:eastAsia="en-US"/>
        </w:rPr>
        <w:t>у</w:t>
      </w:r>
      <w:r w:rsidR="00DA6CDC" w:rsidRPr="00251E72">
        <w:rPr>
          <w:rFonts w:eastAsia="Calibri"/>
          <w:sz w:val="28"/>
          <w:szCs w:val="28"/>
          <w:lang w:eastAsia="en-US"/>
        </w:rPr>
        <w:t>становка приборов учета.</w:t>
      </w:r>
    </w:p>
    <w:p w:rsidR="00DA6CDC" w:rsidRPr="00251E72" w:rsidRDefault="00DA6CDC" w:rsidP="000535D3">
      <w:pPr>
        <w:tabs>
          <w:tab w:val="clear" w:pos="0"/>
        </w:tabs>
        <w:spacing w:before="0" w:after="0"/>
        <w:rPr>
          <w:rFonts w:eastAsiaTheme="minorHAnsi"/>
          <w:bCs w:val="0"/>
          <w:kern w:val="24"/>
          <w:sz w:val="28"/>
          <w:szCs w:val="28"/>
          <w:lang w:eastAsia="en-US"/>
        </w:rPr>
      </w:pPr>
      <w:r w:rsidRPr="00251E72">
        <w:rPr>
          <w:rFonts w:eastAsiaTheme="minorHAnsi"/>
          <w:bCs w:val="0"/>
          <w:kern w:val="24"/>
          <w:sz w:val="28"/>
          <w:szCs w:val="28"/>
          <w:lang w:eastAsia="en-US"/>
        </w:rPr>
        <w:t>Установка приборов технологического учёта расходов воды при ее производстве, транспортировке и реализации потребителям.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426"/>
        <w:rPr>
          <w:rFonts w:eastAsiaTheme="minorHAnsi"/>
          <w:bCs w:val="0"/>
          <w:kern w:val="24"/>
          <w:sz w:val="28"/>
          <w:szCs w:val="28"/>
          <w:lang w:eastAsia="en-US"/>
        </w:rPr>
      </w:pPr>
      <w:r w:rsidRPr="00251E72">
        <w:rPr>
          <w:rFonts w:eastAsiaTheme="minorHAnsi"/>
          <w:bCs w:val="0"/>
          <w:kern w:val="24"/>
          <w:sz w:val="28"/>
          <w:szCs w:val="28"/>
          <w:lang w:eastAsia="en-US"/>
        </w:rPr>
        <w:t>Проведение ремонта насосного и технологического оборудования.</w:t>
      </w:r>
    </w:p>
    <w:p w:rsidR="00DA6CDC" w:rsidRPr="00251E72" w:rsidRDefault="005910BC" w:rsidP="00E31A57">
      <w:pPr>
        <w:shd w:val="clear" w:color="auto" w:fill="FFFFFF"/>
        <w:tabs>
          <w:tab w:val="clear" w:pos="0"/>
        </w:tabs>
        <w:spacing w:before="0" w:after="0"/>
        <w:ind w:firstLine="426"/>
        <w:jc w:val="left"/>
        <w:rPr>
          <w:rFonts w:eastAsiaTheme="minorHAnsi"/>
          <w:bCs w:val="0"/>
          <w:kern w:val="24"/>
          <w:sz w:val="28"/>
          <w:szCs w:val="28"/>
          <w:lang w:eastAsia="en-US"/>
        </w:rPr>
      </w:pPr>
      <w:r w:rsidRPr="00251E72">
        <w:rPr>
          <w:rFonts w:eastAsiaTheme="minorHAnsi"/>
          <w:bCs w:val="0"/>
          <w:kern w:val="24"/>
          <w:sz w:val="28"/>
          <w:szCs w:val="28"/>
          <w:lang w:eastAsia="en-US"/>
        </w:rPr>
        <w:t xml:space="preserve">Реконструкция </w:t>
      </w:r>
      <w:r w:rsidR="00DA6CDC" w:rsidRPr="00251E72">
        <w:rPr>
          <w:rFonts w:eastAsiaTheme="minorHAnsi"/>
          <w:bCs w:val="0"/>
          <w:kern w:val="24"/>
          <w:sz w:val="28"/>
          <w:szCs w:val="28"/>
          <w:lang w:eastAsia="en-US"/>
        </w:rPr>
        <w:t>очистных сооружений</w:t>
      </w:r>
      <w:r w:rsidRPr="00251E72">
        <w:rPr>
          <w:rFonts w:eastAsiaTheme="minorHAnsi"/>
          <w:bCs w:val="0"/>
          <w:kern w:val="24"/>
          <w:sz w:val="28"/>
          <w:szCs w:val="28"/>
          <w:lang w:eastAsia="en-US"/>
        </w:rPr>
        <w:t>.</w:t>
      </w:r>
    </w:p>
    <w:p w:rsidR="005910BC" w:rsidRPr="00251E72" w:rsidRDefault="005910BC" w:rsidP="00E31A57">
      <w:pPr>
        <w:shd w:val="clear" w:color="auto" w:fill="FFFFFF"/>
        <w:tabs>
          <w:tab w:val="clear" w:pos="0"/>
        </w:tabs>
        <w:spacing w:before="0" w:after="0"/>
        <w:ind w:firstLine="426"/>
        <w:jc w:val="left"/>
        <w:rPr>
          <w:rFonts w:eastAsiaTheme="minorHAnsi"/>
          <w:bCs w:val="0"/>
          <w:kern w:val="24"/>
          <w:sz w:val="28"/>
          <w:szCs w:val="28"/>
          <w:lang w:eastAsia="en-US"/>
        </w:rPr>
      </w:pPr>
      <w:r w:rsidRPr="00251E72">
        <w:rPr>
          <w:rFonts w:eastAsiaTheme="minorHAnsi"/>
          <w:bCs w:val="0"/>
          <w:kern w:val="24"/>
          <w:sz w:val="28"/>
          <w:szCs w:val="28"/>
          <w:lang w:eastAsia="en-US"/>
        </w:rPr>
        <w:t>Ремонт очистных сооружений.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426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Замена канализационного трубопровода.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426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Строительство новых канализационных сетей, подключение их на баланс к очистным сооружениям.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426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4.2.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нового строительства и реконструкции объектов системы водоотведения для организации централизованного водоотведения на территориях, где оно отсутствует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Необходимо провести сеть канализации в остальных районах, либо организовать регулярную чистку выгребных ям, и  обеспечить регулярный вывоз сточных вод.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реконструкции, нового строительства, технического перевооружения для обеспечения водоснабжением максимального водопотребления в сутки объектов нового строительства и реконструируемых объектов, для которых производительности существующих сооружений недостаточно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>Потребуется реконструкция канализационной сети с увеличением ее пропускной способности.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</w:t>
      </w:r>
      <w:proofErr w:type="spellStart"/>
      <w:r w:rsidRPr="00251E72">
        <w:rPr>
          <w:bCs w:val="0"/>
          <w:sz w:val="28"/>
          <w:szCs w:val="28"/>
        </w:rPr>
        <w:t>канализования</w:t>
      </w:r>
      <w:proofErr w:type="spellEnd"/>
      <w:r w:rsidRPr="00251E72">
        <w:rPr>
          <w:bCs w:val="0"/>
          <w:sz w:val="28"/>
          <w:szCs w:val="28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14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DA6CDC" w:rsidRPr="00251E72" w:rsidRDefault="00DA6CDC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обеспечения надежной и безаварийной работы системы в</w:t>
      </w:r>
      <w:r w:rsidR="000535D3" w:rsidRPr="00251E72">
        <w:rPr>
          <w:bCs w:val="0"/>
          <w:sz w:val="28"/>
          <w:szCs w:val="28"/>
        </w:rPr>
        <w:t>одоотведения поселка требуется: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вести ремонт и перекладку полностью изношенных трубопроводов самотечно-напорной сети с использ</w:t>
      </w:r>
      <w:r w:rsidR="000535D3" w:rsidRPr="00251E72">
        <w:rPr>
          <w:bCs w:val="0"/>
          <w:sz w:val="28"/>
          <w:szCs w:val="28"/>
        </w:rPr>
        <w:t>ованием современных материалов;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постепенно провести реконструкцию всех КНС с заменой насосного и электрического оборудования, чт</w:t>
      </w:r>
      <w:r w:rsidR="000535D3" w:rsidRPr="00251E72">
        <w:rPr>
          <w:bCs w:val="0"/>
          <w:sz w:val="28"/>
          <w:szCs w:val="28"/>
        </w:rPr>
        <w:t>о повысит надежность их работы;</w:t>
      </w:r>
    </w:p>
    <w:p w:rsidR="00DA6CDC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Оценка капитальных затрат в новое строительство и реконструкцию объектов систем водоотведения</w:t>
      </w:r>
    </w:p>
    <w:p w:rsidR="00E31A57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9"/>
        <w:gridCol w:w="3538"/>
        <w:gridCol w:w="1276"/>
        <w:gridCol w:w="992"/>
        <w:gridCol w:w="993"/>
        <w:gridCol w:w="889"/>
        <w:gridCol w:w="1344"/>
      </w:tblGrid>
      <w:tr w:rsidR="006E34C4" w:rsidRPr="00251E72" w:rsidTr="00E9250D">
        <w:trPr>
          <w:trHeight w:val="465"/>
        </w:trPr>
        <w:tc>
          <w:tcPr>
            <w:tcW w:w="539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53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1276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</w:t>
            </w:r>
            <w:r w:rsidR="00BA1723" w:rsidRPr="00251E72">
              <w:rPr>
                <w:rFonts w:eastAsiaTheme="minorHAnsi"/>
                <w:lang w:eastAsia="en-US"/>
              </w:rPr>
              <w:t>4-</w:t>
            </w:r>
            <w:r w:rsidR="006E34C4" w:rsidRPr="00251E72">
              <w:rPr>
                <w:rFonts w:eastAsiaTheme="minorHAnsi"/>
                <w:lang w:eastAsia="en-US"/>
              </w:rPr>
              <w:t>2016</w:t>
            </w:r>
          </w:p>
        </w:tc>
        <w:tc>
          <w:tcPr>
            <w:tcW w:w="992" w:type="dxa"/>
          </w:tcPr>
          <w:p w:rsidR="00DA6CDC" w:rsidRPr="00251E72" w:rsidRDefault="00BA1723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2017</w:t>
            </w:r>
          </w:p>
        </w:tc>
        <w:tc>
          <w:tcPr>
            <w:tcW w:w="993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</w:t>
            </w:r>
            <w:r w:rsidR="00BA1723" w:rsidRPr="00251E72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89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</w:t>
            </w:r>
            <w:r w:rsidR="00BA1723" w:rsidRPr="00251E72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344" w:type="dxa"/>
          </w:tcPr>
          <w:p w:rsidR="00DA6CDC" w:rsidRPr="00251E72" w:rsidRDefault="00BA1723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2020-</w:t>
            </w:r>
            <w:r w:rsidR="006E34C4" w:rsidRPr="00251E72">
              <w:rPr>
                <w:rFonts w:eastAsiaTheme="minorHAnsi"/>
                <w:lang w:eastAsia="en-US"/>
              </w:rPr>
              <w:t>20</w:t>
            </w:r>
            <w:r w:rsidRPr="00251E72">
              <w:rPr>
                <w:rFonts w:eastAsiaTheme="minorHAnsi"/>
                <w:lang w:eastAsia="en-US"/>
              </w:rPr>
              <w:t>23</w:t>
            </w:r>
            <w:r w:rsidR="006E34C4" w:rsidRPr="00251E72">
              <w:rPr>
                <w:rFonts w:eastAsiaTheme="minorHAnsi"/>
                <w:lang w:eastAsia="en-US"/>
              </w:rPr>
              <w:t xml:space="preserve"> </w:t>
            </w:r>
            <w:r w:rsidRPr="00251E72">
              <w:rPr>
                <w:rFonts w:eastAsiaTheme="minorHAnsi"/>
                <w:lang w:eastAsia="en-US"/>
              </w:rPr>
              <w:t>(ежегодно)</w:t>
            </w:r>
          </w:p>
        </w:tc>
      </w:tr>
      <w:tr w:rsidR="006E34C4" w:rsidRPr="00251E72" w:rsidTr="00E9250D">
        <w:tc>
          <w:tcPr>
            <w:tcW w:w="539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53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1276" w:type="dxa"/>
          </w:tcPr>
          <w:p w:rsidR="00DA6CDC" w:rsidRPr="00251E72" w:rsidRDefault="00BA1723" w:rsidP="00BA172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993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89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1344" w:type="dxa"/>
          </w:tcPr>
          <w:p w:rsidR="00DA6CDC" w:rsidRPr="00251E72" w:rsidRDefault="00DA6CDC" w:rsidP="006E34C4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</w:tr>
      <w:tr w:rsidR="006E34C4" w:rsidRPr="00251E72" w:rsidTr="00E9250D">
        <w:tc>
          <w:tcPr>
            <w:tcW w:w="539" w:type="dxa"/>
          </w:tcPr>
          <w:p w:rsidR="00DA6CDC" w:rsidRPr="00251E72" w:rsidRDefault="00D50741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538" w:type="dxa"/>
          </w:tcPr>
          <w:p w:rsidR="00DA6CDC" w:rsidRPr="00251E72" w:rsidRDefault="00D50741" w:rsidP="00E031D6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Реконструкция, ремонт очистных сооружений с. Карамышево</w:t>
            </w:r>
          </w:p>
        </w:tc>
        <w:tc>
          <w:tcPr>
            <w:tcW w:w="1276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89" w:type="dxa"/>
          </w:tcPr>
          <w:p w:rsidR="00DA6CDC" w:rsidRPr="00251E72" w:rsidRDefault="00D50741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1344" w:type="dxa"/>
          </w:tcPr>
          <w:p w:rsidR="00DA6CDC" w:rsidRPr="00251E72" w:rsidRDefault="00F16160" w:rsidP="00E31A57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3000</w:t>
            </w:r>
          </w:p>
        </w:tc>
      </w:tr>
    </w:tbl>
    <w:p w:rsidR="005910BC" w:rsidRPr="00251E72" w:rsidRDefault="005910BC" w:rsidP="00E31A57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4.5.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Оценка возможности резервирования части имеющихся м</w:t>
      </w:r>
      <w:r w:rsidR="00E31A57" w:rsidRPr="00251E72">
        <w:rPr>
          <w:rFonts w:eastAsiaTheme="minorHAnsi"/>
          <w:b/>
          <w:bCs w:val="0"/>
          <w:sz w:val="28"/>
          <w:szCs w:val="28"/>
          <w:lang w:eastAsia="en-US"/>
        </w:rPr>
        <w:t>ощностей (для новых сооружений)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Таких возможностей нет, из-за практически 100%-ом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износе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системы водоотведения.</w:t>
      </w:r>
    </w:p>
    <w:p w:rsidR="00E9250D" w:rsidRPr="00251E72" w:rsidRDefault="00E9250D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4.6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76"/>
        <w:gridCol w:w="3557"/>
        <w:gridCol w:w="1038"/>
        <w:gridCol w:w="923"/>
      </w:tblGrid>
      <w:tr w:rsidR="00DA6CDC" w:rsidRPr="00251E72" w:rsidTr="005910BC">
        <w:trPr>
          <w:trHeight w:val="322"/>
          <w:jc w:val="center"/>
        </w:trPr>
        <w:tc>
          <w:tcPr>
            <w:tcW w:w="976" w:type="dxa"/>
            <w:vMerge w:val="restart"/>
          </w:tcPr>
          <w:p w:rsidR="00DA6CDC" w:rsidRPr="00251E72" w:rsidRDefault="00DA6CD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proofErr w:type="gramStart"/>
            <w:r w:rsidRPr="00251E72">
              <w:rPr>
                <w:rFonts w:eastAsiaTheme="minorHAnsi"/>
                <w:lang w:eastAsia="en-US"/>
              </w:rPr>
              <w:t>п</w:t>
            </w:r>
            <w:proofErr w:type="gramEnd"/>
            <w:r w:rsidRPr="00251E72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557" w:type="dxa"/>
            <w:vMerge w:val="restart"/>
          </w:tcPr>
          <w:p w:rsidR="00DA6CDC" w:rsidRPr="00251E72" w:rsidRDefault="00DA6CD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Наименование работ</w:t>
            </w:r>
          </w:p>
        </w:tc>
        <w:tc>
          <w:tcPr>
            <w:tcW w:w="1961" w:type="dxa"/>
            <w:gridSpan w:val="2"/>
            <w:shd w:val="clear" w:color="auto" w:fill="auto"/>
          </w:tcPr>
          <w:p w:rsidR="00DA6CDC" w:rsidRPr="00251E72" w:rsidRDefault="00DA6CDC" w:rsidP="00E31A57">
            <w:pPr>
              <w:tabs>
                <w:tab w:val="clear" w:pos="0"/>
                <w:tab w:val="left" w:pos="126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Стоимос</w:t>
            </w:r>
            <w:r w:rsidR="00E31A57" w:rsidRPr="00251E72">
              <w:rPr>
                <w:rFonts w:eastAsiaTheme="minorHAnsi"/>
                <w:lang w:eastAsia="en-US"/>
              </w:rPr>
              <w:t xml:space="preserve">ть </w:t>
            </w:r>
            <w:r w:rsidRPr="00251E72">
              <w:rPr>
                <w:rFonts w:eastAsiaTheme="minorHAnsi"/>
                <w:lang w:eastAsia="en-US"/>
              </w:rPr>
              <w:t>тыс.</w:t>
            </w:r>
            <w:r w:rsidR="00E031D6" w:rsidRPr="00251E72">
              <w:rPr>
                <w:rFonts w:eastAsiaTheme="minorHAnsi"/>
                <w:lang w:eastAsia="en-US"/>
              </w:rPr>
              <w:t xml:space="preserve"> </w:t>
            </w:r>
            <w:r w:rsidRPr="00251E72">
              <w:rPr>
                <w:rFonts w:eastAsiaTheme="minorHAnsi"/>
                <w:lang w:eastAsia="en-US"/>
              </w:rPr>
              <w:t>руб.</w:t>
            </w:r>
          </w:p>
        </w:tc>
      </w:tr>
      <w:tr w:rsidR="005910BC" w:rsidRPr="00251E72" w:rsidTr="005910BC">
        <w:trPr>
          <w:jc w:val="center"/>
        </w:trPr>
        <w:tc>
          <w:tcPr>
            <w:tcW w:w="976" w:type="dxa"/>
            <w:vMerge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3557" w:type="dxa"/>
            <w:vMerge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1038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2017</w:t>
            </w:r>
          </w:p>
        </w:tc>
        <w:tc>
          <w:tcPr>
            <w:tcW w:w="923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</w:t>
            </w:r>
          </w:p>
        </w:tc>
      </w:tr>
      <w:tr w:rsidR="005910BC" w:rsidRPr="00251E72" w:rsidTr="005910BC">
        <w:trPr>
          <w:jc w:val="center"/>
        </w:trPr>
        <w:tc>
          <w:tcPr>
            <w:tcW w:w="976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557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Установка расходомеров</w:t>
            </w:r>
          </w:p>
        </w:tc>
        <w:tc>
          <w:tcPr>
            <w:tcW w:w="1038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1500</w:t>
            </w:r>
          </w:p>
        </w:tc>
        <w:tc>
          <w:tcPr>
            <w:tcW w:w="923" w:type="dxa"/>
          </w:tcPr>
          <w:p w:rsidR="005910BC" w:rsidRPr="00251E72" w:rsidRDefault="005910BC" w:rsidP="00E31A57">
            <w:pPr>
              <w:tabs>
                <w:tab w:val="clear" w:pos="0"/>
                <w:tab w:val="left" w:pos="3390"/>
                <w:tab w:val="left" w:pos="3945"/>
                <w:tab w:val="center" w:pos="4677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1500</w:t>
            </w:r>
          </w:p>
        </w:tc>
      </w:tr>
    </w:tbl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4.7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развития системы коммерческого учета водопотребления организациями, осуществляющими водоснабжение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Обязательная установка расходомеров на каждое сооружение системы водоотведения. 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E31A57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4.8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DA6CDC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по замене всех стальных трубопроводов</w:t>
      </w:r>
    </w:p>
    <w:p w:rsidR="00DA6CDC" w:rsidRPr="00251E72" w:rsidRDefault="00DA6CDC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без</w:t>
      </w:r>
      <w:r w:rsidR="00E31A57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наружной и внутренней изоляции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Стальные канализационные трубопроводы отсутствуют, имеются чугунные трубы, в силу их изношенности необходима замена канализационной сети.</w:t>
      </w:r>
    </w:p>
    <w:p w:rsidR="00DA6CDC" w:rsidRPr="00251E72" w:rsidRDefault="00DA6CDC" w:rsidP="00E31A57">
      <w:pPr>
        <w:tabs>
          <w:tab w:val="clear" w:pos="0"/>
        </w:tabs>
        <w:spacing w:before="0" w:after="0"/>
        <w:rPr>
          <w:rFonts w:eastAsiaTheme="minorHAnsi"/>
          <w:bCs w:val="0"/>
          <w:sz w:val="28"/>
          <w:szCs w:val="28"/>
          <w:lang w:eastAsia="en-US"/>
        </w:rPr>
      </w:pP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5. ЭКОЛОГИЧЕСКИЕ АСПЕКТЫ МЕРОПРИЯТИЙ ПО СТРОИТЕЛЬСТВУ И РЕКОНСТРУКЦИИ ОБЪЕКТОВ ЦЕНТРАЛИЗОВАННОЙ СИСТЕМЫ ВОДООТВЕДЕНИЯ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4" w:after="0" w:line="320" w:lineRule="exact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снизить негативное влияние комплекса очистных сооружений на окружающую среду и сократить до минимума площадь иловых площадок.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4" w:after="0" w:line="320" w:lineRule="exact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Потребуется реконструкция канализационной сети с увеличением ее пропускной способности.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4" w:after="0" w:line="320" w:lineRule="exact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0" w:after="0" w:line="320" w:lineRule="exact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Для </w:t>
      </w:r>
      <w:proofErr w:type="spellStart"/>
      <w:r w:rsidRPr="00251E72">
        <w:rPr>
          <w:bCs w:val="0"/>
          <w:sz w:val="28"/>
          <w:szCs w:val="28"/>
        </w:rPr>
        <w:t>канализования</w:t>
      </w:r>
      <w:proofErr w:type="spellEnd"/>
      <w:r w:rsidRPr="00251E72">
        <w:rPr>
          <w:bCs w:val="0"/>
          <w:sz w:val="28"/>
          <w:szCs w:val="28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0" w:after="0" w:line="320" w:lineRule="exact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0" w:after="0" w:line="320" w:lineRule="exact"/>
        <w:ind w:firstLine="714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DA6CDC" w:rsidRPr="00251E72" w:rsidRDefault="00DA6CDC" w:rsidP="00DA6CDC">
      <w:pPr>
        <w:tabs>
          <w:tab w:val="clear" w:pos="0"/>
        </w:tabs>
        <w:autoSpaceDE w:val="0"/>
        <w:autoSpaceDN w:val="0"/>
        <w:adjustRightInd w:val="0"/>
        <w:spacing w:before="0" w:after="0" w:line="320" w:lineRule="exact"/>
        <w:ind w:firstLine="705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Для обеспечения надежной и безаварийной работы системы в</w:t>
      </w:r>
      <w:r w:rsidR="000535D3" w:rsidRPr="00251E72">
        <w:rPr>
          <w:bCs w:val="0"/>
          <w:sz w:val="28"/>
          <w:szCs w:val="28"/>
        </w:rPr>
        <w:t>одоотведения поселка требуется: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вести ремонт и перекладку полностью изношенных трубопроводов самотечно-напорной сети с использ</w:t>
      </w:r>
      <w:r w:rsidR="000535D3" w:rsidRPr="00251E72">
        <w:rPr>
          <w:bCs w:val="0"/>
          <w:sz w:val="28"/>
          <w:szCs w:val="28"/>
        </w:rPr>
        <w:t>ованием современных материалов;</w:t>
      </w:r>
    </w:p>
    <w:p w:rsidR="000535D3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постепенно провести реконструкцию всех КНС с заменой насосного и электрического оборудования, чт</w:t>
      </w:r>
      <w:r w:rsidR="000535D3" w:rsidRPr="00251E72">
        <w:rPr>
          <w:bCs w:val="0"/>
          <w:sz w:val="28"/>
          <w:szCs w:val="28"/>
        </w:rPr>
        <w:t>о повысит надежность их работы;</w:t>
      </w:r>
    </w:p>
    <w:p w:rsidR="00DA6CDC" w:rsidRPr="00251E72" w:rsidRDefault="00DA6CDC" w:rsidP="000535D3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E31A57" w:rsidRPr="00251E72" w:rsidRDefault="00E31A57" w:rsidP="00E31A57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6. РЕШЕНИЕ ПО БЕСХОЗЯЙНЫМ СЕТЯМ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426"/>
        <w:rPr>
          <w:rFonts w:eastAsiaTheme="minorHAnsi"/>
          <w:bCs w:val="0"/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</w:rPr>
        <w:t xml:space="preserve">Бесхозяйных объектов системы водоотведения по данным Администрации Муниципального образования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Лазаревское</w:t>
      </w:r>
      <w:r w:rsidRPr="00251E72">
        <w:rPr>
          <w:rFonts w:eastAsiaTheme="minorHAnsi"/>
          <w:bCs w:val="0"/>
          <w:sz w:val="28"/>
          <w:szCs w:val="28"/>
        </w:rPr>
        <w:t xml:space="preserve"> не выявлено.</w:t>
      </w:r>
    </w:p>
    <w:p w:rsidR="00E31A57" w:rsidRPr="00251E72" w:rsidRDefault="00E31A57" w:rsidP="00E31A57">
      <w:pPr>
        <w:tabs>
          <w:tab w:val="clear" w:pos="0"/>
        </w:tabs>
        <w:autoSpaceDE w:val="0"/>
        <w:autoSpaceDN w:val="0"/>
        <w:adjustRightInd w:val="0"/>
        <w:spacing w:before="0" w:after="0"/>
        <w:ind w:right="33" w:firstLine="432"/>
        <w:rPr>
          <w:b/>
          <w:bCs w:val="0"/>
          <w:sz w:val="28"/>
          <w:szCs w:val="28"/>
        </w:rPr>
      </w:pP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b/>
          <w:bCs w:val="0"/>
          <w:sz w:val="28"/>
          <w:szCs w:val="28"/>
        </w:rPr>
        <w:t>7</w:t>
      </w:r>
      <w:r w:rsidR="00E9250D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ПРЕДЛОЖЕНИЯ ПО ОПРЕДЕЛЕНИЮ ГРО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качестве гарантирующей организации для обеспечения водоот</w:t>
      </w:r>
      <w:r w:rsidR="001977F3" w:rsidRPr="00251E72">
        <w:rPr>
          <w:rFonts w:eastAsiaTheme="minorHAnsi"/>
          <w:bCs w:val="0"/>
          <w:sz w:val="28"/>
          <w:szCs w:val="28"/>
          <w:lang w:eastAsia="en-US"/>
        </w:rPr>
        <w:t xml:space="preserve">ведением предлагается оставить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АО «Лазаревское ПЖКХ», учитывая наличие специализированной техники, опыта работы на сетях и сооружениях, квалификации персонала.</w:t>
      </w:r>
    </w:p>
    <w:p w:rsidR="00E31A57" w:rsidRPr="00251E72" w:rsidRDefault="00E31A57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</w:p>
    <w:p w:rsidR="00E31A57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8</w:t>
      </w:r>
      <w:r w:rsidR="00E9250D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БАЗОВЫЙ УРОВЕНЬ КЛЮЧЕВЫХ ПОКАЗАТЕЛЕЙ РАЗВИТИЯ</w:t>
      </w:r>
    </w:p>
    <w:p w:rsidR="00DA6CDC" w:rsidRPr="00251E72" w:rsidRDefault="00E31A57" w:rsidP="00E31A57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ВОДООТВЕДЕНИЯ ПОСЕЛКА ЛАЗАРЕВО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Централизованные системы хозяйственно-бытовой канализации работают, в основном, с перегрузкой. Как правило, сточные воды, прошедшие очистку, не соответствуют установленным нормам ПДС и ПДК и отнесены к категории  недостаточно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очищенных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. Большая их часть оказывает негативное влияние на качество воды водоемов.</w:t>
      </w:r>
    </w:p>
    <w:p w:rsidR="00DA6CDC" w:rsidRPr="00251E72" w:rsidRDefault="00DA6CDC" w:rsidP="001977F3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сельской местности положение усугубляется проблемой использования и хранения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навозосодержащих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стоков. Необходимо внедрить современные технологии их хранения и использования.</w:t>
      </w:r>
    </w:p>
    <w:p w:rsidR="00DA6CDC" w:rsidRPr="00251E72" w:rsidRDefault="00DA6CDC" w:rsidP="00E31A57">
      <w:pPr>
        <w:tabs>
          <w:tab w:val="clear" w:pos="0"/>
        </w:tabs>
        <w:spacing w:before="0" w:after="0"/>
        <w:ind w:firstLine="709"/>
        <w:rPr>
          <w:rFonts w:eastAsia="Calibri"/>
          <w:bCs w:val="0"/>
          <w:sz w:val="28"/>
          <w:szCs w:val="28"/>
          <w:lang w:eastAsia="en-US"/>
        </w:rPr>
      </w:pPr>
      <w:r w:rsidRPr="00251E72">
        <w:rPr>
          <w:rFonts w:eastAsia="Calibri"/>
          <w:bCs w:val="0"/>
          <w:sz w:val="28"/>
          <w:szCs w:val="28"/>
          <w:lang w:eastAsia="en-US"/>
        </w:rPr>
        <w:t>Базовый уровень ключевых показателей развития водоотведения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4253"/>
        <w:gridCol w:w="2410"/>
        <w:gridCol w:w="708"/>
        <w:gridCol w:w="709"/>
        <w:gridCol w:w="816"/>
      </w:tblGrid>
      <w:tr w:rsidR="00DA6CDC" w:rsidRPr="00251E72" w:rsidTr="00E9250D">
        <w:trPr>
          <w:trHeight w:val="250"/>
        </w:trPr>
        <w:tc>
          <w:tcPr>
            <w:tcW w:w="578" w:type="dxa"/>
          </w:tcPr>
          <w:p w:rsidR="00DA6CDC" w:rsidRPr="00251E72" w:rsidRDefault="00E9250D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№</w:t>
            </w:r>
            <w:proofErr w:type="gramStart"/>
            <w:r w:rsidRPr="00251E72">
              <w:rPr>
                <w:rFonts w:eastAsia="Calibri"/>
                <w:bCs w:val="0"/>
                <w:lang w:eastAsia="en-US"/>
              </w:rPr>
              <w:t>п</w:t>
            </w:r>
            <w:proofErr w:type="gramEnd"/>
          </w:p>
        </w:tc>
        <w:tc>
          <w:tcPr>
            <w:tcW w:w="4253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Наименование ключевых показателей</w:t>
            </w:r>
          </w:p>
        </w:tc>
        <w:tc>
          <w:tcPr>
            <w:tcW w:w="2410" w:type="dxa"/>
          </w:tcPr>
          <w:p w:rsidR="00DA6CDC" w:rsidRPr="00251E72" w:rsidRDefault="00E9250D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2013г</w:t>
            </w:r>
            <w:proofErr w:type="gramStart"/>
            <w:r w:rsidRPr="00251E72">
              <w:rPr>
                <w:rFonts w:eastAsia="Calibri"/>
                <w:bCs w:val="0"/>
                <w:lang w:eastAsia="en-US"/>
              </w:rPr>
              <w:t>.(</w:t>
            </w:r>
            <w:proofErr w:type="gramEnd"/>
            <w:r w:rsidRPr="00251E72">
              <w:rPr>
                <w:rFonts w:eastAsia="Calibri"/>
                <w:bCs w:val="0"/>
                <w:lang w:eastAsia="en-US"/>
              </w:rPr>
              <w:t>факт</w:t>
            </w:r>
            <w:r w:rsidR="00DA6CDC" w:rsidRPr="00251E72">
              <w:rPr>
                <w:rFonts w:eastAsia="Calibri"/>
                <w:bCs w:val="0"/>
                <w:lang w:eastAsia="en-US"/>
              </w:rPr>
              <w:t>)</w:t>
            </w:r>
          </w:p>
        </w:tc>
        <w:tc>
          <w:tcPr>
            <w:tcW w:w="708" w:type="dxa"/>
          </w:tcPr>
          <w:p w:rsidR="00DA6CDC" w:rsidRPr="00251E72" w:rsidRDefault="00E9250D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2014</w:t>
            </w:r>
          </w:p>
        </w:tc>
        <w:tc>
          <w:tcPr>
            <w:tcW w:w="709" w:type="dxa"/>
          </w:tcPr>
          <w:p w:rsidR="00DA6CDC" w:rsidRPr="00251E72" w:rsidRDefault="00E9250D" w:rsidP="00E9250D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2015</w:t>
            </w:r>
          </w:p>
        </w:tc>
        <w:tc>
          <w:tcPr>
            <w:tcW w:w="816" w:type="dxa"/>
          </w:tcPr>
          <w:p w:rsidR="00DA6CDC" w:rsidRPr="00251E72" w:rsidRDefault="00E9250D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2023</w:t>
            </w:r>
          </w:p>
        </w:tc>
      </w:tr>
      <w:tr w:rsidR="00DA6CDC" w:rsidRPr="00251E72" w:rsidTr="00E9250D">
        <w:trPr>
          <w:trHeight w:val="443"/>
        </w:trPr>
        <w:tc>
          <w:tcPr>
            <w:tcW w:w="57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1.</w:t>
            </w:r>
          </w:p>
        </w:tc>
        <w:tc>
          <w:tcPr>
            <w:tcW w:w="4253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% соответствия проб стоков по нормативам</w:t>
            </w:r>
          </w:p>
        </w:tc>
        <w:tc>
          <w:tcPr>
            <w:tcW w:w="2410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Не соответствуют</w:t>
            </w:r>
          </w:p>
        </w:tc>
        <w:tc>
          <w:tcPr>
            <w:tcW w:w="70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50</w:t>
            </w:r>
          </w:p>
        </w:tc>
        <w:tc>
          <w:tcPr>
            <w:tcW w:w="709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100</w:t>
            </w:r>
          </w:p>
        </w:tc>
        <w:tc>
          <w:tcPr>
            <w:tcW w:w="816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100</w:t>
            </w:r>
          </w:p>
        </w:tc>
      </w:tr>
      <w:tr w:rsidR="00DA6CDC" w:rsidRPr="00251E72" w:rsidTr="00E9250D">
        <w:trPr>
          <w:trHeight w:val="266"/>
        </w:trPr>
        <w:tc>
          <w:tcPr>
            <w:tcW w:w="57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2.</w:t>
            </w:r>
          </w:p>
        </w:tc>
        <w:tc>
          <w:tcPr>
            <w:tcW w:w="4253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Удельная аварийность шт.</w:t>
            </w:r>
            <w:r w:rsidRPr="00251E72">
              <w:rPr>
                <w:rFonts w:eastAsia="Calibri"/>
                <w:bCs w:val="0"/>
                <w:lang w:val="en-US" w:eastAsia="en-US"/>
              </w:rPr>
              <w:t>/</w:t>
            </w:r>
            <w:r w:rsidRPr="00251E72">
              <w:rPr>
                <w:rFonts w:eastAsia="Calibri"/>
                <w:bCs w:val="0"/>
                <w:lang w:eastAsia="en-US"/>
              </w:rPr>
              <w:t>10км.</w:t>
            </w:r>
          </w:p>
        </w:tc>
        <w:tc>
          <w:tcPr>
            <w:tcW w:w="2410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6</w:t>
            </w:r>
          </w:p>
        </w:tc>
        <w:tc>
          <w:tcPr>
            <w:tcW w:w="708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4</w:t>
            </w:r>
          </w:p>
        </w:tc>
        <w:tc>
          <w:tcPr>
            <w:tcW w:w="709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4</w:t>
            </w:r>
          </w:p>
        </w:tc>
        <w:tc>
          <w:tcPr>
            <w:tcW w:w="816" w:type="dxa"/>
          </w:tcPr>
          <w:p w:rsidR="00DA6CDC" w:rsidRPr="00251E72" w:rsidRDefault="00DA6CDC" w:rsidP="00E31A57">
            <w:pPr>
              <w:tabs>
                <w:tab w:val="clear" w:pos="0"/>
              </w:tabs>
              <w:spacing w:before="0" w:after="0"/>
              <w:rPr>
                <w:rFonts w:eastAsia="Calibri"/>
                <w:bCs w:val="0"/>
                <w:lang w:eastAsia="en-US"/>
              </w:rPr>
            </w:pPr>
            <w:r w:rsidRPr="00251E72">
              <w:rPr>
                <w:rFonts w:eastAsia="Calibri"/>
                <w:bCs w:val="0"/>
                <w:lang w:eastAsia="en-US"/>
              </w:rPr>
              <w:t>2</w:t>
            </w:r>
          </w:p>
        </w:tc>
      </w:tr>
    </w:tbl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251E72" w:rsidRPr="00251E72" w:rsidTr="00B313B5">
        <w:trPr>
          <w:trHeight w:val="1064"/>
        </w:trPr>
        <w:tc>
          <w:tcPr>
            <w:tcW w:w="5495" w:type="dxa"/>
            <w:shd w:val="clear" w:color="auto" w:fill="auto"/>
          </w:tcPr>
          <w:p w:rsidR="00A46AD9" w:rsidRPr="00251E72" w:rsidRDefault="00A46AD9" w:rsidP="00B313B5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A46AD9" w:rsidRPr="00251E72" w:rsidRDefault="00A46AD9" w:rsidP="00B313B5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A46AD9" w:rsidRPr="00251E72" w:rsidRDefault="00A46AD9" w:rsidP="00B313B5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076" w:type="dxa"/>
            <w:shd w:val="clear" w:color="auto" w:fill="auto"/>
          </w:tcPr>
          <w:p w:rsidR="00A46AD9" w:rsidRPr="00251E72" w:rsidRDefault="00A46AD9" w:rsidP="00B313B5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A46AD9" w:rsidRPr="00251E72" w:rsidRDefault="00A46AD9" w:rsidP="00B313B5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A46AD9" w:rsidRPr="00251E72" w:rsidRDefault="00A46AD9" w:rsidP="00B313B5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A46AD9" w:rsidRPr="00251E72" w:rsidRDefault="00A46AD9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A46AD9" w:rsidRPr="00251E72" w:rsidRDefault="00A46AD9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  <w:sectPr w:rsidR="00A46AD9" w:rsidRPr="00251E72" w:rsidSect="003F25C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9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251E72" w:rsidRPr="00251E72" w:rsidTr="00030227">
        <w:tc>
          <w:tcPr>
            <w:tcW w:w="3793" w:type="dxa"/>
          </w:tcPr>
          <w:p w:rsidR="00E9250D" w:rsidRPr="00251E72" w:rsidRDefault="00E9250D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lastRenderedPageBreak/>
              <w:t xml:space="preserve">Приложение </w:t>
            </w:r>
            <w:r w:rsidR="00BF69AC">
              <w:rPr>
                <w:bCs w:val="0"/>
              </w:rPr>
              <w:t>6</w:t>
            </w:r>
          </w:p>
          <w:p w:rsidR="00E9250D" w:rsidRPr="00251E72" w:rsidRDefault="00E9250D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к постановлению администрации</w:t>
            </w:r>
          </w:p>
          <w:p w:rsidR="00E9250D" w:rsidRPr="00251E72" w:rsidRDefault="00E9250D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муниципального образования Щекинский район</w:t>
            </w:r>
          </w:p>
          <w:p w:rsidR="00E9250D" w:rsidRPr="00251E72" w:rsidRDefault="00E9250D" w:rsidP="00030227">
            <w:pPr>
              <w:tabs>
                <w:tab w:val="clear" w:pos="0"/>
              </w:tabs>
              <w:spacing w:before="0" w:after="0"/>
              <w:jc w:val="center"/>
              <w:rPr>
                <w:bCs w:val="0"/>
              </w:rPr>
            </w:pPr>
            <w:r w:rsidRPr="00251E72">
              <w:rPr>
                <w:bCs w:val="0"/>
              </w:rPr>
              <w:t>от____________№__________</w:t>
            </w:r>
          </w:p>
        </w:tc>
      </w:tr>
    </w:tbl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32"/>
          <w:szCs w:val="32"/>
        </w:rPr>
      </w:pPr>
    </w:p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СХЕМА ВОДООТВЕДЕНИЯ</w:t>
      </w:r>
    </w:p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251E72">
        <w:rPr>
          <w:b/>
          <w:sz w:val="28"/>
          <w:szCs w:val="28"/>
        </w:rPr>
        <w:t>Крапивенское</w:t>
      </w:r>
      <w:proofErr w:type="spellEnd"/>
    </w:p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Щекинского района Тульской области </w:t>
      </w:r>
    </w:p>
    <w:p w:rsidR="004F1A51" w:rsidRPr="00251E72" w:rsidRDefault="004F1A51" w:rsidP="004F1A51">
      <w:pPr>
        <w:tabs>
          <w:tab w:val="clear" w:pos="0"/>
          <w:tab w:val="left" w:pos="1418"/>
        </w:tabs>
        <w:suppressAutoHyphens/>
        <w:spacing w:before="0" w:after="0"/>
        <w:ind w:left="-142" w:right="-142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>на период с 2013 по 2023 год</w:t>
      </w:r>
    </w:p>
    <w:p w:rsidR="004F1A51" w:rsidRPr="00251E72" w:rsidRDefault="004F1A51" w:rsidP="00E9250D">
      <w:pPr>
        <w:tabs>
          <w:tab w:val="clear" w:pos="0"/>
          <w:tab w:val="left" w:pos="1418"/>
        </w:tabs>
        <w:suppressAutoHyphens/>
        <w:spacing w:before="0" w:after="0"/>
        <w:jc w:val="center"/>
        <w:rPr>
          <w:b/>
          <w:sz w:val="28"/>
          <w:szCs w:val="28"/>
        </w:rPr>
      </w:pPr>
    </w:p>
    <w:p w:rsidR="004F1A51" w:rsidRPr="00251E72" w:rsidRDefault="004F1A51" w:rsidP="00E9250D">
      <w:pPr>
        <w:tabs>
          <w:tab w:val="clear" w:pos="0"/>
        </w:tabs>
        <w:spacing w:before="0" w:after="0"/>
        <w:jc w:val="center"/>
        <w:rPr>
          <w:b/>
          <w:bCs w:val="0"/>
          <w:sz w:val="28"/>
          <w:szCs w:val="28"/>
          <w:lang w:eastAsia="en-US"/>
        </w:rPr>
      </w:pPr>
    </w:p>
    <w:p w:rsidR="004F1A51" w:rsidRPr="00251E72" w:rsidRDefault="004F1A51" w:rsidP="004F1A51">
      <w:pPr>
        <w:spacing w:after="0"/>
        <w:jc w:val="center"/>
        <w:rPr>
          <w:b/>
          <w:sz w:val="28"/>
          <w:szCs w:val="28"/>
        </w:rPr>
      </w:pPr>
      <w:r w:rsidRPr="00251E72">
        <w:rPr>
          <w:b/>
          <w:sz w:val="28"/>
          <w:szCs w:val="28"/>
        </w:rPr>
        <w:t xml:space="preserve">1. СУЩЕСТВУЮЩЕЕ ПОЛОЖЕНИЕ В СФЕРЕ ВОДООТВЕДЕНИЯ </w:t>
      </w:r>
      <w:r w:rsidR="00E9250D" w:rsidRPr="00251E72">
        <w:rPr>
          <w:b/>
          <w:sz w:val="28"/>
          <w:szCs w:val="28"/>
        </w:rPr>
        <w:t>МУНИЦИПАЛЬНОГО ОБРАЗОВАНИЯ</w:t>
      </w:r>
      <w:r w:rsidRPr="00251E72">
        <w:rPr>
          <w:b/>
          <w:sz w:val="28"/>
          <w:szCs w:val="28"/>
        </w:rPr>
        <w:t xml:space="preserve"> КРАПИВЕНСКОЕ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Муниципальное образование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составная часть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Статус муниципального образования </w:t>
      </w:r>
      <w:r w:rsidR="006E34C4" w:rsidRPr="00251E72">
        <w:rPr>
          <w:rFonts w:eastAsiaTheme="minorHAnsi"/>
          <w:bCs w:val="0"/>
          <w:sz w:val="28"/>
          <w:szCs w:val="28"/>
          <w:lang w:eastAsia="en-US"/>
        </w:rPr>
        <w:t>–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сельское</w:t>
      </w:r>
      <w:r w:rsidR="006E34C4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>поселение.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Административный центр муниципального образования – село Крапивна.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Население муниципального образования составляет: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 состоянию на 01.01.20</w:t>
      </w:r>
      <w:r w:rsidR="00FC2359" w:rsidRPr="00251E72">
        <w:rPr>
          <w:rFonts w:eastAsiaTheme="minorHAnsi"/>
          <w:bCs w:val="0"/>
          <w:sz w:val="28"/>
          <w:szCs w:val="28"/>
          <w:lang w:eastAsia="en-US"/>
        </w:rPr>
        <w:t>1</w:t>
      </w:r>
      <w:r w:rsidR="00E9250D" w:rsidRPr="00251E72">
        <w:rPr>
          <w:rFonts w:eastAsiaTheme="minorHAnsi"/>
          <w:bCs w:val="0"/>
          <w:sz w:val="28"/>
          <w:szCs w:val="28"/>
          <w:lang w:eastAsia="en-US"/>
        </w:rPr>
        <w:t>8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г</w:t>
      </w:r>
      <w:r w:rsidRPr="00DB2A5E">
        <w:rPr>
          <w:rFonts w:eastAsiaTheme="minorHAnsi"/>
          <w:bCs w:val="0"/>
          <w:sz w:val="28"/>
          <w:szCs w:val="28"/>
          <w:lang w:eastAsia="en-US"/>
        </w:rPr>
        <w:t xml:space="preserve">. </w:t>
      </w:r>
      <w:r w:rsidR="00DB2A5E">
        <w:rPr>
          <w:rFonts w:eastAsiaTheme="minorHAnsi"/>
          <w:bCs w:val="0"/>
          <w:sz w:val="28"/>
          <w:szCs w:val="28"/>
          <w:lang w:eastAsia="en-US"/>
        </w:rPr>
        <w:t>–</w:t>
      </w:r>
      <w:r w:rsidRPr="00DB2A5E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="00E9250D" w:rsidRPr="00DB2A5E">
        <w:rPr>
          <w:sz w:val="28"/>
          <w:szCs w:val="28"/>
        </w:rPr>
        <w:t>4514</w:t>
      </w:r>
      <w:r w:rsidRPr="00DB2A5E">
        <w:rPr>
          <w:rFonts w:eastAsiaTheme="minorHAnsi"/>
          <w:bCs w:val="0"/>
          <w:sz w:val="28"/>
          <w:szCs w:val="28"/>
          <w:lang w:eastAsia="en-US"/>
        </w:rPr>
        <w:t xml:space="preserve"> чел</w:t>
      </w:r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Территория муниципального образования - 41041 га.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Плотность населения – 13,6 чел/ км</w:t>
      </w:r>
      <w:proofErr w:type="gramStart"/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2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Количество населенных пунктов – 55.</w:t>
      </w:r>
    </w:p>
    <w:p w:rsidR="004F1A51" w:rsidRPr="00251E72" w:rsidRDefault="004F1A51" w:rsidP="004F1A51">
      <w:pPr>
        <w:tabs>
          <w:tab w:val="num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4F1A51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center"/>
        <w:rPr>
          <w:b/>
          <w:bCs w:val="0"/>
          <w:sz w:val="28"/>
          <w:szCs w:val="28"/>
        </w:rPr>
      </w:pPr>
      <w:r w:rsidRPr="00251E72">
        <w:rPr>
          <w:b/>
          <w:bCs w:val="0"/>
          <w:sz w:val="28"/>
          <w:szCs w:val="28"/>
        </w:rPr>
        <w:t>1.1. Описание и анализ функциональной структуры существующих систем водоотведения</w:t>
      </w:r>
    </w:p>
    <w:p w:rsidR="004F1A51" w:rsidRPr="00251E72" w:rsidRDefault="004F1A51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Главной организацией, снабжающей </w:t>
      </w:r>
      <w:r w:rsidR="00FC2359" w:rsidRPr="00251E72">
        <w:rPr>
          <w:bCs w:val="0"/>
          <w:sz w:val="28"/>
          <w:szCs w:val="28"/>
        </w:rPr>
        <w:t>муниципальное образование</w:t>
      </w:r>
      <w:r w:rsidRPr="00251E72">
        <w:rPr>
          <w:bCs w:val="0"/>
          <w:sz w:val="28"/>
          <w:szCs w:val="28"/>
        </w:rPr>
        <w:t xml:space="preserve"> водой, и принимающей стоки, является </w:t>
      </w:r>
      <w:r w:rsidR="00FC2359" w:rsidRPr="00251E72">
        <w:rPr>
          <w:bCs w:val="0"/>
          <w:sz w:val="28"/>
          <w:szCs w:val="28"/>
        </w:rPr>
        <w:t>М</w:t>
      </w:r>
      <w:r w:rsidR="00E9250D" w:rsidRPr="00251E72">
        <w:rPr>
          <w:bCs w:val="0"/>
          <w:sz w:val="28"/>
          <w:szCs w:val="28"/>
        </w:rPr>
        <w:t>К</w:t>
      </w:r>
      <w:r w:rsidR="00FC2359" w:rsidRPr="00251E72">
        <w:rPr>
          <w:bCs w:val="0"/>
          <w:sz w:val="28"/>
          <w:szCs w:val="28"/>
        </w:rPr>
        <w:t>П «</w:t>
      </w:r>
      <w:proofErr w:type="spellStart"/>
      <w:r w:rsidRPr="00251E72">
        <w:rPr>
          <w:bCs w:val="0"/>
          <w:sz w:val="28"/>
          <w:szCs w:val="28"/>
        </w:rPr>
        <w:t>Крапивенское</w:t>
      </w:r>
      <w:proofErr w:type="spellEnd"/>
      <w:r w:rsidR="00FC2359" w:rsidRPr="00251E72">
        <w:rPr>
          <w:bCs w:val="0"/>
          <w:sz w:val="28"/>
          <w:szCs w:val="28"/>
        </w:rPr>
        <w:t xml:space="preserve"> ЖКХ»</w:t>
      </w:r>
      <w:r w:rsidRPr="00251E72">
        <w:rPr>
          <w:bCs w:val="0"/>
          <w:sz w:val="28"/>
          <w:szCs w:val="28"/>
        </w:rPr>
        <w:t xml:space="preserve">, в </w:t>
      </w:r>
      <w:r w:rsidR="00CE358E" w:rsidRPr="00251E72">
        <w:rPr>
          <w:bCs w:val="0"/>
          <w:sz w:val="28"/>
          <w:szCs w:val="28"/>
        </w:rPr>
        <w:t>его</w:t>
      </w:r>
      <w:r w:rsidRPr="00251E72">
        <w:rPr>
          <w:bCs w:val="0"/>
          <w:sz w:val="28"/>
          <w:szCs w:val="28"/>
        </w:rPr>
        <w:t xml:space="preserve"> владени</w:t>
      </w:r>
      <w:r w:rsidR="00CE358E" w:rsidRPr="00251E72">
        <w:rPr>
          <w:bCs w:val="0"/>
          <w:sz w:val="28"/>
          <w:szCs w:val="28"/>
        </w:rPr>
        <w:t>и</w:t>
      </w:r>
      <w:r w:rsidRPr="00251E72">
        <w:rPr>
          <w:bCs w:val="0"/>
          <w:sz w:val="28"/>
          <w:szCs w:val="28"/>
        </w:rPr>
        <w:t xml:space="preserve"> наход</w:t>
      </w:r>
      <w:r w:rsidR="00CE358E" w:rsidRPr="00251E72">
        <w:rPr>
          <w:bCs w:val="0"/>
          <w:sz w:val="28"/>
          <w:szCs w:val="28"/>
        </w:rPr>
        <w:t>и</w:t>
      </w:r>
      <w:r w:rsidRPr="00251E72">
        <w:rPr>
          <w:bCs w:val="0"/>
          <w:sz w:val="28"/>
          <w:szCs w:val="28"/>
        </w:rPr>
        <w:t>тся 3 канализационных насосных станции.</w:t>
      </w:r>
    </w:p>
    <w:p w:rsidR="004F1A51" w:rsidRPr="00251E72" w:rsidRDefault="004F1A51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0535D3" w:rsidRPr="00251E72" w:rsidRDefault="000535D3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E9250D" w:rsidRPr="00251E72" w:rsidRDefault="00E9250D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jc w:val="left"/>
        <w:rPr>
          <w:bCs w:val="0"/>
          <w:sz w:val="28"/>
          <w:szCs w:val="28"/>
        </w:rPr>
      </w:pPr>
    </w:p>
    <w:p w:rsidR="004F1A51" w:rsidRPr="00251E72" w:rsidRDefault="004F1A51" w:rsidP="004F1A51">
      <w:pPr>
        <w:tabs>
          <w:tab w:val="clear" w:pos="0"/>
        </w:tabs>
        <w:autoSpaceDE w:val="0"/>
        <w:autoSpaceDN w:val="0"/>
        <w:adjustRightInd w:val="0"/>
        <w:spacing w:before="0" w:after="0"/>
        <w:ind w:firstLine="709"/>
        <w:contextualSpacing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lastRenderedPageBreak/>
        <w:t>Населенные пункты, обеспеченные канализацией</w:t>
      </w:r>
    </w:p>
    <w:p w:rsidR="004F1A51" w:rsidRPr="00251E72" w:rsidRDefault="004F1A51" w:rsidP="00E9250D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6C9812F0" wp14:editId="211B6465">
            <wp:extent cx="5376582" cy="5536373"/>
            <wp:effectExtent l="19050" t="0" r="0" b="0"/>
            <wp:docPr id="13" name="Рисунок 2" descr="зоны канал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 канализ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699" cy="553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5D3" w:rsidRPr="00251E72" w:rsidRDefault="000535D3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E9250D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1.2.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Структура системы сброса, очистки и отведения сточных вод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 xml:space="preserve">В настоящее время на территории </w:t>
      </w:r>
      <w:proofErr w:type="spellStart"/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 xml:space="preserve"> действуют автономные централизованные системы водоотведения, принимающие хозяйственно-фекальные и производственные сточные воды. Собственник систем водоотведения </w:t>
      </w:r>
      <w:r w:rsidR="00CE358E"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>–</w:t>
      </w:r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 xml:space="preserve"> </w:t>
      </w:r>
      <w:r w:rsidR="00CE358E"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>муниципальное образование</w:t>
      </w:r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pacing w:val="-8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r w:rsidR="00CE358E" w:rsidRPr="00251E72">
        <w:rPr>
          <w:rFonts w:eastAsiaTheme="minorHAnsi"/>
          <w:bCs w:val="0"/>
          <w:sz w:val="28"/>
          <w:szCs w:val="28"/>
          <w:lang w:eastAsia="en-US"/>
        </w:rPr>
        <w:t>о</w:t>
      </w:r>
      <w:r w:rsidRPr="00251E72">
        <w:rPr>
          <w:rFonts w:eastAsiaTheme="minorHAnsi"/>
          <w:bCs w:val="0"/>
          <w:sz w:val="28"/>
          <w:szCs w:val="28"/>
          <w:lang w:eastAsia="en-US"/>
        </w:rPr>
        <w:t>бслуживающее предприятие – М</w:t>
      </w:r>
      <w:r w:rsidR="00E9250D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 «ЖКХ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567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</w:t>
      </w:r>
      <w:r w:rsidRPr="00251E72">
        <w:rPr>
          <w:bCs w:val="0"/>
          <w:spacing w:val="-10"/>
          <w:sz w:val="28"/>
          <w:szCs w:val="28"/>
        </w:rPr>
        <w:t>В составе комплекса очистных сооружений необходимо предусмотреть цех механического обезвоживания осадка, с</w:t>
      </w:r>
      <w:r w:rsidRPr="00251E72">
        <w:rPr>
          <w:bCs w:val="0"/>
          <w:sz w:val="28"/>
          <w:szCs w:val="28"/>
        </w:rPr>
        <w:t xml:space="preserve">троительство которого позволит значительно снизить негативное влияние очистных сооружений на окружающую среду и сократить до минимума площадь иловых площадок. 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Потребуется реконструкция канализационной сети с увеличением ее пропускной способности.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На территориях коттеджной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pacing w:val="-1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коттеджной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 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pacing w:val="-10"/>
          <w:sz w:val="28"/>
          <w:szCs w:val="28"/>
          <w:lang w:eastAsia="en-US"/>
        </w:rPr>
      </w:pPr>
      <w:r w:rsidRPr="00251E72">
        <w:rPr>
          <w:rFonts w:eastAsiaTheme="minorHAnsi"/>
          <w:bCs w:val="0"/>
          <w:spacing w:val="-10"/>
          <w:sz w:val="28"/>
          <w:szCs w:val="28"/>
          <w:lang w:eastAsia="en-US"/>
        </w:rPr>
        <w:t>Для обеспечения надежной и безаварийной работы системы водоотведения города требуется: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pacing w:val="-10"/>
          <w:sz w:val="28"/>
          <w:szCs w:val="28"/>
          <w:lang w:eastAsia="en-US"/>
        </w:rPr>
        <w:t>вести ремонт и перекладку полостью изношенных трубопроводов самотечно-напорной сети города с использованием современных материалов;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Общая протяженность сетей канализации составляет 7,5км. Средний уровень износа канализационных сетей составляет порядка 40-42%.</w:t>
      </w:r>
    </w:p>
    <w:p w:rsidR="004A777A" w:rsidRPr="00251E72" w:rsidRDefault="004F1A51" w:rsidP="004A777A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Характеристика</w:t>
      </w:r>
      <w:r w:rsidR="004A777A" w:rsidRPr="00251E72">
        <w:rPr>
          <w:rFonts w:eastAsiaTheme="minorHAnsi"/>
          <w:bCs w:val="0"/>
          <w:sz w:val="28"/>
          <w:szCs w:val="28"/>
          <w:lang w:eastAsia="en-US"/>
        </w:rPr>
        <w:t xml:space="preserve"> КНС</w:t>
      </w:r>
    </w:p>
    <w:p w:rsidR="004F1A51" w:rsidRPr="00251E72" w:rsidRDefault="004F1A51" w:rsidP="004A777A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</w:rPr>
        <w:t>КНС №1 – производственные стоки котельной;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КНС №2 – бытовые стоки котельной;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КНС №3 – бытовые стоки жил поселка и объектов соцкультбыта.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КНС №1 и КНС №2 – расположены на территории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минизаводов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КНС №3 – перед въездом в п. Пришня с правой стороны автодороги Крапивна – Щекино.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Канализационные насосные станции производительностью 16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/час каждая</w:t>
      </w:r>
    </w:p>
    <w:p w:rsidR="004F1A51" w:rsidRPr="00251E72" w:rsidRDefault="00E9250D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1.3.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Описание состояния </w:t>
      </w:r>
      <w:proofErr w:type="gramStart"/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существующих</w:t>
      </w:r>
      <w:proofErr w:type="gramEnd"/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канализационных очистных сооружений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Централизованная система канализации на территории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действует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с. Пришня, с.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Малынь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r w:rsidR="00E9250D" w:rsidRPr="00251E72">
        <w:rPr>
          <w:rFonts w:eastAsiaTheme="minorHAnsi"/>
          <w:bCs w:val="0"/>
          <w:sz w:val="28"/>
          <w:szCs w:val="28"/>
          <w:lang w:eastAsia="en-US"/>
        </w:rPr>
        <w:t> </w:t>
      </w:r>
      <w:r w:rsidRPr="00251E72">
        <w:rPr>
          <w:rFonts w:eastAsiaTheme="minorHAnsi"/>
          <w:bCs w:val="0"/>
          <w:sz w:val="28"/>
          <w:szCs w:val="28"/>
          <w:lang w:eastAsia="en-US"/>
        </w:rPr>
        <w:t>Пришня имеются очистные сооружения производительностью 400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., канализационные насосные станции КНС 1, КНС 2 , КНС 3 производительностью 16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/час каждая. Охват населения системой канализации – 100%. Протяженность канализационных сетей – </w:t>
      </w:r>
      <w:smartTag w:uri="urn:schemas-microsoft-com:office:smarttags" w:element="metricconverter">
        <w:smartTagPr>
          <w:attr w:name="ProductID" w:val="7,8 км"/>
        </w:smartTagPr>
        <w:r w:rsidRPr="00251E72">
          <w:rPr>
            <w:rFonts w:eastAsiaTheme="minorHAnsi"/>
            <w:bCs w:val="0"/>
            <w:sz w:val="28"/>
            <w:szCs w:val="28"/>
            <w:lang w:eastAsia="en-US"/>
          </w:rPr>
          <w:t>7,8 км</w:t>
        </w:r>
      </w:smartTag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</w:t>
      </w: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включая дворовые. Количество сточных вод, поступающих в канализацию, составляет 333,44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в том числе фекальных – 279, 94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производственных – 53,5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Малынь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системой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канализации охвачено лишь 10% населения, протяженность канализационных сетей – </w:t>
      </w:r>
      <w:smartTag w:uri="urn:schemas-microsoft-com:office:smarttags" w:element="metricconverter">
        <w:smartTagPr>
          <w:attr w:name="ProductID" w:val="1,5 км"/>
        </w:smartTagPr>
        <w:r w:rsidRPr="00251E72">
          <w:rPr>
            <w:rFonts w:eastAsiaTheme="minorHAnsi"/>
            <w:bCs w:val="0"/>
            <w:sz w:val="28"/>
            <w:szCs w:val="28"/>
            <w:lang w:eastAsia="en-US"/>
          </w:rPr>
          <w:t>1,5 км</w:t>
        </w:r>
      </w:smartTag>
      <w:r w:rsidRPr="00251E72">
        <w:rPr>
          <w:rFonts w:eastAsiaTheme="minorHAnsi"/>
          <w:bCs w:val="0"/>
          <w:sz w:val="28"/>
          <w:szCs w:val="28"/>
          <w:lang w:eastAsia="en-US"/>
        </w:rPr>
        <w:t>. Количество сточных вод, поступающих в канализацию, составляет 24,0 м</w:t>
      </w:r>
      <w:r w:rsidRPr="00251E72">
        <w:rPr>
          <w:rFonts w:eastAsiaTheme="minorHAnsi"/>
          <w:bCs w:val="0"/>
          <w:sz w:val="28"/>
          <w:szCs w:val="28"/>
          <w:vertAlign w:val="superscript"/>
          <w:lang w:eastAsia="en-US"/>
        </w:rPr>
        <w:t>3</w:t>
      </w:r>
      <w:r w:rsidRPr="00251E72">
        <w:rPr>
          <w:rFonts w:eastAsiaTheme="minorHAnsi"/>
          <w:bCs w:val="0"/>
          <w:sz w:val="28"/>
          <w:szCs w:val="28"/>
          <w:lang w:eastAsia="en-US"/>
        </w:rPr>
        <w:t>/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сут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с. Крапивна система канализации отсутствует, имеются очистные сооружения средней школы №24, которые требуют реконструкции, как и очистные сооружения </w:t>
      </w:r>
      <w:proofErr w:type="gramStart"/>
      <w:r w:rsidRPr="00251E72">
        <w:rPr>
          <w:rFonts w:eastAsiaTheme="minorHAnsi"/>
          <w:bCs w:val="0"/>
          <w:sz w:val="28"/>
          <w:szCs w:val="28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с.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Малынь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1.4.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технологических зон водоотведения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(отдельно для каждого очистного сооружения)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территориальном развитии системы водоотведения </w:t>
      </w:r>
      <w:r w:rsidR="00E9250D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можно выделить несколько технологических зон водоотведения:</w:t>
      </w:r>
    </w:p>
    <w:p w:rsidR="004F1A51" w:rsidRPr="00251E72" w:rsidRDefault="004F1A51" w:rsidP="004F1A51">
      <w:pPr>
        <w:tabs>
          <w:tab w:val="clear" w:pos="0"/>
        </w:tabs>
        <w:spacing w:before="0" w:after="200" w:line="360" w:lineRule="auto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79C87E56" wp14:editId="1BA39897">
            <wp:extent cx="5587054" cy="5753100"/>
            <wp:effectExtent l="19050" t="0" r="0" b="0"/>
            <wp:docPr id="15" name="Рисунок 3" descr="зоны канал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 канализ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214" cy="57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51" w:rsidRPr="00251E72" w:rsidRDefault="00E9250D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1. 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>Технологическая зона №1 с</w:t>
      </w:r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="004F1A51" w:rsidRPr="00251E72">
        <w:rPr>
          <w:rFonts w:eastAsiaTheme="minorHAnsi"/>
          <w:bCs w:val="0"/>
          <w:sz w:val="28"/>
          <w:szCs w:val="28"/>
          <w:lang w:eastAsia="en-US"/>
        </w:rPr>
        <w:t>Малынь</w:t>
      </w:r>
      <w:proofErr w:type="spellEnd"/>
    </w:p>
    <w:p w:rsidR="004F1A51" w:rsidRPr="00251E72" w:rsidRDefault="00E9250D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2. 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>Технологическая зона №2 с</w:t>
      </w:r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 xml:space="preserve"> Пришня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E9250D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1.5.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Описание состояния и функционирования существующих систем утилизации осадка сточных вод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Канализационные коллекторы и сети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</w:t>
      </w:r>
      <w:r w:rsidRPr="00251E72">
        <w:rPr>
          <w:rFonts w:eastAsiaTheme="minorHAnsi"/>
          <w:bCs w:val="0"/>
          <w:sz w:val="28"/>
          <w:szCs w:val="28"/>
          <w:lang w:eastAsia="en-US"/>
        </w:rPr>
        <w:t>униципального образования характеризуются крайней степенью износа, нерабочим состоянием очистных сооружений, и сбросом в связи с этим неочищенных стоков в водоемы.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</w:rPr>
        <w:t>Сброс  неочищенных сточных вод  населенных пунктов через централизованную систему водоотведения в водоемы создает высокую степень угрозы санитарно-эпидемиологическому состоянию Тульской области, загрязняет окружающую среду, наносит огромный ущерб водоемам.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1.6.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Описание состояния и функционирования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канализационных коллекторов и сетей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Общая протяженность канализационных сетей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7,8 км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noProof/>
          <w:sz w:val="28"/>
          <w:szCs w:val="28"/>
        </w:rPr>
      </w:pP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noProof/>
          <w:sz w:val="28"/>
          <w:szCs w:val="28"/>
        </w:rPr>
        <w:drawing>
          <wp:inline distT="0" distB="0" distL="0" distR="0" wp14:anchorId="7B2B40D0" wp14:editId="456253F0">
            <wp:extent cx="4613910" cy="3133725"/>
            <wp:effectExtent l="19050" t="0" r="0" b="0"/>
            <wp:docPr id="16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12348" t="7226" r="10031" b="5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4F1A51" w:rsidP="004F1A51">
      <w:pPr>
        <w:tabs>
          <w:tab w:val="clear" w:pos="0"/>
        </w:tabs>
        <w:spacing w:before="0" w:after="0"/>
        <w:ind w:left="709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1.7. Оценка соответствия применяемой схемы требованиям обеспечения нормативов качества сточных вод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Оценку соответствия применяемой схемы требованиям обеспечения нормативов качества сточных вод провести не представляется возможным в связи с отсутствием очистки сточных вод.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E9250D" w:rsidRPr="00251E72" w:rsidRDefault="00E9250D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sz w:val="28"/>
          <w:szCs w:val="28"/>
          <w:lang w:eastAsia="en-US"/>
        </w:rPr>
      </w:pPr>
    </w:p>
    <w:p w:rsidR="00E9250D" w:rsidRPr="00251E72" w:rsidRDefault="00E9250D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Cs w:val="0"/>
          <w:sz w:val="28"/>
          <w:szCs w:val="28"/>
          <w:lang w:eastAsia="en-US"/>
        </w:rPr>
      </w:pPr>
    </w:p>
    <w:p w:rsidR="00E9250D" w:rsidRPr="00251E72" w:rsidRDefault="00E9250D" w:rsidP="00E9250D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E9250D" w:rsidP="00E9250D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 xml:space="preserve">1.8. 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Описание территорий </w:t>
      </w:r>
      <w:r w:rsidR="009D37F3" w:rsidRPr="00251E72">
        <w:rPr>
          <w:rFonts w:eastAsiaTheme="minorHAnsi"/>
          <w:b/>
          <w:bCs w:val="0"/>
          <w:sz w:val="28"/>
          <w:szCs w:val="28"/>
          <w:lang w:eastAsia="en-US"/>
        </w:rPr>
        <w:t>муниципального образования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</w:t>
      </w:r>
      <w:proofErr w:type="spellStart"/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Крапивенское</w:t>
      </w:r>
      <w:proofErr w:type="spellEnd"/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, неохваченных централизованной системой водоотведения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Часть застройки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не охвачена централизованной системой водоотведения. Абоненты имеют выгребные ямы.</w:t>
      </w:r>
    </w:p>
    <w:p w:rsidR="004F1A51" w:rsidRPr="00251E72" w:rsidRDefault="004F1A51" w:rsidP="004F1A51">
      <w:pPr>
        <w:tabs>
          <w:tab w:val="clear" w:pos="0"/>
        </w:tabs>
        <w:spacing w:before="0" w:after="200" w:line="360" w:lineRule="auto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noProof/>
          <w:sz w:val="28"/>
          <w:szCs w:val="28"/>
        </w:rPr>
        <w:drawing>
          <wp:inline distT="0" distB="0" distL="0" distR="0" wp14:anchorId="34211CA9" wp14:editId="75554899">
            <wp:extent cx="5681382" cy="5850232"/>
            <wp:effectExtent l="19050" t="0" r="0" b="0"/>
            <wp:docPr id="17" name="Рисунок 5" descr="зоны канализ неохв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ны канализ неохвач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562" cy="585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1.9. Оценка амортизации (износа), определение возможности отвода и утилизации сточных вод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bCs w:val="0"/>
          <w:sz w:val="28"/>
          <w:szCs w:val="28"/>
        </w:rPr>
        <w:t>Средний уровень износа канализационных сетей составляет порядка 60-80%.</w:t>
      </w:r>
    </w:p>
    <w:p w:rsidR="004F1A51" w:rsidRPr="00251E72" w:rsidRDefault="004F1A51" w:rsidP="004F1A51">
      <w:pPr>
        <w:tabs>
          <w:tab w:val="clear" w:pos="0"/>
        </w:tabs>
        <w:spacing w:before="0" w:after="0"/>
        <w:ind w:firstLine="709"/>
        <w:rPr>
          <w:rFonts w:eastAsia="A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Уличные и дворовые трубопроводы системы самотечной канализации протяженностью 13,9 км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ведены в эксплуатацию с 1993 г., т.е. эксплуатируются уже более 20 лет. Наибольшее количество уличных трубопроводов 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val="en-US" w:eastAsia="en-US"/>
        </w:rPr>
        <w:t>D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100-1000 мм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в</w:t>
      </w:r>
      <w:proofErr w:type="gramEnd"/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ыполнено из чугунн</w:t>
      </w:r>
      <w:r w:rsidR="000F5B12"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>ы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t xml:space="preserve">х труб, нормативный срок эксплуатации которых – 40 лет. Из-за движения грунтов в осенне-зимний период отдельные участки трубопроводов имеют механические </w:t>
      </w:r>
      <w:r w:rsidRPr="00251E72">
        <w:rPr>
          <w:rFonts w:eastAsiaTheme="minorHAnsi"/>
          <w:bCs w:val="0"/>
          <w:sz w:val="28"/>
          <w:szCs w:val="28"/>
          <w:shd w:val="clear" w:color="auto" w:fill="FFFFFF"/>
          <w:lang w:eastAsia="en-US"/>
        </w:rPr>
        <w:lastRenderedPageBreak/>
        <w:t xml:space="preserve">разломы и трещины. В настоящее время необходимо производить их замену на полиэтиленовые трубопроводы.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дальнейшего развития сети водоотведения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необходима реконструкция и модернизация существующих сетей и сооружений и </w:t>
      </w:r>
      <w:r w:rsidRPr="00251E72">
        <w:rPr>
          <w:rFonts w:eastAsia="A"/>
          <w:bCs w:val="0"/>
          <w:sz w:val="28"/>
          <w:szCs w:val="28"/>
          <w:lang w:eastAsia="en-US"/>
        </w:rPr>
        <w:t>прокладка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участков сети</w:t>
      </w:r>
      <w:r w:rsidRPr="00251E72">
        <w:rPr>
          <w:rFonts w:eastAsia="A"/>
          <w:bCs w:val="0"/>
          <w:sz w:val="28"/>
          <w:szCs w:val="28"/>
          <w:lang w:eastAsia="en-US"/>
        </w:rPr>
        <w:t>.</w:t>
      </w:r>
    </w:p>
    <w:p w:rsidR="000F5B12" w:rsidRPr="00251E72" w:rsidRDefault="000F5B12" w:rsidP="000F5B12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0F5B12" w:rsidRPr="00251E72" w:rsidRDefault="000F5B12" w:rsidP="0093695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 ОБЩИЙ БАЛАНС ПОСТУПЛЕНИЯ СТОЧНЫХ ВОД В ЦЕНТРАЛИЗОВАННУЮ СИСТЕМУ ВОДООТВЕДЕНИЯ</w:t>
      </w:r>
    </w:p>
    <w:p w:rsidR="000F5B12" w:rsidRPr="00251E72" w:rsidRDefault="00936953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2.1.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Балансы производительности сооружений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системы водоотведения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Информация о балансе производительности сооружений системы водоотведения отсутствует.</w:t>
      </w:r>
    </w:p>
    <w:p w:rsidR="000F5B12" w:rsidRPr="00251E72" w:rsidRDefault="000F5B12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936953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2.2.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Оценка фактического притока неорганизованного стока (сточных вод, поступающих по поверхности рельефа местности) по бассейнам </w:t>
      </w:r>
      <w:proofErr w:type="spellStart"/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канализования</w:t>
      </w:r>
      <w:proofErr w:type="spellEnd"/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очистных сооружений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 №3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в овраг по ручью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Браженка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;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 №4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производственные стоки от котельной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н.п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Пришня по овражной системе направляются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Браженка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;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Выпуски №№5,6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стоки от промывки бассейна ФОК и бассейна детсада соответственно н.</w:t>
      </w:r>
      <w:r w:rsidR="00F16160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п. Пришня по ручью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Сукроменка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Солова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Анализ гидравлических режимов и режимов работы элементов централизованной системы водоотведения 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При анализе гидравлических режимов определено, что сеть канализации работает удовлетворительно, в целях улучшения эффективности работы канализационной сети, требуется перекладка канализационных сетей, промывка существующих, а также реконструкция канализационной насосной станции.</w:t>
      </w:r>
    </w:p>
    <w:p w:rsidR="00936953" w:rsidRPr="00251E72" w:rsidRDefault="00936953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0F5B12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2.4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Анализ резервов и дефицитов производственных мощностей системы водоотведения и возможности расширения зоны действия очистных сооружений с наличием резерва в зонах дефицита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567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Отсутствие рабочих очистных сооружений лишает возможности планировать резервирование мощностей системы водоотведения и производить их оценку.</w:t>
      </w:r>
    </w:p>
    <w:p w:rsidR="000F5B12" w:rsidRPr="00251E72" w:rsidRDefault="000F5B12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0F5B12" w:rsidP="0093695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 ПЕРСПЕКТИВНЫЕ РАСЧЁТНЫЕ РАСХОДЫ СТОЧНЫХ ВОД</w:t>
      </w:r>
    </w:p>
    <w:p w:rsidR="000F5B12" w:rsidRPr="00251E72" w:rsidRDefault="000F5B12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936953" w:rsidP="0093695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3.1.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Фактическое и ожидаемое поступление в централизованную систему водоотведения сточных вод (годовое, среднесуточное)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360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В связи с частичным отсутствием данных о балансах фактического поступления сточных вод в населённых пунктах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, обеспеченных на момент разработки схем </w:t>
      </w: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централизованным водоотведением, объём поступления определяется расчётным методом, исходя из нормативов потребления коммунальных услуг по водоотведению (согласно Приказу №45 от 16 мая 2013г.)</w:t>
      </w:r>
    </w:p>
    <w:p w:rsidR="004F1A51" w:rsidRPr="00251E72" w:rsidRDefault="004F1A51" w:rsidP="000F5B12">
      <w:pPr>
        <w:tabs>
          <w:tab w:val="clear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0" w:after="0"/>
        <w:ind w:firstLine="709"/>
        <w:rPr>
          <w:rFonts w:eastAsia="ヒラギノ角ゴ Pro W3"/>
          <w:b/>
          <w:bCs w:val="0"/>
          <w:sz w:val="28"/>
          <w:szCs w:val="28"/>
        </w:rPr>
      </w:pPr>
    </w:p>
    <w:p w:rsidR="004F1A51" w:rsidRPr="00251E72" w:rsidRDefault="000F5B12" w:rsidP="00C41DF7">
      <w:pPr>
        <w:numPr>
          <w:ilvl w:val="1"/>
          <w:numId w:val="1"/>
        </w:numPr>
        <w:tabs>
          <w:tab w:val="clear" w:pos="0"/>
        </w:tabs>
        <w:spacing w:before="0" w:after="0"/>
        <w:ind w:left="0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. 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Структура водоотведения с учётом территориальной разбивки по зонам действия очистных сооружений и прямых выпусков, кадастровым и планировочным кварталам.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 №3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в овраг по ручью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Браженка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;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 №4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производственные стоки от котельной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н.п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Пришня по овражной системе направляются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Браженка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;</w:t>
      </w:r>
    </w:p>
    <w:p w:rsidR="000F5B12" w:rsidRPr="00251E72" w:rsidRDefault="004F1A51" w:rsidP="000F5B12">
      <w:pPr>
        <w:tabs>
          <w:tab w:val="clear" w:pos="0"/>
          <w:tab w:val="left" w:pos="840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u w:val="single"/>
          <w:lang w:eastAsia="en-US"/>
        </w:rPr>
        <w:t>Выпуски №№5,6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– стоки от промывки бассейна ФОК и бассейна детсада соответственно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н.п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. Пришня по ручью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Сукроменка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в р.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Солова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4F1A51" w:rsidP="000F5B12">
      <w:pPr>
        <w:tabs>
          <w:tab w:val="clear" w:pos="0"/>
          <w:tab w:val="left" w:pos="840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ab/>
      </w:r>
    </w:p>
    <w:p w:rsidR="004F1A51" w:rsidRPr="00251E72" w:rsidRDefault="00936953" w:rsidP="00936953">
      <w:pPr>
        <w:tabs>
          <w:tab w:val="clear" w:pos="0"/>
        </w:tabs>
        <w:spacing w:before="0" w:after="0"/>
        <w:contextualSpacing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3.3 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Расчет требуемой мощности очистных сооружений, исходя из данных о перспективном расходе сточных вод с указанием требуемых объёмов приёма и очистки сточных вод, дефицита (резерва) мощностей по зонам действия сооруж</w:t>
      </w:r>
      <w:r w:rsidR="000F5B12" w:rsidRPr="00251E72">
        <w:rPr>
          <w:rFonts w:eastAsiaTheme="minorHAnsi"/>
          <w:b/>
          <w:bCs w:val="0"/>
          <w:sz w:val="28"/>
          <w:szCs w:val="28"/>
          <w:lang w:eastAsia="en-US"/>
        </w:rPr>
        <w:t>ений по годам на расчётный срок</w:t>
      </w:r>
    </w:p>
    <w:p w:rsidR="004F1A51" w:rsidRPr="00251E72" w:rsidRDefault="004F1A51" w:rsidP="000F5B12">
      <w:pPr>
        <w:tabs>
          <w:tab w:val="clear" w:pos="0"/>
        </w:tabs>
        <w:spacing w:before="0" w:after="20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 строительство канализационных очистных сооружений не требуется. Сбор сточных вод планируется производить самотёком в септики.</w:t>
      </w:r>
    </w:p>
    <w:p w:rsidR="004F1A51" w:rsidRPr="00251E72" w:rsidRDefault="000F5B12" w:rsidP="000535D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3.4.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Карта расчетных элементов деления территории</w:t>
      </w:r>
    </w:p>
    <w:p w:rsidR="004F1A51" w:rsidRPr="00251E72" w:rsidRDefault="004F1A51" w:rsidP="000535D3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Деление территории производить нецелесообразно в связи с малой протяженностью канализационных сетей и возможностью производить сброс сточных вод со всей площади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на канализационные очистные сооружения, расположенные в ближайшем более крупном населённом пункте.</w:t>
      </w:r>
    </w:p>
    <w:p w:rsidR="000535D3" w:rsidRPr="00251E72" w:rsidRDefault="000535D3" w:rsidP="000535D3">
      <w:pPr>
        <w:tabs>
          <w:tab w:val="clear" w:pos="0"/>
        </w:tabs>
        <w:spacing w:before="0" w:after="0"/>
        <w:ind w:firstLine="708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0F5B12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 ПРЕДЛОЖЕНИЯ ПО СТРОИТЕЛЬСТВУ, РЕКОНСТРУКЦИИ И МОДЕРНИЗАЦИИ (ТЕХНИЧЕСКОМУ ПЕРЕВООРУЖЕНИЮ) ОБЪЕКТОВ ЦЕНТРАЛИЗОВАННЫХ СИСТЕМ ВОДООТВЕДЕНИЯ</w:t>
      </w:r>
    </w:p>
    <w:p w:rsidR="004F1A51" w:rsidRPr="00251E72" w:rsidRDefault="00936953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4.1.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План нового строительства и реконструкции объектов системы водоотведения для организации централизованного водоотведения на территориях, где оно отсутствует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1. Строительство канализационных сетей на территории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, не охваченной централизованной системой водоотведения.</w:t>
      </w:r>
    </w:p>
    <w:p w:rsidR="004F1A51" w:rsidRPr="00251E72" w:rsidRDefault="000F5B12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2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 xml:space="preserve">. Строительство новых канализационных насосных станций на территории 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="004F1A51"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="004F1A51"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="004F1A51" w:rsidRPr="00251E72">
        <w:rPr>
          <w:rFonts w:eastAsiaTheme="minorHAnsi"/>
          <w:bCs w:val="0"/>
          <w:sz w:val="28"/>
          <w:szCs w:val="28"/>
          <w:lang w:eastAsia="en-US"/>
        </w:rPr>
        <w:t>, не охваченной централизованной системой водоотведения.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мероприятиях по охране водных ресурсов от загрязнения сточными водами в схеме территориального планирования Щекинского района включены:</w:t>
      </w:r>
    </w:p>
    <w:p w:rsidR="004F1A51" w:rsidRPr="00251E72" w:rsidRDefault="004F1A51" w:rsidP="00936953">
      <w:pPr>
        <w:tabs>
          <w:tab w:val="clear" w:pos="0"/>
        </w:tabs>
        <w:spacing w:before="0" w:after="0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реконструкция очистных сооружений средней школы №24 в селе Крапивна;</w:t>
      </w:r>
    </w:p>
    <w:p w:rsidR="004F1A51" w:rsidRPr="00251E72" w:rsidRDefault="004F1A51" w:rsidP="00936953">
      <w:pPr>
        <w:tabs>
          <w:tab w:val="clear" w:pos="0"/>
        </w:tabs>
        <w:spacing w:before="0" w:after="0"/>
        <w:jc w:val="left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реконструкция очистных сооружений в селе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Малынь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4F1A51" w:rsidRPr="00251E72" w:rsidRDefault="00936953" w:rsidP="0093695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4.2.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План реконструкции, нового строительства, технического перевооружения для обеспечения водоотведения объектов нового строительства и реконструируемых объектов, для которых производительности существующих сооружений недостаточно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5"/>
        <w:gridCol w:w="4810"/>
        <w:gridCol w:w="1284"/>
        <w:gridCol w:w="1417"/>
        <w:gridCol w:w="1525"/>
      </w:tblGrid>
      <w:tr w:rsidR="00EC1E98" w:rsidRPr="00251E72" w:rsidTr="00936953">
        <w:trPr>
          <w:trHeight w:val="30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2017</w:t>
            </w:r>
          </w:p>
        </w:tc>
      </w:tr>
      <w:tr w:rsidR="00EC1E98" w:rsidRPr="00251E72" w:rsidTr="000535D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  <w:r w:rsidR="00936953" w:rsidRPr="00251E72">
              <w:rPr>
                <w:rFonts w:eastAsiaTheme="minorHAnsi"/>
                <w:lang w:eastAsia="en-US"/>
              </w:rPr>
              <w:t xml:space="preserve">, </w:t>
            </w:r>
            <w:proofErr w:type="gramStart"/>
            <w:r w:rsidR="00936953" w:rsidRPr="00251E72">
              <w:rPr>
                <w:rFonts w:eastAsiaTheme="minorHAnsi"/>
                <w:lang w:eastAsia="en-US"/>
              </w:rPr>
              <w:t>км</w:t>
            </w:r>
            <w:proofErr w:type="gram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936953" w:rsidP="0093695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93695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93695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</w:tr>
      <w:tr w:rsidR="00EC1E98" w:rsidRPr="00251E72" w:rsidTr="000535D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1" w:rsidRPr="00251E72" w:rsidRDefault="004F1A51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насосных станций на 60000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  <w:r w:rsidRPr="00251E72">
              <w:t>/сутки</w:t>
            </w:r>
            <w:r w:rsidRPr="00251E72">
              <w:rPr>
                <w:rFonts w:eastAsiaTheme="minorHAnsi"/>
                <w:lang w:eastAsia="en-US"/>
              </w:rPr>
              <w:t xml:space="preserve"> (постепенный ввод в эксплуатацию)</w:t>
            </w:r>
            <w:r w:rsidR="00936953" w:rsidRPr="00251E72">
              <w:rPr>
                <w:rFonts w:eastAsiaTheme="minorHAnsi"/>
                <w:lang w:eastAsia="en-US"/>
              </w:rPr>
              <w:t>,</w:t>
            </w:r>
            <w:r w:rsidR="00936953" w:rsidRPr="00251E72">
              <w:t xml:space="preserve"> м3/сутки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1" w:rsidRPr="00251E72" w:rsidRDefault="004F1A51" w:rsidP="0093695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20000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1" w:rsidRPr="00251E72" w:rsidRDefault="004F1A51" w:rsidP="0093695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20000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1" w:rsidRPr="00251E72" w:rsidRDefault="004F1A51" w:rsidP="0093695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 xml:space="preserve">20000 </w:t>
            </w:r>
          </w:p>
        </w:tc>
      </w:tr>
    </w:tbl>
    <w:p w:rsidR="004F1A51" w:rsidRPr="00251E72" w:rsidRDefault="004F1A51" w:rsidP="000535D3">
      <w:pPr>
        <w:tabs>
          <w:tab w:val="clear" w:pos="0"/>
        </w:tabs>
        <w:spacing w:before="0" w:after="0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4F1A51" w:rsidP="000535D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4.3.</w:t>
      </w:r>
      <w:r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>Оценка капитальных затрат в новое строительство и реконструкцию объектов систем водоотведения</w:t>
      </w:r>
    </w:p>
    <w:tbl>
      <w:tblPr>
        <w:tblStyle w:val="a9"/>
        <w:tblW w:w="1006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3628"/>
        <w:gridCol w:w="851"/>
        <w:gridCol w:w="850"/>
        <w:gridCol w:w="850"/>
        <w:gridCol w:w="851"/>
        <w:gridCol w:w="850"/>
        <w:gridCol w:w="850"/>
        <w:gridCol w:w="850"/>
      </w:tblGrid>
      <w:tr w:rsidR="009D37F3" w:rsidRPr="00251E72" w:rsidTr="00936953">
        <w:trPr>
          <w:trHeight w:val="29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9D37F3" w:rsidRPr="00251E72" w:rsidTr="009D37F3">
        <w:trPr>
          <w:trHeight w:val="37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9D37F3" w:rsidRPr="00251E72" w:rsidTr="00936953">
        <w:trPr>
          <w:trHeight w:val="321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новых канализационных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</w:tr>
      <w:tr w:rsidR="009D37F3" w:rsidRPr="00251E72" w:rsidTr="00936953">
        <w:trPr>
          <w:trHeight w:val="74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насосных станций на 60000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  <w:r w:rsidRPr="00251E72">
              <w:t>/сутки</w:t>
            </w:r>
            <w:r w:rsidRPr="00251E72">
              <w:rPr>
                <w:rFonts w:eastAsiaTheme="minorHAnsi"/>
                <w:lang w:eastAsia="en-US"/>
              </w:rPr>
              <w:t xml:space="preserve"> (постепенный ввод в эксплуатацию)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9D37F3" w:rsidRPr="00251E72" w:rsidTr="009D37F3">
        <w:trPr>
          <w:trHeight w:val="41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F3" w:rsidRPr="00251E72" w:rsidRDefault="009D37F3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</w:tr>
    </w:tbl>
    <w:p w:rsidR="009D37F3" w:rsidRPr="00251E72" w:rsidRDefault="009D37F3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0F5B12" w:rsidRPr="00251E72" w:rsidRDefault="000F5B12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4.3. 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Предложения по строительству, реконструкции </w:t>
      </w:r>
    </w:p>
    <w:p w:rsidR="000F5B12" w:rsidRPr="00251E72" w:rsidRDefault="004F1A51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и модернизации линейных объектов централизованных </w:t>
      </w:r>
    </w:p>
    <w:p w:rsidR="004F1A51" w:rsidRPr="00251E72" w:rsidRDefault="000F5B12" w:rsidP="000F5B12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систем водоотведения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Учитывая то, что генеральным планом предусматривается значительное строительство нового жилья в районе, проектом намечается развитие централизованной системы канализации и устройство новых очист</w:t>
      </w:r>
      <w:r w:rsidR="009D37F3" w:rsidRPr="00251E72">
        <w:rPr>
          <w:rFonts w:eastAsiaTheme="minorHAnsi"/>
          <w:bCs w:val="0"/>
          <w:sz w:val="28"/>
          <w:szCs w:val="28"/>
          <w:lang w:eastAsia="en-US"/>
        </w:rPr>
        <w:t>н</w:t>
      </w:r>
      <w:r w:rsidRPr="00251E72">
        <w:rPr>
          <w:rFonts w:eastAsiaTheme="minorHAnsi"/>
          <w:bCs w:val="0"/>
          <w:sz w:val="28"/>
          <w:szCs w:val="28"/>
          <w:lang w:eastAsia="en-US"/>
        </w:rPr>
        <w:t>ых сооружений в населенных пунктах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 снизить негативное влияние очистных сооружений на окружающую среду и сократить до минимума площадь иловых площадок.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Потребуется реконструкция канализационной сети с увеличением ее пропускной способности.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территориях 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</w:t>
      </w: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>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Для обеспечения надежной и безаварийной работы системы водоотведения требуется: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ремонт и перекладку полостью изношенных трубопроводов самотечно-напорной сети с использованием современных материалов;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постепенно провести реконструкцию всех КНС с заменой насосного и электрического оборудования, что повысит надежность их работы;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сельских населенных пунктах муниципального образования проектом предлагается применение автономных систем биологической очистки сточных вод</w:t>
      </w:r>
    </w:p>
    <w:p w:rsidR="004F1A51" w:rsidRPr="00251E72" w:rsidRDefault="004F1A51" w:rsidP="000F5B12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EC1E98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4.4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>.</w:t>
      </w:r>
      <w:r w:rsidR="004F1A51" w:rsidRPr="00251E72">
        <w:rPr>
          <w:rFonts w:eastAsiaTheme="minorHAnsi"/>
          <w:b/>
          <w:bCs w:val="0"/>
          <w:sz w:val="28"/>
          <w:szCs w:val="28"/>
          <w:lang w:eastAsia="en-US"/>
        </w:rPr>
        <w:tab/>
        <w:t xml:space="preserve"> План развития систем диспетчеризации, телемеханизации и систем управления режимами водоотведения на объектах организаций, осуществляющих водоотведение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Диспетчерская служба функционирует при помощи телефонной связи. Диагностика состояния водопроводных сетей осуществляется визуальным методом.</w:t>
      </w:r>
    </w:p>
    <w:p w:rsidR="00936953" w:rsidRPr="00251E72" w:rsidRDefault="00936953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EC1E98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5. ЭКОЛОГИЧЕСКИЕ АСПЕКТЫ МЕРОПРИЯТИЙ ПО СТРОИТЕЛЬСТВУ И РЕКОНСТРУКЦИИ ОБЪЕКТОВ ЦЕНТРАЛИЗОВАННОЙ СИСТЕМЫ ВОДООТВЕДЕНИЯ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Все очистные сооружения предусматриваются полной биологической очистки на новых технологиях с доочисткой, что позволит значительно сократить СЗЗ.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lastRenderedPageBreak/>
        <w:t xml:space="preserve">На территориях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 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0535D3" w:rsidRPr="00251E72" w:rsidRDefault="000535D3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EC1E98" w:rsidRPr="00251E72" w:rsidRDefault="00EC1E98" w:rsidP="000535D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6. ОЦЕНКА КАПИТАЛЬНЫХ ВЛОЖЕНИЙ В НОВОЕ СТРОИТЕЛЬСТВО, РЕКОНСТРУКЦИЮ И МОДЕРНИЗАЦИЮ ОБЪЕКТОВ ЦЕНТРАЛИЗОВАННОГО ВОДООТВЕДЕНИЯ</w:t>
      </w:r>
    </w:p>
    <w:p w:rsidR="000535D3" w:rsidRPr="00251E72" w:rsidRDefault="000535D3" w:rsidP="000535D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tbl>
      <w:tblPr>
        <w:tblStyle w:val="a9"/>
        <w:tblW w:w="963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3203"/>
        <w:gridCol w:w="851"/>
        <w:gridCol w:w="850"/>
        <w:gridCol w:w="850"/>
        <w:gridCol w:w="851"/>
        <w:gridCol w:w="850"/>
        <w:gridCol w:w="850"/>
        <w:gridCol w:w="850"/>
      </w:tblGrid>
      <w:tr w:rsidR="00D96DB6" w:rsidRPr="00251E72" w:rsidTr="00D96DB6">
        <w:trPr>
          <w:trHeight w:val="4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Мероприятие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2023</w:t>
            </w:r>
          </w:p>
        </w:tc>
      </w:tr>
      <w:tr w:rsidR="00D96DB6" w:rsidRPr="00251E72" w:rsidTr="00D96DB6">
        <w:trPr>
          <w:trHeight w:val="377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Замена канализационных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D96DB6" w:rsidRPr="00251E72" w:rsidTr="00D96DB6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новых канализационных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</w:tr>
      <w:tr w:rsidR="00D96DB6" w:rsidRPr="00251E72" w:rsidTr="00D96DB6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Строительство насосных станций на 60000</w:t>
            </w:r>
            <w:r w:rsidRPr="00251E72">
              <w:t xml:space="preserve"> м</w:t>
            </w:r>
            <w:r w:rsidRPr="00251E72">
              <w:rPr>
                <w:vertAlign w:val="superscript"/>
              </w:rPr>
              <w:t>3</w:t>
            </w:r>
            <w:r w:rsidRPr="00251E72">
              <w:t>/сутки</w:t>
            </w:r>
            <w:r w:rsidRPr="00251E72">
              <w:rPr>
                <w:rFonts w:eastAsiaTheme="minorHAnsi"/>
                <w:lang w:eastAsia="en-US"/>
              </w:rPr>
              <w:t xml:space="preserve"> (постепенный ввод в эксплуатацию)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</w:p>
        </w:tc>
      </w:tr>
      <w:tr w:rsidR="00D96DB6" w:rsidRPr="00251E72" w:rsidTr="00D96DB6">
        <w:trPr>
          <w:trHeight w:val="415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b/>
                <w:lang w:eastAsia="en-US"/>
              </w:rPr>
            </w:pPr>
            <w:r w:rsidRPr="00251E72">
              <w:rPr>
                <w:rFonts w:eastAsiaTheme="minorHAnsi"/>
                <w:b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B6" w:rsidRPr="00251E72" w:rsidRDefault="00D96DB6" w:rsidP="000535D3">
            <w:pPr>
              <w:tabs>
                <w:tab w:val="clear" w:pos="0"/>
              </w:tabs>
              <w:spacing w:before="0" w:after="0"/>
              <w:rPr>
                <w:rFonts w:eastAsiaTheme="minorHAnsi"/>
                <w:lang w:eastAsia="en-US"/>
              </w:rPr>
            </w:pPr>
            <w:r w:rsidRPr="00251E72">
              <w:rPr>
                <w:rFonts w:eastAsiaTheme="minorHAnsi"/>
                <w:lang w:eastAsia="en-US"/>
              </w:rPr>
              <w:t>2000</w:t>
            </w:r>
          </w:p>
        </w:tc>
      </w:tr>
    </w:tbl>
    <w:p w:rsidR="000535D3" w:rsidRPr="00251E72" w:rsidRDefault="000535D3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населенных пунктах муниципального образования автономных централизованных систем водоотведения и очистных сооружений нет. Население использует выгребные ямы.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Учитывая то, что генеральным планом предусматривается значительное строительство нового жилья в районе, проектом намечается развитие централизованной системы канализации и устройство новых очистных сооружений в населенных пунктах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bCs w:val="0"/>
          <w:sz w:val="28"/>
          <w:szCs w:val="28"/>
        </w:rPr>
      </w:pPr>
      <w:r w:rsidRPr="00251E72">
        <w:rPr>
          <w:bCs w:val="0"/>
          <w:sz w:val="28"/>
          <w:szCs w:val="28"/>
        </w:rPr>
        <w:t xml:space="preserve">Очистные сооружения предусматриваются полной биологической очистки на новых технологиях с двойной доочисткой на фильтрах и усиленным обеззараживанием. В составе комплекса очистных сооружений необходимо предусмотреть цех механического обезвоживания осадка, строительство которого позволит значительно  снизить негативное влияние </w:t>
      </w:r>
      <w:r w:rsidRPr="00251E72">
        <w:rPr>
          <w:bCs w:val="0"/>
          <w:sz w:val="28"/>
          <w:szCs w:val="28"/>
        </w:rPr>
        <w:lastRenderedPageBreak/>
        <w:t>очистных сооружений на окружающую среду и сократить до минимума площадь иловых площадок.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Для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канализования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новых площадок жилищного строительства потребуется строительство самотечно-напорной сети и КНС.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Потребуется реконструкция канализационной сети с увеличением ее пропускной способности.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На территориях  застройки, в целях сокращения затрат на строительство и последующую эксплуатацию инженерных сетей и сооружений, а также возможности их ввода (пуска) отдельными участками, необходимо при проектировании четко определять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этапность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застройки. При этом должно учитываться, что ввод в эксплуатацию домов и подключаемых к ним инженерных коммуникаций следует начинать, как правило, с участков, наиболее близко расположенных к канализационным сетям или очистным сооружениям.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случае невозможности подключения застройки к централизованной системе канализации для каждого участка необходимо устройство водонепроницаемых выгребов с организацией вывоза стоков ассенизационным транспортом.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Загрязненные производственные сточные воды перед сбросом в хозяйственно-бытовую канализацию должны пройти очистку на собственных локальных очистных сооружениях.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Эффективным решением для производственных зон является схема очистки производственно-дождевых сточных вод на очистных сооружениях в едином моноблоке.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перспективе, с целью уменьшения объемов залповых сбросов в систему канализации, на всех предприятиях необходимо строительство систем оборотного водоснабжения для повторного использования воды.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Для обеспечения надежной и безаварийн</w:t>
      </w:r>
      <w:r w:rsidR="00125704" w:rsidRPr="00251E72">
        <w:rPr>
          <w:rFonts w:eastAsiaTheme="minorHAnsi"/>
          <w:bCs w:val="0"/>
          <w:sz w:val="28"/>
          <w:szCs w:val="28"/>
          <w:lang w:eastAsia="en-US"/>
        </w:rPr>
        <w:t>ой работы системы водоотведения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требуется: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ремонт и перекладку полостью изношенных трубопроводов самотечно-напорной сети с использованием современных материалов;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постепенно провести реконструкцию всех КНС с заменой насосного и электрического оборудования, что повысит надежность их работы;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вести реконструкцию напорных коллекторов от КНС, что увеличит их пропускную способность и срок службы, а где необходимо проложить вторые нитки напорных коллекторов от КНС, что обеспечит надежность функционирования системы канализации.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EC1E98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t>8. РЕШЕНИЕ ПО БЕСХОЗЯЙНЫМ СЕТЯМ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Бесхозяйных объектов системы водоотведения по данным </w:t>
      </w:r>
      <w:r w:rsidR="00DB2A5E">
        <w:rPr>
          <w:rFonts w:eastAsiaTheme="minorHAnsi"/>
          <w:bCs w:val="0"/>
          <w:sz w:val="28"/>
          <w:szCs w:val="28"/>
          <w:lang w:eastAsia="en-US"/>
        </w:rPr>
        <w:t>а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дминистрации </w:t>
      </w:r>
      <w:r w:rsidR="00DB2A5E">
        <w:rPr>
          <w:rFonts w:eastAsiaTheme="minorHAnsi"/>
          <w:bCs w:val="0"/>
          <w:sz w:val="28"/>
          <w:szCs w:val="28"/>
          <w:lang w:eastAsia="en-US"/>
        </w:rPr>
        <w:t>муниципального образования</w:t>
      </w:r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</w:t>
      </w:r>
      <w:proofErr w:type="spellStart"/>
      <w:r w:rsidRPr="00251E72">
        <w:rPr>
          <w:rFonts w:eastAsiaTheme="minorHAnsi"/>
          <w:bCs w:val="0"/>
          <w:sz w:val="28"/>
          <w:szCs w:val="28"/>
          <w:lang w:eastAsia="en-US"/>
        </w:rPr>
        <w:t>Крапивенское</w:t>
      </w:r>
      <w:proofErr w:type="spellEnd"/>
      <w:r w:rsidRPr="00251E72">
        <w:rPr>
          <w:rFonts w:eastAsiaTheme="minorHAnsi"/>
          <w:bCs w:val="0"/>
          <w:sz w:val="28"/>
          <w:szCs w:val="28"/>
          <w:lang w:eastAsia="en-US"/>
        </w:rPr>
        <w:t xml:space="preserve"> не выявлено.</w:t>
      </w:r>
    </w:p>
    <w:p w:rsidR="004F1A51" w:rsidRPr="00251E72" w:rsidRDefault="004F1A51" w:rsidP="00EC1E98">
      <w:pPr>
        <w:tabs>
          <w:tab w:val="clear" w:pos="0"/>
        </w:tabs>
        <w:spacing w:before="0" w:after="0"/>
        <w:ind w:firstLine="709"/>
        <w:rPr>
          <w:rFonts w:eastAsiaTheme="minorHAnsi"/>
          <w:bCs w:val="0"/>
          <w:sz w:val="28"/>
          <w:szCs w:val="28"/>
          <w:lang w:eastAsia="en-US"/>
        </w:rPr>
      </w:pPr>
    </w:p>
    <w:p w:rsidR="00936953" w:rsidRPr="00251E72" w:rsidRDefault="00936953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936953" w:rsidRPr="00251E72" w:rsidRDefault="00936953" w:rsidP="00EC1E98">
      <w:pPr>
        <w:tabs>
          <w:tab w:val="clear" w:pos="0"/>
        </w:tabs>
        <w:spacing w:before="0" w:after="0"/>
        <w:ind w:firstLine="709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</w:p>
    <w:p w:rsidR="004F1A51" w:rsidRPr="00251E72" w:rsidRDefault="00936953" w:rsidP="00936953">
      <w:pPr>
        <w:tabs>
          <w:tab w:val="clear" w:pos="0"/>
        </w:tabs>
        <w:spacing w:before="0" w:after="0"/>
        <w:jc w:val="center"/>
        <w:rPr>
          <w:rFonts w:eastAsiaTheme="minorHAnsi"/>
          <w:b/>
          <w:bCs w:val="0"/>
          <w:sz w:val="28"/>
          <w:szCs w:val="28"/>
          <w:lang w:eastAsia="en-US"/>
        </w:rPr>
      </w:pPr>
      <w:r w:rsidRPr="00251E72">
        <w:rPr>
          <w:rFonts w:eastAsiaTheme="minorHAnsi"/>
          <w:b/>
          <w:bCs w:val="0"/>
          <w:sz w:val="28"/>
          <w:szCs w:val="28"/>
          <w:lang w:eastAsia="en-US"/>
        </w:rPr>
        <w:lastRenderedPageBreak/>
        <w:t>9.</w:t>
      </w:r>
      <w:r w:rsidR="00EC1E98" w:rsidRPr="00251E72">
        <w:rPr>
          <w:rFonts w:eastAsiaTheme="minorHAnsi"/>
          <w:b/>
          <w:bCs w:val="0"/>
          <w:sz w:val="28"/>
          <w:szCs w:val="28"/>
          <w:lang w:eastAsia="en-US"/>
        </w:rPr>
        <w:t xml:space="preserve"> ПРЕДЛОЖЕНИЯ ПО ОПРЕДЕЛЕНИЮ ГРО</w:t>
      </w:r>
    </w:p>
    <w:p w:rsidR="00FF256B" w:rsidRPr="00251E72" w:rsidRDefault="00FF256B" w:rsidP="00FF256B">
      <w:pPr>
        <w:spacing w:after="0"/>
        <w:ind w:firstLine="708"/>
        <w:rPr>
          <w:sz w:val="28"/>
          <w:szCs w:val="28"/>
        </w:rPr>
      </w:pPr>
      <w:r w:rsidRPr="00251E72">
        <w:rPr>
          <w:rFonts w:eastAsiaTheme="minorHAnsi"/>
          <w:bCs w:val="0"/>
          <w:sz w:val="28"/>
          <w:szCs w:val="28"/>
          <w:lang w:eastAsia="en-US"/>
        </w:rPr>
        <w:t>В качестве гарантирующей организации для обеспечения водоотведением предлагается оставить М</w:t>
      </w:r>
      <w:r w:rsidR="00936953" w:rsidRPr="00251E72">
        <w:rPr>
          <w:rFonts w:eastAsiaTheme="minorHAnsi"/>
          <w:bCs w:val="0"/>
          <w:sz w:val="28"/>
          <w:szCs w:val="28"/>
          <w:lang w:eastAsia="en-US"/>
        </w:rPr>
        <w:t>К</w:t>
      </w:r>
      <w:r w:rsidRPr="00251E72">
        <w:rPr>
          <w:rFonts w:eastAsiaTheme="minorHAnsi"/>
          <w:bCs w:val="0"/>
          <w:sz w:val="28"/>
          <w:szCs w:val="28"/>
          <w:lang w:eastAsia="en-US"/>
        </w:rPr>
        <w:t>П «Крапивенское ЖКХ»</w:t>
      </w:r>
      <w:r w:rsidRPr="00251E72">
        <w:rPr>
          <w:sz w:val="28"/>
          <w:szCs w:val="28"/>
        </w:rPr>
        <w:t>, учитывая наличие специализированной техники, опыта работы на сетях и сооружениях, квалификации персонала.</w:t>
      </w:r>
    </w:p>
    <w:p w:rsidR="00125704" w:rsidRPr="00251E72" w:rsidRDefault="00125704" w:rsidP="00FF256B">
      <w:pPr>
        <w:spacing w:after="0"/>
        <w:ind w:firstLine="708"/>
        <w:rPr>
          <w:sz w:val="28"/>
          <w:szCs w:val="28"/>
        </w:rPr>
      </w:pPr>
    </w:p>
    <w:p w:rsidR="00125704" w:rsidRPr="00251E72" w:rsidRDefault="00125704" w:rsidP="00FF256B">
      <w:pPr>
        <w:spacing w:after="0"/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936953" w:rsidRPr="00251E72" w:rsidTr="00030227">
        <w:trPr>
          <w:trHeight w:val="1064"/>
        </w:trPr>
        <w:tc>
          <w:tcPr>
            <w:tcW w:w="5495" w:type="dxa"/>
            <w:shd w:val="clear" w:color="auto" w:fill="auto"/>
          </w:tcPr>
          <w:p w:rsidR="00936953" w:rsidRPr="00251E72" w:rsidRDefault="00936953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Председатель комитета по вопросам</w:t>
            </w:r>
          </w:p>
          <w:p w:rsidR="00936953" w:rsidRPr="00251E72" w:rsidRDefault="00936953" w:rsidP="00030227">
            <w:pPr>
              <w:shd w:val="clear" w:color="auto" w:fill="FFFFFF"/>
              <w:tabs>
                <w:tab w:val="clear" w:pos="0"/>
              </w:tabs>
              <w:spacing w:before="0" w:after="0"/>
              <w:jc w:val="center"/>
              <w:rPr>
                <w:b/>
                <w:bCs w:val="0"/>
                <w:sz w:val="28"/>
                <w:szCs w:val="28"/>
              </w:rPr>
            </w:pPr>
            <w:r w:rsidRPr="00251E72">
              <w:rPr>
                <w:b/>
                <w:bCs w:val="0"/>
                <w:sz w:val="28"/>
                <w:szCs w:val="28"/>
              </w:rPr>
              <w:t>жизнеобеспечения, строительства и</w:t>
            </w:r>
          </w:p>
          <w:p w:rsidR="00936953" w:rsidRPr="00251E72" w:rsidRDefault="00936953" w:rsidP="00030227">
            <w:pPr>
              <w:tabs>
                <w:tab w:val="clear" w:pos="0"/>
              </w:tabs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дорожно-транспортному хозяйству</w:t>
            </w:r>
          </w:p>
        </w:tc>
        <w:tc>
          <w:tcPr>
            <w:tcW w:w="4076" w:type="dxa"/>
            <w:shd w:val="clear" w:color="auto" w:fill="auto"/>
          </w:tcPr>
          <w:p w:rsidR="00936953" w:rsidRPr="00251E72" w:rsidRDefault="00936953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936953" w:rsidRPr="00251E72" w:rsidRDefault="00936953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caps/>
                <w:sz w:val="28"/>
                <w:szCs w:val="28"/>
              </w:rPr>
            </w:pPr>
          </w:p>
          <w:p w:rsidR="00936953" w:rsidRPr="00251E72" w:rsidRDefault="00936953" w:rsidP="00030227">
            <w:pPr>
              <w:tabs>
                <w:tab w:val="clear" w:pos="0"/>
              </w:tabs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251E72">
              <w:rPr>
                <w:b/>
                <w:sz w:val="28"/>
                <w:szCs w:val="28"/>
              </w:rPr>
              <w:t>Д.А. Субботин</w:t>
            </w:r>
          </w:p>
        </w:tc>
      </w:tr>
    </w:tbl>
    <w:p w:rsidR="00125704" w:rsidRPr="00251E72" w:rsidRDefault="00125704" w:rsidP="00125704">
      <w:pPr>
        <w:spacing w:after="0"/>
        <w:ind w:firstLine="708"/>
        <w:rPr>
          <w:sz w:val="28"/>
          <w:szCs w:val="28"/>
        </w:rPr>
      </w:pPr>
    </w:p>
    <w:sectPr w:rsidR="00125704" w:rsidRPr="00251E72" w:rsidSect="003F25C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0BE" w:rsidRDefault="00FB50BE">
      <w:pPr>
        <w:spacing w:before="0" w:after="0"/>
      </w:pPr>
      <w:r>
        <w:separator/>
      </w:r>
    </w:p>
  </w:endnote>
  <w:endnote w:type="continuationSeparator" w:id="0">
    <w:p w:rsidR="00FB50BE" w:rsidRDefault="00FB50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ineta BT">
    <w:charset w:val="00"/>
    <w:family w:val="decorative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">
    <w:altName w:val="Arial Unicode MS"/>
    <w:charset w:val="80"/>
    <w:family w:val="swiss"/>
    <w:pitch w:val="variable"/>
    <w:sig w:usb0="21003A87" w:usb1="090F0000" w:usb2="00000010" w:usb3="00000000" w:csb0="003F01FF" w:csb1="00000000"/>
  </w:font>
  <w:font w:name="ヒラギノ角ゴ Pro W3">
    <w:altName w:val="MS Mincho"/>
    <w:charset w:val="00"/>
    <w:family w:val="roman"/>
    <w:pitch w:val="default"/>
    <w:sig w:usb0="00000001" w:usb1="08070000" w:usb2="00000010" w:usb3="00000000" w:csb0="00020000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08" w:rsidRPr="00A46AD9" w:rsidRDefault="00566108" w:rsidP="00A46AD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08" w:rsidRDefault="00566108">
    <w:pPr>
      <w:pStyle w:val="af0"/>
      <w:jc w:val="right"/>
    </w:pPr>
  </w:p>
  <w:p w:rsidR="00566108" w:rsidRDefault="00566108" w:rsidP="00030227">
    <w:pPr>
      <w:pStyle w:val="af0"/>
      <w:tabs>
        <w:tab w:val="clear" w:pos="4677"/>
        <w:tab w:val="center" w:pos="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108" w:rsidRPr="00A46AD9" w:rsidRDefault="00566108" w:rsidP="00A46AD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0BE" w:rsidRDefault="00FB50BE">
      <w:pPr>
        <w:spacing w:before="0" w:after="0"/>
      </w:pPr>
      <w:r>
        <w:separator/>
      </w:r>
    </w:p>
  </w:footnote>
  <w:footnote w:type="continuationSeparator" w:id="0">
    <w:p w:rsidR="00FB50BE" w:rsidRDefault="00FB50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372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66108" w:rsidRPr="005A3952" w:rsidRDefault="00566108">
        <w:pPr>
          <w:pStyle w:val="ae"/>
          <w:jc w:val="center"/>
          <w:rPr>
            <w:rFonts w:ascii="Times New Roman" w:hAnsi="Times New Roman" w:cs="Times New Roman"/>
          </w:rPr>
        </w:pPr>
        <w:r w:rsidRPr="005A3952">
          <w:rPr>
            <w:rFonts w:ascii="Times New Roman" w:hAnsi="Times New Roman" w:cs="Times New Roman"/>
          </w:rPr>
          <w:fldChar w:fldCharType="begin"/>
        </w:r>
        <w:r w:rsidRPr="005A3952">
          <w:rPr>
            <w:rFonts w:ascii="Times New Roman" w:hAnsi="Times New Roman" w:cs="Times New Roman"/>
          </w:rPr>
          <w:instrText>PAGE   \* MERGEFORMAT</w:instrText>
        </w:r>
        <w:r w:rsidRPr="005A3952">
          <w:rPr>
            <w:rFonts w:ascii="Times New Roman" w:hAnsi="Times New Roman" w:cs="Times New Roman"/>
          </w:rPr>
          <w:fldChar w:fldCharType="separate"/>
        </w:r>
        <w:r w:rsidR="006E009D">
          <w:rPr>
            <w:rFonts w:ascii="Times New Roman" w:hAnsi="Times New Roman" w:cs="Times New Roman"/>
            <w:noProof/>
          </w:rPr>
          <w:t>3</w:t>
        </w:r>
        <w:r w:rsidRPr="005A3952">
          <w:rPr>
            <w:rFonts w:ascii="Times New Roman" w:hAnsi="Times New Roman" w:cs="Times New Roman"/>
          </w:rPr>
          <w:fldChar w:fldCharType="end"/>
        </w:r>
      </w:p>
    </w:sdtContent>
  </w:sdt>
  <w:p w:rsidR="00566108" w:rsidRDefault="0056610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4857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66108" w:rsidRPr="0022667B" w:rsidRDefault="00566108">
        <w:pPr>
          <w:pStyle w:val="ae"/>
          <w:jc w:val="center"/>
          <w:rPr>
            <w:rFonts w:ascii="Times New Roman" w:hAnsi="Times New Roman" w:cs="Times New Roman"/>
          </w:rPr>
        </w:pPr>
        <w:r w:rsidRPr="0022667B">
          <w:rPr>
            <w:rFonts w:ascii="Times New Roman" w:hAnsi="Times New Roman" w:cs="Times New Roman"/>
          </w:rPr>
          <w:fldChar w:fldCharType="begin"/>
        </w:r>
        <w:r w:rsidRPr="0022667B">
          <w:rPr>
            <w:rFonts w:ascii="Times New Roman" w:hAnsi="Times New Roman" w:cs="Times New Roman"/>
          </w:rPr>
          <w:instrText>PAGE   \* MERGEFORMAT</w:instrText>
        </w:r>
        <w:r w:rsidRPr="0022667B">
          <w:rPr>
            <w:rFonts w:ascii="Times New Roman" w:hAnsi="Times New Roman" w:cs="Times New Roman"/>
          </w:rPr>
          <w:fldChar w:fldCharType="separate"/>
        </w:r>
        <w:r w:rsidR="006E009D">
          <w:rPr>
            <w:rFonts w:ascii="Times New Roman" w:hAnsi="Times New Roman" w:cs="Times New Roman"/>
            <w:noProof/>
          </w:rPr>
          <w:t>68</w:t>
        </w:r>
        <w:r w:rsidRPr="0022667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9621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66108" w:rsidRPr="005A3952" w:rsidRDefault="00566108">
        <w:pPr>
          <w:pStyle w:val="ae"/>
          <w:jc w:val="center"/>
          <w:rPr>
            <w:rFonts w:ascii="Times New Roman" w:hAnsi="Times New Roman" w:cs="Times New Roman"/>
          </w:rPr>
        </w:pPr>
        <w:r w:rsidRPr="005A3952">
          <w:rPr>
            <w:rFonts w:ascii="Times New Roman" w:hAnsi="Times New Roman" w:cs="Times New Roman"/>
          </w:rPr>
          <w:fldChar w:fldCharType="begin"/>
        </w:r>
        <w:r w:rsidRPr="005A3952">
          <w:rPr>
            <w:rFonts w:ascii="Times New Roman" w:hAnsi="Times New Roman" w:cs="Times New Roman"/>
          </w:rPr>
          <w:instrText>PAGE   \* MERGEFORMAT</w:instrText>
        </w:r>
        <w:r w:rsidRPr="005A3952">
          <w:rPr>
            <w:rFonts w:ascii="Times New Roman" w:hAnsi="Times New Roman" w:cs="Times New Roman"/>
          </w:rPr>
          <w:fldChar w:fldCharType="separate"/>
        </w:r>
        <w:r w:rsidR="006E009D">
          <w:rPr>
            <w:rFonts w:ascii="Times New Roman" w:hAnsi="Times New Roman" w:cs="Times New Roman"/>
            <w:noProof/>
          </w:rPr>
          <w:t>13</w:t>
        </w:r>
        <w:r w:rsidRPr="005A3952">
          <w:rPr>
            <w:rFonts w:ascii="Times New Roman" w:hAnsi="Times New Roman" w:cs="Times New Roman"/>
          </w:rPr>
          <w:fldChar w:fldCharType="end"/>
        </w:r>
      </w:p>
    </w:sdtContent>
  </w:sdt>
  <w:p w:rsidR="00566108" w:rsidRDefault="0056610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44CCD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B3181"/>
    <w:multiLevelType w:val="hybridMultilevel"/>
    <w:tmpl w:val="896EB936"/>
    <w:lvl w:ilvl="0" w:tplc="3F864D6C">
      <w:start w:val="1"/>
      <w:numFmt w:val="decimal"/>
      <w:pStyle w:val="a0"/>
      <w:lvlText w:val="%1."/>
      <w:lvlJc w:val="left"/>
      <w:pPr>
        <w:ind w:left="1364" w:hanging="360"/>
      </w:p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15D7A74"/>
    <w:multiLevelType w:val="hybridMultilevel"/>
    <w:tmpl w:val="1F1CE4AE"/>
    <w:styleLink w:val="1"/>
    <w:lvl w:ilvl="0" w:tplc="FFFFFFF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">
    <w:nsid w:val="03AD3C70"/>
    <w:multiLevelType w:val="hybridMultilevel"/>
    <w:tmpl w:val="622C88E2"/>
    <w:lvl w:ilvl="0" w:tplc="69B0ED68">
      <w:start w:val="1"/>
      <w:numFmt w:val="russianLower"/>
      <w:pStyle w:val="a1"/>
      <w:lvlText w:val="%1)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62241"/>
    <w:multiLevelType w:val="hybridMultilevel"/>
    <w:tmpl w:val="DA36EF94"/>
    <w:lvl w:ilvl="0" w:tplc="9664ECEC">
      <w:start w:val="1"/>
      <w:numFmt w:val="decimal"/>
      <w:pStyle w:val="S"/>
      <w:lvlText w:val="Таблица %1"/>
      <w:lvlJc w:val="right"/>
      <w:pPr>
        <w:tabs>
          <w:tab w:val="num" w:pos="3260"/>
        </w:tabs>
        <w:snapToGrid w:val="0"/>
        <w:ind w:left="3373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D4B54"/>
    <w:multiLevelType w:val="singleLevel"/>
    <w:tmpl w:val="2D765D82"/>
    <w:lvl w:ilvl="0">
      <w:start w:val="1"/>
      <w:numFmt w:val="bullet"/>
      <w:pStyle w:val="List2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</w:abstractNum>
  <w:abstractNum w:abstractNumId="6">
    <w:nsid w:val="367B4A83"/>
    <w:multiLevelType w:val="hybridMultilevel"/>
    <w:tmpl w:val="193A0648"/>
    <w:lvl w:ilvl="0" w:tplc="D9FAF8A0">
      <w:start w:val="1"/>
      <w:numFmt w:val="decimal"/>
      <w:pStyle w:val="10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8">
    <w:nsid w:val="45B57A54"/>
    <w:multiLevelType w:val="multilevel"/>
    <w:tmpl w:val="F41469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4A2F353E"/>
    <w:multiLevelType w:val="hybridMultilevel"/>
    <w:tmpl w:val="2ACEA386"/>
    <w:lvl w:ilvl="0" w:tplc="DE9240F6">
      <w:start w:val="1"/>
      <w:numFmt w:val="decimal"/>
      <w:pStyle w:val="S0"/>
      <w:lvlText w:val="Рисунок %1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75D6D69"/>
    <w:multiLevelType w:val="hybridMultilevel"/>
    <w:tmpl w:val="5F0E08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BD"/>
    <w:rsid w:val="000149E3"/>
    <w:rsid w:val="00030227"/>
    <w:rsid w:val="00050951"/>
    <w:rsid w:val="000535D3"/>
    <w:rsid w:val="00053EF9"/>
    <w:rsid w:val="000564F3"/>
    <w:rsid w:val="000A7B88"/>
    <w:rsid w:val="000C36B9"/>
    <w:rsid w:val="000C48C7"/>
    <w:rsid w:val="000D4EF0"/>
    <w:rsid w:val="000F3363"/>
    <w:rsid w:val="000F5B12"/>
    <w:rsid w:val="00125704"/>
    <w:rsid w:val="001600D6"/>
    <w:rsid w:val="001654BB"/>
    <w:rsid w:val="00166E39"/>
    <w:rsid w:val="0017585D"/>
    <w:rsid w:val="0017683A"/>
    <w:rsid w:val="001977F3"/>
    <w:rsid w:val="00197CC0"/>
    <w:rsid w:val="001A31E1"/>
    <w:rsid w:val="001B04A8"/>
    <w:rsid w:val="001D78A8"/>
    <w:rsid w:val="001E01F8"/>
    <w:rsid w:val="001F6DB9"/>
    <w:rsid w:val="0021188E"/>
    <w:rsid w:val="00216E1B"/>
    <w:rsid w:val="0022667B"/>
    <w:rsid w:val="00251E72"/>
    <w:rsid w:val="00256EC2"/>
    <w:rsid w:val="00261635"/>
    <w:rsid w:val="002A2267"/>
    <w:rsid w:val="003462B3"/>
    <w:rsid w:val="003628A0"/>
    <w:rsid w:val="00362C66"/>
    <w:rsid w:val="003B0265"/>
    <w:rsid w:val="003C6B77"/>
    <w:rsid w:val="003D1F6F"/>
    <w:rsid w:val="003D650C"/>
    <w:rsid w:val="003F25C7"/>
    <w:rsid w:val="004155BE"/>
    <w:rsid w:val="0042123B"/>
    <w:rsid w:val="00430523"/>
    <w:rsid w:val="00441467"/>
    <w:rsid w:val="00450EDB"/>
    <w:rsid w:val="00451580"/>
    <w:rsid w:val="00475E3C"/>
    <w:rsid w:val="004763CC"/>
    <w:rsid w:val="00477749"/>
    <w:rsid w:val="004834B6"/>
    <w:rsid w:val="00496FF2"/>
    <w:rsid w:val="00497C8F"/>
    <w:rsid w:val="004A777A"/>
    <w:rsid w:val="004B1F84"/>
    <w:rsid w:val="004B6F9E"/>
    <w:rsid w:val="004C504A"/>
    <w:rsid w:val="004D68FF"/>
    <w:rsid w:val="004E57DB"/>
    <w:rsid w:val="004F1A51"/>
    <w:rsid w:val="0054546B"/>
    <w:rsid w:val="00546EED"/>
    <w:rsid w:val="00566108"/>
    <w:rsid w:val="0057293F"/>
    <w:rsid w:val="005910BC"/>
    <w:rsid w:val="00593EB3"/>
    <w:rsid w:val="005A3952"/>
    <w:rsid w:val="005B05F3"/>
    <w:rsid w:val="005C75DE"/>
    <w:rsid w:val="005E3E8A"/>
    <w:rsid w:val="005F0D49"/>
    <w:rsid w:val="006079BD"/>
    <w:rsid w:val="00653141"/>
    <w:rsid w:val="006708BD"/>
    <w:rsid w:val="00681755"/>
    <w:rsid w:val="00683EE5"/>
    <w:rsid w:val="00696B36"/>
    <w:rsid w:val="006A1FE7"/>
    <w:rsid w:val="006B6B96"/>
    <w:rsid w:val="006C6450"/>
    <w:rsid w:val="006E009D"/>
    <w:rsid w:val="006E34C4"/>
    <w:rsid w:val="006E6330"/>
    <w:rsid w:val="00702FFC"/>
    <w:rsid w:val="00721D18"/>
    <w:rsid w:val="00723FF6"/>
    <w:rsid w:val="007252AF"/>
    <w:rsid w:val="007265A2"/>
    <w:rsid w:val="007277CF"/>
    <w:rsid w:val="007B6E53"/>
    <w:rsid w:val="007C22BB"/>
    <w:rsid w:val="007C7EB0"/>
    <w:rsid w:val="007E6131"/>
    <w:rsid w:val="007F1545"/>
    <w:rsid w:val="007F5667"/>
    <w:rsid w:val="007F7831"/>
    <w:rsid w:val="00810559"/>
    <w:rsid w:val="008176A6"/>
    <w:rsid w:val="008368E6"/>
    <w:rsid w:val="00841FB0"/>
    <w:rsid w:val="00860673"/>
    <w:rsid w:val="008777DE"/>
    <w:rsid w:val="008B50FF"/>
    <w:rsid w:val="008F4490"/>
    <w:rsid w:val="0093054C"/>
    <w:rsid w:val="00936953"/>
    <w:rsid w:val="00951716"/>
    <w:rsid w:val="00952A1C"/>
    <w:rsid w:val="00965482"/>
    <w:rsid w:val="00971098"/>
    <w:rsid w:val="00972560"/>
    <w:rsid w:val="009D37F3"/>
    <w:rsid w:val="009D5003"/>
    <w:rsid w:val="009D6CBD"/>
    <w:rsid w:val="00A04277"/>
    <w:rsid w:val="00A058FD"/>
    <w:rsid w:val="00A23439"/>
    <w:rsid w:val="00A310ED"/>
    <w:rsid w:val="00A46AD9"/>
    <w:rsid w:val="00A942C8"/>
    <w:rsid w:val="00AC14A5"/>
    <w:rsid w:val="00AD0ADE"/>
    <w:rsid w:val="00AF2D2B"/>
    <w:rsid w:val="00B0342D"/>
    <w:rsid w:val="00B26FD3"/>
    <w:rsid w:val="00B313B5"/>
    <w:rsid w:val="00B61DA4"/>
    <w:rsid w:val="00B75B90"/>
    <w:rsid w:val="00B819BA"/>
    <w:rsid w:val="00B95B81"/>
    <w:rsid w:val="00B96ECF"/>
    <w:rsid w:val="00BA1723"/>
    <w:rsid w:val="00BC5134"/>
    <w:rsid w:val="00BE25A3"/>
    <w:rsid w:val="00BE6EF3"/>
    <w:rsid w:val="00BF69AC"/>
    <w:rsid w:val="00C103EE"/>
    <w:rsid w:val="00C21390"/>
    <w:rsid w:val="00C41DF7"/>
    <w:rsid w:val="00C67B22"/>
    <w:rsid w:val="00CA00BD"/>
    <w:rsid w:val="00CA2453"/>
    <w:rsid w:val="00CA67E9"/>
    <w:rsid w:val="00CB2B58"/>
    <w:rsid w:val="00CE358E"/>
    <w:rsid w:val="00CE73EF"/>
    <w:rsid w:val="00D16BDF"/>
    <w:rsid w:val="00D50741"/>
    <w:rsid w:val="00D96DB6"/>
    <w:rsid w:val="00DA3661"/>
    <w:rsid w:val="00DA6CDC"/>
    <w:rsid w:val="00DB2A5E"/>
    <w:rsid w:val="00DD43AA"/>
    <w:rsid w:val="00E031D6"/>
    <w:rsid w:val="00E04AFF"/>
    <w:rsid w:val="00E07010"/>
    <w:rsid w:val="00E07362"/>
    <w:rsid w:val="00E11E9C"/>
    <w:rsid w:val="00E225BE"/>
    <w:rsid w:val="00E31A57"/>
    <w:rsid w:val="00E37325"/>
    <w:rsid w:val="00E6309C"/>
    <w:rsid w:val="00E637B3"/>
    <w:rsid w:val="00E73645"/>
    <w:rsid w:val="00E87334"/>
    <w:rsid w:val="00E9250D"/>
    <w:rsid w:val="00EA5BF0"/>
    <w:rsid w:val="00EA799E"/>
    <w:rsid w:val="00EC1E98"/>
    <w:rsid w:val="00EE5C7E"/>
    <w:rsid w:val="00EF3B6D"/>
    <w:rsid w:val="00F01DF5"/>
    <w:rsid w:val="00F0564A"/>
    <w:rsid w:val="00F16160"/>
    <w:rsid w:val="00F52D80"/>
    <w:rsid w:val="00F52E4D"/>
    <w:rsid w:val="00F70343"/>
    <w:rsid w:val="00F87C61"/>
    <w:rsid w:val="00FB13DE"/>
    <w:rsid w:val="00FB50BE"/>
    <w:rsid w:val="00FC2359"/>
    <w:rsid w:val="00FD0B49"/>
    <w:rsid w:val="00FE0C0D"/>
    <w:rsid w:val="00FF256B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macro" w:uiPriority="0"/>
    <w:lsdException w:name="toa heading" w:uiPriority="0"/>
    <w:lsdException w:name="Lis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E73EF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1">
    <w:name w:val="heading 1"/>
    <w:basedOn w:val="a2"/>
    <w:next w:val="a2"/>
    <w:link w:val="12"/>
    <w:uiPriority w:val="9"/>
    <w:qFormat/>
    <w:rsid w:val="00CE73EF"/>
    <w:pPr>
      <w:keepNext/>
      <w:keepLines/>
      <w:tabs>
        <w:tab w:val="clear" w:pos="0"/>
      </w:tabs>
      <w:spacing w:before="480" w:after="0" w:line="276" w:lineRule="auto"/>
      <w:ind w:left="1440" w:hanging="360"/>
      <w:jc w:val="left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2"/>
    <w:next w:val="a2"/>
    <w:link w:val="21"/>
    <w:uiPriority w:val="9"/>
    <w:semiHidden/>
    <w:unhideWhenUsed/>
    <w:qFormat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3">
    <w:name w:val="heading 3"/>
    <w:basedOn w:val="a2"/>
    <w:next w:val="a2"/>
    <w:link w:val="31"/>
    <w:uiPriority w:val="9"/>
    <w:semiHidden/>
    <w:unhideWhenUsed/>
    <w:qFormat/>
    <w:rsid w:val="00030227"/>
    <w:pPr>
      <w:keepNext/>
      <w:keepLines/>
      <w:tabs>
        <w:tab w:val="clear" w:pos="0"/>
      </w:tabs>
      <w:spacing w:before="200" w:after="0" w:line="276" w:lineRule="auto"/>
      <w:ind w:left="720" w:hanging="432"/>
      <w:jc w:val="left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  <w:lang w:eastAsia="en-US"/>
    </w:rPr>
  </w:style>
  <w:style w:type="paragraph" w:styleId="4">
    <w:name w:val="heading 4"/>
    <w:basedOn w:val="a2"/>
    <w:next w:val="a2"/>
    <w:link w:val="40"/>
    <w:uiPriority w:val="9"/>
    <w:qFormat/>
    <w:rsid w:val="00CE73EF"/>
    <w:pPr>
      <w:keepNext/>
      <w:tabs>
        <w:tab w:val="clear" w:pos="0"/>
      </w:tabs>
      <w:spacing w:before="0" w:after="0"/>
      <w:ind w:left="3600" w:hanging="360"/>
      <w:jc w:val="center"/>
      <w:outlineLvl w:val="3"/>
    </w:pPr>
    <w:rPr>
      <w:b/>
      <w:sz w:val="28"/>
    </w:rPr>
  </w:style>
  <w:style w:type="paragraph" w:styleId="5">
    <w:name w:val="heading 5"/>
    <w:basedOn w:val="a2"/>
    <w:next w:val="a2"/>
    <w:link w:val="50"/>
    <w:qFormat/>
    <w:rsid w:val="00030227"/>
    <w:pPr>
      <w:tabs>
        <w:tab w:val="clear" w:pos="0"/>
      </w:tabs>
      <w:spacing w:before="240" w:line="360" w:lineRule="auto"/>
      <w:ind w:left="1008" w:hanging="432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2"/>
    <w:next w:val="a2"/>
    <w:link w:val="60"/>
    <w:qFormat/>
    <w:rsid w:val="00CE73EF"/>
    <w:pPr>
      <w:keepNext/>
      <w:tabs>
        <w:tab w:val="clear" w:pos="0"/>
      </w:tabs>
      <w:spacing w:before="0" w:after="0"/>
      <w:ind w:left="5040" w:hanging="360"/>
      <w:jc w:val="center"/>
      <w:outlineLvl w:val="5"/>
    </w:pPr>
    <w:rPr>
      <w:b/>
      <w:sz w:val="18"/>
    </w:rPr>
  </w:style>
  <w:style w:type="paragraph" w:styleId="7">
    <w:name w:val="heading 7"/>
    <w:basedOn w:val="a2"/>
    <w:next w:val="a3"/>
    <w:link w:val="70"/>
    <w:qFormat/>
    <w:rsid w:val="00030227"/>
    <w:pPr>
      <w:tabs>
        <w:tab w:val="clear" w:pos="0"/>
      </w:tabs>
      <w:spacing w:before="0" w:after="0" w:line="360" w:lineRule="auto"/>
      <w:ind w:left="1296" w:hanging="288"/>
      <w:outlineLvl w:val="6"/>
    </w:pPr>
    <w:rPr>
      <w:bCs w:val="0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30227"/>
    <w:pPr>
      <w:tabs>
        <w:tab w:val="clear" w:pos="0"/>
      </w:tabs>
      <w:spacing w:before="240" w:line="360" w:lineRule="auto"/>
      <w:ind w:left="1440" w:hanging="432"/>
      <w:outlineLvl w:val="7"/>
    </w:pPr>
    <w:rPr>
      <w:bCs w:val="0"/>
      <w:i/>
      <w:iCs/>
      <w:sz w:val="28"/>
      <w:szCs w:val="28"/>
    </w:rPr>
  </w:style>
  <w:style w:type="paragraph" w:styleId="9">
    <w:name w:val="heading 9"/>
    <w:basedOn w:val="a2"/>
    <w:next w:val="a3"/>
    <w:link w:val="90"/>
    <w:uiPriority w:val="9"/>
    <w:qFormat/>
    <w:rsid w:val="00030227"/>
    <w:pPr>
      <w:tabs>
        <w:tab w:val="clear" w:pos="0"/>
      </w:tabs>
      <w:spacing w:before="0" w:after="0" w:line="360" w:lineRule="auto"/>
      <w:ind w:left="1584" w:hanging="144"/>
      <w:outlineLvl w:val="8"/>
    </w:pPr>
    <w:rPr>
      <w:bCs w:val="0"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2"/>
    <w:link w:val="a8"/>
    <w:uiPriority w:val="99"/>
    <w:unhideWhenUsed/>
    <w:rsid w:val="00CE73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rsid w:val="00CE73EF"/>
    <w:rPr>
      <w:rFonts w:ascii="Tahoma" w:eastAsia="Times New Roman" w:hAnsi="Tahoma" w:cs="Tahoma"/>
      <w:bCs/>
      <w:sz w:val="16"/>
      <w:szCs w:val="16"/>
      <w:lang w:eastAsia="ru-RU"/>
    </w:rPr>
  </w:style>
  <w:style w:type="table" w:styleId="a9">
    <w:name w:val="Table Grid"/>
    <w:basedOn w:val="a5"/>
    <w:uiPriority w:val="59"/>
    <w:rsid w:val="00CE7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,ТАБЛИЦА"/>
    <w:basedOn w:val="a2"/>
    <w:link w:val="ab"/>
    <w:uiPriority w:val="34"/>
    <w:qFormat/>
    <w:rsid w:val="00CE73EF"/>
    <w:pPr>
      <w:tabs>
        <w:tab w:val="clear" w:pos="0"/>
      </w:tabs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10Exact">
    <w:name w:val="Основной текст (10) Exact"/>
    <w:link w:val="100"/>
    <w:uiPriority w:val="99"/>
    <w:locked/>
    <w:rsid w:val="00CE73EF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2"/>
    <w:link w:val="10Exact"/>
    <w:rsid w:val="00CE73EF"/>
    <w:pPr>
      <w:widowControl w:val="0"/>
      <w:shd w:val="clear" w:color="auto" w:fill="FFFFFF"/>
      <w:tabs>
        <w:tab w:val="clear" w:pos="0"/>
      </w:tabs>
      <w:spacing w:before="0" w:after="0" w:line="240" w:lineRule="atLeast"/>
      <w:jc w:val="center"/>
    </w:pPr>
    <w:rPr>
      <w:rFonts w:ascii="Segoe UI" w:eastAsiaTheme="minorHAnsi" w:hAnsi="Segoe UI" w:cstheme="minorBidi"/>
      <w:bCs w:val="0"/>
      <w:i/>
      <w:spacing w:val="-9"/>
      <w:sz w:val="8"/>
      <w:szCs w:val="22"/>
      <w:lang w:eastAsia="en-US"/>
    </w:rPr>
  </w:style>
  <w:style w:type="character" w:styleId="ac">
    <w:name w:val="Hyperlink"/>
    <w:basedOn w:val="a4"/>
    <w:uiPriority w:val="99"/>
    <w:semiHidden/>
    <w:unhideWhenUsed/>
    <w:rsid w:val="00CE73EF"/>
    <w:rPr>
      <w:color w:val="0000FF"/>
      <w:u w:val="single"/>
    </w:rPr>
  </w:style>
  <w:style w:type="character" w:customStyle="1" w:styleId="apple-converted-space">
    <w:name w:val="apple-converted-space"/>
    <w:basedOn w:val="a4"/>
    <w:rsid w:val="00CE73EF"/>
  </w:style>
  <w:style w:type="character" w:styleId="ad">
    <w:name w:val="Strong"/>
    <w:basedOn w:val="a4"/>
    <w:uiPriority w:val="22"/>
    <w:qFormat/>
    <w:rsid w:val="00CE73EF"/>
    <w:rPr>
      <w:b/>
      <w:bCs/>
    </w:rPr>
  </w:style>
  <w:style w:type="paragraph" w:customStyle="1" w:styleId="13">
    <w:name w:val="Стиль Первая строка:  1 см"/>
    <w:basedOn w:val="a2"/>
    <w:rsid w:val="00CE73EF"/>
    <w:pPr>
      <w:tabs>
        <w:tab w:val="clear" w:pos="0"/>
      </w:tabs>
      <w:spacing w:before="120" w:after="0"/>
    </w:pPr>
    <w:rPr>
      <w:bCs w:val="0"/>
      <w:sz w:val="26"/>
      <w:szCs w:val="20"/>
    </w:rPr>
  </w:style>
  <w:style w:type="paragraph" w:customStyle="1" w:styleId="14">
    <w:name w:val="Абзац списка1"/>
    <w:basedOn w:val="a2"/>
    <w:rsid w:val="00CE73EF"/>
    <w:pPr>
      <w:tabs>
        <w:tab w:val="clear" w:pos="0"/>
      </w:tabs>
      <w:spacing w:before="0" w:after="0"/>
      <w:ind w:left="720"/>
      <w:contextualSpacing/>
      <w:jc w:val="left"/>
    </w:pPr>
    <w:rPr>
      <w:bCs w:val="0"/>
    </w:rPr>
  </w:style>
  <w:style w:type="paragraph" w:customStyle="1" w:styleId="Style26">
    <w:name w:val="Style26"/>
    <w:basedOn w:val="a2"/>
    <w:uiPriority w:val="99"/>
    <w:rsid w:val="00CE73EF"/>
    <w:pPr>
      <w:widowControl w:val="0"/>
      <w:tabs>
        <w:tab w:val="clear" w:pos="0"/>
      </w:tabs>
      <w:autoSpaceDE w:val="0"/>
      <w:autoSpaceDN w:val="0"/>
      <w:adjustRightInd w:val="0"/>
      <w:spacing w:before="0" w:after="0" w:line="323" w:lineRule="exact"/>
      <w:ind w:firstLine="705"/>
    </w:pPr>
    <w:rPr>
      <w:bCs w:val="0"/>
    </w:rPr>
  </w:style>
  <w:style w:type="character" w:customStyle="1" w:styleId="FontStyle47">
    <w:name w:val="Font Style47"/>
    <w:basedOn w:val="a4"/>
    <w:rsid w:val="00CE73EF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basedOn w:val="a4"/>
    <w:link w:val="11"/>
    <w:uiPriority w:val="9"/>
    <w:rsid w:val="00CE7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4"/>
    <w:link w:val="4"/>
    <w:uiPriority w:val="9"/>
    <w:rsid w:val="00CE73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4"/>
    <w:link w:val="6"/>
    <w:rsid w:val="00CE73E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numbering" w:customStyle="1" w:styleId="15">
    <w:name w:val="Нет списка1"/>
    <w:next w:val="a6"/>
    <w:uiPriority w:val="99"/>
    <w:semiHidden/>
    <w:unhideWhenUsed/>
    <w:rsid w:val="00CE73EF"/>
  </w:style>
  <w:style w:type="paragraph" w:styleId="ae">
    <w:name w:val="header"/>
    <w:aliases w:val="ВерхКолонтитул"/>
    <w:basedOn w:val="a2"/>
    <w:link w:val="af"/>
    <w:uiPriority w:val="99"/>
    <w:unhideWhenUsed/>
    <w:rsid w:val="00CE73EF"/>
    <w:pPr>
      <w:tabs>
        <w:tab w:val="clear" w:pos="0"/>
        <w:tab w:val="center" w:pos="4677"/>
        <w:tab w:val="right" w:pos="9355"/>
      </w:tabs>
      <w:spacing w:before="0" w:after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f">
    <w:name w:val="Верхний колонтитул Знак"/>
    <w:aliases w:val="ВерхКолонтитул Знак"/>
    <w:basedOn w:val="a4"/>
    <w:link w:val="ae"/>
    <w:uiPriority w:val="99"/>
    <w:rsid w:val="00CE73EF"/>
  </w:style>
  <w:style w:type="paragraph" w:styleId="af0">
    <w:name w:val="footer"/>
    <w:basedOn w:val="a2"/>
    <w:link w:val="af1"/>
    <w:uiPriority w:val="99"/>
    <w:unhideWhenUsed/>
    <w:rsid w:val="00CE73EF"/>
    <w:pPr>
      <w:tabs>
        <w:tab w:val="clear" w:pos="0"/>
        <w:tab w:val="center" w:pos="4677"/>
        <w:tab w:val="right" w:pos="9355"/>
      </w:tabs>
      <w:spacing w:before="0" w:after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CE73EF"/>
  </w:style>
  <w:style w:type="numbering" w:customStyle="1" w:styleId="110">
    <w:name w:val="Нет списка11"/>
    <w:next w:val="a6"/>
    <w:semiHidden/>
    <w:unhideWhenUsed/>
    <w:rsid w:val="00CE73EF"/>
  </w:style>
  <w:style w:type="paragraph" w:styleId="af2">
    <w:name w:val="Normal (Web)"/>
    <w:basedOn w:val="a2"/>
    <w:link w:val="af3"/>
    <w:uiPriority w:val="99"/>
    <w:rsid w:val="00CE73EF"/>
    <w:pPr>
      <w:tabs>
        <w:tab w:val="clear" w:pos="0"/>
      </w:tabs>
      <w:spacing w:before="100" w:beforeAutospacing="1" w:after="119"/>
      <w:jc w:val="left"/>
    </w:pPr>
    <w:rPr>
      <w:rFonts w:ascii="Calibri" w:hAnsi="Calibri" w:cs="Calibri"/>
      <w:bCs w:val="0"/>
    </w:rPr>
  </w:style>
  <w:style w:type="character" w:customStyle="1" w:styleId="af4">
    <w:name w:val="Основной текст_"/>
    <w:basedOn w:val="a4"/>
    <w:link w:val="30"/>
    <w:rsid w:val="00CE73EF"/>
    <w:rPr>
      <w:rFonts w:ascii="Times New Roman" w:eastAsia="Times New Roman" w:hAnsi="Times New Roman" w:cs="Times New Roman"/>
      <w:spacing w:val="16"/>
      <w:sz w:val="16"/>
      <w:szCs w:val="16"/>
      <w:shd w:val="clear" w:color="auto" w:fill="FFFFFF"/>
    </w:rPr>
  </w:style>
  <w:style w:type="character" w:customStyle="1" w:styleId="10pt0pt">
    <w:name w:val="Основной текст + 10 pt;Интервал 0 pt"/>
    <w:basedOn w:val="af4"/>
    <w:rsid w:val="00CE73EF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basedOn w:val="af4"/>
    <w:rsid w:val="00CE73EF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0">
    <w:name w:val="Основной текст3"/>
    <w:basedOn w:val="a2"/>
    <w:link w:val="af4"/>
    <w:rsid w:val="00CE73EF"/>
    <w:pPr>
      <w:widowControl w:val="0"/>
      <w:shd w:val="clear" w:color="auto" w:fill="FFFFFF"/>
      <w:tabs>
        <w:tab w:val="clear" w:pos="0"/>
      </w:tabs>
      <w:spacing w:before="0" w:after="0" w:line="451" w:lineRule="exact"/>
      <w:ind w:hanging="420"/>
      <w:jc w:val="left"/>
    </w:pPr>
    <w:rPr>
      <w:bCs w:val="0"/>
      <w:spacing w:val="16"/>
      <w:sz w:val="16"/>
      <w:szCs w:val="16"/>
      <w:lang w:eastAsia="en-US"/>
    </w:rPr>
  </w:style>
  <w:style w:type="paragraph" w:customStyle="1" w:styleId="Style1">
    <w:name w:val="Style1"/>
    <w:basedOn w:val="a2"/>
    <w:rsid w:val="00CE73EF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customStyle="1" w:styleId="FontStyle11">
    <w:name w:val="Font Style11"/>
    <w:rsid w:val="00CE73EF"/>
    <w:rPr>
      <w:rFonts w:ascii="Times New Roman" w:hAnsi="Times New Roman" w:cs="Times New Roman"/>
      <w:b/>
      <w:bCs/>
      <w:sz w:val="26"/>
      <w:szCs w:val="26"/>
    </w:rPr>
  </w:style>
  <w:style w:type="paragraph" w:styleId="af5">
    <w:name w:val="No Spacing"/>
    <w:uiPriority w:val="1"/>
    <w:qFormat/>
    <w:rsid w:val="00CE73E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Body Text Indent"/>
    <w:basedOn w:val="a2"/>
    <w:link w:val="af7"/>
    <w:rsid w:val="00CE73EF"/>
    <w:pPr>
      <w:tabs>
        <w:tab w:val="clear" w:pos="0"/>
      </w:tabs>
      <w:spacing w:before="0" w:after="120"/>
      <w:ind w:left="283"/>
      <w:jc w:val="left"/>
    </w:pPr>
    <w:rPr>
      <w:bCs w:val="0"/>
    </w:rPr>
  </w:style>
  <w:style w:type="character" w:customStyle="1" w:styleId="af7">
    <w:name w:val="Основной текст с отступом Знак"/>
    <w:basedOn w:val="a4"/>
    <w:link w:val="af6"/>
    <w:rsid w:val="00CE7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CE73EF"/>
    <w:rPr>
      <w:rFonts w:eastAsia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2"/>
    <w:link w:val="41"/>
    <w:rsid w:val="00CE73EF"/>
    <w:pPr>
      <w:widowControl w:val="0"/>
      <w:shd w:val="clear" w:color="auto" w:fill="FFFFFF"/>
      <w:tabs>
        <w:tab w:val="clear" w:pos="0"/>
      </w:tabs>
      <w:spacing w:before="0" w:after="0" w:line="0" w:lineRule="atLeast"/>
      <w:ind w:hanging="220"/>
      <w:jc w:val="left"/>
    </w:pPr>
    <w:rPr>
      <w:rFonts w:asciiTheme="minorHAnsi" w:hAnsiTheme="minorHAnsi" w:cstheme="minorBidi"/>
      <w:bCs w:val="0"/>
      <w:sz w:val="23"/>
      <w:szCs w:val="23"/>
      <w:lang w:eastAsia="en-US"/>
    </w:rPr>
  </w:style>
  <w:style w:type="character" w:customStyle="1" w:styleId="7pt">
    <w:name w:val="Основной текст + 7 pt"/>
    <w:rsid w:val="00CE73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6">
    <w:name w:val="Основной текст1"/>
    <w:basedOn w:val="af4"/>
    <w:rsid w:val="00DA6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DA6CDC"/>
    <w:pPr>
      <w:widowControl w:val="0"/>
      <w:shd w:val="clear" w:color="auto" w:fill="FFFFFF"/>
      <w:tabs>
        <w:tab w:val="clear" w:pos="0"/>
      </w:tabs>
      <w:spacing w:before="360" w:after="240" w:line="0" w:lineRule="atLeast"/>
      <w:jc w:val="left"/>
    </w:pPr>
    <w:rPr>
      <w:bCs w:val="0"/>
      <w:color w:val="000000"/>
      <w:sz w:val="20"/>
      <w:szCs w:val="20"/>
    </w:rPr>
  </w:style>
  <w:style w:type="paragraph" w:styleId="20">
    <w:name w:val="Body Text 2"/>
    <w:basedOn w:val="a2"/>
    <w:link w:val="22"/>
    <w:uiPriority w:val="99"/>
    <w:unhideWhenUsed/>
    <w:rsid w:val="00DA6CDC"/>
    <w:pPr>
      <w:spacing w:after="120" w:line="480" w:lineRule="auto"/>
    </w:pPr>
  </w:style>
  <w:style w:type="character" w:customStyle="1" w:styleId="22">
    <w:name w:val="Основной текст 2 Знак"/>
    <w:basedOn w:val="a4"/>
    <w:link w:val="20"/>
    <w:uiPriority w:val="99"/>
    <w:rsid w:val="00DA6CD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8">
    <w:name w:val="Subtle Emphasis"/>
    <w:uiPriority w:val="19"/>
    <w:qFormat/>
    <w:rsid w:val="00DA6CDC"/>
    <w:rPr>
      <w:i/>
      <w:iCs/>
      <w:color w:val="808080"/>
    </w:rPr>
  </w:style>
  <w:style w:type="numbering" w:customStyle="1" w:styleId="23">
    <w:name w:val="Нет списка2"/>
    <w:next w:val="a6"/>
    <w:uiPriority w:val="99"/>
    <w:semiHidden/>
    <w:unhideWhenUsed/>
    <w:rsid w:val="00DA6CDC"/>
  </w:style>
  <w:style w:type="character" w:customStyle="1" w:styleId="af9">
    <w:name w:val="Подпись к таблице_"/>
    <w:basedOn w:val="a4"/>
    <w:link w:val="afa"/>
    <w:rsid w:val="00DA6CD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9pt">
    <w:name w:val="Основной текст + 9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pt0">
    <w:name w:val="Основной текст + 10 pt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pt0">
    <w:name w:val="Основной текст + 7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pt1">
    <w:name w:val="Основной текст + 10 pt;Не полужирный;Курсив"/>
    <w:basedOn w:val="af4"/>
    <w:rsid w:val="00DA6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">
    <w:name w:val="Основной текст + 9 pt;Курсив"/>
    <w:basedOn w:val="af4"/>
    <w:rsid w:val="00DA6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enturyGothic9pt">
    <w:name w:val="Основной текст + Century Gothic;9 pt;Курсив"/>
    <w:basedOn w:val="af4"/>
    <w:rsid w:val="00DA6CDC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afa">
    <w:name w:val="Подпись к таблице"/>
    <w:basedOn w:val="a2"/>
    <w:link w:val="af9"/>
    <w:rsid w:val="00DA6CDC"/>
    <w:pPr>
      <w:widowControl w:val="0"/>
      <w:shd w:val="clear" w:color="auto" w:fill="FFFFFF"/>
      <w:tabs>
        <w:tab w:val="clear" w:pos="0"/>
      </w:tabs>
      <w:spacing w:before="0" w:after="0" w:line="0" w:lineRule="atLeast"/>
      <w:jc w:val="left"/>
    </w:pPr>
    <w:rPr>
      <w:b/>
      <w:i/>
      <w:iCs/>
      <w:sz w:val="18"/>
      <w:szCs w:val="18"/>
      <w:lang w:eastAsia="en-US"/>
    </w:rPr>
  </w:style>
  <w:style w:type="paragraph" w:customStyle="1" w:styleId="24">
    <w:name w:val="Знак Знак2"/>
    <w:basedOn w:val="a2"/>
    <w:rsid w:val="001D78A8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 w:cs="Tahoma"/>
      <w:bCs w:val="0"/>
      <w:sz w:val="20"/>
      <w:szCs w:val="20"/>
      <w:lang w:val="en-US" w:eastAsia="en-US"/>
    </w:rPr>
  </w:style>
  <w:style w:type="character" w:customStyle="1" w:styleId="25">
    <w:name w:val="Заголовок 2 Знак"/>
    <w:aliases w:val=" Знак2 Знак,Знак2 Знак"/>
    <w:basedOn w:val="a4"/>
    <w:link w:val="210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 Знак3 Знак,Знак3 Знак,(заголовок в тексте) Знак"/>
    <w:basedOn w:val="a4"/>
    <w:link w:val="17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4"/>
    <w:link w:val="5"/>
    <w:rsid w:val="0003022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4"/>
    <w:link w:val="7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"/>
    <w:rsid w:val="0003022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4"/>
    <w:link w:val="9"/>
    <w:uiPriority w:val="9"/>
    <w:rsid w:val="00030227"/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33">
    <w:name w:val="Нет списка3"/>
    <w:next w:val="a6"/>
    <w:uiPriority w:val="99"/>
    <w:semiHidden/>
    <w:unhideWhenUsed/>
    <w:rsid w:val="00030227"/>
  </w:style>
  <w:style w:type="paragraph" w:customStyle="1" w:styleId="18">
    <w:name w:val="íîâàÿ ñòðàíèöà1"/>
    <w:basedOn w:val="a2"/>
    <w:next w:val="a2"/>
    <w:uiPriority w:val="9"/>
    <w:qFormat/>
    <w:locked/>
    <w:rsid w:val="00030227"/>
    <w:pPr>
      <w:keepNext/>
      <w:keepLines/>
      <w:tabs>
        <w:tab w:val="clear" w:pos="0"/>
      </w:tabs>
      <w:spacing w:before="480" w:after="0" w:line="276" w:lineRule="auto"/>
      <w:jc w:val="left"/>
      <w:outlineLvl w:val="0"/>
    </w:pPr>
    <w:rPr>
      <w:rFonts w:ascii="Cambria" w:hAnsi="Cambria"/>
      <w:b/>
      <w:color w:val="365F91"/>
      <w:sz w:val="28"/>
      <w:szCs w:val="28"/>
      <w:lang w:eastAsia="en-US"/>
    </w:rPr>
  </w:style>
  <w:style w:type="paragraph" w:customStyle="1" w:styleId="210">
    <w:name w:val="Знак21"/>
    <w:basedOn w:val="a2"/>
    <w:next w:val="a2"/>
    <w:link w:val="25"/>
    <w:uiPriority w:val="9"/>
    <w:unhideWhenUsed/>
    <w:qFormat/>
    <w:locked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customStyle="1" w:styleId="17">
    <w:name w:val="(заголовок в тексте)1"/>
    <w:basedOn w:val="a2"/>
    <w:next w:val="a2"/>
    <w:link w:val="32"/>
    <w:uiPriority w:val="9"/>
    <w:unhideWhenUsed/>
    <w:qFormat/>
    <w:locked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  <w:lang w:eastAsia="en-US"/>
    </w:rPr>
  </w:style>
  <w:style w:type="paragraph" w:customStyle="1" w:styleId="410">
    <w:name w:val="Заголовок 41"/>
    <w:basedOn w:val="a2"/>
    <w:next w:val="a2"/>
    <w:unhideWhenUsed/>
    <w:qFormat/>
    <w:locked/>
    <w:rsid w:val="00030227"/>
    <w:pPr>
      <w:keepNext/>
      <w:keepLines/>
      <w:widowControl w:val="0"/>
      <w:tabs>
        <w:tab w:val="clear" w:pos="0"/>
      </w:tabs>
      <w:overflowPunct w:val="0"/>
      <w:autoSpaceDE w:val="0"/>
      <w:autoSpaceDN w:val="0"/>
      <w:adjustRightInd w:val="0"/>
      <w:spacing w:before="200" w:after="0" w:line="259" w:lineRule="auto"/>
      <w:ind w:firstLine="320"/>
      <w:outlineLvl w:val="3"/>
    </w:pPr>
    <w:rPr>
      <w:rFonts w:ascii="Cambria" w:hAnsi="Cambria"/>
      <w:b/>
      <w:i/>
      <w:iCs/>
      <w:color w:val="4F81BD"/>
      <w:sz w:val="18"/>
      <w:szCs w:val="20"/>
      <w:lang w:eastAsia="en-US"/>
    </w:rPr>
  </w:style>
  <w:style w:type="character" w:customStyle="1" w:styleId="111">
    <w:name w:val="Заголовок 1 Знак1"/>
    <w:basedOn w:val="a4"/>
    <w:uiPriority w:val="9"/>
    <w:rsid w:val="00030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1"/>
    <w:next w:val="a2"/>
    <w:uiPriority w:val="39"/>
    <w:unhideWhenUsed/>
    <w:qFormat/>
    <w:rsid w:val="00030227"/>
    <w:pPr>
      <w:tabs>
        <w:tab w:val="left" w:pos="0"/>
      </w:tabs>
      <w:spacing w:line="240" w:lineRule="auto"/>
      <w:jc w:val="both"/>
      <w:outlineLvl w:val="9"/>
    </w:pPr>
    <w:rPr>
      <w:bCs w:val="0"/>
      <w:lang w:eastAsia="ru-RU"/>
    </w:rPr>
  </w:style>
  <w:style w:type="paragraph" w:styleId="19">
    <w:name w:val="toc 1"/>
    <w:aliases w:val="Оглавление Б"/>
    <w:basedOn w:val="a2"/>
    <w:next w:val="a2"/>
    <w:autoRedefine/>
    <w:uiPriority w:val="39"/>
    <w:unhideWhenUsed/>
    <w:qFormat/>
    <w:rsid w:val="00030227"/>
    <w:pPr>
      <w:tabs>
        <w:tab w:val="clear" w:pos="0"/>
      </w:tabs>
      <w:spacing w:before="0" w:after="100" w:line="276" w:lineRule="auto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26">
    <w:name w:val="toc 2"/>
    <w:basedOn w:val="a2"/>
    <w:next w:val="a2"/>
    <w:link w:val="27"/>
    <w:autoRedefine/>
    <w:uiPriority w:val="39"/>
    <w:unhideWhenUsed/>
    <w:qFormat/>
    <w:rsid w:val="00030227"/>
    <w:pPr>
      <w:tabs>
        <w:tab w:val="clear" w:pos="0"/>
      </w:tabs>
      <w:spacing w:before="0" w:after="100" w:line="276" w:lineRule="auto"/>
      <w:ind w:left="22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1a">
    <w:name w:val="Гиперссылка1"/>
    <w:basedOn w:val="a4"/>
    <w:uiPriority w:val="99"/>
    <w:unhideWhenUsed/>
    <w:rsid w:val="00030227"/>
    <w:rPr>
      <w:color w:val="0000FF"/>
      <w:u w:val="single"/>
    </w:rPr>
  </w:style>
  <w:style w:type="paragraph" w:styleId="afc">
    <w:name w:val="Document Map"/>
    <w:basedOn w:val="a2"/>
    <w:link w:val="afd"/>
    <w:uiPriority w:val="99"/>
    <w:unhideWhenUsed/>
    <w:rsid w:val="00030227"/>
    <w:pPr>
      <w:tabs>
        <w:tab w:val="clear" w:pos="0"/>
      </w:tabs>
      <w:spacing w:before="0" w:after="0"/>
      <w:jc w:val="left"/>
    </w:pPr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afd">
    <w:name w:val="Схема документа Знак"/>
    <w:basedOn w:val="a4"/>
    <w:link w:val="afc"/>
    <w:uiPriority w:val="99"/>
    <w:rsid w:val="00030227"/>
    <w:rPr>
      <w:rFonts w:ascii="Tahoma" w:hAnsi="Tahoma" w:cs="Tahoma"/>
      <w:sz w:val="16"/>
      <w:szCs w:val="16"/>
    </w:rPr>
  </w:style>
  <w:style w:type="paragraph" w:customStyle="1" w:styleId="afe">
    <w:name w:val="Обычный кат"/>
    <w:basedOn w:val="a2"/>
    <w:qFormat/>
    <w:rsid w:val="00030227"/>
    <w:pPr>
      <w:tabs>
        <w:tab w:val="clear" w:pos="0"/>
      </w:tabs>
      <w:spacing w:before="0" w:after="120" w:line="360" w:lineRule="auto"/>
      <w:ind w:firstLine="709"/>
    </w:pPr>
    <w:rPr>
      <w:rFonts w:eastAsiaTheme="minorHAnsi" w:cstheme="minorBidi"/>
      <w:bCs w:val="0"/>
      <w:sz w:val="28"/>
      <w:szCs w:val="22"/>
      <w:lang w:eastAsia="en-US"/>
    </w:rPr>
  </w:style>
  <w:style w:type="paragraph" w:customStyle="1" w:styleId="aff">
    <w:name w:val="подзаголовок кат"/>
    <w:basedOn w:val="aff0"/>
    <w:next w:val="afe"/>
    <w:uiPriority w:val="99"/>
    <w:qFormat/>
    <w:rsid w:val="00030227"/>
  </w:style>
  <w:style w:type="paragraph" w:customStyle="1" w:styleId="1b">
    <w:name w:val="Подзаголовок1"/>
    <w:basedOn w:val="a2"/>
    <w:next w:val="a2"/>
    <w:link w:val="aff1"/>
    <w:uiPriority w:val="11"/>
    <w:qFormat/>
    <w:locked/>
    <w:rsid w:val="00030227"/>
    <w:pPr>
      <w:numPr>
        <w:ilvl w:val="1"/>
      </w:numPr>
      <w:tabs>
        <w:tab w:val="clear" w:pos="0"/>
      </w:tabs>
      <w:spacing w:before="0" w:after="200" w:line="276" w:lineRule="auto"/>
      <w:jc w:val="left"/>
    </w:pPr>
    <w:rPr>
      <w:rFonts w:ascii="Cambria" w:hAnsi="Cambria"/>
      <w:bCs w:val="0"/>
      <w:i/>
      <w:iCs/>
      <w:color w:val="4F81BD"/>
      <w:spacing w:val="15"/>
      <w:lang w:eastAsia="en-US"/>
    </w:rPr>
  </w:style>
  <w:style w:type="character" w:customStyle="1" w:styleId="aff1">
    <w:name w:val="Подзаголовок Знак"/>
    <w:basedOn w:val="a4"/>
    <w:link w:val="1b"/>
    <w:uiPriority w:val="11"/>
    <w:rsid w:val="0003022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ff2">
    <w:name w:val="для названия табл"/>
    <w:basedOn w:val="aff3"/>
    <w:qFormat/>
    <w:rsid w:val="00030227"/>
    <w:pPr>
      <w:spacing w:after="120"/>
    </w:pPr>
    <w:rPr>
      <w:rFonts w:ascii="Times New Roman" w:hAnsi="Times New Roman" w:cs="Times New Roman"/>
      <w:color w:val="auto"/>
      <w:sz w:val="22"/>
    </w:rPr>
  </w:style>
  <w:style w:type="paragraph" w:customStyle="1" w:styleId="1c">
    <w:name w:val="Знак1"/>
    <w:basedOn w:val="a2"/>
    <w:next w:val="a2"/>
    <w:link w:val="34"/>
    <w:unhideWhenUsed/>
    <w:qFormat/>
    <w:locked/>
    <w:rsid w:val="00030227"/>
    <w:pPr>
      <w:tabs>
        <w:tab w:val="clear" w:pos="0"/>
      </w:tabs>
      <w:spacing w:before="0" w:after="200"/>
      <w:jc w:val="left"/>
    </w:pPr>
    <w:rPr>
      <w:rFonts w:asciiTheme="minorHAnsi" w:eastAsiaTheme="minorHAnsi" w:hAnsiTheme="minorHAnsi" w:cstheme="minorBidi"/>
      <w:b/>
      <w:color w:val="4F81BD"/>
      <w:sz w:val="18"/>
      <w:szCs w:val="18"/>
      <w:lang w:eastAsia="en-US"/>
    </w:rPr>
  </w:style>
  <w:style w:type="character" w:customStyle="1" w:styleId="34">
    <w:name w:val="Название объекта Знак3"/>
    <w:aliases w:val="Body Text 2 Знак,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 Знак Знак"/>
    <w:link w:val="1c"/>
    <w:locked/>
    <w:rsid w:val="00030227"/>
    <w:rPr>
      <w:b/>
      <w:bCs/>
      <w:color w:val="4F81BD"/>
      <w:sz w:val="18"/>
      <w:szCs w:val="18"/>
    </w:rPr>
  </w:style>
  <w:style w:type="paragraph" w:customStyle="1" w:styleId="Main">
    <w:name w:val="Main"/>
    <w:rsid w:val="0003022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S1">
    <w:name w:val="S_Обычный Знак"/>
    <w:basedOn w:val="a4"/>
    <w:link w:val="S2"/>
    <w:locked/>
    <w:rsid w:val="0003022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">
    <w:name w:val="S_Обычный"/>
    <w:basedOn w:val="a2"/>
    <w:link w:val="S1"/>
    <w:qFormat/>
    <w:rsid w:val="00030227"/>
    <w:pPr>
      <w:tabs>
        <w:tab w:val="clear" w:pos="0"/>
      </w:tabs>
      <w:spacing w:before="0" w:after="0" w:line="360" w:lineRule="auto"/>
      <w:ind w:firstLine="709"/>
    </w:pPr>
    <w:rPr>
      <w:rFonts w:cstheme="minorBidi"/>
      <w:bCs w:val="0"/>
    </w:rPr>
  </w:style>
  <w:style w:type="table" w:customStyle="1" w:styleId="1d">
    <w:name w:val="Сетка таблицы1"/>
    <w:basedOn w:val="a5"/>
    <w:next w:val="a9"/>
    <w:uiPriority w:val="59"/>
    <w:rsid w:val="000302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Plain Text"/>
    <w:basedOn w:val="a2"/>
    <w:link w:val="aff5"/>
    <w:uiPriority w:val="99"/>
    <w:unhideWhenUsed/>
    <w:rsid w:val="00030227"/>
    <w:pPr>
      <w:tabs>
        <w:tab w:val="clear" w:pos="0"/>
      </w:tabs>
      <w:spacing w:before="0" w:after="0"/>
      <w:jc w:val="left"/>
    </w:pPr>
    <w:rPr>
      <w:rFonts w:ascii="Courier New" w:hAnsi="Courier New"/>
      <w:bCs w:val="0"/>
      <w:sz w:val="20"/>
      <w:szCs w:val="20"/>
      <w:lang w:val="en-US" w:bidi="en-US"/>
    </w:rPr>
  </w:style>
  <w:style w:type="character" w:customStyle="1" w:styleId="aff5">
    <w:name w:val="Текст Знак"/>
    <w:basedOn w:val="a4"/>
    <w:link w:val="aff4"/>
    <w:uiPriority w:val="99"/>
    <w:rsid w:val="00030227"/>
    <w:rPr>
      <w:rFonts w:ascii="Courier New" w:eastAsia="Times New Roman" w:hAnsi="Courier New" w:cs="Times New Roman"/>
      <w:sz w:val="20"/>
      <w:szCs w:val="20"/>
      <w:lang w:val="en-US" w:eastAsia="ru-RU" w:bidi="en-US"/>
    </w:rPr>
  </w:style>
  <w:style w:type="paragraph" w:customStyle="1" w:styleId="aff6">
    <w:name w:val="Знак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/>
      <w:bCs w:val="0"/>
      <w:sz w:val="20"/>
      <w:szCs w:val="20"/>
      <w:lang w:val="en-US" w:eastAsia="en-US"/>
    </w:rPr>
  </w:style>
  <w:style w:type="character" w:styleId="aff7">
    <w:name w:val="page number"/>
    <w:basedOn w:val="a4"/>
    <w:uiPriority w:val="99"/>
    <w:rsid w:val="00030227"/>
  </w:style>
  <w:style w:type="paragraph" w:customStyle="1" w:styleId="28">
    <w:name w:val="Основной текст2"/>
    <w:basedOn w:val="a2"/>
    <w:rsid w:val="00030227"/>
    <w:pPr>
      <w:shd w:val="clear" w:color="auto" w:fill="FFFFFF"/>
      <w:tabs>
        <w:tab w:val="clear" w:pos="0"/>
      </w:tabs>
      <w:spacing w:before="0" w:after="0" w:line="281" w:lineRule="exact"/>
      <w:ind w:hanging="340"/>
    </w:pPr>
    <w:rPr>
      <w:rFonts w:ascii="Arial" w:eastAsia="Arial" w:hAnsi="Arial" w:cs="Arial"/>
      <w:bCs w:val="0"/>
      <w:lang w:eastAsia="en-US"/>
    </w:rPr>
  </w:style>
  <w:style w:type="character" w:customStyle="1" w:styleId="35">
    <w:name w:val="Основной текст (3)_"/>
    <w:basedOn w:val="a4"/>
    <w:link w:val="36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2"/>
    <w:link w:val="35"/>
    <w:rsid w:val="00030227"/>
    <w:pPr>
      <w:shd w:val="clear" w:color="auto" w:fill="FFFFFF"/>
      <w:tabs>
        <w:tab w:val="clear" w:pos="0"/>
      </w:tabs>
      <w:spacing w:before="0" w:after="0" w:line="281" w:lineRule="exact"/>
    </w:pPr>
    <w:rPr>
      <w:rFonts w:ascii="Arial" w:eastAsia="Arial" w:hAnsi="Arial" w:cs="Arial"/>
      <w:bCs w:val="0"/>
      <w:lang w:eastAsia="en-US"/>
    </w:rPr>
  </w:style>
  <w:style w:type="character" w:customStyle="1" w:styleId="71">
    <w:name w:val="Основной текст (7)_"/>
    <w:basedOn w:val="a4"/>
    <w:link w:val="72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2">
    <w:name w:val="Основной текст (7)"/>
    <w:basedOn w:val="a2"/>
    <w:link w:val="71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40">
    <w:name w:val="Основной текст (14)_"/>
    <w:basedOn w:val="a4"/>
    <w:link w:val="141"/>
    <w:rsid w:val="00030227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FrankRuehl" w:eastAsia="FrankRuehl" w:hAnsi="FrankRuehl" w:cs="FrankRuehl"/>
      <w:bCs w:val="0"/>
      <w:sz w:val="28"/>
      <w:szCs w:val="28"/>
      <w:lang w:eastAsia="en-US"/>
    </w:rPr>
  </w:style>
  <w:style w:type="character" w:customStyle="1" w:styleId="81">
    <w:name w:val="Основной текст (8)_"/>
    <w:basedOn w:val="a4"/>
    <w:link w:val="82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91">
    <w:name w:val="Основной текст (9)_"/>
    <w:basedOn w:val="a4"/>
    <w:link w:val="92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2">
    <w:name w:val="Основной текст (9)"/>
    <w:basedOn w:val="a2"/>
    <w:link w:val="91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9"/>
      <w:szCs w:val="29"/>
      <w:lang w:eastAsia="en-US"/>
    </w:rPr>
  </w:style>
  <w:style w:type="character" w:customStyle="1" w:styleId="150">
    <w:name w:val="Основной текст (15)_"/>
    <w:basedOn w:val="a4"/>
    <w:link w:val="151"/>
    <w:rsid w:val="00030227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FrankRuehl" w:eastAsia="FrankRuehl" w:hAnsi="FrankRuehl" w:cs="FrankRuehl"/>
      <w:bCs w:val="0"/>
      <w:sz w:val="32"/>
      <w:szCs w:val="32"/>
      <w:lang w:eastAsia="en-US"/>
    </w:rPr>
  </w:style>
  <w:style w:type="character" w:customStyle="1" w:styleId="120">
    <w:name w:val="Основной текст (12)_"/>
    <w:basedOn w:val="a4"/>
    <w:link w:val="121"/>
    <w:uiPriority w:val="99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1">
    <w:name w:val="Основной текст (12)"/>
    <w:basedOn w:val="a2"/>
    <w:link w:val="120"/>
    <w:uiPriority w:val="99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9"/>
      <w:szCs w:val="29"/>
      <w:lang w:eastAsia="en-US"/>
    </w:rPr>
  </w:style>
  <w:style w:type="character" w:customStyle="1" w:styleId="52">
    <w:name w:val="Основной текст (5)_"/>
    <w:basedOn w:val="a4"/>
    <w:link w:val="53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2"/>
    <w:link w:val="52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30">
    <w:name w:val="Основной текст (13)_"/>
    <w:basedOn w:val="a4"/>
    <w:link w:val="131"/>
    <w:rsid w:val="00030227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Arial" w:eastAsia="Arial" w:hAnsi="Arial" w:cs="Arial"/>
      <w:bCs w:val="0"/>
      <w:spacing w:val="-10"/>
      <w:lang w:eastAsia="en-US"/>
    </w:rPr>
  </w:style>
  <w:style w:type="character" w:customStyle="1" w:styleId="112">
    <w:name w:val="Основной текст (11)_"/>
    <w:basedOn w:val="a4"/>
    <w:link w:val="113"/>
    <w:rsid w:val="00030227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3">
    <w:name w:val="Основной текст (11)"/>
    <w:basedOn w:val="a2"/>
    <w:link w:val="112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7"/>
      <w:szCs w:val="27"/>
      <w:lang w:eastAsia="en-US"/>
    </w:rPr>
  </w:style>
  <w:style w:type="character" w:customStyle="1" w:styleId="61">
    <w:name w:val="Основной текст (6)_"/>
    <w:basedOn w:val="a4"/>
    <w:link w:val="62"/>
    <w:uiPriority w:val="99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62">
    <w:name w:val="Основной текст (6)"/>
    <w:basedOn w:val="a2"/>
    <w:link w:val="61"/>
    <w:uiPriority w:val="99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01">
    <w:name w:val="Основной текст (10)_"/>
    <w:basedOn w:val="a4"/>
    <w:rsid w:val="00030227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4"/>
    <w:link w:val="161"/>
    <w:rsid w:val="00030227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Arial" w:eastAsia="Arial" w:hAnsi="Arial" w:cs="Arial"/>
      <w:bCs w:val="0"/>
      <w:spacing w:val="-10"/>
      <w:sz w:val="26"/>
      <w:szCs w:val="26"/>
      <w:lang w:eastAsia="en-US"/>
    </w:rPr>
  </w:style>
  <w:style w:type="character" w:styleId="aff8">
    <w:name w:val="FollowedHyperlink"/>
    <w:basedOn w:val="a4"/>
    <w:uiPriority w:val="99"/>
    <w:unhideWhenUsed/>
    <w:rsid w:val="00030227"/>
    <w:rPr>
      <w:color w:val="800080"/>
      <w:u w:val="single"/>
    </w:rPr>
  </w:style>
  <w:style w:type="paragraph" w:customStyle="1" w:styleId="font5">
    <w:name w:val="font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0"/>
      <w:szCs w:val="20"/>
    </w:rPr>
  </w:style>
  <w:style w:type="paragraph" w:customStyle="1" w:styleId="font6">
    <w:name w:val="font6"/>
    <w:basedOn w:val="a2"/>
    <w:qFormat/>
    <w:rsid w:val="00030227"/>
    <w:pPr>
      <w:tabs>
        <w:tab w:val="clear" w:pos="0"/>
      </w:tabs>
      <w:spacing w:before="100" w:beforeAutospacing="1" w:after="100" w:afterAutospacing="1"/>
      <w:jc w:val="left"/>
    </w:pPr>
    <w:rPr>
      <w:b/>
      <w:color w:val="000000"/>
      <w:sz w:val="20"/>
      <w:szCs w:val="20"/>
    </w:rPr>
  </w:style>
  <w:style w:type="paragraph" w:customStyle="1" w:styleId="xl67">
    <w:name w:val="xl67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68">
    <w:name w:val="xl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9">
    <w:name w:val="xl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0">
    <w:name w:val="xl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1">
    <w:name w:val="xl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2">
    <w:name w:val="xl72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">
    <w:name w:val="xl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4">
    <w:name w:val="xl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">
    <w:name w:val="xl75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6">
    <w:name w:val="xl76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0"/>
      <w:szCs w:val="20"/>
    </w:rPr>
  </w:style>
  <w:style w:type="paragraph" w:customStyle="1" w:styleId="xl77">
    <w:name w:val="xl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5">
    <w:name w:val="xl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6">
    <w:name w:val="xl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8">
    <w:name w:val="xl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9">
    <w:name w:val="xl79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000000"/>
    </w:rPr>
  </w:style>
  <w:style w:type="paragraph" w:customStyle="1" w:styleId="xl80">
    <w:name w:val="xl80"/>
    <w:basedOn w:val="a2"/>
    <w:rsid w:val="00030227"/>
    <w:pPr>
      <w:pBdr>
        <w:lef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1">
    <w:name w:val="xl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82">
    <w:name w:val="xl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83">
    <w:name w:val="xl83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4">
    <w:name w:val="xl8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5">
    <w:name w:val="xl8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6">
    <w:name w:val="xl86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000000"/>
    </w:rPr>
  </w:style>
  <w:style w:type="paragraph" w:customStyle="1" w:styleId="NoSpacing1">
    <w:name w:val="No Spacing1"/>
    <w:basedOn w:val="a2"/>
    <w:next w:val="af5"/>
    <w:link w:val="aff9"/>
    <w:uiPriority w:val="99"/>
    <w:qFormat/>
    <w:rsid w:val="00030227"/>
    <w:pPr>
      <w:tabs>
        <w:tab w:val="clear" w:pos="0"/>
      </w:tabs>
      <w:spacing w:before="0" w:after="0"/>
      <w:jc w:val="left"/>
    </w:pPr>
    <w:rPr>
      <w:bCs w:val="0"/>
      <w:szCs w:val="32"/>
      <w:lang w:val="en-US" w:eastAsia="en-US" w:bidi="en-US"/>
    </w:rPr>
  </w:style>
  <w:style w:type="character" w:customStyle="1" w:styleId="aff9">
    <w:name w:val="Без интервала Знак"/>
    <w:aliases w:val="Таблицы 12 шрифт Знак,No Spacing Знак"/>
    <w:basedOn w:val="a4"/>
    <w:link w:val="NoSpacing1"/>
    <w:uiPriority w:val="99"/>
    <w:rsid w:val="00030227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3">
    <w:name w:val="Body Text"/>
    <w:basedOn w:val="a2"/>
    <w:link w:val="affa"/>
    <w:unhideWhenUsed/>
    <w:qFormat/>
    <w:rsid w:val="00030227"/>
    <w:pPr>
      <w:tabs>
        <w:tab w:val="clear" w:pos="0"/>
      </w:tabs>
      <w:spacing w:before="0" w:after="120"/>
      <w:jc w:val="left"/>
    </w:pPr>
    <w:rPr>
      <w:bCs w:val="0"/>
      <w:lang w:val="en-US" w:bidi="en-US"/>
    </w:rPr>
  </w:style>
  <w:style w:type="character" w:customStyle="1" w:styleId="affa">
    <w:name w:val="Основной текст Знак"/>
    <w:basedOn w:val="a4"/>
    <w:link w:val="a3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2Batang">
    <w:name w:val="Основной текст (12) + Batang"/>
    <w:aliases w:val="10 pt1,Интервал 0 pt"/>
    <w:basedOn w:val="120"/>
    <w:uiPriority w:val="99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character" w:customStyle="1" w:styleId="affb">
    <w:name w:val="Подпись к картинке_"/>
    <w:basedOn w:val="a4"/>
    <w:link w:val="affc"/>
    <w:uiPriority w:val="99"/>
    <w:locked/>
    <w:rsid w:val="00030227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c">
    <w:name w:val="Подпись к картинке"/>
    <w:basedOn w:val="a2"/>
    <w:link w:val="affb"/>
    <w:uiPriority w:val="99"/>
    <w:rsid w:val="00030227"/>
    <w:pPr>
      <w:shd w:val="clear" w:color="auto" w:fill="FFFFFF"/>
      <w:tabs>
        <w:tab w:val="clear" w:pos="0"/>
      </w:tabs>
      <w:spacing w:before="0" w:after="0" w:line="422" w:lineRule="exact"/>
      <w:ind w:firstLine="2300"/>
      <w:jc w:val="left"/>
    </w:pPr>
    <w:rPr>
      <w:rFonts w:ascii="Batang" w:eastAsia="Batang" w:hAnsiTheme="minorHAnsi" w:cs="Batang"/>
      <w:b/>
      <w:sz w:val="19"/>
      <w:szCs w:val="19"/>
      <w:lang w:eastAsia="en-US"/>
    </w:rPr>
  </w:style>
  <w:style w:type="character" w:customStyle="1" w:styleId="ArialUnicodeMS">
    <w:name w:val="Подпись к картинке + Arial Unicode MS"/>
    <w:aliases w:val="10 pt,Не полужирный"/>
    <w:basedOn w:val="affb"/>
    <w:uiPriority w:val="99"/>
    <w:rsid w:val="00030227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4"/>
    <w:rsid w:val="000302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font0">
    <w:name w:val="font0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2"/>
      <w:szCs w:val="22"/>
    </w:rPr>
  </w:style>
  <w:style w:type="paragraph" w:customStyle="1" w:styleId="affd">
    <w:name w:val="маркированный Кат"/>
    <w:basedOn w:val="affe"/>
    <w:next w:val="afe"/>
    <w:uiPriority w:val="99"/>
    <w:qFormat/>
    <w:rsid w:val="00030227"/>
    <w:pPr>
      <w:spacing w:after="120" w:line="360" w:lineRule="auto"/>
      <w:ind w:left="714" w:hanging="357"/>
      <w:jc w:val="both"/>
    </w:pPr>
    <w:rPr>
      <w:rFonts w:ascii="Times New Roman" w:hAnsi="Times New Roman"/>
      <w:sz w:val="28"/>
    </w:rPr>
  </w:style>
  <w:style w:type="paragraph" w:styleId="affe">
    <w:name w:val="List Bullet"/>
    <w:basedOn w:val="a2"/>
    <w:uiPriority w:val="99"/>
    <w:unhideWhenUsed/>
    <w:rsid w:val="00030227"/>
    <w:pPr>
      <w:tabs>
        <w:tab w:val="clear" w:pos="0"/>
      </w:tabs>
      <w:spacing w:before="0" w:after="200" w:line="276" w:lineRule="auto"/>
      <w:ind w:left="720" w:hanging="36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xl199">
    <w:name w:val="xl199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2"/>
      <w:szCs w:val="22"/>
    </w:rPr>
  </w:style>
  <w:style w:type="paragraph" w:customStyle="1" w:styleId="xl200">
    <w:name w:val="xl200"/>
    <w:basedOn w:val="a2"/>
    <w:rsid w:val="00030227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1">
    <w:name w:val="xl201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02">
    <w:name w:val="xl202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03">
    <w:name w:val="xl203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4">
    <w:name w:val="xl20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5">
    <w:name w:val="xl20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6">
    <w:name w:val="xl2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7">
    <w:name w:val="xl207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8">
    <w:name w:val="xl2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9">
    <w:name w:val="xl20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0">
    <w:name w:val="xl210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1">
    <w:name w:val="xl211"/>
    <w:basedOn w:val="a2"/>
    <w:rsid w:val="00030227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2">
    <w:name w:val="xl212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3">
    <w:name w:val="xl213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4">
    <w:name w:val="xl21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5">
    <w:name w:val="xl215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6">
    <w:name w:val="xl216"/>
    <w:basedOn w:val="a2"/>
    <w:rsid w:val="00030227"/>
    <w:pPr>
      <w:pBdr>
        <w:top w:val="double" w:sz="6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7">
    <w:name w:val="xl217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8">
    <w:name w:val="xl218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9">
    <w:name w:val="xl219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0">
    <w:name w:val="xl220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1">
    <w:name w:val="xl221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2">
    <w:name w:val="xl222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3">
    <w:name w:val="xl223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4">
    <w:name w:val="xl224"/>
    <w:basedOn w:val="a2"/>
    <w:rsid w:val="00030227"/>
    <w:pPr>
      <w:pBdr>
        <w:top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5">
    <w:name w:val="xl225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6">
    <w:name w:val="xl226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">
    <w:name w:val="xl22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8">
    <w:name w:val="xl22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9">
    <w:name w:val="xl229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0">
    <w:name w:val="xl23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1">
    <w:name w:val="xl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2">
    <w:name w:val="xl23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3">
    <w:name w:val="xl23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4">
    <w:name w:val="xl234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5">
    <w:name w:val="xl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6">
    <w:name w:val="xl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7">
    <w:name w:val="xl23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38">
    <w:name w:val="xl23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39">
    <w:name w:val="xl23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0">
    <w:name w:val="xl240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1">
    <w:name w:val="xl24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2">
    <w:name w:val="xl24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3">
    <w:name w:val="xl243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4">
    <w:name w:val="xl244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5">
    <w:name w:val="xl245"/>
    <w:basedOn w:val="a2"/>
    <w:rsid w:val="00030227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6">
    <w:name w:val="xl24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7">
    <w:name w:val="xl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8">
    <w:name w:val="xl248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9">
    <w:name w:val="xl249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50">
    <w:name w:val="xl250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51">
    <w:name w:val="xl251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52">
    <w:name w:val="xl252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3">
    <w:name w:val="xl253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54">
    <w:name w:val="xl25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55">
    <w:name w:val="xl2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6">
    <w:name w:val="xl2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7">
    <w:name w:val="xl257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afff">
    <w:name w:val="Заголовок"/>
    <w:basedOn w:val="11"/>
    <w:qFormat/>
    <w:rsid w:val="00030227"/>
  </w:style>
  <w:style w:type="numbering" w:customStyle="1" w:styleId="1">
    <w:name w:val="Статья / Раздел1"/>
    <w:basedOn w:val="a6"/>
    <w:next w:val="afff0"/>
    <w:rsid w:val="00030227"/>
    <w:pPr>
      <w:numPr>
        <w:numId w:val="3"/>
      </w:numPr>
    </w:pPr>
  </w:style>
  <w:style w:type="character" w:customStyle="1" w:styleId="21">
    <w:name w:val="Заголовок 2 Знак1"/>
    <w:basedOn w:val="a4"/>
    <w:link w:val="2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basedOn w:val="a4"/>
    <w:link w:val="3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4"/>
    <w:uiPriority w:val="9"/>
    <w:semiHidden/>
    <w:rsid w:val="000302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styleId="afff0">
    <w:name w:val="Outline List 3"/>
    <w:basedOn w:val="a6"/>
    <w:uiPriority w:val="99"/>
    <w:semiHidden/>
    <w:unhideWhenUsed/>
    <w:rsid w:val="00030227"/>
  </w:style>
  <w:style w:type="paragraph" w:customStyle="1" w:styleId="S3">
    <w:name w:val="S_Обычный в таблице"/>
    <w:basedOn w:val="a2"/>
    <w:link w:val="S4"/>
    <w:rsid w:val="00030227"/>
    <w:pPr>
      <w:tabs>
        <w:tab w:val="clear" w:pos="0"/>
        <w:tab w:val="center" w:pos="4153"/>
        <w:tab w:val="right" w:pos="8306"/>
      </w:tabs>
      <w:spacing w:before="0" w:after="0"/>
      <w:jc w:val="center"/>
    </w:pPr>
    <w:rPr>
      <w:bCs w:val="0"/>
      <w:sz w:val="20"/>
      <w:szCs w:val="20"/>
    </w:rPr>
  </w:style>
  <w:style w:type="paragraph" w:customStyle="1" w:styleId="S5">
    <w:name w:val="S_Примечание"/>
    <w:basedOn w:val="a2"/>
    <w:link w:val="S6"/>
    <w:qFormat/>
    <w:rsid w:val="00030227"/>
    <w:pPr>
      <w:tabs>
        <w:tab w:val="clear" w:pos="0"/>
      </w:tabs>
      <w:spacing w:before="0" w:after="100" w:afterAutospacing="1"/>
      <w:ind w:firstLine="567"/>
    </w:pPr>
    <w:rPr>
      <w:bCs w:val="0"/>
      <w:sz w:val="20"/>
      <w:szCs w:val="20"/>
    </w:rPr>
  </w:style>
  <w:style w:type="character" w:customStyle="1" w:styleId="S6">
    <w:name w:val="S_Примечание Знак"/>
    <w:basedOn w:val="a4"/>
    <w:link w:val="S5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">
    <w:name w:val="S_Заголовок таблицы"/>
    <w:basedOn w:val="a2"/>
    <w:uiPriority w:val="99"/>
    <w:rsid w:val="00030227"/>
    <w:pPr>
      <w:tabs>
        <w:tab w:val="clear" w:pos="0"/>
      </w:tabs>
      <w:spacing w:before="0" w:after="0"/>
      <w:jc w:val="center"/>
    </w:pPr>
    <w:rPr>
      <w:bCs w:val="0"/>
      <w:u w:val="single"/>
    </w:rPr>
  </w:style>
  <w:style w:type="character" w:customStyle="1" w:styleId="S4">
    <w:name w:val="S_Обычный в таблице Знак"/>
    <w:basedOn w:val="a4"/>
    <w:link w:val="S3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8">
    <w:name w:val="S_Маркированный"/>
    <w:basedOn w:val="affe"/>
    <w:link w:val="S9"/>
    <w:autoRedefine/>
    <w:locked/>
    <w:rsid w:val="00030227"/>
    <w:p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Маркированный Знак"/>
    <w:basedOn w:val="a4"/>
    <w:link w:val="S8"/>
    <w:rsid w:val="00030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02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afff1">
    <w:name w:val="Таблица текст"/>
    <w:basedOn w:val="a2"/>
    <w:uiPriority w:val="99"/>
    <w:rsid w:val="00030227"/>
    <w:pPr>
      <w:tabs>
        <w:tab w:val="clear" w:pos="0"/>
      </w:tabs>
      <w:spacing w:before="40" w:after="40"/>
      <w:ind w:left="57" w:right="57"/>
      <w:jc w:val="left"/>
    </w:pPr>
    <w:rPr>
      <w:bCs w:val="0"/>
      <w:snapToGrid w:val="0"/>
      <w:szCs w:val="20"/>
    </w:rPr>
  </w:style>
  <w:style w:type="paragraph" w:customStyle="1" w:styleId="xl2906">
    <w:name w:val="xl29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07">
    <w:name w:val="xl290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08">
    <w:name w:val="xl290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09">
    <w:name w:val="xl2909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10">
    <w:name w:val="xl291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1">
    <w:name w:val="xl291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2">
    <w:name w:val="xl291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3">
    <w:name w:val="xl291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2914">
    <w:name w:val="xl291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15">
    <w:name w:val="xl291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6">
    <w:name w:val="xl291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7">
    <w:name w:val="xl2917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8">
    <w:name w:val="xl291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9">
    <w:name w:val="xl29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0">
    <w:name w:val="xl292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1">
    <w:name w:val="xl2921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2">
    <w:name w:val="xl29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3">
    <w:name w:val="xl292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4">
    <w:name w:val="xl292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5">
    <w:name w:val="xl292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6">
    <w:name w:val="xl292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7">
    <w:name w:val="xl29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8">
    <w:name w:val="xl2928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9">
    <w:name w:val="xl292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0">
    <w:name w:val="xl2930"/>
    <w:basedOn w:val="a2"/>
    <w:rsid w:val="00030227"/>
    <w:pPr>
      <w:pBdr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1">
    <w:name w:val="xl2931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2">
    <w:name w:val="xl293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3">
    <w:name w:val="xl2933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34">
    <w:name w:val="xl2934"/>
    <w:basedOn w:val="a2"/>
    <w:rsid w:val="00030227"/>
    <w:pP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35">
    <w:name w:val="xl2935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6">
    <w:name w:val="xl2936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7">
    <w:name w:val="xl2937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8">
    <w:name w:val="xl2938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9">
    <w:name w:val="xl2939"/>
    <w:basedOn w:val="a2"/>
    <w:rsid w:val="00030227"/>
    <w:pPr>
      <w:pBdr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0">
    <w:name w:val="xl29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1">
    <w:name w:val="xl29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2">
    <w:name w:val="xl294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3">
    <w:name w:val="xl2943"/>
    <w:basedOn w:val="a2"/>
    <w:rsid w:val="00030227"/>
    <w:pPr>
      <w:pBdr>
        <w:top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4">
    <w:name w:val="xl29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45">
    <w:name w:val="xl29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6">
    <w:name w:val="xl294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7">
    <w:name w:val="xl29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48">
    <w:name w:val="xl29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9">
    <w:name w:val="xl29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0">
    <w:name w:val="xl295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1">
    <w:name w:val="xl295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2">
    <w:name w:val="xl2952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3">
    <w:name w:val="xl29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4">
    <w:name w:val="xl29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5">
    <w:name w:val="xl29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6">
    <w:name w:val="xl29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7">
    <w:name w:val="xl2957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8">
    <w:name w:val="xl2958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9">
    <w:name w:val="xl295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60">
    <w:name w:val="xl296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1">
    <w:name w:val="xl296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2">
    <w:name w:val="xl296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3">
    <w:name w:val="xl296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4">
    <w:name w:val="xl29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5">
    <w:name w:val="xl296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6">
    <w:name w:val="xl296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67">
    <w:name w:val="xl296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8">
    <w:name w:val="xl296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9">
    <w:name w:val="xl296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0">
    <w:name w:val="xl29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1">
    <w:name w:val="xl29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2">
    <w:name w:val="xl29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73">
    <w:name w:val="xl297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4">
    <w:name w:val="xl2974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5">
    <w:name w:val="xl2975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6">
    <w:name w:val="xl297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977">
    <w:name w:val="xl2977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i/>
      <w:iCs/>
      <w:sz w:val="20"/>
      <w:szCs w:val="20"/>
    </w:rPr>
  </w:style>
  <w:style w:type="paragraph" w:customStyle="1" w:styleId="xl2978">
    <w:name w:val="xl297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79">
    <w:name w:val="xl297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0">
    <w:name w:val="xl2980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1">
    <w:name w:val="xl298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2">
    <w:name w:val="xl2982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3">
    <w:name w:val="xl2983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4">
    <w:name w:val="xl2984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5">
    <w:name w:val="xl298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6">
    <w:name w:val="xl2986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7">
    <w:name w:val="xl2987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8">
    <w:name w:val="xl298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9">
    <w:name w:val="xl29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0">
    <w:name w:val="xl299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1">
    <w:name w:val="xl2991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2">
    <w:name w:val="xl29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93">
    <w:name w:val="xl29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4">
    <w:name w:val="xl29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5">
    <w:name w:val="xl299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996">
    <w:name w:val="xl299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97">
    <w:name w:val="xl2997"/>
    <w:basedOn w:val="a2"/>
    <w:rsid w:val="00030227"/>
    <w:pPr>
      <w:pBdr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998">
    <w:name w:val="xl2998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9">
    <w:name w:val="xl299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0">
    <w:name w:val="xl3000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1">
    <w:name w:val="xl300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2">
    <w:name w:val="xl300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3">
    <w:name w:val="xl3003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4">
    <w:name w:val="xl300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5">
    <w:name w:val="xl300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6">
    <w:name w:val="xl300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7">
    <w:name w:val="xl300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8">
    <w:name w:val="xl3008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9">
    <w:name w:val="xl300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0">
    <w:name w:val="xl301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1">
    <w:name w:val="xl3011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2">
    <w:name w:val="xl30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3">
    <w:name w:val="xl30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4">
    <w:name w:val="xl30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5">
    <w:name w:val="xl301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6">
    <w:name w:val="xl30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7">
    <w:name w:val="xl301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18">
    <w:name w:val="xl301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9">
    <w:name w:val="xl301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0">
    <w:name w:val="xl302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1">
    <w:name w:val="xl302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3022">
    <w:name w:val="xl302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3">
    <w:name w:val="xl3023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4">
    <w:name w:val="xl3024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5">
    <w:name w:val="xl30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6">
    <w:name w:val="xl3026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7">
    <w:name w:val="xl3027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8">
    <w:name w:val="xl3028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9">
    <w:name w:val="xl3029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0">
    <w:name w:val="xl3030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1">
    <w:name w:val="xl3031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2">
    <w:name w:val="xl3032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3">
    <w:name w:val="xl30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4">
    <w:name w:val="xl303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5">
    <w:name w:val="xl3035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6">
    <w:name w:val="xl3036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7">
    <w:name w:val="xl30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8">
    <w:name w:val="xl3038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9">
    <w:name w:val="xl3039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40">
    <w:name w:val="xl3040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character" w:styleId="HTML">
    <w:name w:val="HTML Code"/>
    <w:uiPriority w:val="99"/>
    <w:unhideWhenUsed/>
    <w:rsid w:val="00030227"/>
    <w:rPr>
      <w:rFonts w:ascii="Courier New" w:eastAsia="Times New Roman" w:hAnsi="Courier New" w:cs="Courier New" w:hint="default"/>
      <w:sz w:val="20"/>
      <w:szCs w:val="20"/>
    </w:rPr>
  </w:style>
  <w:style w:type="paragraph" w:styleId="HTML0">
    <w:name w:val="HTML Preformatted"/>
    <w:basedOn w:val="a2"/>
    <w:link w:val="HTML1"/>
    <w:uiPriority w:val="99"/>
    <w:unhideWhenUsed/>
    <w:rsid w:val="00030227"/>
    <w:pPr>
      <w:tabs>
        <w:tab w:val="clear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contextualSpacing/>
      <w:jc w:val="left"/>
    </w:pPr>
    <w:rPr>
      <w:rFonts w:ascii="Courier New" w:hAnsi="Courier New" w:cs="Courier New"/>
      <w:bCs w:val="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0302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toc 3"/>
    <w:basedOn w:val="a2"/>
    <w:next w:val="a2"/>
    <w:autoRedefine/>
    <w:uiPriority w:val="39"/>
    <w:unhideWhenUsed/>
    <w:qFormat/>
    <w:rsid w:val="00030227"/>
    <w:pPr>
      <w:tabs>
        <w:tab w:val="clear" w:pos="0"/>
        <w:tab w:val="right" w:leader="dot" w:pos="9639"/>
      </w:tabs>
      <w:spacing w:before="120" w:after="120"/>
      <w:ind w:left="284"/>
      <w:contextualSpacing/>
      <w:jc w:val="left"/>
    </w:pPr>
    <w:rPr>
      <w:b/>
      <w:bCs w:val="0"/>
      <w:sz w:val="28"/>
      <w:lang w:val="en-US" w:bidi="en-US"/>
    </w:rPr>
  </w:style>
  <w:style w:type="paragraph" w:styleId="43">
    <w:name w:val="toc 4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0"/>
      <w:ind w:left="720"/>
      <w:contextualSpacing/>
      <w:jc w:val="left"/>
    </w:pPr>
    <w:rPr>
      <w:bCs w:val="0"/>
      <w:lang w:val="en-US" w:bidi="en-US"/>
    </w:rPr>
  </w:style>
  <w:style w:type="paragraph" w:styleId="54">
    <w:name w:val="toc 5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88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63">
    <w:name w:val="toc 6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10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73">
    <w:name w:val="toc 7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32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83">
    <w:name w:val="toc 8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54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93">
    <w:name w:val="toc 9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76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afff2">
    <w:name w:val="Normal Indent"/>
    <w:basedOn w:val="a2"/>
    <w:uiPriority w:val="99"/>
    <w:semiHidden/>
    <w:unhideWhenUsed/>
    <w:rsid w:val="00030227"/>
    <w:pPr>
      <w:tabs>
        <w:tab w:val="clear" w:pos="0"/>
      </w:tabs>
      <w:spacing w:before="0" w:after="0"/>
      <w:ind w:left="708"/>
      <w:contextualSpacing/>
      <w:jc w:val="left"/>
    </w:pPr>
    <w:rPr>
      <w:bCs w:val="0"/>
    </w:rPr>
  </w:style>
  <w:style w:type="paragraph" w:styleId="afff3">
    <w:name w:val="footnote text"/>
    <w:basedOn w:val="a2"/>
    <w:link w:val="afff4"/>
    <w:unhideWhenUsed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  <w:lang w:val="en-US" w:bidi="en-US"/>
    </w:rPr>
  </w:style>
  <w:style w:type="character" w:customStyle="1" w:styleId="afff4">
    <w:name w:val="Текст сноски Знак"/>
    <w:basedOn w:val="a4"/>
    <w:link w:val="afff3"/>
    <w:rsid w:val="00030227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paragraph" w:styleId="afff5">
    <w:name w:val="annotation text"/>
    <w:basedOn w:val="a2"/>
    <w:link w:val="afff6"/>
    <w:uiPriority w:val="99"/>
    <w:unhideWhenUsed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</w:rPr>
  </w:style>
  <w:style w:type="character" w:customStyle="1" w:styleId="afff6">
    <w:name w:val="Текст примечания Знак"/>
    <w:basedOn w:val="a4"/>
    <w:link w:val="afff5"/>
    <w:uiPriority w:val="99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"/>
    <w:basedOn w:val="a4"/>
    <w:uiPriority w:val="99"/>
    <w:semiHidden/>
    <w:rsid w:val="00030227"/>
    <w:rPr>
      <w:rFonts w:ascii="Calibri" w:eastAsia="Calibri" w:hAnsi="Calibri" w:cs="Times New Roman"/>
    </w:rPr>
  </w:style>
  <w:style w:type="paragraph" w:styleId="afff7">
    <w:name w:val="table of figures"/>
    <w:basedOn w:val="a2"/>
    <w:next w:val="a2"/>
    <w:uiPriority w:val="99"/>
    <w:unhideWhenUsed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 w:line="300" w:lineRule="auto"/>
      <w:ind w:firstLine="680"/>
      <w:contextualSpacing/>
    </w:pPr>
    <w:rPr>
      <w:rFonts w:eastAsia="Calibri"/>
      <w:bCs w:val="0"/>
      <w:szCs w:val="20"/>
      <w:lang w:eastAsia="en-US"/>
    </w:rPr>
  </w:style>
  <w:style w:type="paragraph" w:styleId="afff8">
    <w:name w:val="endnote text"/>
    <w:basedOn w:val="a2"/>
    <w:link w:val="afff9"/>
    <w:unhideWhenUsed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/>
      <w:ind w:firstLine="680"/>
      <w:contextualSpacing/>
    </w:pPr>
    <w:rPr>
      <w:rFonts w:eastAsia="Calibri"/>
      <w:bCs w:val="0"/>
      <w:sz w:val="20"/>
      <w:szCs w:val="20"/>
      <w:lang w:val="x-none" w:eastAsia="x-none"/>
    </w:rPr>
  </w:style>
  <w:style w:type="character" w:customStyle="1" w:styleId="afff9">
    <w:name w:val="Текст концевой сноски Знак"/>
    <w:basedOn w:val="a4"/>
    <w:link w:val="afff8"/>
    <w:rsid w:val="0003022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ffa">
    <w:name w:val="toa heading"/>
    <w:basedOn w:val="a2"/>
    <w:next w:val="a2"/>
    <w:semiHidden/>
    <w:unhideWhenUsed/>
    <w:rsid w:val="00030227"/>
    <w:pPr>
      <w:tabs>
        <w:tab w:val="clear" w:pos="0"/>
      </w:tabs>
      <w:spacing w:before="120" w:after="0" w:line="360" w:lineRule="auto"/>
      <w:ind w:firstLine="709"/>
      <w:contextualSpacing/>
    </w:pPr>
    <w:rPr>
      <w:rFonts w:ascii="Cambria" w:hAnsi="Cambria"/>
      <w:b/>
      <w:lang w:eastAsia="en-US"/>
    </w:rPr>
  </w:style>
  <w:style w:type="paragraph" w:styleId="afffb">
    <w:name w:val="List"/>
    <w:basedOn w:val="a2"/>
    <w:unhideWhenUsed/>
    <w:rsid w:val="00030227"/>
    <w:pPr>
      <w:widowControl w:val="0"/>
      <w:tabs>
        <w:tab w:val="clear" w:pos="0"/>
      </w:tabs>
      <w:spacing w:before="0" w:after="0"/>
      <w:ind w:left="283" w:hanging="283"/>
      <w:contextualSpacing/>
    </w:pPr>
    <w:rPr>
      <w:bCs w:val="0"/>
      <w:sz w:val="20"/>
      <w:szCs w:val="20"/>
      <w:lang w:val="en-US" w:bidi="en-US"/>
    </w:rPr>
  </w:style>
  <w:style w:type="paragraph" w:styleId="a">
    <w:name w:val="List Number"/>
    <w:basedOn w:val="a2"/>
    <w:unhideWhenUsed/>
    <w:rsid w:val="00030227"/>
    <w:pPr>
      <w:numPr>
        <w:numId w:val="4"/>
      </w:numPr>
      <w:tabs>
        <w:tab w:val="clear" w:pos="0"/>
      </w:tabs>
      <w:spacing w:before="0" w:after="200" w:line="276" w:lineRule="auto"/>
      <w:contextualSpacing/>
      <w:jc w:val="left"/>
    </w:pPr>
    <w:rPr>
      <w:rFonts w:eastAsia="Calibri"/>
      <w:bCs w:val="0"/>
      <w:sz w:val="28"/>
      <w:szCs w:val="22"/>
      <w:lang w:eastAsia="en-US"/>
    </w:rPr>
  </w:style>
  <w:style w:type="paragraph" w:styleId="29">
    <w:name w:val="List 2"/>
    <w:basedOn w:val="a2"/>
    <w:unhideWhenUsed/>
    <w:rsid w:val="00030227"/>
    <w:pPr>
      <w:tabs>
        <w:tab w:val="clear" w:pos="0"/>
      </w:tabs>
      <w:spacing w:before="0" w:after="0" w:line="360" w:lineRule="auto"/>
      <w:ind w:firstLine="540"/>
      <w:contextualSpacing/>
    </w:pPr>
    <w:rPr>
      <w:bCs w:val="0"/>
      <w:lang w:val="en-US" w:bidi="en-US"/>
    </w:rPr>
  </w:style>
  <w:style w:type="paragraph" w:styleId="2a">
    <w:name w:val="List Bullet 2"/>
    <w:basedOn w:val="a2"/>
    <w:unhideWhenUsed/>
    <w:rsid w:val="00030227"/>
    <w:pPr>
      <w:tabs>
        <w:tab w:val="clear" w:pos="0"/>
      </w:tabs>
      <w:spacing w:before="0" w:after="0"/>
      <w:ind w:left="1429" w:hanging="360"/>
      <w:contextualSpacing/>
      <w:jc w:val="left"/>
    </w:pPr>
    <w:rPr>
      <w:bCs w:val="0"/>
    </w:rPr>
  </w:style>
  <w:style w:type="paragraph" w:customStyle="1" w:styleId="1f">
    <w:name w:val="Название1"/>
    <w:basedOn w:val="a2"/>
    <w:next w:val="a2"/>
    <w:qFormat/>
    <w:locked/>
    <w:rsid w:val="00030227"/>
    <w:pPr>
      <w:pBdr>
        <w:bottom w:val="single" w:sz="8" w:space="4" w:color="4F81BD"/>
      </w:pBdr>
      <w:tabs>
        <w:tab w:val="clear" w:pos="0"/>
      </w:tabs>
      <w:spacing w:before="0" w:after="300"/>
      <w:contextualSpacing/>
      <w:jc w:val="left"/>
    </w:pPr>
    <w:rPr>
      <w:rFonts w:ascii="Cambria" w:hAnsi="Cambria"/>
      <w:b/>
      <w:kern w:val="28"/>
      <w:sz w:val="32"/>
      <w:szCs w:val="32"/>
      <w:lang w:val="en-US" w:eastAsia="en-US" w:bidi="en-US"/>
    </w:rPr>
  </w:style>
  <w:style w:type="character" w:customStyle="1" w:styleId="afffc">
    <w:name w:val="Название Знак"/>
    <w:basedOn w:val="a4"/>
    <w:link w:val="afffd"/>
    <w:rsid w:val="00030227"/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paragraph" w:styleId="afffe">
    <w:name w:val="Body Text First Indent"/>
    <w:basedOn w:val="a3"/>
    <w:link w:val="affff"/>
    <w:unhideWhenUsed/>
    <w:rsid w:val="00030227"/>
    <w:pPr>
      <w:ind w:firstLine="210"/>
      <w:contextualSpacing/>
    </w:pPr>
  </w:style>
  <w:style w:type="character" w:customStyle="1" w:styleId="affff">
    <w:name w:val="Красная строка Знак"/>
    <w:basedOn w:val="affa"/>
    <w:link w:val="afffe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b">
    <w:name w:val="Body Text First Indent 2"/>
    <w:basedOn w:val="af6"/>
    <w:link w:val="2c"/>
    <w:unhideWhenUsed/>
    <w:rsid w:val="00030227"/>
    <w:pPr>
      <w:ind w:firstLine="210"/>
      <w:contextualSpacing/>
    </w:pPr>
    <w:rPr>
      <w:lang w:val="en-US" w:bidi="en-US"/>
    </w:rPr>
  </w:style>
  <w:style w:type="character" w:customStyle="1" w:styleId="2c">
    <w:name w:val="Красная строка 2 Знак"/>
    <w:basedOn w:val="af7"/>
    <w:link w:val="2b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211">
    <w:name w:val="Основной текст 2 Знак1"/>
    <w:aliases w:val="Знак Знак1"/>
    <w:basedOn w:val="a4"/>
    <w:uiPriority w:val="99"/>
    <w:semiHidden/>
    <w:rsid w:val="00030227"/>
  </w:style>
  <w:style w:type="paragraph" w:styleId="38">
    <w:name w:val="Body Text 3"/>
    <w:basedOn w:val="a2"/>
    <w:link w:val="39"/>
    <w:uiPriority w:val="99"/>
    <w:unhideWhenUsed/>
    <w:rsid w:val="00030227"/>
    <w:pPr>
      <w:tabs>
        <w:tab w:val="clear" w:pos="0"/>
      </w:tabs>
      <w:spacing w:before="0" w:after="120"/>
      <w:contextualSpacing/>
      <w:jc w:val="left"/>
    </w:pPr>
    <w:rPr>
      <w:bCs w:val="0"/>
      <w:sz w:val="16"/>
      <w:szCs w:val="16"/>
      <w:lang w:val="en-US" w:bidi="en-US"/>
    </w:rPr>
  </w:style>
  <w:style w:type="character" w:customStyle="1" w:styleId="39">
    <w:name w:val="Основной текст 3 Знак"/>
    <w:basedOn w:val="a4"/>
    <w:link w:val="38"/>
    <w:uiPriority w:val="99"/>
    <w:rsid w:val="00030227"/>
    <w:rPr>
      <w:rFonts w:ascii="Times New Roman" w:eastAsia="Times New Roman" w:hAnsi="Times New Roman" w:cs="Times New Roman"/>
      <w:sz w:val="16"/>
      <w:szCs w:val="16"/>
      <w:lang w:val="en-US" w:eastAsia="ru-RU" w:bidi="en-US"/>
    </w:rPr>
  </w:style>
  <w:style w:type="paragraph" w:styleId="2d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2"/>
    <w:link w:val="2e"/>
    <w:unhideWhenUsed/>
    <w:rsid w:val="00030227"/>
    <w:pPr>
      <w:tabs>
        <w:tab w:val="clear" w:pos="0"/>
      </w:tabs>
      <w:spacing w:before="0" w:after="0" w:line="360" w:lineRule="auto"/>
      <w:ind w:firstLine="900"/>
      <w:contextualSpacing/>
      <w:jc w:val="center"/>
    </w:pPr>
    <w:rPr>
      <w:b/>
      <w:sz w:val="32"/>
      <w:lang w:val="en-US" w:bidi="en-US"/>
    </w:rPr>
  </w:style>
  <w:style w:type="character" w:customStyle="1" w:styleId="2e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1,Знак1 Знак Знак2,Знак1 Знак Знак1 Знак"/>
    <w:basedOn w:val="a4"/>
    <w:link w:val="2d"/>
    <w:rsid w:val="00030227"/>
    <w:rPr>
      <w:rFonts w:ascii="Times New Roman" w:eastAsia="Times New Roman" w:hAnsi="Times New Roman" w:cs="Times New Roman"/>
      <w:b/>
      <w:bCs/>
      <w:sz w:val="32"/>
      <w:szCs w:val="24"/>
      <w:lang w:val="en-US" w:eastAsia="ru-RU" w:bidi="en-US"/>
    </w:rPr>
  </w:style>
  <w:style w:type="paragraph" w:styleId="3a">
    <w:name w:val="Body Text Indent 3"/>
    <w:basedOn w:val="a2"/>
    <w:link w:val="3b"/>
    <w:uiPriority w:val="99"/>
    <w:unhideWhenUsed/>
    <w:rsid w:val="00030227"/>
    <w:pPr>
      <w:tabs>
        <w:tab w:val="clear" w:pos="0"/>
      </w:tabs>
      <w:spacing w:before="0" w:after="0"/>
      <w:ind w:firstLine="709"/>
      <w:contextualSpacing/>
      <w:jc w:val="left"/>
    </w:pPr>
    <w:rPr>
      <w:bCs w:val="0"/>
      <w:sz w:val="28"/>
      <w:lang w:val="en-US" w:bidi="en-US"/>
    </w:rPr>
  </w:style>
  <w:style w:type="character" w:customStyle="1" w:styleId="3b">
    <w:name w:val="Основной текст с отступом 3 Знак"/>
    <w:basedOn w:val="a4"/>
    <w:link w:val="3a"/>
    <w:uiPriority w:val="99"/>
    <w:rsid w:val="00030227"/>
    <w:rPr>
      <w:rFonts w:ascii="Times New Roman" w:eastAsia="Times New Roman" w:hAnsi="Times New Roman" w:cs="Times New Roman"/>
      <w:sz w:val="28"/>
      <w:szCs w:val="24"/>
      <w:lang w:val="en-US" w:eastAsia="ru-RU" w:bidi="en-US"/>
    </w:rPr>
  </w:style>
  <w:style w:type="paragraph" w:styleId="affff0">
    <w:name w:val="Block Text"/>
    <w:basedOn w:val="a2"/>
    <w:uiPriority w:val="99"/>
    <w:unhideWhenUsed/>
    <w:rsid w:val="00030227"/>
    <w:pPr>
      <w:tabs>
        <w:tab w:val="clear" w:pos="0"/>
      </w:tabs>
      <w:spacing w:before="0" w:after="0" w:line="360" w:lineRule="auto"/>
      <w:ind w:left="67" w:right="-57"/>
      <w:contextualSpacing/>
    </w:pPr>
    <w:rPr>
      <w:bCs w:val="0"/>
      <w:sz w:val="28"/>
      <w:lang w:val="en-US" w:bidi="en-US"/>
    </w:rPr>
  </w:style>
  <w:style w:type="paragraph" w:styleId="affff1">
    <w:name w:val="annotation subject"/>
    <w:basedOn w:val="afff5"/>
    <w:next w:val="afff5"/>
    <w:link w:val="affff2"/>
    <w:unhideWhenUsed/>
    <w:rsid w:val="00030227"/>
    <w:rPr>
      <w:b/>
      <w:bCs/>
    </w:rPr>
  </w:style>
  <w:style w:type="character" w:customStyle="1" w:styleId="affff2">
    <w:name w:val="Тема примечания Знак"/>
    <w:basedOn w:val="afff6"/>
    <w:link w:val="affff1"/>
    <w:rsid w:val="000302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3">
    <w:name w:val="Revision"/>
    <w:uiPriority w:val="99"/>
    <w:semiHidden/>
    <w:rsid w:val="0003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aliases w:val="ПАРАГРАФ Знак,ТАБЛИЦА Знак"/>
    <w:link w:val="aa"/>
    <w:uiPriority w:val="34"/>
    <w:locked/>
    <w:rsid w:val="00030227"/>
  </w:style>
  <w:style w:type="paragraph" w:styleId="2f">
    <w:name w:val="Quote"/>
    <w:basedOn w:val="a2"/>
    <w:next w:val="a2"/>
    <w:link w:val="2f0"/>
    <w:uiPriority w:val="29"/>
    <w:qFormat/>
    <w:rsid w:val="00030227"/>
    <w:pPr>
      <w:tabs>
        <w:tab w:val="clear" w:pos="0"/>
      </w:tabs>
      <w:spacing w:before="0" w:after="0"/>
      <w:contextualSpacing/>
      <w:jc w:val="left"/>
    </w:pPr>
    <w:rPr>
      <w:bCs w:val="0"/>
      <w:i/>
      <w:lang w:val="en-US" w:eastAsia="x-none" w:bidi="en-US"/>
    </w:rPr>
  </w:style>
  <w:style w:type="character" w:customStyle="1" w:styleId="2f0">
    <w:name w:val="Цитата 2 Знак"/>
    <w:basedOn w:val="a4"/>
    <w:link w:val="2f"/>
    <w:uiPriority w:val="29"/>
    <w:rsid w:val="00030227"/>
    <w:rPr>
      <w:rFonts w:ascii="Times New Roman" w:eastAsia="Times New Roman" w:hAnsi="Times New Roman" w:cs="Times New Roman"/>
      <w:i/>
      <w:sz w:val="24"/>
      <w:szCs w:val="24"/>
      <w:lang w:val="en-US" w:eastAsia="x-none" w:bidi="en-US"/>
    </w:rPr>
  </w:style>
  <w:style w:type="paragraph" w:styleId="affff4">
    <w:name w:val="Intense Quote"/>
    <w:basedOn w:val="a2"/>
    <w:next w:val="a2"/>
    <w:link w:val="affff5"/>
    <w:uiPriority w:val="30"/>
    <w:qFormat/>
    <w:rsid w:val="00030227"/>
    <w:pPr>
      <w:tabs>
        <w:tab w:val="clear" w:pos="0"/>
      </w:tabs>
      <w:spacing w:before="0" w:after="0"/>
      <w:ind w:left="720" w:right="720"/>
      <w:contextualSpacing/>
      <w:jc w:val="left"/>
    </w:pPr>
    <w:rPr>
      <w:b/>
      <w:bCs w:val="0"/>
      <w:i/>
      <w:szCs w:val="20"/>
      <w:lang w:val="en-US" w:eastAsia="x-none" w:bidi="en-US"/>
    </w:rPr>
  </w:style>
  <w:style w:type="character" w:customStyle="1" w:styleId="affff5">
    <w:name w:val="Выделенная цитата Знак"/>
    <w:basedOn w:val="a4"/>
    <w:link w:val="affff4"/>
    <w:uiPriority w:val="30"/>
    <w:rsid w:val="00030227"/>
    <w:rPr>
      <w:rFonts w:ascii="Times New Roman" w:eastAsia="Times New Roman" w:hAnsi="Times New Roman" w:cs="Times New Roman"/>
      <w:b/>
      <w:i/>
      <w:sz w:val="24"/>
      <w:szCs w:val="20"/>
      <w:lang w:val="en-US" w:eastAsia="x-none" w:bidi="en-US"/>
    </w:rPr>
  </w:style>
  <w:style w:type="paragraph" w:customStyle="1" w:styleId="affff6">
    <w:name w:val="для таблицы кат"/>
    <w:basedOn w:val="a2"/>
    <w:next w:val="afe"/>
    <w:uiPriority w:val="99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eastAsia="Calibri"/>
      <w:bCs w:val="0"/>
      <w:sz w:val="20"/>
      <w:szCs w:val="22"/>
      <w:lang w:eastAsia="en-US"/>
    </w:rPr>
  </w:style>
  <w:style w:type="character" w:customStyle="1" w:styleId="affff7">
    <w:name w:val="_Назв рис Знак"/>
    <w:link w:val="affff8"/>
    <w:locked/>
    <w:rsid w:val="00030227"/>
    <w:rPr>
      <w:rFonts w:ascii="Times New Roman" w:hAnsi="Times New Roman"/>
      <w:b/>
      <w:sz w:val="24"/>
      <w:szCs w:val="20"/>
      <w:lang w:val="x-none" w:eastAsia="x-none"/>
    </w:rPr>
  </w:style>
  <w:style w:type="paragraph" w:customStyle="1" w:styleId="affff8">
    <w:name w:val="_Назв рис"/>
    <w:basedOn w:val="a2"/>
    <w:next w:val="a2"/>
    <w:link w:val="affff7"/>
    <w:qFormat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/>
      <w:contextualSpacing/>
      <w:jc w:val="center"/>
    </w:pPr>
    <w:rPr>
      <w:rFonts w:eastAsiaTheme="minorHAnsi" w:cstheme="minorBidi"/>
      <w:b/>
      <w:bCs w:val="0"/>
      <w:szCs w:val="20"/>
      <w:lang w:val="x-none" w:eastAsia="x-none"/>
    </w:rPr>
  </w:style>
  <w:style w:type="character" w:customStyle="1" w:styleId="ConsPlusNormal">
    <w:name w:val="ConsPlusNormal Знак"/>
    <w:link w:val="ConsPlusNormal0"/>
    <w:locked/>
    <w:rsid w:val="000302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302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val="en-US" w:eastAsia="ru-RU" w:bidi="en-US"/>
    </w:rPr>
  </w:style>
  <w:style w:type="paragraph" w:customStyle="1" w:styleId="ConsNonformat">
    <w:name w:val="ConsNonformat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Peterburg"/>
      <w:sz w:val="20"/>
      <w:szCs w:val="20"/>
      <w:lang w:val="en-US" w:eastAsia="ru-RU" w:bidi="en-US"/>
    </w:rPr>
  </w:style>
  <w:style w:type="paragraph" w:customStyle="1" w:styleId="212">
    <w:name w:val="Основной текст с отступом 21"/>
    <w:basedOn w:val="a2"/>
    <w:uiPriority w:val="99"/>
    <w:rsid w:val="00030227"/>
    <w:pPr>
      <w:tabs>
        <w:tab w:val="clear" w:pos="0"/>
      </w:tabs>
      <w:overflowPunct w:val="0"/>
      <w:autoSpaceDE w:val="0"/>
      <w:autoSpaceDN w:val="0"/>
      <w:adjustRightInd w:val="0"/>
      <w:spacing w:before="0" w:after="120" w:line="480" w:lineRule="auto"/>
      <w:ind w:left="283"/>
      <w:contextualSpacing/>
      <w:jc w:val="left"/>
    </w:pPr>
    <w:rPr>
      <w:rFonts w:ascii="Peterburg" w:hAnsi="Peterburg"/>
      <w:bCs w:val="0"/>
      <w:szCs w:val="20"/>
      <w:lang w:val="en-GB" w:bidi="en-US"/>
    </w:rPr>
  </w:style>
  <w:style w:type="paragraph" w:customStyle="1" w:styleId="2f1">
    <w:name w:val="заголовок 2"/>
    <w:basedOn w:val="a2"/>
    <w:next w:val="a2"/>
    <w:uiPriority w:val="99"/>
    <w:rsid w:val="00030227"/>
    <w:pPr>
      <w:keepNext/>
      <w:tabs>
        <w:tab w:val="clear" w:pos="0"/>
      </w:tabs>
      <w:autoSpaceDE w:val="0"/>
      <w:autoSpaceDN w:val="0"/>
      <w:spacing w:before="0" w:after="0" w:line="360" w:lineRule="auto"/>
      <w:contextualSpacing/>
    </w:pPr>
    <w:rPr>
      <w:bCs w:val="0"/>
      <w:sz w:val="20"/>
      <w:lang w:val="en-US" w:bidi="en-US"/>
    </w:rPr>
  </w:style>
  <w:style w:type="paragraph" w:customStyle="1" w:styleId="1f0">
    <w:name w:val="Заголовок1"/>
    <w:basedOn w:val="11"/>
    <w:autoRedefine/>
    <w:uiPriority w:val="99"/>
    <w:rsid w:val="00030227"/>
    <w:pPr>
      <w:keepLines w:val="0"/>
      <w:pageBreakBefore/>
      <w:spacing w:before="240" w:after="240" w:line="360" w:lineRule="auto"/>
      <w:ind w:left="928"/>
      <w:contextualSpacing/>
      <w:jc w:val="center"/>
    </w:pPr>
    <w:rPr>
      <w:rFonts w:ascii="Times New Roman" w:eastAsia="Times New Roman" w:hAnsi="Times New Roman" w:cs="Arial"/>
      <w:bCs w:val="0"/>
      <w:color w:val="auto"/>
      <w:kern w:val="32"/>
      <w:szCs w:val="22"/>
      <w:lang w:val="en-US" w:eastAsia="ru-RU" w:bidi="en-US"/>
    </w:rPr>
  </w:style>
  <w:style w:type="paragraph" w:customStyle="1" w:styleId="2f2">
    <w:name w:val="Заголовок2"/>
    <w:basedOn w:val="2"/>
    <w:autoRedefine/>
    <w:uiPriority w:val="99"/>
    <w:rsid w:val="00030227"/>
    <w:pPr>
      <w:keepLines w:val="0"/>
      <w:spacing w:before="240" w:after="240" w:line="240" w:lineRule="auto"/>
      <w:ind w:left="576" w:hanging="576"/>
      <w:contextualSpacing/>
      <w:jc w:val="center"/>
    </w:pPr>
    <w:rPr>
      <w:rFonts w:ascii="Arial" w:eastAsia="Times New Roman" w:hAnsi="Arial" w:cs="Times New Roman"/>
      <w:color w:val="auto"/>
      <w:sz w:val="28"/>
      <w:szCs w:val="22"/>
      <w:lang w:val="en-US" w:eastAsia="x-none" w:bidi="en-US"/>
    </w:rPr>
  </w:style>
  <w:style w:type="paragraph" w:customStyle="1" w:styleId="3c">
    <w:name w:val="Заголовок3"/>
    <w:basedOn w:val="11"/>
    <w:uiPriority w:val="99"/>
    <w:qFormat/>
    <w:rsid w:val="00030227"/>
    <w:pPr>
      <w:keepLines w:val="0"/>
      <w:pageBreakBefore/>
      <w:spacing w:before="0" w:after="120" w:line="360" w:lineRule="auto"/>
      <w:ind w:left="432" w:firstLine="0"/>
      <w:contextualSpacing/>
    </w:pPr>
    <w:rPr>
      <w:rFonts w:ascii="Times New Roman" w:eastAsia="Times New Roman" w:hAnsi="Times New Roman" w:cs="Times New Roman"/>
      <w:color w:val="auto"/>
      <w:kern w:val="32"/>
      <w:szCs w:val="24"/>
      <w:lang w:val="en-US" w:eastAsia="ru-RU" w:bidi="en-US"/>
    </w:rPr>
  </w:style>
  <w:style w:type="paragraph" w:customStyle="1" w:styleId="affff9">
    <w:name w:val="Таблица_заг"/>
    <w:basedOn w:val="afffd"/>
    <w:autoRedefine/>
    <w:uiPriority w:val="99"/>
    <w:rsid w:val="00030227"/>
    <w:rPr>
      <w:rFonts w:cs="Times New Roman"/>
    </w:rPr>
  </w:style>
  <w:style w:type="paragraph" w:customStyle="1" w:styleId="-">
    <w:name w:val="Таблица-номер"/>
    <w:basedOn w:val="a2"/>
    <w:uiPriority w:val="99"/>
    <w:rsid w:val="00030227"/>
    <w:pPr>
      <w:tabs>
        <w:tab w:val="clear" w:pos="0"/>
      </w:tabs>
      <w:spacing w:before="0" w:after="40"/>
      <w:ind w:left="4955" w:right="1352" w:firstLine="709"/>
      <w:contextualSpacing/>
      <w:jc w:val="center"/>
    </w:pPr>
    <w:rPr>
      <w:rFonts w:ascii="TimesDL" w:hAnsi="TimesDL"/>
      <w:bCs w:val="0"/>
      <w:i/>
      <w:iCs/>
      <w:sz w:val="20"/>
      <w:lang w:val="en-US" w:bidi="en-US"/>
    </w:rPr>
  </w:style>
  <w:style w:type="paragraph" w:customStyle="1" w:styleId="affffa">
    <w:name w:val="ос"/>
    <w:basedOn w:val="a2"/>
    <w:uiPriority w:val="99"/>
    <w:rsid w:val="00030227"/>
    <w:pPr>
      <w:tabs>
        <w:tab w:val="clear" w:pos="0"/>
      </w:tabs>
      <w:spacing w:before="0" w:after="0"/>
      <w:contextualSpacing/>
    </w:pPr>
    <w:rPr>
      <w:bCs w:val="0"/>
      <w:iCs/>
      <w:sz w:val="20"/>
      <w:lang w:val="en-US" w:bidi="en-US"/>
    </w:rPr>
  </w:style>
  <w:style w:type="paragraph" w:customStyle="1" w:styleId="1f1">
    <w:name w:val="Стиль1"/>
    <w:basedOn w:val="a2"/>
    <w:rsid w:val="00030227"/>
    <w:pPr>
      <w:keepNext/>
      <w:tabs>
        <w:tab w:val="clear" w:pos="0"/>
      </w:tabs>
      <w:autoSpaceDE w:val="0"/>
      <w:autoSpaceDN w:val="0"/>
      <w:spacing w:before="0" w:after="0" w:line="360" w:lineRule="auto"/>
      <w:contextualSpacing/>
      <w:jc w:val="center"/>
    </w:pPr>
    <w:rPr>
      <w:b/>
      <w:lang w:val="en-US" w:bidi="en-US"/>
    </w:rPr>
  </w:style>
  <w:style w:type="paragraph" w:customStyle="1" w:styleId="affffb">
    <w:name w:val="Основной"/>
    <w:basedOn w:val="a2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affffc">
    <w:name w:val="Основной Знак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44">
    <w:name w:val="заголовок 4"/>
    <w:basedOn w:val="a2"/>
    <w:next w:val="a2"/>
    <w:uiPriority w:val="99"/>
    <w:rsid w:val="00030227"/>
    <w:pPr>
      <w:keepNext/>
      <w:tabs>
        <w:tab w:val="clear" w:pos="0"/>
        <w:tab w:val="num" w:pos="644"/>
      </w:tabs>
      <w:autoSpaceDE w:val="0"/>
      <w:autoSpaceDN w:val="0"/>
      <w:spacing w:before="0" w:after="0" w:line="360" w:lineRule="auto"/>
      <w:contextualSpacing/>
      <w:jc w:val="center"/>
    </w:pPr>
    <w:rPr>
      <w:bCs w:val="0"/>
      <w:lang w:val="en-US" w:bidi="en-US"/>
    </w:rPr>
  </w:style>
  <w:style w:type="paragraph" w:customStyle="1" w:styleId="-0">
    <w:name w:val="текст-д"/>
    <w:basedOn w:val="a2"/>
    <w:uiPriority w:val="99"/>
    <w:rsid w:val="00030227"/>
    <w:pPr>
      <w:widowControl w:val="0"/>
      <w:tabs>
        <w:tab w:val="clear" w:pos="0"/>
      </w:tabs>
      <w:spacing w:before="0" w:after="0"/>
      <w:ind w:firstLine="540"/>
      <w:contextualSpacing/>
    </w:pPr>
    <w:rPr>
      <w:bCs w:val="0"/>
      <w:szCs w:val="20"/>
      <w:lang w:val="en-US" w:bidi="en-US"/>
    </w:rPr>
  </w:style>
  <w:style w:type="paragraph" w:customStyle="1" w:styleId="affffd">
    <w:name w:val="Основной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affffe">
    <w:name w:val="Основной Знак Знак Знак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0">
    <w:name w:val="Маркирован0"/>
    <w:basedOn w:val="a2"/>
    <w:uiPriority w:val="99"/>
    <w:rsid w:val="00030227"/>
    <w:pPr>
      <w:tabs>
        <w:tab w:val="clear" w:pos="0"/>
        <w:tab w:val="num" w:pos="284"/>
        <w:tab w:val="num" w:pos="644"/>
      </w:tabs>
      <w:spacing w:before="0" w:after="0" w:line="360" w:lineRule="auto"/>
      <w:ind w:left="284" w:hanging="284"/>
      <w:contextualSpacing/>
    </w:pPr>
    <w:rPr>
      <w:bCs w:val="0"/>
      <w:lang w:val="en-US" w:bidi="en-US"/>
    </w:rPr>
  </w:style>
  <w:style w:type="paragraph" w:customStyle="1" w:styleId="1f2">
    <w:name w:val="Список_Марк_1"/>
    <w:basedOn w:val="a3"/>
    <w:autoRedefine/>
    <w:uiPriority w:val="99"/>
    <w:rsid w:val="00030227"/>
    <w:pPr>
      <w:pBdr>
        <w:left w:val="single" w:sz="4" w:space="4" w:color="auto"/>
      </w:pBdr>
      <w:tabs>
        <w:tab w:val="num" w:pos="1479"/>
      </w:tabs>
      <w:snapToGrid w:val="0"/>
      <w:spacing w:after="40" w:line="360" w:lineRule="auto"/>
      <w:ind w:left="1701" w:hanging="531"/>
      <w:contextualSpacing/>
      <w:jc w:val="both"/>
    </w:pPr>
    <w:rPr>
      <w:sz w:val="28"/>
      <w:szCs w:val="28"/>
    </w:rPr>
  </w:style>
  <w:style w:type="paragraph" w:customStyle="1" w:styleId="afffff">
    <w:name w:val="Таблица_Лев"/>
    <w:basedOn w:val="a2"/>
    <w:uiPriority w:val="99"/>
    <w:rsid w:val="00030227"/>
    <w:pPr>
      <w:tabs>
        <w:tab w:val="clear" w:pos="0"/>
      </w:tabs>
      <w:spacing w:before="0" w:after="120"/>
      <w:contextualSpacing/>
      <w:jc w:val="left"/>
    </w:pPr>
    <w:rPr>
      <w:bCs w:val="0"/>
      <w:sz w:val="20"/>
      <w:lang w:val="en-US" w:bidi="en-US"/>
    </w:rPr>
  </w:style>
  <w:style w:type="paragraph" w:customStyle="1" w:styleId="1f3">
    <w:name w:val="список 1"/>
    <w:basedOn w:val="a2"/>
    <w:uiPriority w:val="99"/>
    <w:rsid w:val="00030227"/>
    <w:pPr>
      <w:tabs>
        <w:tab w:val="clear" w:pos="0"/>
        <w:tab w:val="num" w:pos="360"/>
      </w:tabs>
      <w:spacing w:before="0" w:after="0" w:line="360" w:lineRule="auto"/>
      <w:ind w:left="360" w:hanging="360"/>
      <w:contextualSpacing/>
    </w:pPr>
    <w:rPr>
      <w:bCs w:val="0"/>
      <w:lang w:val="en-US" w:bidi="en-US"/>
    </w:rPr>
  </w:style>
  <w:style w:type="paragraph" w:customStyle="1" w:styleId="45">
    <w:name w:val="Заголовок4"/>
    <w:basedOn w:val="a2"/>
    <w:autoRedefine/>
    <w:uiPriority w:val="99"/>
    <w:rsid w:val="00030227"/>
    <w:pPr>
      <w:tabs>
        <w:tab w:val="clear" w:pos="0"/>
        <w:tab w:val="left" w:pos="720"/>
      </w:tabs>
      <w:spacing w:before="240" w:after="240"/>
      <w:ind w:left="720" w:hanging="720"/>
      <w:contextualSpacing/>
      <w:jc w:val="center"/>
    </w:pPr>
    <w:rPr>
      <w:rFonts w:ascii="Arial" w:hAnsi="Arial"/>
      <w:b/>
      <w:bCs w:val="0"/>
      <w:sz w:val="28"/>
      <w:szCs w:val="28"/>
      <w:lang w:val="en-US" w:bidi="en-US"/>
    </w:rPr>
  </w:style>
  <w:style w:type="paragraph" w:customStyle="1" w:styleId="ConsTitle">
    <w:name w:val="ConsTitle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ru-RU" w:bidi="en-US"/>
    </w:rPr>
  </w:style>
  <w:style w:type="paragraph" w:customStyle="1" w:styleId="xl24">
    <w:name w:val="xl24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Cs w:val="0"/>
      <w:lang w:val="en-US" w:bidi="en-US"/>
    </w:rPr>
  </w:style>
  <w:style w:type="paragraph" w:customStyle="1" w:styleId="xl25">
    <w:name w:val="xl25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/>
      <w:lang w:val="en-US" w:bidi="en-US"/>
    </w:rPr>
  </w:style>
  <w:style w:type="paragraph" w:customStyle="1" w:styleId="xl26">
    <w:name w:val="xl2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Cs w:val="0"/>
      <w:lang w:val="en-US" w:bidi="en-US"/>
    </w:rPr>
  </w:style>
  <w:style w:type="paragraph" w:customStyle="1" w:styleId="xl27">
    <w:name w:val="xl2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lang w:val="en-US" w:bidi="en-US"/>
    </w:rPr>
  </w:style>
  <w:style w:type="paragraph" w:customStyle="1" w:styleId="xl28">
    <w:name w:val="xl28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sz w:val="16"/>
      <w:szCs w:val="16"/>
      <w:u w:val="single"/>
      <w:lang w:val="en-US" w:bidi="en-US"/>
    </w:rPr>
  </w:style>
  <w:style w:type="paragraph" w:customStyle="1" w:styleId="xl29">
    <w:name w:val="xl2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30">
    <w:name w:val="xl30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1">
    <w:name w:val="xl31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2">
    <w:name w:val="xl32"/>
    <w:basedOn w:val="a2"/>
    <w:uiPriority w:val="99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3">
    <w:name w:val="xl33"/>
    <w:basedOn w:val="a2"/>
    <w:uiPriority w:val="99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16"/>
      <w:szCs w:val="16"/>
      <w:lang w:val="en-US" w:bidi="en-US"/>
    </w:rPr>
  </w:style>
  <w:style w:type="paragraph" w:customStyle="1" w:styleId="xl34">
    <w:name w:val="xl34"/>
    <w:basedOn w:val="a2"/>
    <w:uiPriority w:val="99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16"/>
      <w:szCs w:val="16"/>
      <w:lang w:val="en-US" w:bidi="en-US"/>
    </w:rPr>
  </w:style>
  <w:style w:type="paragraph" w:customStyle="1" w:styleId="xl35">
    <w:name w:val="xl35"/>
    <w:basedOn w:val="a2"/>
    <w:uiPriority w:val="99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6">
    <w:name w:val="xl3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37">
    <w:name w:val="xl3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8">
    <w:name w:val="xl38"/>
    <w:basedOn w:val="a2"/>
    <w:uiPriority w:val="99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39">
    <w:name w:val="xl3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0">
    <w:name w:val="xl40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41">
    <w:name w:val="xl41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2">
    <w:name w:val="xl4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43">
    <w:name w:val="xl43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4">
    <w:name w:val="xl44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5">
    <w:name w:val="xl45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6">
    <w:name w:val="xl4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7">
    <w:name w:val="xl47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8">
    <w:name w:val="xl48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9">
    <w:name w:val="xl4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lang w:val="en-US" w:bidi="en-US"/>
    </w:rPr>
  </w:style>
  <w:style w:type="paragraph" w:customStyle="1" w:styleId="xl50">
    <w:name w:val="xl50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1">
    <w:name w:val="xl51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2">
    <w:name w:val="xl5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3">
    <w:name w:val="xl5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4">
    <w:name w:val="xl54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5">
    <w:name w:val="xl55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6">
    <w:name w:val="xl56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7">
    <w:name w:val="xl5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8">
    <w:name w:val="xl58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59">
    <w:name w:val="xl59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60">
    <w:name w:val="xl60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61">
    <w:name w:val="xl61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62">
    <w:name w:val="xl6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63">
    <w:name w:val="xl63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64">
    <w:name w:val="xl64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87">
    <w:name w:val="xl87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/>
      <w:lang w:val="en-US" w:bidi="en-US"/>
    </w:rPr>
  </w:style>
  <w:style w:type="paragraph" w:customStyle="1" w:styleId="xl88">
    <w:name w:val="xl88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89">
    <w:name w:val="xl89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0">
    <w:name w:val="xl90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1">
    <w:name w:val="xl91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92">
    <w:name w:val="xl92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93">
    <w:name w:val="xl9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4">
    <w:name w:val="xl94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i/>
      <w:iCs/>
      <w:lang w:val="en-US" w:bidi="en-US"/>
    </w:rPr>
  </w:style>
  <w:style w:type="paragraph" w:customStyle="1" w:styleId="xl95">
    <w:name w:val="xl95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6">
    <w:name w:val="xl96"/>
    <w:basedOn w:val="a2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7">
    <w:name w:val="xl97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8">
    <w:name w:val="xl9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9">
    <w:name w:val="xl9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0">
    <w:name w:val="xl10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1">
    <w:name w:val="xl101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02">
    <w:name w:val="xl10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3">
    <w:name w:val="xl10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4">
    <w:name w:val="xl10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5">
    <w:name w:val="xl105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6">
    <w:name w:val="xl106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7">
    <w:name w:val="xl107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8">
    <w:name w:val="xl1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09">
    <w:name w:val="xl109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10">
    <w:name w:val="xl11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11">
    <w:name w:val="xl1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2">
    <w:name w:val="xl112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3">
    <w:name w:val="xl113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4">
    <w:name w:val="xl114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28"/>
      <w:szCs w:val="28"/>
      <w:u w:val="single"/>
      <w:lang w:val="en-US" w:bidi="en-US"/>
    </w:rPr>
  </w:style>
  <w:style w:type="paragraph" w:customStyle="1" w:styleId="1f4">
    <w:name w:val="Обычный1"/>
    <w:rsid w:val="00030227"/>
    <w:pPr>
      <w:snapToGrid w:val="0"/>
      <w:spacing w:before="180" w:after="0" w:line="316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en-US" w:eastAsia="ru-RU" w:bidi="en-US"/>
    </w:rPr>
  </w:style>
  <w:style w:type="paragraph" w:customStyle="1" w:styleId="afffff0">
    <w:name w:val="Комментарий"/>
    <w:basedOn w:val="a2"/>
    <w:next w:val="a2"/>
    <w:uiPriority w:val="99"/>
    <w:rsid w:val="00030227"/>
    <w:pPr>
      <w:tabs>
        <w:tab w:val="clear" w:pos="0"/>
      </w:tabs>
      <w:autoSpaceDE w:val="0"/>
      <w:autoSpaceDN w:val="0"/>
      <w:adjustRightInd w:val="0"/>
      <w:spacing w:before="0" w:after="0"/>
      <w:ind w:left="170"/>
      <w:contextualSpacing/>
    </w:pPr>
    <w:rPr>
      <w:rFonts w:ascii="Arial" w:hAnsi="Arial"/>
      <w:bCs w:val="0"/>
      <w:i/>
      <w:iCs/>
      <w:color w:val="800080"/>
      <w:sz w:val="20"/>
      <w:szCs w:val="20"/>
      <w:lang w:val="en-US" w:bidi="en-US"/>
    </w:rPr>
  </w:style>
  <w:style w:type="paragraph" w:customStyle="1" w:styleId="rvps1401">
    <w:name w:val="rvps1401"/>
    <w:basedOn w:val="a2"/>
    <w:uiPriority w:val="99"/>
    <w:rsid w:val="00030227"/>
    <w:pPr>
      <w:tabs>
        <w:tab w:val="clear" w:pos="0"/>
      </w:tabs>
      <w:spacing w:before="0" w:after="300"/>
      <w:contextualSpacing/>
      <w:jc w:val="left"/>
    </w:pPr>
    <w:rPr>
      <w:rFonts w:ascii="Arial" w:hAnsi="Arial" w:cs="Arial"/>
      <w:bCs w:val="0"/>
      <w:color w:val="000000"/>
      <w:lang w:val="en-US" w:bidi="en-US"/>
    </w:rPr>
  </w:style>
  <w:style w:type="paragraph" w:customStyle="1" w:styleId="ConsCell">
    <w:name w:val="ConsCell"/>
    <w:uiPriority w:val="99"/>
    <w:rsid w:val="0003022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 w:bidi="en-US"/>
    </w:rPr>
  </w:style>
  <w:style w:type="paragraph" w:customStyle="1" w:styleId="ConsPlusNonformat">
    <w:name w:val="ConsPlusNonformat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paragraph" w:customStyle="1" w:styleId="64">
    <w:name w:val="Основной текст6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ind w:hanging="700"/>
      <w:contextualSpacing/>
      <w:jc w:val="left"/>
    </w:pPr>
    <w:rPr>
      <w:bCs w:val="0"/>
      <w:sz w:val="20"/>
      <w:szCs w:val="20"/>
      <w:lang w:val="x-none" w:eastAsia="x-none"/>
    </w:rPr>
  </w:style>
  <w:style w:type="paragraph" w:customStyle="1" w:styleId="1f5">
    <w:name w:val="мой 1"/>
    <w:basedOn w:val="af5"/>
    <w:qFormat/>
    <w:rsid w:val="00030227"/>
    <w:pPr>
      <w:contextualSpacing/>
    </w:pPr>
    <w:rPr>
      <w:rFonts w:ascii="Times New Roman" w:eastAsia="Times New Roman" w:hAnsi="Times New Roman"/>
      <w:sz w:val="24"/>
      <w:szCs w:val="32"/>
      <w:lang w:val="en-US" w:eastAsia="x-none" w:bidi="en-US"/>
    </w:rPr>
  </w:style>
  <w:style w:type="paragraph" w:customStyle="1" w:styleId="S0">
    <w:name w:val="S_рисунок"/>
    <w:basedOn w:val="a2"/>
    <w:autoRedefine/>
    <w:uiPriority w:val="99"/>
    <w:locked/>
    <w:rsid w:val="00030227"/>
    <w:pPr>
      <w:numPr>
        <w:numId w:val="5"/>
      </w:numPr>
      <w:tabs>
        <w:tab w:val="clear" w:pos="0"/>
        <w:tab w:val="num" w:pos="993"/>
      </w:tabs>
      <w:spacing w:before="0" w:after="100" w:afterAutospacing="1"/>
      <w:ind w:left="0" w:firstLine="0"/>
      <w:contextualSpacing/>
      <w:jc w:val="center"/>
    </w:pPr>
    <w:rPr>
      <w:rFonts w:eastAsia="Calibri"/>
      <w:bCs w:val="0"/>
      <w:sz w:val="20"/>
      <w:szCs w:val="20"/>
      <w:lang w:eastAsia="en-US"/>
    </w:rPr>
  </w:style>
  <w:style w:type="paragraph" w:customStyle="1" w:styleId="S">
    <w:name w:val="S_Таблица"/>
    <w:basedOn w:val="a2"/>
    <w:autoRedefine/>
    <w:uiPriority w:val="99"/>
    <w:rsid w:val="00030227"/>
    <w:pPr>
      <w:keepNext/>
      <w:numPr>
        <w:numId w:val="6"/>
      </w:numPr>
      <w:tabs>
        <w:tab w:val="clear" w:pos="0"/>
      </w:tabs>
      <w:spacing w:before="100" w:beforeAutospacing="1" w:after="0"/>
      <w:contextualSpacing/>
      <w:jc w:val="right"/>
    </w:pPr>
    <w:rPr>
      <w:bCs w:val="0"/>
      <w:color w:val="000000"/>
    </w:rPr>
  </w:style>
  <w:style w:type="paragraph" w:customStyle="1" w:styleId="xl151">
    <w:name w:val="xl151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2">
    <w:name w:val="xl152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xl153">
    <w:name w:val="xl153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4">
    <w:name w:val="xl1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55">
    <w:name w:val="xl155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b/>
      <w:color w:val="000000"/>
    </w:rPr>
  </w:style>
  <w:style w:type="paragraph" w:customStyle="1" w:styleId="xl156">
    <w:name w:val="xl156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b/>
      <w:color w:val="000000"/>
    </w:rPr>
  </w:style>
  <w:style w:type="paragraph" w:customStyle="1" w:styleId="xl157">
    <w:name w:val="xl15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58">
    <w:name w:val="xl1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59">
    <w:name w:val="xl15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60">
    <w:name w:val="xl1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61">
    <w:name w:val="xl1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2">
    <w:name w:val="xl1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3">
    <w:name w:val="xl16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4">
    <w:name w:val="xl16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5">
    <w:name w:val="xl165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6">
    <w:name w:val="xl166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  <w:color w:val="000000"/>
    </w:rPr>
  </w:style>
  <w:style w:type="paragraph" w:customStyle="1" w:styleId="xl167">
    <w:name w:val="xl16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68">
    <w:name w:val="xl168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9">
    <w:name w:val="xl16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70">
    <w:name w:val="xl17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1">
    <w:name w:val="xl1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2">
    <w:name w:val="xl1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3">
    <w:name w:val="xl1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4">
    <w:name w:val="xl17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5">
    <w:name w:val="xl17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76">
    <w:name w:val="xl176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7">
    <w:name w:val="xl177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8">
    <w:name w:val="xl17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9">
    <w:name w:val="xl1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80">
    <w:name w:val="xl180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1">
    <w:name w:val="xl181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2">
    <w:name w:val="xl182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83">
    <w:name w:val="xl183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4">
    <w:name w:val="xl184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5">
    <w:name w:val="xl18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</w:rPr>
  </w:style>
  <w:style w:type="paragraph" w:customStyle="1" w:styleId="xl186">
    <w:name w:val="xl18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87">
    <w:name w:val="xl187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88">
    <w:name w:val="xl188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9">
    <w:name w:val="xl18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i/>
      <w:iCs/>
    </w:rPr>
  </w:style>
  <w:style w:type="paragraph" w:customStyle="1" w:styleId="xl190">
    <w:name w:val="xl190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  <w:color w:val="000000"/>
    </w:rPr>
  </w:style>
  <w:style w:type="paragraph" w:customStyle="1" w:styleId="xl191">
    <w:name w:val="xl1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xl192">
    <w:name w:val="xl19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93">
    <w:name w:val="xl193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4">
    <w:name w:val="xl1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95">
    <w:name w:val="xl19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6">
    <w:name w:val="xl19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7">
    <w:name w:val="xl19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98">
    <w:name w:val="xl19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15">
    <w:name w:val="xl115"/>
    <w:basedOn w:val="a2"/>
    <w:rsid w:val="00030227"/>
    <w:pPr>
      <w:pBdr>
        <w:left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6">
    <w:name w:val="xl116"/>
    <w:basedOn w:val="a2"/>
    <w:rsid w:val="00030227"/>
    <w:pPr>
      <w:pBdr>
        <w:left w:val="single" w:sz="4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7">
    <w:name w:val="xl117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8">
    <w:name w:val="xl118"/>
    <w:basedOn w:val="a2"/>
    <w:rsid w:val="00030227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19">
    <w:name w:val="xl1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0">
    <w:name w:val="xl12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1">
    <w:name w:val="xl12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2">
    <w:name w:val="xl122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3">
    <w:name w:val="xl123"/>
    <w:basedOn w:val="a2"/>
    <w:rsid w:val="0003022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4">
    <w:name w:val="xl1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5">
    <w:name w:val="xl1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6">
    <w:name w:val="xl126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7">
    <w:name w:val="xl127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  <w:color w:val="FF0000"/>
    </w:rPr>
  </w:style>
  <w:style w:type="paragraph" w:customStyle="1" w:styleId="xl128">
    <w:name w:val="xl1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9">
    <w:name w:val="xl129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30">
    <w:name w:val="xl130"/>
    <w:basedOn w:val="a2"/>
    <w:rsid w:val="00030227"/>
    <w:pPr>
      <w:pBdr>
        <w:top w:val="double" w:sz="6" w:space="0" w:color="auto"/>
        <w:left w:val="single" w:sz="12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/>
      <w:sz w:val="16"/>
      <w:szCs w:val="16"/>
    </w:rPr>
  </w:style>
  <w:style w:type="paragraph" w:customStyle="1" w:styleId="xl131">
    <w:name w:val="xl131"/>
    <w:basedOn w:val="a2"/>
    <w:rsid w:val="00030227"/>
    <w:pPr>
      <w:pBdr>
        <w:top w:val="double" w:sz="6" w:space="0" w:color="auto"/>
        <w:bottom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/>
      <w:sz w:val="16"/>
      <w:szCs w:val="16"/>
    </w:rPr>
  </w:style>
  <w:style w:type="paragraph" w:customStyle="1" w:styleId="xl132">
    <w:name w:val="xl132"/>
    <w:basedOn w:val="a2"/>
    <w:rsid w:val="00030227"/>
    <w:pPr>
      <w:pBdr>
        <w:lef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33">
    <w:name w:val="xl133"/>
    <w:basedOn w:val="a2"/>
    <w:rsid w:val="00030227"/>
    <w:pPr>
      <w:pBdr>
        <w:left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34">
    <w:name w:val="xl134"/>
    <w:basedOn w:val="a2"/>
    <w:rsid w:val="00030227"/>
    <w:pPr>
      <w:pBdr>
        <w:top w:val="single" w:sz="8" w:space="0" w:color="auto"/>
        <w:left w:val="single" w:sz="12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/>
      <w:sz w:val="16"/>
      <w:szCs w:val="16"/>
    </w:rPr>
  </w:style>
  <w:style w:type="paragraph" w:customStyle="1" w:styleId="xl135">
    <w:name w:val="xl13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36">
    <w:name w:val="xl136"/>
    <w:basedOn w:val="a2"/>
    <w:rsid w:val="00030227"/>
    <w:pPr>
      <w:pBdr>
        <w:top w:val="single" w:sz="4" w:space="0" w:color="auto"/>
        <w:left w:val="single" w:sz="12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Cs w:val="0"/>
    </w:rPr>
  </w:style>
  <w:style w:type="paragraph" w:customStyle="1" w:styleId="xl137">
    <w:name w:val="xl1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a0">
    <w:name w:val="Нумерованный кат"/>
    <w:basedOn w:val="a"/>
    <w:next w:val="afe"/>
    <w:uiPriority w:val="99"/>
    <w:qFormat/>
    <w:rsid w:val="00030227"/>
    <w:pPr>
      <w:numPr>
        <w:numId w:val="7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afffff1">
    <w:name w:val="Маркированный кат"/>
    <w:basedOn w:val="affe"/>
    <w:next w:val="afe"/>
    <w:qFormat/>
    <w:rsid w:val="00030227"/>
  </w:style>
  <w:style w:type="paragraph" w:customStyle="1" w:styleId="114">
    <w:name w:val="Абзац списка11"/>
    <w:basedOn w:val="a2"/>
    <w:uiPriority w:val="99"/>
    <w:rsid w:val="00030227"/>
    <w:pPr>
      <w:tabs>
        <w:tab w:val="clear" w:pos="0"/>
      </w:tabs>
      <w:spacing w:before="0" w:after="0"/>
      <w:ind w:left="720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2f3">
    <w:name w:val="Абзац списка2"/>
    <w:basedOn w:val="a2"/>
    <w:rsid w:val="00030227"/>
    <w:pPr>
      <w:tabs>
        <w:tab w:val="clear" w:pos="0"/>
      </w:tabs>
      <w:spacing w:before="0"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paragraph" w:customStyle="1" w:styleId="consplusnonformat0">
    <w:name w:val="consplusnonformat"/>
    <w:basedOn w:val="a2"/>
    <w:rsid w:val="00030227"/>
    <w:pPr>
      <w:tabs>
        <w:tab w:val="clear" w:pos="0"/>
      </w:tabs>
      <w:autoSpaceDE w:val="0"/>
      <w:autoSpaceDN w:val="0"/>
      <w:spacing w:before="0" w:after="0"/>
      <w:contextualSpacing/>
      <w:jc w:val="left"/>
    </w:pPr>
    <w:rPr>
      <w:rFonts w:ascii="Courier New" w:hAnsi="Courier New" w:cs="Courier New"/>
      <w:bCs w:val="0"/>
      <w:sz w:val="20"/>
      <w:szCs w:val="20"/>
    </w:rPr>
  </w:style>
  <w:style w:type="paragraph" w:customStyle="1" w:styleId="FR1">
    <w:name w:val="FR1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FR2">
    <w:name w:val="FR2"/>
    <w:uiPriority w:val="99"/>
    <w:rsid w:val="00030227"/>
    <w:pPr>
      <w:widowControl w:val="0"/>
      <w:autoSpaceDE w:val="0"/>
      <w:autoSpaceDN w:val="0"/>
      <w:adjustRightInd w:val="0"/>
      <w:spacing w:before="40" w:after="0" w:line="300" w:lineRule="auto"/>
      <w:ind w:left="1560" w:right="1400"/>
      <w:jc w:val="center"/>
    </w:pPr>
    <w:rPr>
      <w:rFonts w:ascii="Arial" w:eastAsia="Times New Roman" w:hAnsi="Arial" w:cs="Arial"/>
      <w:i/>
      <w:iCs/>
      <w:sz w:val="32"/>
      <w:szCs w:val="32"/>
      <w:lang w:eastAsia="ru-RU"/>
    </w:rPr>
  </w:style>
  <w:style w:type="paragraph" w:customStyle="1" w:styleId="afffff2">
    <w:name w:val="Знак Знак Знак"/>
    <w:basedOn w:val="a2"/>
    <w:uiPriority w:val="99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3">
    <w:name w:val="Обычный строгий"/>
    <w:basedOn w:val="a2"/>
    <w:qFormat/>
    <w:rsid w:val="00030227"/>
    <w:pPr>
      <w:tabs>
        <w:tab w:val="clear" w:pos="0"/>
      </w:tabs>
      <w:autoSpaceDE w:val="0"/>
      <w:autoSpaceDN w:val="0"/>
      <w:adjustRightInd w:val="0"/>
      <w:spacing w:before="0" w:after="0" w:line="360" w:lineRule="auto"/>
      <w:ind w:firstLine="539"/>
      <w:contextualSpacing/>
    </w:pPr>
    <w:rPr>
      <w:bCs w:val="0"/>
      <w:sz w:val="26"/>
      <w:szCs w:val="26"/>
      <w:lang w:eastAsia="en-US"/>
    </w:rPr>
  </w:style>
  <w:style w:type="paragraph" w:customStyle="1" w:styleId="1f6">
    <w:name w:val="Знак Знак Знак1"/>
    <w:basedOn w:val="a2"/>
    <w:next w:val="a2"/>
    <w:uiPriority w:val="99"/>
    <w:rsid w:val="00030227"/>
    <w:pPr>
      <w:tabs>
        <w:tab w:val="clear" w:pos="0"/>
        <w:tab w:val="num" w:pos="36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font7">
    <w:name w:val="font7"/>
    <w:basedOn w:val="a2"/>
    <w:qFormat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  <w:sz w:val="16"/>
      <w:szCs w:val="16"/>
    </w:rPr>
  </w:style>
  <w:style w:type="paragraph" w:customStyle="1" w:styleId="font8">
    <w:name w:val="font8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sz w:val="16"/>
      <w:szCs w:val="16"/>
    </w:rPr>
  </w:style>
  <w:style w:type="paragraph" w:customStyle="1" w:styleId="font9">
    <w:name w:val="font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sz w:val="16"/>
      <w:szCs w:val="16"/>
    </w:rPr>
  </w:style>
  <w:style w:type="paragraph" w:customStyle="1" w:styleId="xl149">
    <w:name w:val="xl149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0">
    <w:name w:val="xl150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CharChar">
    <w:name w:val="Char Char"/>
    <w:basedOn w:val="a2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248">
    <w:name w:val="Основной текст (248)_"/>
    <w:link w:val="2480"/>
    <w:locked/>
    <w:rsid w:val="00030227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2"/>
    <w:link w:val="24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ahoma" w:eastAsia="Tahoma" w:hAnsi="Tahoma" w:cs="Tahoma"/>
      <w:bCs w:val="0"/>
      <w:sz w:val="25"/>
      <w:szCs w:val="25"/>
      <w:lang w:eastAsia="en-US"/>
    </w:rPr>
  </w:style>
  <w:style w:type="character" w:customStyle="1" w:styleId="390">
    <w:name w:val="Основной текст (39)_"/>
    <w:link w:val="391"/>
    <w:locked/>
    <w:rsid w:val="00030227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2"/>
    <w:link w:val="39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rebuchet MS" w:eastAsia="Trebuchet MS" w:hAnsi="Trebuchet MS" w:cs="Trebuchet MS"/>
      <w:bCs w:val="0"/>
      <w:spacing w:val="-20"/>
      <w:lang w:val="en-US" w:eastAsia="en-US"/>
    </w:rPr>
  </w:style>
  <w:style w:type="character" w:customStyle="1" w:styleId="400">
    <w:name w:val="Основной текст (40)_"/>
    <w:link w:val="401"/>
    <w:locked/>
    <w:rsid w:val="00030227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9"/>
      <w:szCs w:val="9"/>
      <w:lang w:eastAsia="en-US"/>
    </w:rPr>
  </w:style>
  <w:style w:type="character" w:customStyle="1" w:styleId="420">
    <w:name w:val="Основной текст (42)_"/>
    <w:link w:val="421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12">
    <w:name w:val="Основной текст (41)_"/>
    <w:link w:val="413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13">
    <w:name w:val="Основной текст (41)"/>
    <w:basedOn w:val="a2"/>
    <w:link w:val="412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30">
    <w:name w:val="Основной текст (43)_"/>
    <w:link w:val="431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40">
    <w:name w:val="Основной текст (44)_"/>
    <w:link w:val="441"/>
    <w:locked/>
    <w:rsid w:val="00030227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10"/>
      <w:szCs w:val="10"/>
      <w:lang w:eastAsia="en-US"/>
    </w:rPr>
  </w:style>
  <w:style w:type="character" w:customStyle="1" w:styleId="450">
    <w:name w:val="Основной текст (45)_"/>
    <w:link w:val="451"/>
    <w:locked/>
    <w:rsid w:val="00030227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51">
    <w:name w:val="Основной текст (45)"/>
    <w:basedOn w:val="a2"/>
    <w:link w:val="45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9"/>
      <w:szCs w:val="9"/>
      <w:lang w:eastAsia="en-US"/>
    </w:rPr>
  </w:style>
  <w:style w:type="character" w:customStyle="1" w:styleId="46">
    <w:name w:val="Основной текст (46)_"/>
    <w:link w:val="460"/>
    <w:locked/>
    <w:rsid w:val="0003022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2"/>
    <w:link w:val="46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25"/>
      <w:szCs w:val="25"/>
      <w:lang w:eastAsia="en-US"/>
    </w:rPr>
  </w:style>
  <w:style w:type="character" w:customStyle="1" w:styleId="47">
    <w:name w:val="Основной текст (47)_"/>
    <w:link w:val="470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2"/>
    <w:link w:val="47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11"/>
      <w:szCs w:val="11"/>
      <w:lang w:eastAsia="en-US"/>
    </w:rPr>
  </w:style>
  <w:style w:type="paragraph" w:customStyle="1" w:styleId="84">
    <w:name w:val="Основной текст8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ind w:hanging="700"/>
      <w:contextualSpacing/>
      <w:jc w:val="left"/>
    </w:pPr>
    <w:rPr>
      <w:bCs w:val="0"/>
      <w:sz w:val="27"/>
      <w:szCs w:val="27"/>
      <w:lang w:eastAsia="en-US"/>
    </w:rPr>
  </w:style>
  <w:style w:type="character" w:customStyle="1" w:styleId="1f7">
    <w:name w:val="Заголовок №1_"/>
    <w:link w:val="1f8"/>
    <w:locked/>
    <w:rsid w:val="00030227"/>
    <w:rPr>
      <w:rFonts w:ascii="Batang" w:eastAsia="Batang" w:hAnsi="Batang" w:cs="Batang"/>
      <w:b/>
      <w:bCs/>
      <w:shd w:val="clear" w:color="auto" w:fill="FFFFFF"/>
    </w:rPr>
  </w:style>
  <w:style w:type="paragraph" w:customStyle="1" w:styleId="1f8">
    <w:name w:val="Заголовок №1"/>
    <w:basedOn w:val="a2"/>
    <w:link w:val="1f7"/>
    <w:rsid w:val="00030227"/>
    <w:pPr>
      <w:shd w:val="clear" w:color="auto" w:fill="FFFFFF"/>
      <w:tabs>
        <w:tab w:val="clear" w:pos="0"/>
      </w:tabs>
      <w:spacing w:before="300" w:after="300" w:line="240" w:lineRule="atLeast"/>
      <w:contextualSpacing/>
      <w:jc w:val="left"/>
      <w:outlineLvl w:val="0"/>
    </w:pPr>
    <w:rPr>
      <w:rFonts w:ascii="Batang" w:eastAsia="Batang" w:hAnsi="Batang" w:cs="Batang"/>
      <w:b/>
      <w:sz w:val="22"/>
      <w:szCs w:val="22"/>
      <w:lang w:eastAsia="en-US"/>
    </w:rPr>
  </w:style>
  <w:style w:type="character" w:customStyle="1" w:styleId="2f4">
    <w:name w:val="Подпись к картинке (2)_"/>
    <w:link w:val="2f5"/>
    <w:uiPriority w:val="99"/>
    <w:locked/>
    <w:rsid w:val="00030227"/>
    <w:rPr>
      <w:rFonts w:ascii="Times New Roman" w:hAnsi="Times New Roman"/>
      <w:i/>
      <w:iCs/>
      <w:shd w:val="clear" w:color="auto" w:fill="FFFFFF"/>
    </w:rPr>
  </w:style>
  <w:style w:type="paragraph" w:customStyle="1" w:styleId="2f5">
    <w:name w:val="Подпись к картинке (2)"/>
    <w:basedOn w:val="a2"/>
    <w:link w:val="2f4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i/>
      <w:iCs/>
      <w:sz w:val="22"/>
      <w:szCs w:val="22"/>
      <w:lang w:eastAsia="en-US"/>
    </w:rPr>
  </w:style>
  <w:style w:type="character" w:customStyle="1" w:styleId="270">
    <w:name w:val="Основной текст (27)_"/>
    <w:link w:val="271"/>
    <w:uiPriority w:val="99"/>
    <w:locked/>
    <w:rsid w:val="00030227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2"/>
    <w:link w:val="270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/>
      <w:sz w:val="30"/>
      <w:szCs w:val="30"/>
      <w:lang w:eastAsia="en-US"/>
    </w:rPr>
  </w:style>
  <w:style w:type="character" w:customStyle="1" w:styleId="213">
    <w:name w:val="Основной текст (21)_"/>
    <w:link w:val="214"/>
    <w:uiPriority w:val="99"/>
    <w:locked/>
    <w:rsid w:val="00030227"/>
    <w:rPr>
      <w:rFonts w:ascii="Times New Roman" w:hAnsi="Times New Roman"/>
      <w:sz w:val="31"/>
      <w:szCs w:val="31"/>
      <w:shd w:val="clear" w:color="auto" w:fill="FFFFFF"/>
    </w:rPr>
  </w:style>
  <w:style w:type="paragraph" w:customStyle="1" w:styleId="214">
    <w:name w:val="Основной текст (21)"/>
    <w:basedOn w:val="a2"/>
    <w:link w:val="213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sz w:val="31"/>
      <w:szCs w:val="31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227"/>
    <w:rPr>
      <w:rFonts w:ascii="Times New Roman" w:hAnsi="Times New Roman"/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2"/>
    <w:link w:val="230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spacing w:val="-10"/>
      <w:sz w:val="33"/>
      <w:szCs w:val="33"/>
      <w:lang w:eastAsia="en-US"/>
    </w:rPr>
  </w:style>
  <w:style w:type="character" w:customStyle="1" w:styleId="2f6">
    <w:name w:val="Заголовок №2_"/>
    <w:link w:val="2f7"/>
    <w:locked/>
    <w:rsid w:val="0003022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7">
    <w:name w:val="Заголовок №2"/>
    <w:basedOn w:val="a2"/>
    <w:link w:val="2f6"/>
    <w:rsid w:val="00030227"/>
    <w:pPr>
      <w:shd w:val="clear" w:color="auto" w:fill="FFFFFF"/>
      <w:tabs>
        <w:tab w:val="clear" w:pos="0"/>
      </w:tabs>
      <w:spacing w:before="300" w:after="0" w:line="278" w:lineRule="exact"/>
      <w:ind w:hanging="300"/>
      <w:contextualSpacing/>
      <w:outlineLvl w:val="1"/>
    </w:pPr>
    <w:rPr>
      <w:rFonts w:cstheme="minorBidi"/>
      <w:bCs w:val="0"/>
      <w:sz w:val="23"/>
      <w:szCs w:val="23"/>
      <w:lang w:eastAsia="en-US"/>
    </w:rPr>
  </w:style>
  <w:style w:type="character" w:customStyle="1" w:styleId="48">
    <w:name w:val="Основной текст (48)_"/>
    <w:link w:val="480"/>
    <w:locked/>
    <w:rsid w:val="00030227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2"/>
    <w:link w:val="4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ahoma" w:eastAsia="Tahoma" w:hAnsi="Tahoma" w:cs="Tahoma"/>
      <w:bCs w:val="0"/>
      <w:sz w:val="25"/>
      <w:szCs w:val="25"/>
      <w:lang w:eastAsia="en-US"/>
    </w:rPr>
  </w:style>
  <w:style w:type="character" w:customStyle="1" w:styleId="500">
    <w:name w:val="Основной текст (50)_"/>
    <w:link w:val="50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2"/>
    <w:link w:val="5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20">
    <w:name w:val="Основной текст (52)_"/>
    <w:link w:val="521"/>
    <w:locked/>
    <w:rsid w:val="00030227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2"/>
    <w:link w:val="5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30"/>
      <w:sz w:val="28"/>
      <w:szCs w:val="28"/>
      <w:lang w:eastAsia="en-US"/>
    </w:rPr>
  </w:style>
  <w:style w:type="character" w:customStyle="1" w:styleId="510">
    <w:name w:val="Основной текст (51)_"/>
    <w:link w:val="51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2"/>
    <w:link w:val="51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30">
    <w:name w:val="Основной текст (53)_"/>
    <w:link w:val="53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2"/>
    <w:link w:val="5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49">
    <w:name w:val="Основной текст (49)_"/>
    <w:link w:val="490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2"/>
    <w:link w:val="49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40">
    <w:name w:val="Основной текст (54)_"/>
    <w:link w:val="54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2"/>
    <w:link w:val="5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9">
    <w:name w:val="Основной текст (59)_"/>
    <w:link w:val="590"/>
    <w:locked/>
    <w:rsid w:val="00030227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2"/>
    <w:link w:val="59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8"/>
      <w:szCs w:val="28"/>
      <w:lang w:eastAsia="en-US"/>
    </w:rPr>
  </w:style>
  <w:style w:type="character" w:customStyle="1" w:styleId="610">
    <w:name w:val="Основной текст (61)_"/>
    <w:link w:val="61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1">
    <w:name w:val="Основной текст (61)"/>
    <w:basedOn w:val="a2"/>
    <w:link w:val="61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5">
    <w:name w:val="Основной текст (55)_"/>
    <w:link w:val="550"/>
    <w:locked/>
    <w:rsid w:val="00030227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2"/>
    <w:link w:val="55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1"/>
      <w:szCs w:val="31"/>
      <w:lang w:eastAsia="en-US"/>
    </w:rPr>
  </w:style>
  <w:style w:type="character" w:customStyle="1" w:styleId="58">
    <w:name w:val="Основной текст (58)_"/>
    <w:link w:val="580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2"/>
    <w:link w:val="5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7">
    <w:name w:val="Основной текст (57)_"/>
    <w:link w:val="570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2"/>
    <w:link w:val="57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6">
    <w:name w:val="Основной текст (56)_"/>
    <w:link w:val="560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2"/>
    <w:link w:val="56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640">
    <w:name w:val="Основной текст (64)_"/>
    <w:link w:val="641"/>
    <w:locked/>
    <w:rsid w:val="00030227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2"/>
    <w:link w:val="6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8"/>
      <w:szCs w:val="28"/>
      <w:lang w:eastAsia="en-US"/>
    </w:rPr>
  </w:style>
  <w:style w:type="character" w:customStyle="1" w:styleId="630">
    <w:name w:val="Основной текст (63)_"/>
    <w:link w:val="63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2"/>
    <w:link w:val="6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600">
    <w:name w:val="Основной текст (60)_"/>
    <w:link w:val="60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2"/>
    <w:link w:val="6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620">
    <w:name w:val="Основной текст (62)_"/>
    <w:link w:val="62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2"/>
    <w:link w:val="6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220">
    <w:name w:val="Заголовок №2 (2)_"/>
    <w:link w:val="221"/>
    <w:locked/>
    <w:rsid w:val="0003022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2"/>
    <w:link w:val="220"/>
    <w:rsid w:val="00030227"/>
    <w:pPr>
      <w:shd w:val="clear" w:color="auto" w:fill="FFFFFF"/>
      <w:tabs>
        <w:tab w:val="clear" w:pos="0"/>
      </w:tabs>
      <w:spacing w:before="0" w:after="0" w:line="278" w:lineRule="exact"/>
      <w:ind w:firstLine="680"/>
      <w:contextualSpacing/>
      <w:jc w:val="left"/>
      <w:outlineLvl w:val="1"/>
    </w:pPr>
    <w:rPr>
      <w:rFonts w:cstheme="minorBidi"/>
      <w:bCs w:val="0"/>
      <w:sz w:val="23"/>
      <w:szCs w:val="23"/>
      <w:lang w:eastAsia="en-US"/>
    </w:rPr>
  </w:style>
  <w:style w:type="paragraph" w:customStyle="1" w:styleId="title12">
    <w:name w:val="title1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character" w:customStyle="1" w:styleId="afffff4">
    <w:name w:val="таблица Знак"/>
    <w:link w:val="afffff5"/>
    <w:locked/>
    <w:rsid w:val="00030227"/>
    <w:rPr>
      <w:rFonts w:ascii="Times New Roman" w:eastAsia="Times New Roman" w:hAnsi="Times New Roman"/>
      <w:color w:val="000000"/>
      <w:sz w:val="24"/>
      <w:szCs w:val="20"/>
      <w:lang w:val="x-none" w:eastAsia="ru-RU"/>
    </w:rPr>
  </w:style>
  <w:style w:type="paragraph" w:customStyle="1" w:styleId="afffff5">
    <w:name w:val="таблица"/>
    <w:basedOn w:val="a2"/>
    <w:link w:val="afffff4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cstheme="minorBidi"/>
      <w:bCs w:val="0"/>
      <w:color w:val="000000"/>
      <w:szCs w:val="20"/>
      <w:lang w:val="x-none"/>
    </w:rPr>
  </w:style>
  <w:style w:type="character" w:customStyle="1" w:styleId="afffff6">
    <w:name w:val="Таблица Знак"/>
    <w:link w:val="afffff7"/>
    <w:locked/>
    <w:rsid w:val="00030227"/>
    <w:rPr>
      <w:rFonts w:ascii="Times New Roman" w:eastAsia="Times New Roman" w:hAnsi="Times New Roman"/>
      <w:b/>
      <w:bCs/>
      <w:color w:val="000000"/>
      <w:sz w:val="20"/>
      <w:szCs w:val="20"/>
      <w:lang w:val="x-none" w:eastAsia="ru-RU"/>
    </w:rPr>
  </w:style>
  <w:style w:type="paragraph" w:customStyle="1" w:styleId="afffff7">
    <w:name w:val="Таблица"/>
    <w:basedOn w:val="a2"/>
    <w:link w:val="afffff6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cstheme="minorBidi"/>
      <w:b/>
      <w:color w:val="000000"/>
      <w:sz w:val="20"/>
      <w:szCs w:val="20"/>
      <w:lang w:val="x-none"/>
    </w:rPr>
  </w:style>
  <w:style w:type="paragraph" w:customStyle="1" w:styleId="2f8">
    <w:name w:val="Стиль2"/>
    <w:basedOn w:val="a2"/>
    <w:rsid w:val="00030227"/>
    <w:pPr>
      <w:tabs>
        <w:tab w:val="clear" w:pos="0"/>
      </w:tabs>
      <w:spacing w:before="0" w:after="0"/>
      <w:contextualSpacing/>
    </w:pPr>
    <w:rPr>
      <w:rFonts w:cs="Arial"/>
      <w:bCs w:val="0"/>
      <w:szCs w:val="22"/>
      <w:lang w:eastAsia="ar-SA"/>
    </w:rPr>
  </w:style>
  <w:style w:type="paragraph" w:customStyle="1" w:styleId="3d">
    <w:name w:val="Стиль3"/>
    <w:rsid w:val="0003022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9">
    <w:name w:val="Указатель1"/>
    <w:basedOn w:val="a2"/>
    <w:rsid w:val="00030227"/>
    <w:pPr>
      <w:suppressLineNumbers/>
      <w:tabs>
        <w:tab w:val="clear" w:pos="0"/>
      </w:tabs>
      <w:spacing w:before="0" w:after="0"/>
      <w:contextualSpacing/>
      <w:jc w:val="left"/>
    </w:pPr>
    <w:rPr>
      <w:rFonts w:ascii="Arial" w:hAnsi="Arial" w:cs="Tahoma"/>
      <w:bCs w:val="0"/>
      <w:szCs w:val="22"/>
      <w:lang w:eastAsia="ar-SA"/>
    </w:rPr>
  </w:style>
  <w:style w:type="paragraph" w:customStyle="1" w:styleId="2f9">
    <w:name w:val="Приложение2"/>
    <w:basedOn w:val="11"/>
    <w:rsid w:val="00030227"/>
    <w:pPr>
      <w:keepLines w:val="0"/>
      <w:pageBreakBefore/>
      <w:suppressAutoHyphens/>
      <w:spacing w:before="0" w:after="400" w:line="240" w:lineRule="auto"/>
      <w:ind w:left="432" w:firstLine="0"/>
      <w:contextualSpacing/>
      <w:jc w:val="both"/>
    </w:pPr>
    <w:rPr>
      <w:rFonts w:ascii="Arial" w:eastAsia="Times New Roman" w:hAnsi="Arial" w:cs="Times New Roman"/>
      <w:caps/>
      <w:color w:val="auto"/>
      <w:kern w:val="2"/>
      <w:sz w:val="32"/>
      <w:szCs w:val="32"/>
      <w:lang w:val="x-none" w:eastAsia="ar-SA"/>
    </w:rPr>
  </w:style>
  <w:style w:type="paragraph" w:customStyle="1" w:styleId="ConsPlusTitle">
    <w:name w:val="ConsPlusTitle"/>
    <w:link w:val="ConsPlusTitle0"/>
    <w:uiPriority w:val="99"/>
    <w:rsid w:val="0003022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fa">
    <w:name w:val="заголовок 1"/>
    <w:basedOn w:val="a2"/>
    <w:next w:val="a2"/>
    <w:rsid w:val="00030227"/>
    <w:pPr>
      <w:keepNext/>
      <w:tabs>
        <w:tab w:val="clear" w:pos="0"/>
      </w:tabs>
      <w:autoSpaceDE w:val="0"/>
      <w:spacing w:before="0" w:after="0" w:line="240" w:lineRule="atLeast"/>
      <w:contextualSpacing/>
      <w:jc w:val="center"/>
    </w:pPr>
    <w:rPr>
      <w:bCs w:val="0"/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2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ar-SA"/>
    </w:rPr>
  </w:style>
  <w:style w:type="paragraph" w:customStyle="1" w:styleId="1fb">
    <w:name w:val="Текст примечания1"/>
    <w:basedOn w:val="a2"/>
    <w:uiPriority w:val="99"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  <w:lang w:eastAsia="ar-SA"/>
    </w:rPr>
  </w:style>
  <w:style w:type="paragraph" w:customStyle="1" w:styleId="afffff8">
    <w:name w:val="Содержимое таблицы"/>
    <w:basedOn w:val="a2"/>
    <w:uiPriority w:val="99"/>
    <w:rsid w:val="00030227"/>
    <w:pPr>
      <w:suppressLineNumbers/>
      <w:tabs>
        <w:tab w:val="clear" w:pos="0"/>
      </w:tabs>
      <w:spacing w:before="0" w:after="0"/>
      <w:contextualSpacing/>
      <w:jc w:val="left"/>
    </w:pPr>
    <w:rPr>
      <w:bCs w:val="0"/>
      <w:szCs w:val="22"/>
      <w:lang w:eastAsia="ar-SA"/>
    </w:rPr>
  </w:style>
  <w:style w:type="paragraph" w:customStyle="1" w:styleId="afffff9">
    <w:name w:val="Заголовок таблицы"/>
    <w:basedOn w:val="afffff8"/>
    <w:rsid w:val="00030227"/>
    <w:pPr>
      <w:jc w:val="center"/>
    </w:pPr>
    <w:rPr>
      <w:b/>
      <w:bCs/>
    </w:rPr>
  </w:style>
  <w:style w:type="paragraph" w:customStyle="1" w:styleId="afffffa">
    <w:name w:val="Содержимое врезки"/>
    <w:basedOn w:val="a3"/>
    <w:rsid w:val="00030227"/>
    <w:pPr>
      <w:contextualSpacing/>
    </w:pPr>
    <w:rPr>
      <w:szCs w:val="22"/>
      <w:lang w:val="ru-RU" w:eastAsia="ar-SA" w:bidi="ar-SA"/>
    </w:rPr>
  </w:style>
  <w:style w:type="paragraph" w:customStyle="1" w:styleId="710">
    <w:name w:val="Заголовок 71"/>
    <w:basedOn w:val="a2"/>
    <w:next w:val="a2"/>
    <w:qFormat/>
    <w:rsid w:val="00030227"/>
    <w:pPr>
      <w:keepNext/>
      <w:keepLines/>
      <w:tabs>
        <w:tab w:val="clear" w:pos="0"/>
      </w:tabs>
      <w:spacing w:before="200" w:after="0" w:line="360" w:lineRule="auto"/>
      <w:contextualSpacing/>
      <w:outlineLvl w:val="6"/>
    </w:pPr>
    <w:rPr>
      <w:rFonts w:ascii="Cambria" w:hAnsi="Cambria"/>
      <w:bCs w:val="0"/>
      <w:i/>
      <w:iCs/>
      <w:color w:val="404040"/>
      <w:sz w:val="28"/>
      <w:szCs w:val="22"/>
      <w:lang w:eastAsia="en-US"/>
    </w:rPr>
  </w:style>
  <w:style w:type="paragraph" w:customStyle="1" w:styleId="810">
    <w:name w:val="Заголовок 81"/>
    <w:basedOn w:val="a2"/>
    <w:next w:val="a2"/>
    <w:qFormat/>
    <w:rsid w:val="00030227"/>
    <w:pPr>
      <w:keepNext/>
      <w:keepLines/>
      <w:tabs>
        <w:tab w:val="clear" w:pos="0"/>
      </w:tabs>
      <w:spacing w:before="200" w:after="0" w:line="360" w:lineRule="auto"/>
      <w:contextualSpacing/>
      <w:outlineLvl w:val="7"/>
    </w:pPr>
    <w:rPr>
      <w:rFonts w:ascii="Cambria" w:hAnsi="Cambria"/>
      <w:bCs w:val="0"/>
      <w:color w:val="404040"/>
      <w:sz w:val="20"/>
      <w:szCs w:val="20"/>
      <w:lang w:eastAsia="en-US"/>
    </w:rPr>
  </w:style>
  <w:style w:type="paragraph" w:customStyle="1" w:styleId="style13379514330000000559msonormal">
    <w:name w:val="style_13379514330000000559msonormal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afffffb">
    <w:name w:val="Таблицы (моноширинный)"/>
    <w:basedOn w:val="a2"/>
    <w:next w:val="a2"/>
    <w:uiPriority w:val="99"/>
    <w:rsid w:val="00030227"/>
    <w:pPr>
      <w:tabs>
        <w:tab w:val="clear" w:pos="0"/>
      </w:tabs>
      <w:autoSpaceDE w:val="0"/>
      <w:autoSpaceDN w:val="0"/>
      <w:adjustRightInd w:val="0"/>
      <w:spacing w:before="0" w:after="0"/>
      <w:contextualSpacing/>
    </w:pPr>
    <w:rPr>
      <w:rFonts w:ascii="Courier New" w:eastAsia="Calibri" w:hAnsi="Courier New" w:cs="Courier New"/>
      <w:bCs w:val="0"/>
      <w:sz w:val="22"/>
      <w:szCs w:val="22"/>
      <w:lang w:eastAsia="en-US"/>
    </w:rPr>
  </w:style>
  <w:style w:type="paragraph" w:customStyle="1" w:styleId="Style99">
    <w:name w:val="Style99"/>
    <w:basedOn w:val="a2"/>
    <w:uiPriority w:val="99"/>
    <w:rsid w:val="00030227"/>
    <w:pPr>
      <w:tabs>
        <w:tab w:val="clear" w:pos="0"/>
      </w:tabs>
      <w:spacing w:before="0" w:after="0" w:line="278" w:lineRule="exact"/>
      <w:ind w:firstLine="710"/>
      <w:contextualSpacing/>
    </w:pPr>
    <w:rPr>
      <w:rFonts w:ascii="Arial" w:eastAsia="Arial" w:hAnsi="Arial" w:cs="Arial"/>
      <w:bCs w:val="0"/>
      <w:sz w:val="20"/>
      <w:szCs w:val="20"/>
    </w:rPr>
  </w:style>
  <w:style w:type="paragraph" w:customStyle="1" w:styleId="xl138">
    <w:name w:val="xl13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39">
    <w:name w:val="xl13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0">
    <w:name w:val="xl14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1">
    <w:name w:val="xl1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</w:rPr>
  </w:style>
  <w:style w:type="paragraph" w:customStyle="1" w:styleId="xl142">
    <w:name w:val="xl1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43">
    <w:name w:val="xl143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44">
    <w:name w:val="xl144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5">
    <w:name w:val="xl145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i/>
      <w:iCs/>
    </w:rPr>
  </w:style>
  <w:style w:type="paragraph" w:customStyle="1" w:styleId="xl146">
    <w:name w:val="xl14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  <w:color w:val="000000"/>
    </w:rPr>
  </w:style>
  <w:style w:type="paragraph" w:customStyle="1" w:styleId="xl147">
    <w:name w:val="xl1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8">
    <w:name w:val="xl14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s10">
    <w:name w:val="s_1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character" w:customStyle="1" w:styleId="afffffc">
    <w:name w:val="основной Знак"/>
    <w:link w:val="afffffd"/>
    <w:locked/>
    <w:rsid w:val="00030227"/>
    <w:rPr>
      <w:rFonts w:ascii="Times New Roman" w:hAnsi="Times New Roman"/>
      <w:sz w:val="24"/>
      <w:szCs w:val="24"/>
      <w:lang w:val="x-none" w:eastAsia="x-none"/>
    </w:rPr>
  </w:style>
  <w:style w:type="paragraph" w:customStyle="1" w:styleId="afffffd">
    <w:name w:val="основной"/>
    <w:basedOn w:val="a2"/>
    <w:link w:val="afffffc"/>
    <w:qFormat/>
    <w:rsid w:val="00030227"/>
    <w:pPr>
      <w:tabs>
        <w:tab w:val="clear" w:pos="0"/>
      </w:tabs>
      <w:spacing w:before="0" w:after="0" w:line="360" w:lineRule="auto"/>
      <w:ind w:firstLine="567"/>
      <w:contextualSpacing/>
    </w:pPr>
    <w:rPr>
      <w:rFonts w:eastAsiaTheme="minorHAnsi" w:cstheme="minorBidi"/>
      <w:bCs w:val="0"/>
      <w:lang w:val="x-none" w:eastAsia="x-none"/>
    </w:rPr>
  </w:style>
  <w:style w:type="character" w:customStyle="1" w:styleId="2fa">
    <w:name w:val="Основной текст (2)_"/>
    <w:link w:val="2fb"/>
    <w:locked/>
    <w:rsid w:val="00030227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fb">
    <w:name w:val="Основной текст (2)"/>
    <w:basedOn w:val="a2"/>
    <w:link w:val="2fa"/>
    <w:rsid w:val="00030227"/>
    <w:pPr>
      <w:shd w:val="clear" w:color="auto" w:fill="FFFFFF"/>
      <w:tabs>
        <w:tab w:val="clear" w:pos="0"/>
      </w:tabs>
      <w:spacing w:before="0" w:after="480" w:line="205" w:lineRule="exact"/>
      <w:contextualSpacing/>
      <w:jc w:val="center"/>
    </w:pPr>
    <w:rPr>
      <w:rFonts w:cstheme="minorBidi"/>
      <w:bCs w:val="0"/>
      <w:sz w:val="17"/>
      <w:szCs w:val="17"/>
      <w:lang w:eastAsia="en-US"/>
    </w:rPr>
  </w:style>
  <w:style w:type="paragraph" w:customStyle="1" w:styleId="afffffe">
    <w:name w:val="Табличный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contextualSpacing/>
      <w:jc w:val="center"/>
    </w:pPr>
    <w:rPr>
      <w:rFonts w:ascii="Arial" w:hAnsi="Arial"/>
      <w:bCs w:val="0"/>
      <w:sz w:val="20"/>
      <w:szCs w:val="20"/>
    </w:rPr>
  </w:style>
  <w:style w:type="character" w:customStyle="1" w:styleId="142">
    <w:name w:val="14 Знак"/>
    <w:link w:val="143"/>
    <w:locked/>
    <w:rsid w:val="00030227"/>
    <w:rPr>
      <w:rFonts w:ascii="Times New Roman" w:eastAsia="Times New Roman" w:hAnsi="Times New Roman"/>
      <w:sz w:val="28"/>
      <w:szCs w:val="28"/>
      <w:lang w:val="x-none" w:eastAsia="ru-RU"/>
    </w:rPr>
  </w:style>
  <w:style w:type="paragraph" w:customStyle="1" w:styleId="143">
    <w:name w:val="14"/>
    <w:basedOn w:val="S2"/>
    <w:link w:val="142"/>
    <w:qFormat/>
    <w:rsid w:val="00030227"/>
    <w:pPr>
      <w:spacing w:line="300" w:lineRule="auto"/>
      <w:contextualSpacing/>
    </w:pPr>
    <w:rPr>
      <w:sz w:val="28"/>
      <w:szCs w:val="28"/>
      <w:lang w:val="x-none"/>
    </w:rPr>
  </w:style>
  <w:style w:type="character" w:customStyle="1" w:styleId="affffff">
    <w:name w:val="Раздел Знак"/>
    <w:link w:val="a1"/>
    <w:uiPriority w:val="99"/>
    <w:locked/>
    <w:rsid w:val="0003022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1">
    <w:name w:val="Раздел"/>
    <w:basedOn w:val="aff0"/>
    <w:link w:val="affffff"/>
    <w:uiPriority w:val="99"/>
    <w:qFormat/>
    <w:rsid w:val="00030227"/>
    <w:pPr>
      <w:numPr>
        <w:ilvl w:val="0"/>
        <w:numId w:val="8"/>
      </w:numPr>
      <w:ind w:left="0" w:firstLine="0"/>
    </w:pPr>
    <w:rPr>
      <w:rFonts w:ascii="Cambria" w:eastAsia="Times New Roman" w:hAnsi="Cambria" w:cs="Times New Roman"/>
      <w:color w:val="4F81BD"/>
    </w:rPr>
  </w:style>
  <w:style w:type="paragraph" w:customStyle="1" w:styleId="Style2">
    <w:name w:val="Style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contextualSpacing/>
      <w:jc w:val="left"/>
    </w:pPr>
    <w:rPr>
      <w:bCs w:val="0"/>
    </w:rPr>
  </w:style>
  <w:style w:type="paragraph" w:customStyle="1" w:styleId="affffff0">
    <w:name w:val="КАТ_обычный"/>
    <w:basedOn w:val="a2"/>
    <w:qFormat/>
    <w:rsid w:val="00030227"/>
    <w:pPr>
      <w:tabs>
        <w:tab w:val="clear" w:pos="0"/>
      </w:tabs>
      <w:spacing w:line="276" w:lineRule="auto"/>
      <w:contextualSpacing/>
      <w:jc w:val="left"/>
    </w:pPr>
    <w:rPr>
      <w:bCs w:val="0"/>
      <w:szCs w:val="22"/>
    </w:rPr>
  </w:style>
  <w:style w:type="character" w:customStyle="1" w:styleId="NoSpacingChar">
    <w:name w:val="No Spacing Char"/>
    <w:link w:val="1fc"/>
    <w:locked/>
    <w:rsid w:val="00030227"/>
    <w:rPr>
      <w:rFonts w:ascii="Times New Roman" w:hAnsi="Times New Roman"/>
      <w:sz w:val="24"/>
      <w:szCs w:val="32"/>
      <w:lang w:val="en-US" w:eastAsia="x-none"/>
    </w:rPr>
  </w:style>
  <w:style w:type="paragraph" w:customStyle="1" w:styleId="1fc">
    <w:name w:val="Без интервала1"/>
    <w:basedOn w:val="a2"/>
    <w:link w:val="NoSpacingChar"/>
    <w:rsid w:val="00030227"/>
    <w:pPr>
      <w:tabs>
        <w:tab w:val="clear" w:pos="0"/>
      </w:tabs>
      <w:spacing w:before="0" w:after="0"/>
      <w:contextualSpacing/>
      <w:jc w:val="left"/>
    </w:pPr>
    <w:rPr>
      <w:rFonts w:eastAsiaTheme="minorHAnsi" w:cstheme="minorBidi"/>
      <w:bCs w:val="0"/>
      <w:szCs w:val="32"/>
      <w:lang w:val="en-US" w:eastAsia="x-none"/>
    </w:rPr>
  </w:style>
  <w:style w:type="paragraph" w:customStyle="1" w:styleId="Style7">
    <w:name w:val="Style7"/>
    <w:basedOn w:val="a2"/>
    <w:uiPriority w:val="99"/>
    <w:qFormat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styleId="affffff1">
    <w:name w:val="footnote reference"/>
    <w:unhideWhenUsed/>
    <w:rsid w:val="00030227"/>
    <w:rPr>
      <w:vertAlign w:val="superscript"/>
    </w:rPr>
  </w:style>
  <w:style w:type="character" w:styleId="affffff2">
    <w:name w:val="annotation reference"/>
    <w:unhideWhenUsed/>
    <w:rsid w:val="00030227"/>
    <w:rPr>
      <w:sz w:val="16"/>
      <w:szCs w:val="16"/>
    </w:rPr>
  </w:style>
  <w:style w:type="character" w:styleId="affffff3">
    <w:name w:val="endnote reference"/>
    <w:uiPriority w:val="99"/>
    <w:semiHidden/>
    <w:unhideWhenUsed/>
    <w:rsid w:val="00030227"/>
    <w:rPr>
      <w:vertAlign w:val="superscript"/>
    </w:rPr>
  </w:style>
  <w:style w:type="character" w:styleId="affffff4">
    <w:name w:val="Placeholder Text"/>
    <w:uiPriority w:val="99"/>
    <w:semiHidden/>
    <w:rsid w:val="00030227"/>
    <w:rPr>
      <w:color w:val="808080"/>
    </w:rPr>
  </w:style>
  <w:style w:type="character" w:styleId="affffff5">
    <w:name w:val="Intense Emphasis"/>
    <w:uiPriority w:val="21"/>
    <w:qFormat/>
    <w:rsid w:val="00030227"/>
    <w:rPr>
      <w:b/>
      <w:bCs w:val="0"/>
      <w:i/>
      <w:iCs w:val="0"/>
      <w:sz w:val="24"/>
      <w:szCs w:val="24"/>
      <w:u w:val="single"/>
    </w:rPr>
  </w:style>
  <w:style w:type="character" w:styleId="affffff6">
    <w:name w:val="Subtle Reference"/>
    <w:uiPriority w:val="31"/>
    <w:qFormat/>
    <w:rsid w:val="00030227"/>
    <w:rPr>
      <w:sz w:val="24"/>
      <w:szCs w:val="24"/>
      <w:u w:val="single"/>
    </w:rPr>
  </w:style>
  <w:style w:type="character" w:styleId="affffff7">
    <w:name w:val="Intense Reference"/>
    <w:uiPriority w:val="32"/>
    <w:qFormat/>
    <w:rsid w:val="00030227"/>
    <w:rPr>
      <w:b/>
      <w:bCs w:val="0"/>
      <w:sz w:val="24"/>
      <w:u w:val="single"/>
    </w:rPr>
  </w:style>
  <w:style w:type="character" w:styleId="affffff8">
    <w:name w:val="Book Title"/>
    <w:uiPriority w:val="33"/>
    <w:qFormat/>
    <w:rsid w:val="0003022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75pt0">
    <w:name w:val="Основной текст + 7.5 pt"/>
    <w:aliases w:val="Полужирный,Основной текст (2) + Times New Roman,10,5 pt"/>
    <w:rsid w:val="000302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HTML10">
    <w:name w:val="Стандартный HTML Знак1"/>
    <w:basedOn w:val="a4"/>
    <w:uiPriority w:val="99"/>
    <w:semiHidden/>
    <w:rsid w:val="00030227"/>
    <w:rPr>
      <w:rFonts w:ascii="Consolas" w:eastAsia="Calibri" w:hAnsi="Consolas" w:cs="Consolas" w:hint="default"/>
      <w:sz w:val="20"/>
      <w:szCs w:val="20"/>
    </w:rPr>
  </w:style>
  <w:style w:type="character" w:customStyle="1" w:styleId="1fd">
    <w:name w:val="Текст сноски Знак1"/>
    <w:basedOn w:val="a4"/>
    <w:uiPriority w:val="99"/>
    <w:semiHidden/>
    <w:rsid w:val="00030227"/>
    <w:rPr>
      <w:rFonts w:ascii="Calibri" w:eastAsia="Calibri" w:hAnsi="Calibri" w:cs="Times New Roman" w:hint="default"/>
      <w:sz w:val="20"/>
      <w:szCs w:val="20"/>
    </w:rPr>
  </w:style>
  <w:style w:type="character" w:customStyle="1" w:styleId="1fe">
    <w:name w:val="Текст примечания Знак1"/>
    <w:basedOn w:val="a4"/>
    <w:uiPriority w:val="99"/>
    <w:semiHidden/>
    <w:rsid w:val="00030227"/>
    <w:rPr>
      <w:rFonts w:ascii="Calibri" w:eastAsia="Calibri" w:hAnsi="Calibri" w:cs="Times New Roman" w:hint="default"/>
      <w:sz w:val="20"/>
      <w:szCs w:val="20"/>
    </w:rPr>
  </w:style>
  <w:style w:type="character" w:customStyle="1" w:styleId="1ff">
    <w:name w:val="Название Знак1"/>
    <w:locked/>
    <w:rsid w:val="00030227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f0">
    <w:name w:val="Красная строка Знак1"/>
    <w:basedOn w:val="affa"/>
    <w:uiPriority w:val="99"/>
    <w:semiHidden/>
    <w:rsid w:val="00030227"/>
    <w:rPr>
      <w:rFonts w:ascii="Times New Roman" w:eastAsia="Times New Roman" w:hAnsi="Times New Roman" w:cs="Times New Roman" w:hint="default"/>
      <w:bCs/>
      <w:sz w:val="24"/>
      <w:szCs w:val="24"/>
      <w:lang w:val="en-US" w:eastAsia="ru-RU" w:bidi="en-US"/>
    </w:rPr>
  </w:style>
  <w:style w:type="character" w:customStyle="1" w:styleId="215">
    <w:name w:val="Красная строка 2 Знак1"/>
    <w:basedOn w:val="af7"/>
    <w:uiPriority w:val="99"/>
    <w:semiHidden/>
    <w:rsid w:val="00030227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0">
    <w:name w:val="Основной текст 3 Знак1"/>
    <w:basedOn w:val="a4"/>
    <w:uiPriority w:val="99"/>
    <w:semiHidden/>
    <w:rsid w:val="00030227"/>
    <w:rPr>
      <w:rFonts w:ascii="Calibri" w:eastAsia="Calibri" w:hAnsi="Calibri" w:cs="Times New Roman" w:hint="default"/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rsid w:val="00030227"/>
    <w:rPr>
      <w:rFonts w:ascii="Calibri" w:eastAsia="Calibri" w:hAnsi="Calibri" w:cs="Times New Roman" w:hint="default"/>
      <w:sz w:val="16"/>
      <w:szCs w:val="16"/>
    </w:rPr>
  </w:style>
  <w:style w:type="character" w:customStyle="1" w:styleId="1ff1">
    <w:name w:val="Схема документа Знак1"/>
    <w:semiHidden/>
    <w:rsid w:val="00030227"/>
    <w:rPr>
      <w:rFonts w:ascii="Tahoma" w:eastAsia="Calibri" w:hAnsi="Tahoma" w:cs="Tahoma" w:hint="default"/>
      <w:sz w:val="16"/>
      <w:szCs w:val="16"/>
    </w:rPr>
  </w:style>
  <w:style w:type="character" w:customStyle="1" w:styleId="1ff2">
    <w:name w:val="Тема примечания Знак1"/>
    <w:basedOn w:val="1fe"/>
    <w:uiPriority w:val="99"/>
    <w:semiHidden/>
    <w:rsid w:val="00030227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2fc">
    <w:name w:val="Заголовок 2 Знак Знак Знак Знак"/>
    <w:rsid w:val="0003022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4"/>
    <w:rsid w:val="00030227"/>
  </w:style>
  <w:style w:type="character" w:customStyle="1" w:styleId="spelle">
    <w:name w:val="spelle"/>
    <w:basedOn w:val="a4"/>
    <w:rsid w:val="00030227"/>
  </w:style>
  <w:style w:type="character" w:customStyle="1" w:styleId="affffff9">
    <w:name w:val="Цветовое выделение"/>
    <w:uiPriority w:val="99"/>
    <w:rsid w:val="00030227"/>
    <w:rPr>
      <w:b/>
      <w:bCs/>
      <w:color w:val="000080"/>
      <w:sz w:val="20"/>
      <w:szCs w:val="20"/>
    </w:rPr>
  </w:style>
  <w:style w:type="character" w:customStyle="1" w:styleId="affffffa">
    <w:name w:val="Гипертекстовая ссылка"/>
    <w:rsid w:val="00030227"/>
    <w:rPr>
      <w:b/>
      <w:bCs/>
      <w:color w:val="008000"/>
      <w:sz w:val="20"/>
      <w:szCs w:val="20"/>
      <w:u w:val="single"/>
    </w:rPr>
  </w:style>
  <w:style w:type="character" w:customStyle="1" w:styleId="bold">
    <w:name w:val="bold"/>
    <w:basedOn w:val="a4"/>
    <w:rsid w:val="00030227"/>
  </w:style>
  <w:style w:type="character" w:customStyle="1" w:styleId="apple-style-span">
    <w:name w:val="apple-style-span"/>
    <w:basedOn w:val="a4"/>
    <w:rsid w:val="00030227"/>
  </w:style>
  <w:style w:type="character" w:customStyle="1" w:styleId="underline">
    <w:name w:val="underline"/>
    <w:basedOn w:val="a4"/>
    <w:rsid w:val="00030227"/>
  </w:style>
  <w:style w:type="character" w:customStyle="1" w:styleId="term">
    <w:name w:val="term"/>
    <w:basedOn w:val="a4"/>
    <w:rsid w:val="00030227"/>
  </w:style>
  <w:style w:type="character" w:customStyle="1" w:styleId="guilabel">
    <w:name w:val="guilabel"/>
    <w:basedOn w:val="a4"/>
    <w:rsid w:val="00030227"/>
  </w:style>
  <w:style w:type="character" w:customStyle="1" w:styleId="216">
    <w:name w:val="Цитата 21"/>
    <w:basedOn w:val="a4"/>
    <w:rsid w:val="00030227"/>
  </w:style>
  <w:style w:type="character" w:customStyle="1" w:styleId="273">
    <w:name w:val="Основной текст (27)3"/>
    <w:uiPriority w:val="99"/>
    <w:rsid w:val="00030227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030227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affffffb">
    <w:name w:val="Основной текст + Курсив"/>
    <w:rsid w:val="00030227"/>
    <w:rPr>
      <w:rFonts w:ascii="Times New Roman" w:eastAsia="Times New Roman" w:hAnsi="Times New Roman" w:cs="Times New Roman" w:hint="default"/>
      <w:b w:val="0"/>
      <w:bCs w:val="0"/>
      <w:i/>
      <w:iCs/>
      <w:smallCaps w:val="0"/>
      <w:spacing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rsid w:val="000302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c">
    <w:name w:val="Основной текст + Полужирный"/>
    <w:rsid w:val="000302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030227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WW8Num3z1">
    <w:name w:val="WW8Num3z1"/>
    <w:rsid w:val="00030227"/>
    <w:rPr>
      <w:rFonts w:ascii="Symbol" w:hAnsi="Symbol" w:hint="default"/>
    </w:rPr>
  </w:style>
  <w:style w:type="character" w:customStyle="1" w:styleId="WW8Num4z0">
    <w:name w:val="WW8Num4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5z0">
    <w:name w:val="WW8Num5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6z0">
    <w:name w:val="WW8Num6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7z1">
    <w:name w:val="WW8Num7z1"/>
    <w:rsid w:val="00030227"/>
    <w:rPr>
      <w:i w:val="0"/>
      <w:iCs w:val="0"/>
    </w:rPr>
  </w:style>
  <w:style w:type="character" w:customStyle="1" w:styleId="WW8Num8z0">
    <w:name w:val="WW8Num8z0"/>
    <w:rsid w:val="00030227"/>
    <w:rPr>
      <w:rFonts w:ascii="Symbol" w:hAnsi="Symbol" w:hint="default"/>
    </w:rPr>
  </w:style>
  <w:style w:type="character" w:customStyle="1" w:styleId="WW8Num9z0">
    <w:name w:val="WW8Num9z0"/>
    <w:rsid w:val="00030227"/>
    <w:rPr>
      <w:rFonts w:ascii="Symbol" w:hAnsi="Symbol" w:hint="default"/>
    </w:rPr>
  </w:style>
  <w:style w:type="character" w:customStyle="1" w:styleId="Absatz-Standardschriftart">
    <w:name w:val="Absatz-Standardschriftart"/>
    <w:rsid w:val="00030227"/>
  </w:style>
  <w:style w:type="character" w:customStyle="1" w:styleId="WW8Num1z0">
    <w:name w:val="WW8Num1z0"/>
    <w:rsid w:val="00030227"/>
    <w:rPr>
      <w:sz w:val="28"/>
    </w:rPr>
  </w:style>
  <w:style w:type="character" w:customStyle="1" w:styleId="WW8Num2z1">
    <w:name w:val="WW8Num2z1"/>
    <w:rsid w:val="00030227"/>
    <w:rPr>
      <w:rFonts w:ascii="Symbol" w:hAnsi="Symbol" w:hint="default"/>
    </w:rPr>
  </w:style>
  <w:style w:type="character" w:customStyle="1" w:styleId="WW8Num6z1">
    <w:name w:val="WW8Num6z1"/>
    <w:rsid w:val="00030227"/>
    <w:rPr>
      <w:rFonts w:ascii="Symbol" w:hAnsi="Symbol" w:hint="default"/>
    </w:rPr>
  </w:style>
  <w:style w:type="character" w:customStyle="1" w:styleId="WW8Num7z0">
    <w:name w:val="WW8Num7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8z1">
    <w:name w:val="WW8Num8z1"/>
    <w:rsid w:val="00030227"/>
    <w:rPr>
      <w:rFonts w:ascii="Courier New" w:hAnsi="Courier New" w:cs="Courier New" w:hint="default"/>
    </w:rPr>
  </w:style>
  <w:style w:type="character" w:customStyle="1" w:styleId="WW8Num8z2">
    <w:name w:val="WW8Num8z2"/>
    <w:rsid w:val="00030227"/>
    <w:rPr>
      <w:rFonts w:ascii="Wingdings" w:hAnsi="Wingdings" w:hint="default"/>
    </w:rPr>
  </w:style>
  <w:style w:type="character" w:customStyle="1" w:styleId="WW8Num10z0">
    <w:name w:val="WW8Num10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1z1">
    <w:name w:val="WW8Num11z1"/>
    <w:rsid w:val="00030227"/>
    <w:rPr>
      <w:i w:val="0"/>
      <w:iCs w:val="0"/>
    </w:rPr>
  </w:style>
  <w:style w:type="character" w:customStyle="1" w:styleId="WW8Num12z0">
    <w:name w:val="WW8Num12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3z0">
    <w:name w:val="WW8Num13z0"/>
    <w:rsid w:val="00030227"/>
    <w:rPr>
      <w:rFonts w:ascii="Symbol" w:hAnsi="Symbol" w:hint="default"/>
    </w:rPr>
  </w:style>
  <w:style w:type="character" w:customStyle="1" w:styleId="WW8Num13z1">
    <w:name w:val="WW8Num13z1"/>
    <w:rsid w:val="00030227"/>
    <w:rPr>
      <w:rFonts w:ascii="Courier New" w:hAnsi="Courier New" w:cs="Courier New" w:hint="default"/>
    </w:rPr>
  </w:style>
  <w:style w:type="character" w:customStyle="1" w:styleId="WW8Num13z2">
    <w:name w:val="WW8Num13z2"/>
    <w:rsid w:val="00030227"/>
    <w:rPr>
      <w:rFonts w:ascii="Wingdings" w:hAnsi="Wingdings" w:hint="default"/>
    </w:rPr>
  </w:style>
  <w:style w:type="character" w:customStyle="1" w:styleId="WW8Num14z1">
    <w:name w:val="WW8Num14z1"/>
    <w:rsid w:val="00030227"/>
    <w:rPr>
      <w:rFonts w:ascii="Courier New" w:hAnsi="Courier New" w:cs="Courier New" w:hint="default"/>
    </w:rPr>
  </w:style>
  <w:style w:type="character" w:customStyle="1" w:styleId="WW8Num14z2">
    <w:name w:val="WW8Num14z2"/>
    <w:rsid w:val="00030227"/>
    <w:rPr>
      <w:rFonts w:ascii="Wingdings" w:hAnsi="Wingdings" w:hint="default"/>
    </w:rPr>
  </w:style>
  <w:style w:type="character" w:customStyle="1" w:styleId="WW8Num14z3">
    <w:name w:val="WW8Num14z3"/>
    <w:rsid w:val="00030227"/>
    <w:rPr>
      <w:rFonts w:ascii="Symbol" w:hAnsi="Symbol" w:hint="default"/>
    </w:rPr>
  </w:style>
  <w:style w:type="character" w:customStyle="1" w:styleId="1ff3">
    <w:name w:val="Основной шрифт абзаца1"/>
    <w:rsid w:val="00030227"/>
  </w:style>
  <w:style w:type="character" w:customStyle="1" w:styleId="1ff4">
    <w:name w:val="Знак примечания1"/>
    <w:rsid w:val="00030227"/>
    <w:rPr>
      <w:sz w:val="16"/>
      <w:szCs w:val="16"/>
    </w:rPr>
  </w:style>
  <w:style w:type="character" w:customStyle="1" w:styleId="affffffd">
    <w:name w:val="Символ сноски"/>
    <w:rsid w:val="00030227"/>
    <w:rPr>
      <w:vertAlign w:val="superscript"/>
    </w:rPr>
  </w:style>
  <w:style w:type="character" w:customStyle="1" w:styleId="affffffe">
    <w:name w:val="Символы концевой сноски"/>
    <w:rsid w:val="00030227"/>
    <w:rPr>
      <w:vertAlign w:val="superscript"/>
    </w:rPr>
  </w:style>
  <w:style w:type="character" w:customStyle="1" w:styleId="WW-">
    <w:name w:val="WW-Символы концевой сноски"/>
    <w:rsid w:val="00030227"/>
  </w:style>
  <w:style w:type="character" w:customStyle="1" w:styleId="afffffff">
    <w:name w:val="Маркеры списка"/>
    <w:rsid w:val="00030227"/>
    <w:rPr>
      <w:rFonts w:ascii="OpenSymbol" w:eastAsia="OpenSymbol" w:hAnsi="OpenSymbol" w:cs="OpenSymbol" w:hint="default"/>
    </w:rPr>
  </w:style>
  <w:style w:type="character" w:customStyle="1" w:styleId="afffffff0">
    <w:name w:val="Символ нумерации"/>
    <w:rsid w:val="00030227"/>
  </w:style>
  <w:style w:type="character" w:customStyle="1" w:styleId="711">
    <w:name w:val="Заголовок 7 Знак1"/>
    <w:semiHidden/>
    <w:rsid w:val="00030227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030227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030227"/>
    <w:rPr>
      <w:color w:val="0000FF"/>
      <w:u w:val="single"/>
    </w:rPr>
  </w:style>
  <w:style w:type="character" w:customStyle="1" w:styleId="messagecontactdisplay">
    <w:name w:val="messagecontactdisplay"/>
    <w:basedOn w:val="a4"/>
    <w:rsid w:val="00030227"/>
  </w:style>
  <w:style w:type="character" w:customStyle="1" w:styleId="uilink">
    <w:name w:val="uilink"/>
    <w:basedOn w:val="a4"/>
    <w:rsid w:val="00030227"/>
  </w:style>
  <w:style w:type="character" w:customStyle="1" w:styleId="smallgraytitle">
    <w:name w:val="smallgraytitle"/>
    <w:basedOn w:val="a4"/>
    <w:rsid w:val="00030227"/>
  </w:style>
  <w:style w:type="character" w:customStyle="1" w:styleId="FontStyle758">
    <w:name w:val="Font Style758"/>
    <w:uiPriority w:val="99"/>
    <w:rsid w:val="00030227"/>
    <w:rPr>
      <w:rFonts w:ascii="Times New Roman" w:hAnsi="Times New Roman" w:cs="Times New Roman" w:hint="default"/>
      <w:sz w:val="18"/>
      <w:szCs w:val="18"/>
    </w:rPr>
  </w:style>
  <w:style w:type="table" w:customStyle="1" w:styleId="115">
    <w:name w:val="Сетка таблицы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d">
    <w:name w:val="Сетка таблицы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Сетка таблицы5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905">
    <w:name w:val="xl290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3041">
    <w:name w:val="xl30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2">
    <w:name w:val="xl304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3">
    <w:name w:val="xl304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4">
    <w:name w:val="xl30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5">
    <w:name w:val="xl30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6">
    <w:name w:val="xl3046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7">
    <w:name w:val="xl30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8">
    <w:name w:val="xl304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9">
    <w:name w:val="xl304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0">
    <w:name w:val="xl30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1">
    <w:name w:val="xl305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2">
    <w:name w:val="xl305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3">
    <w:name w:val="xl3053"/>
    <w:basedOn w:val="a2"/>
    <w:rsid w:val="00030227"/>
    <w:pP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4">
    <w:name w:val="xl3054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5">
    <w:name w:val="xl3055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6">
    <w:name w:val="xl3056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7">
    <w:name w:val="xl3057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8">
    <w:name w:val="xl3058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9">
    <w:name w:val="xl3059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0">
    <w:name w:val="xl3060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1">
    <w:name w:val="xl3061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2">
    <w:name w:val="xl3062"/>
    <w:basedOn w:val="a2"/>
    <w:rsid w:val="00030227"/>
    <w:pPr>
      <w:pBdr>
        <w:left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3">
    <w:name w:val="xl3063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4">
    <w:name w:val="xl3064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5">
    <w:name w:val="xl3065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6">
    <w:name w:val="xl3066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7">
    <w:name w:val="xl3067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8">
    <w:name w:val="xl3068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9">
    <w:name w:val="xl3069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0">
    <w:name w:val="xl3070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table" w:customStyle="1" w:styleId="74">
    <w:name w:val="Сетка таблицы7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071">
    <w:name w:val="xl3071"/>
    <w:basedOn w:val="a2"/>
    <w:rsid w:val="00030227"/>
    <w:pPr>
      <w:pBdr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2">
    <w:name w:val="xl3072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3">
    <w:name w:val="xl3073"/>
    <w:basedOn w:val="a2"/>
    <w:rsid w:val="00030227"/>
    <w:pPr>
      <w:pBdr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4">
    <w:name w:val="xl3074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5">
    <w:name w:val="xl3075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6">
    <w:name w:val="xl3076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7">
    <w:name w:val="xl3077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8">
    <w:name w:val="xl3078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9">
    <w:name w:val="xl3079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0">
    <w:name w:val="xl3080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1">
    <w:name w:val="xl3081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TableParagraph">
    <w:name w:val="Table Paragraph"/>
    <w:basedOn w:val="a2"/>
    <w:link w:val="TableParagraph0"/>
    <w:uiPriority w:val="1"/>
    <w:qFormat/>
    <w:rsid w:val="00030227"/>
    <w:pPr>
      <w:widowControl w:val="0"/>
      <w:tabs>
        <w:tab w:val="clear" w:pos="0"/>
      </w:tabs>
      <w:spacing w:before="0" w:after="0"/>
      <w:jc w:val="left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customStyle="1" w:styleId="TableParagraph0">
    <w:name w:val="Table Paragraph Знак"/>
    <w:link w:val="TableParagraph"/>
    <w:uiPriority w:val="1"/>
    <w:rsid w:val="00030227"/>
    <w:rPr>
      <w:rFonts w:ascii="Calibri" w:eastAsia="Calibri" w:hAnsi="Calibri" w:cs="Times New Roman"/>
      <w:lang w:val="en-US"/>
    </w:rPr>
  </w:style>
  <w:style w:type="paragraph" w:customStyle="1" w:styleId="95">
    <w:name w:val="Основной текст95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Arial" w:eastAsia="Arial" w:hAnsi="Arial" w:cs="Arial"/>
      <w:bCs w:val="0"/>
      <w:spacing w:val="2"/>
      <w:sz w:val="15"/>
      <w:szCs w:val="15"/>
      <w:lang w:eastAsia="en-US"/>
    </w:rPr>
  </w:style>
  <w:style w:type="character" w:customStyle="1" w:styleId="162">
    <w:name w:val="Основной текст16"/>
    <w:rsid w:val="00030227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030227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030227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030227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5">
    <w:name w:val="Таблица 1"/>
    <w:basedOn w:val="TableParagraph"/>
    <w:link w:val="1ff6"/>
    <w:uiPriority w:val="1"/>
    <w:qFormat/>
    <w:rsid w:val="00030227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6">
    <w:name w:val="Таблица 1 Знак"/>
    <w:link w:val="1ff5"/>
    <w:uiPriority w:val="1"/>
    <w:rsid w:val="00030227"/>
    <w:rPr>
      <w:rFonts w:ascii="Times New Roman" w:eastAsia="Arial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3022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1">
    <w:name w:val="КАТ_маркированный"/>
    <w:basedOn w:val="affe"/>
    <w:next w:val="a2"/>
    <w:qFormat/>
    <w:rsid w:val="0003022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roject">
    <w:name w:val="TitleProject"/>
    <w:basedOn w:val="a2"/>
    <w:qFormat/>
    <w:rsid w:val="00030227"/>
    <w:pPr>
      <w:tabs>
        <w:tab w:val="clear" w:pos="0"/>
      </w:tabs>
      <w:spacing w:before="0" w:after="0"/>
      <w:ind w:left="142"/>
      <w:jc w:val="center"/>
    </w:pPr>
    <w:rPr>
      <w:rFonts w:ascii="Arial" w:hAnsi="Arial"/>
      <w:b/>
      <w:bCs w:val="0"/>
      <w:sz w:val="32"/>
      <w:szCs w:val="20"/>
    </w:rPr>
  </w:style>
  <w:style w:type="paragraph" w:customStyle="1" w:styleId="3f">
    <w:name w:val="Уровень 3"/>
    <w:basedOn w:val="3"/>
    <w:autoRedefine/>
    <w:qFormat/>
    <w:rsid w:val="00030227"/>
    <w:pPr>
      <w:keepLines w:val="0"/>
      <w:spacing w:before="240" w:after="60" w:line="240" w:lineRule="auto"/>
      <w:ind w:left="1440" w:firstLine="0"/>
    </w:pPr>
    <w:rPr>
      <w:rFonts w:ascii="Times New Roman" w:eastAsia="Times New Roman" w:hAnsi="Times New Roman" w:cs="Times New Roman"/>
      <w:b w:val="0"/>
      <w:bCs w:val="0"/>
      <w:color w:val="548DD4"/>
      <w:sz w:val="28"/>
      <w:szCs w:val="20"/>
      <w:lang w:eastAsia="ru-RU"/>
    </w:rPr>
  </w:style>
  <w:style w:type="character" w:customStyle="1" w:styleId="FontStyle15">
    <w:name w:val="Font Style15"/>
    <w:rsid w:val="00030227"/>
    <w:rPr>
      <w:rFonts w:ascii="Calibri" w:hAnsi="Calibri" w:cs="Calibri"/>
      <w:sz w:val="22"/>
      <w:szCs w:val="22"/>
    </w:rPr>
  </w:style>
  <w:style w:type="paragraph" w:styleId="afffffff2">
    <w:name w:val="macro"/>
    <w:link w:val="afffffff3"/>
    <w:rsid w:val="00030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ff3">
    <w:name w:val="Текст макроса Знак"/>
    <w:basedOn w:val="a4"/>
    <w:link w:val="afffffff2"/>
    <w:rsid w:val="000302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XT">
    <w:name w:val="MainTXT"/>
    <w:basedOn w:val="a2"/>
    <w:rsid w:val="00030227"/>
    <w:pPr>
      <w:tabs>
        <w:tab w:val="clear" w:pos="0"/>
      </w:tabs>
      <w:spacing w:before="0" w:after="0" w:line="360" w:lineRule="auto"/>
      <w:ind w:left="142" w:firstLine="709"/>
    </w:pPr>
    <w:rPr>
      <w:rFonts w:ascii="Arial" w:hAnsi="Arial"/>
      <w:bCs w:val="0"/>
      <w:szCs w:val="20"/>
    </w:rPr>
  </w:style>
  <w:style w:type="paragraph" w:customStyle="1" w:styleId="List1">
    <w:name w:val="List1"/>
    <w:basedOn w:val="a2"/>
    <w:rsid w:val="00030227"/>
    <w:pPr>
      <w:numPr>
        <w:numId w:val="10"/>
      </w:numPr>
      <w:tabs>
        <w:tab w:val="clear" w:pos="0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List2">
    <w:name w:val="List2"/>
    <w:basedOn w:val="a2"/>
    <w:rsid w:val="00030227"/>
    <w:pPr>
      <w:numPr>
        <w:numId w:val="9"/>
      </w:numPr>
      <w:tabs>
        <w:tab w:val="clear" w:pos="0"/>
        <w:tab w:val="left" w:pos="1701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PamkaSmall">
    <w:name w:val="PamkaSmall"/>
    <w:basedOn w:val="a2"/>
    <w:uiPriority w:val="99"/>
    <w:qFormat/>
    <w:rsid w:val="00030227"/>
    <w:pPr>
      <w:tabs>
        <w:tab w:val="clear" w:pos="0"/>
      </w:tabs>
      <w:spacing w:before="0" w:after="0"/>
      <w:jc w:val="left"/>
    </w:pPr>
    <w:rPr>
      <w:rFonts w:ascii="Arial" w:hAnsi="Arial"/>
      <w:bCs w:val="0"/>
      <w:i/>
      <w:sz w:val="16"/>
      <w:szCs w:val="20"/>
    </w:rPr>
  </w:style>
  <w:style w:type="paragraph" w:customStyle="1" w:styleId="PamkaNum">
    <w:name w:val="PamkaNum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i/>
      <w:sz w:val="20"/>
      <w:szCs w:val="20"/>
    </w:rPr>
  </w:style>
  <w:style w:type="paragraph" w:customStyle="1" w:styleId="PamkaStad">
    <w:name w:val="PamkaStad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szCs w:val="20"/>
    </w:rPr>
  </w:style>
  <w:style w:type="paragraph" w:customStyle="1" w:styleId="PamkaGraf">
    <w:name w:val="PamkaGraf"/>
    <w:basedOn w:val="a2"/>
    <w:rsid w:val="00030227"/>
    <w:pPr>
      <w:tabs>
        <w:tab w:val="clear" w:pos="0"/>
      </w:tabs>
      <w:spacing w:before="0" w:after="0"/>
      <w:jc w:val="left"/>
    </w:pPr>
    <w:rPr>
      <w:rFonts w:ascii="Arial" w:hAnsi="Arial"/>
      <w:bCs w:val="0"/>
      <w:i/>
      <w:sz w:val="8"/>
      <w:szCs w:val="20"/>
    </w:rPr>
  </w:style>
  <w:style w:type="paragraph" w:customStyle="1" w:styleId="Stadia">
    <w:name w:val="Stadia"/>
    <w:basedOn w:val="a2"/>
    <w:rsid w:val="00030227"/>
    <w:pPr>
      <w:pBdr>
        <w:top w:val="single" w:sz="24" w:space="9" w:color="auto"/>
      </w:pBdr>
      <w:tabs>
        <w:tab w:val="clear" w:pos="0"/>
      </w:tabs>
      <w:spacing w:before="0" w:after="0"/>
      <w:ind w:left="142"/>
      <w:jc w:val="center"/>
    </w:pPr>
    <w:rPr>
      <w:rFonts w:ascii="Arial" w:hAnsi="Arial"/>
      <w:b/>
      <w:bCs w:val="0"/>
      <w:sz w:val="44"/>
      <w:szCs w:val="20"/>
    </w:rPr>
  </w:style>
  <w:style w:type="paragraph" w:customStyle="1" w:styleId="PamkaNaim">
    <w:name w:val="PamkaNaim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i/>
      <w:szCs w:val="20"/>
    </w:rPr>
  </w:style>
  <w:style w:type="paragraph" w:customStyle="1" w:styleId="TitleDoc">
    <w:name w:val="TitleDoc"/>
    <w:basedOn w:val="a2"/>
    <w:rsid w:val="00030227"/>
    <w:pPr>
      <w:tabs>
        <w:tab w:val="clear" w:pos="0"/>
      </w:tabs>
      <w:spacing w:before="0" w:after="0" w:line="360" w:lineRule="auto"/>
      <w:ind w:left="142"/>
      <w:jc w:val="center"/>
    </w:pPr>
    <w:rPr>
      <w:rFonts w:ascii="Arial" w:hAnsi="Arial"/>
      <w:bCs w:val="0"/>
      <w:sz w:val="28"/>
      <w:szCs w:val="20"/>
      <w:lang w:val="en-US"/>
    </w:rPr>
  </w:style>
  <w:style w:type="character" w:customStyle="1" w:styleId="CODE">
    <w:name w:val="CODE"/>
    <w:basedOn w:val="a4"/>
    <w:rsid w:val="00030227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030227"/>
    <w:pPr>
      <w:spacing w:before="120"/>
    </w:pPr>
  </w:style>
  <w:style w:type="paragraph" w:customStyle="1" w:styleId="IfMainTXT">
    <w:name w:val="IfMainTXT"/>
    <w:basedOn w:val="MainTXT"/>
    <w:rsid w:val="00030227"/>
    <w:pPr>
      <w:spacing w:before="120"/>
    </w:pPr>
    <w:rPr>
      <w:i/>
      <w:u w:val="single"/>
    </w:rPr>
  </w:style>
  <w:style w:type="paragraph" w:customStyle="1" w:styleId="indMainTXT">
    <w:name w:val="indMainTXT"/>
    <w:basedOn w:val="a2"/>
    <w:rsid w:val="00030227"/>
    <w:pPr>
      <w:tabs>
        <w:tab w:val="clear" w:pos="0"/>
      </w:tabs>
      <w:spacing w:before="0" w:after="0" w:line="360" w:lineRule="auto"/>
      <w:ind w:left="1134"/>
    </w:pPr>
    <w:rPr>
      <w:rFonts w:ascii="Arial" w:hAnsi="Arial"/>
      <w:bCs w:val="0"/>
      <w:szCs w:val="20"/>
    </w:rPr>
  </w:style>
  <w:style w:type="paragraph" w:customStyle="1" w:styleId="NormalIndent">
    <w:name w:val="NormalIndent"/>
    <w:basedOn w:val="a2"/>
    <w:rsid w:val="00030227"/>
    <w:pPr>
      <w:tabs>
        <w:tab w:val="clear" w:pos="0"/>
      </w:tabs>
      <w:spacing w:before="0" w:after="0" w:line="360" w:lineRule="auto"/>
      <w:ind w:left="1134" w:firstLine="720"/>
    </w:pPr>
    <w:rPr>
      <w:rFonts w:ascii="Arial" w:hAnsi="Arial"/>
      <w:bCs w:val="0"/>
      <w:szCs w:val="20"/>
    </w:rPr>
  </w:style>
  <w:style w:type="paragraph" w:customStyle="1" w:styleId="TableTXT">
    <w:name w:val="TableTXT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snapToGrid w:val="0"/>
      <w:szCs w:val="20"/>
      <w:lang w:eastAsia="en-US"/>
    </w:rPr>
  </w:style>
  <w:style w:type="paragraph" w:customStyle="1" w:styleId="RamkaTXT12">
    <w:name w:val="RamkaTXT(12)"/>
    <w:basedOn w:val="a2"/>
    <w:uiPriority w:val="99"/>
    <w:rsid w:val="00030227"/>
    <w:pPr>
      <w:tabs>
        <w:tab w:val="clear" w:pos="0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RamkaTXT10">
    <w:name w:val="RamkaTXT(10)"/>
    <w:basedOn w:val="a2"/>
    <w:rsid w:val="00030227"/>
    <w:pPr>
      <w:tabs>
        <w:tab w:val="clear" w:pos="0"/>
      </w:tabs>
      <w:spacing w:before="0" w:after="0" w:line="360" w:lineRule="auto"/>
    </w:pPr>
    <w:rPr>
      <w:rFonts w:ascii="Arial" w:hAnsi="Arial"/>
      <w:bCs w:val="0"/>
      <w:sz w:val="20"/>
      <w:szCs w:val="20"/>
    </w:rPr>
  </w:style>
  <w:style w:type="paragraph" w:customStyle="1" w:styleId="Style4">
    <w:name w:val="Style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20" w:lineRule="exact"/>
      <w:jc w:val="center"/>
    </w:pPr>
    <w:rPr>
      <w:bCs w:val="0"/>
    </w:rPr>
  </w:style>
  <w:style w:type="paragraph" w:customStyle="1" w:styleId="Style5">
    <w:name w:val="Style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paragraph" w:customStyle="1" w:styleId="Style6">
    <w:name w:val="Style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customStyle="1" w:styleId="FontStyle13">
    <w:name w:val="Font Style13"/>
    <w:rsid w:val="0003022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03022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03022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4"/>
    <w:rsid w:val="00030227"/>
  </w:style>
  <w:style w:type="numbering" w:customStyle="1" w:styleId="123">
    <w:name w:val="Нет списка12"/>
    <w:next w:val="a6"/>
    <w:uiPriority w:val="99"/>
    <w:semiHidden/>
    <w:unhideWhenUsed/>
    <w:rsid w:val="00030227"/>
  </w:style>
  <w:style w:type="numbering" w:customStyle="1" w:styleId="218">
    <w:name w:val="Нет списка21"/>
    <w:next w:val="a6"/>
    <w:uiPriority w:val="99"/>
    <w:semiHidden/>
    <w:unhideWhenUsed/>
    <w:rsid w:val="00030227"/>
  </w:style>
  <w:style w:type="character" w:styleId="HTML2">
    <w:name w:val="HTML Cite"/>
    <w:semiHidden/>
    <w:unhideWhenUsed/>
    <w:rsid w:val="00030227"/>
    <w:rPr>
      <w:rFonts w:ascii="Times New Roman" w:hAnsi="Times New Roman" w:cs="Times New Roman" w:hint="default"/>
      <w:i/>
      <w:iCs/>
    </w:rPr>
  </w:style>
  <w:style w:type="character" w:styleId="afffffff4">
    <w:name w:val="Emphasis"/>
    <w:uiPriority w:val="20"/>
    <w:qFormat/>
    <w:rsid w:val="00030227"/>
    <w:rPr>
      <w:rFonts w:ascii="Times New Roman" w:hAnsi="Times New Roman" w:cs="Times New Roman" w:hint="default"/>
      <w:i/>
      <w:iCs/>
    </w:rPr>
  </w:style>
  <w:style w:type="paragraph" w:customStyle="1" w:styleId="1ff7">
    <w:name w:val="Рецензия1"/>
    <w:semiHidden/>
    <w:rsid w:val="0003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nseQuoteChar">
    <w:name w:val="Intense Quote Char"/>
    <w:link w:val="1ff8"/>
    <w:locked/>
    <w:rsid w:val="00030227"/>
    <w:rPr>
      <w:b/>
      <w:bCs/>
      <w:i/>
      <w:iCs/>
      <w:color w:val="4F81BD"/>
      <w:sz w:val="28"/>
    </w:rPr>
  </w:style>
  <w:style w:type="paragraph" w:customStyle="1" w:styleId="1ff8">
    <w:name w:val="Выделенная цитата1"/>
    <w:basedOn w:val="a2"/>
    <w:next w:val="a2"/>
    <w:link w:val="IntenseQuoteChar"/>
    <w:rsid w:val="00030227"/>
    <w:pPr>
      <w:pBdr>
        <w:bottom w:val="single" w:sz="4" w:space="4" w:color="4F81BD"/>
      </w:pBdr>
      <w:tabs>
        <w:tab w:val="clear" w:pos="0"/>
      </w:tabs>
      <w:spacing w:before="200" w:after="280" w:line="360" w:lineRule="auto"/>
      <w:ind w:left="936" w:right="936" w:firstLine="709"/>
    </w:pPr>
    <w:rPr>
      <w:rFonts w:asciiTheme="minorHAnsi" w:eastAsiaTheme="minorHAnsi" w:hAnsiTheme="minorHAnsi" w:cstheme="minorBidi"/>
      <w:b/>
      <w:i/>
      <w:iCs/>
      <w:color w:val="4F81BD"/>
      <w:sz w:val="28"/>
      <w:szCs w:val="22"/>
      <w:lang w:eastAsia="en-US"/>
    </w:rPr>
  </w:style>
  <w:style w:type="paragraph" w:customStyle="1" w:styleId="1ff9">
    <w:name w:val="Заголовок оглавления1"/>
    <w:basedOn w:val="11"/>
    <w:next w:val="a2"/>
    <w:rsid w:val="00030227"/>
    <w:pPr>
      <w:tabs>
        <w:tab w:val="num" w:pos="360"/>
        <w:tab w:val="left" w:pos="1100"/>
      </w:tabs>
      <w:suppressAutoHyphens/>
      <w:spacing w:before="120"/>
      <w:ind w:left="0" w:firstLine="0"/>
      <w:jc w:val="both"/>
      <w:outlineLvl w:val="9"/>
    </w:pPr>
    <w:rPr>
      <w:rFonts w:ascii="Times New Roman" w:eastAsia="Times New Roman" w:hAnsi="Times New Roman" w:cs="Times New Roman"/>
      <w:bCs w:val="0"/>
      <w:color w:val="365F91"/>
      <w:lang w:eastAsia="ru-RU"/>
    </w:rPr>
  </w:style>
  <w:style w:type="paragraph" w:customStyle="1" w:styleId="ConsPlusCell">
    <w:name w:val="ConsPlusCell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030227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030227"/>
    <w:rPr>
      <w:rFonts w:ascii="Times New Roman" w:hAnsi="Times New Roman" w:cs="Times New Roman" w:hint="default"/>
      <w:sz w:val="28"/>
      <w:lang w:eastAsia="en-US"/>
    </w:rPr>
  </w:style>
  <w:style w:type="character" w:customStyle="1" w:styleId="afffffff5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030227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030227"/>
    <w:rPr>
      <w:rFonts w:ascii="Times New Roman" w:hAnsi="Times New Roman" w:cs="Times New Roman" w:hint="default"/>
      <w:sz w:val="2"/>
      <w:lang w:eastAsia="en-US"/>
    </w:rPr>
  </w:style>
  <w:style w:type="character" w:customStyle="1" w:styleId="1ffa">
    <w:name w:val="Сильное выделение1"/>
    <w:rsid w:val="00030227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b">
    <w:name w:val="Слабое выделение1"/>
    <w:rsid w:val="00030227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0302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030227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4"/>
    <w:rsid w:val="00030227"/>
  </w:style>
  <w:style w:type="paragraph" w:styleId="afffffff6">
    <w:name w:val="Date"/>
    <w:basedOn w:val="a2"/>
    <w:next w:val="a2"/>
    <w:link w:val="afffffff7"/>
    <w:rsid w:val="00030227"/>
    <w:pPr>
      <w:tabs>
        <w:tab w:val="clear" w:pos="0"/>
      </w:tabs>
      <w:spacing w:before="0" w:after="0" w:line="360" w:lineRule="auto"/>
      <w:ind w:firstLine="709"/>
      <w:contextualSpacing/>
      <w:jc w:val="center"/>
    </w:pPr>
    <w:rPr>
      <w:rFonts w:ascii="Calibri" w:hAnsi="Calibri"/>
      <w:bCs w:val="0"/>
      <w:szCs w:val="20"/>
    </w:rPr>
  </w:style>
  <w:style w:type="character" w:customStyle="1" w:styleId="afffffff7">
    <w:name w:val="Дата Знак"/>
    <w:basedOn w:val="a4"/>
    <w:link w:val="afffffff6"/>
    <w:rsid w:val="00030227"/>
    <w:rPr>
      <w:rFonts w:ascii="Calibri" w:eastAsia="Times New Roman" w:hAnsi="Calibri" w:cs="Times New Roman"/>
      <w:sz w:val="24"/>
      <w:szCs w:val="20"/>
      <w:lang w:eastAsia="ru-RU"/>
    </w:rPr>
  </w:style>
  <w:style w:type="paragraph" w:styleId="3f0">
    <w:name w:val="List Bullet 3"/>
    <w:basedOn w:val="a2"/>
    <w:autoRedefine/>
    <w:rsid w:val="00030227"/>
    <w:pPr>
      <w:tabs>
        <w:tab w:val="clear" w:pos="0"/>
        <w:tab w:val="num" w:pos="926"/>
      </w:tabs>
      <w:spacing w:before="0" w:after="0" w:line="360" w:lineRule="auto"/>
      <w:ind w:left="906" w:hanging="340"/>
      <w:contextualSpacing/>
    </w:pPr>
    <w:rPr>
      <w:bCs w:val="0"/>
      <w:sz w:val="22"/>
      <w:szCs w:val="22"/>
    </w:rPr>
  </w:style>
  <w:style w:type="paragraph" w:customStyle="1" w:styleId="afffffff8">
    <w:name w:val="Краткий обратный адрес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rFonts w:ascii="Arial" w:hAnsi="Arial"/>
      <w:bCs w:val="0"/>
      <w:szCs w:val="20"/>
    </w:rPr>
  </w:style>
  <w:style w:type="character" w:customStyle="1" w:styleId="Heading1Char">
    <w:name w:val="Heading 1 Char"/>
    <w:locked/>
    <w:rsid w:val="00030227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030227"/>
    <w:rPr>
      <w:rFonts w:ascii="Calibri" w:eastAsia="Times New Roman" w:hAnsi="Calibri" w:cs="Times New Roman"/>
      <w:i/>
      <w:lang w:eastAsia="ru-RU"/>
    </w:rPr>
  </w:style>
  <w:style w:type="character" w:customStyle="1" w:styleId="1ffc">
    <w:name w:val="Слабая ссылка1"/>
    <w:rsid w:val="00030227"/>
    <w:rPr>
      <w:sz w:val="24"/>
      <w:u w:val="single"/>
    </w:rPr>
  </w:style>
  <w:style w:type="character" w:customStyle="1" w:styleId="1ffd">
    <w:name w:val="Сильная ссылка1"/>
    <w:rsid w:val="00030227"/>
    <w:rPr>
      <w:b/>
      <w:sz w:val="24"/>
      <w:u w:val="single"/>
    </w:rPr>
  </w:style>
  <w:style w:type="character" w:customStyle="1" w:styleId="1ffe">
    <w:name w:val="Название книги1"/>
    <w:rsid w:val="00030227"/>
    <w:rPr>
      <w:rFonts w:ascii="Cambria" w:hAnsi="Cambria"/>
      <w:b/>
      <w:i/>
      <w:sz w:val="24"/>
    </w:rPr>
  </w:style>
  <w:style w:type="paragraph" w:customStyle="1" w:styleId="afffffff9">
    <w:name w:val="Îáû÷íûé"/>
    <w:rsid w:val="00030227"/>
    <w:pPr>
      <w:jc w:val="both"/>
    </w:pPr>
    <w:rPr>
      <w:rFonts w:ascii="Arial" w:eastAsia="Times New Roman" w:hAnsi="Arial" w:cs="Times New Roman"/>
      <w:sz w:val="24"/>
      <w:lang w:eastAsia="ru-RU"/>
    </w:rPr>
  </w:style>
  <w:style w:type="paragraph" w:customStyle="1" w:styleId="124">
    <w:name w:val="Абзац списка12"/>
    <w:basedOn w:val="a2"/>
    <w:rsid w:val="00030227"/>
    <w:pPr>
      <w:tabs>
        <w:tab w:val="clear" w:pos="0"/>
      </w:tabs>
      <w:spacing w:before="0" w:after="0" w:line="360" w:lineRule="auto"/>
      <w:ind w:left="720" w:firstLine="709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219">
    <w:name w:val="Абзац списка21"/>
    <w:basedOn w:val="a2"/>
    <w:rsid w:val="00030227"/>
    <w:pPr>
      <w:tabs>
        <w:tab w:val="clear" w:pos="0"/>
      </w:tabs>
      <w:spacing w:before="0" w:after="0" w:line="360" w:lineRule="auto"/>
      <w:ind w:left="720" w:firstLine="709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afffffffa">
    <w:name w:val="Фамилии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rFonts w:ascii="Arial" w:hAnsi="Arial"/>
      <w:bCs w:val="0"/>
      <w:sz w:val="16"/>
    </w:rPr>
  </w:style>
  <w:style w:type="paragraph" w:customStyle="1" w:styleId="Style25">
    <w:name w:val="Style2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64" w:lineRule="exact"/>
      <w:ind w:firstLine="667"/>
      <w:contextualSpacing/>
    </w:pPr>
    <w:rPr>
      <w:rFonts w:ascii="Arial" w:hAnsi="Arial" w:cs="Arial"/>
      <w:bCs w:val="0"/>
    </w:rPr>
  </w:style>
  <w:style w:type="character" w:customStyle="1" w:styleId="FontStyle110">
    <w:name w:val="Font Style110"/>
    <w:rsid w:val="00030227"/>
    <w:rPr>
      <w:rFonts w:ascii="Arial" w:hAnsi="Arial"/>
      <w:sz w:val="22"/>
    </w:rPr>
  </w:style>
  <w:style w:type="character" w:customStyle="1" w:styleId="250">
    <w:name w:val="Знак Знак25"/>
    <w:locked/>
    <w:rsid w:val="00030227"/>
    <w:rPr>
      <w:rFonts w:ascii="Arial" w:hAnsi="Arial"/>
      <w:b/>
      <w:kern w:val="32"/>
      <w:sz w:val="32"/>
      <w:lang w:val="ru-RU" w:eastAsia="ru-RU"/>
    </w:rPr>
  </w:style>
  <w:style w:type="character" w:customStyle="1" w:styleId="afffffffb">
    <w:name w:val="знак сноски"/>
    <w:rsid w:val="00030227"/>
    <w:rPr>
      <w:vertAlign w:val="superscript"/>
    </w:rPr>
  </w:style>
  <w:style w:type="paragraph" w:customStyle="1" w:styleId="afffffffc">
    <w:name w:val="текст сноски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bCs w:val="0"/>
      <w:szCs w:val="20"/>
    </w:rPr>
  </w:style>
  <w:style w:type="paragraph" w:customStyle="1" w:styleId="1fff">
    <w:name w:val="Ñòèëü1"/>
    <w:basedOn w:val="a2"/>
    <w:rsid w:val="00030227"/>
    <w:pPr>
      <w:tabs>
        <w:tab w:val="clear" w:pos="0"/>
      </w:tabs>
      <w:spacing w:before="0" w:after="120" w:line="360" w:lineRule="auto"/>
      <w:ind w:firstLine="709"/>
      <w:contextualSpacing/>
    </w:pPr>
    <w:rPr>
      <w:bCs w:val="0"/>
      <w:szCs w:val="20"/>
    </w:rPr>
  </w:style>
  <w:style w:type="paragraph" w:customStyle="1" w:styleId="3f1">
    <w:name w:val="Абзац списка3"/>
    <w:basedOn w:val="a2"/>
    <w:rsid w:val="00030227"/>
    <w:pPr>
      <w:tabs>
        <w:tab w:val="clear" w:pos="0"/>
      </w:tabs>
      <w:spacing w:before="0" w:after="200" w:line="276" w:lineRule="auto"/>
      <w:ind w:left="720" w:firstLine="709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Style3">
    <w:name w:val="Style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52" w:lineRule="exact"/>
      <w:ind w:firstLine="709"/>
      <w:contextualSpacing/>
      <w:jc w:val="center"/>
    </w:pPr>
    <w:rPr>
      <w:bCs w:val="0"/>
    </w:rPr>
  </w:style>
  <w:style w:type="paragraph" w:customStyle="1" w:styleId="Style8">
    <w:name w:val="Style8"/>
    <w:basedOn w:val="a2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60" w:lineRule="auto"/>
      <w:ind w:firstLine="709"/>
      <w:contextualSpacing/>
    </w:pPr>
    <w:rPr>
      <w:bCs w:val="0"/>
    </w:rPr>
  </w:style>
  <w:style w:type="paragraph" w:customStyle="1" w:styleId="Style9">
    <w:name w:val="Style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60" w:lineRule="auto"/>
      <w:ind w:firstLine="709"/>
      <w:contextualSpacing/>
    </w:pPr>
    <w:rPr>
      <w:bCs w:val="0"/>
    </w:rPr>
  </w:style>
  <w:style w:type="character" w:customStyle="1" w:styleId="FontStyle12">
    <w:name w:val="Font Style12"/>
    <w:rsid w:val="00030227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2"/>
    <w:rsid w:val="00030227"/>
    <w:pPr>
      <w:tabs>
        <w:tab w:val="clear" w:pos="0"/>
      </w:tabs>
      <w:spacing w:before="0" w:after="200" w:line="276" w:lineRule="auto"/>
      <w:ind w:left="720" w:firstLine="851"/>
      <w:contextualSpacing/>
    </w:pPr>
    <w:rPr>
      <w:rFonts w:ascii="Calibri" w:hAnsi="Calibri"/>
      <w:bCs w:val="0"/>
      <w:sz w:val="22"/>
      <w:szCs w:val="22"/>
      <w:lang w:eastAsia="en-US"/>
    </w:rPr>
  </w:style>
  <w:style w:type="numbering" w:customStyle="1" w:styleId="313">
    <w:name w:val="Нет списка31"/>
    <w:next w:val="a6"/>
    <w:uiPriority w:val="99"/>
    <w:semiHidden/>
    <w:unhideWhenUsed/>
    <w:rsid w:val="00030227"/>
  </w:style>
  <w:style w:type="paragraph" w:customStyle="1" w:styleId="xl735">
    <w:name w:val="xl73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6">
    <w:name w:val="xl7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7">
    <w:name w:val="xl7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8">
    <w:name w:val="xl7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39">
    <w:name w:val="xl73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0">
    <w:name w:val="xl74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1">
    <w:name w:val="xl7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2">
    <w:name w:val="xl742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3">
    <w:name w:val="xl743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numbering" w:customStyle="1" w:styleId="4c">
    <w:name w:val="Нет списка4"/>
    <w:next w:val="a6"/>
    <w:uiPriority w:val="99"/>
    <w:semiHidden/>
    <w:unhideWhenUsed/>
    <w:rsid w:val="00030227"/>
  </w:style>
  <w:style w:type="numbering" w:customStyle="1" w:styleId="5b">
    <w:name w:val="Нет списка5"/>
    <w:next w:val="a6"/>
    <w:uiPriority w:val="99"/>
    <w:semiHidden/>
    <w:unhideWhenUsed/>
    <w:rsid w:val="00030227"/>
  </w:style>
  <w:style w:type="paragraph" w:customStyle="1" w:styleId="xl751">
    <w:name w:val="xl7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2">
    <w:name w:val="xl7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3">
    <w:name w:val="xl753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54">
    <w:name w:val="xl7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5">
    <w:name w:val="xl7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6">
    <w:name w:val="xl7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57">
    <w:name w:val="xl75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8">
    <w:name w:val="xl75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9">
    <w:name w:val="xl7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60">
    <w:name w:val="xl7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61">
    <w:name w:val="xl7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6"/>
      <w:szCs w:val="26"/>
    </w:rPr>
  </w:style>
  <w:style w:type="paragraph" w:customStyle="1" w:styleId="xl762">
    <w:name w:val="xl7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63">
    <w:name w:val="xl7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64">
    <w:name w:val="xl7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65">
    <w:name w:val="xl7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66">
    <w:name w:val="xl7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67">
    <w:name w:val="xl7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68">
    <w:name w:val="xl7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69">
    <w:name w:val="xl7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70">
    <w:name w:val="xl7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1">
    <w:name w:val="xl771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2">
    <w:name w:val="xl77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3">
    <w:name w:val="xl77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4">
    <w:name w:val="xl774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5">
    <w:name w:val="xl77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6">
    <w:name w:val="xl7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</w:rPr>
  </w:style>
  <w:style w:type="paragraph" w:customStyle="1" w:styleId="2fe">
    <w:name w:val="Без интервала2"/>
    <w:basedOn w:val="a2"/>
    <w:rsid w:val="00030227"/>
    <w:pPr>
      <w:tabs>
        <w:tab w:val="clear" w:pos="0"/>
      </w:tabs>
      <w:spacing w:before="0" w:after="0"/>
      <w:jc w:val="left"/>
    </w:pPr>
    <w:rPr>
      <w:rFonts w:eastAsia="Calibri"/>
      <w:bCs w:val="0"/>
      <w:szCs w:val="32"/>
      <w:lang w:val="en-US" w:eastAsia="en-US"/>
    </w:rPr>
  </w:style>
  <w:style w:type="numbering" w:customStyle="1" w:styleId="66">
    <w:name w:val="Нет списка6"/>
    <w:next w:val="a6"/>
    <w:uiPriority w:val="99"/>
    <w:semiHidden/>
    <w:unhideWhenUsed/>
    <w:rsid w:val="00030227"/>
  </w:style>
  <w:style w:type="paragraph" w:customStyle="1" w:styleId="xl2230">
    <w:name w:val="xl2230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231">
    <w:name w:val="xl2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2232">
    <w:name w:val="xl22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3">
    <w:name w:val="xl22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  <w:sz w:val="20"/>
      <w:szCs w:val="20"/>
    </w:rPr>
  </w:style>
  <w:style w:type="paragraph" w:customStyle="1" w:styleId="xl2234">
    <w:name w:val="xl22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35">
    <w:name w:val="xl2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36">
    <w:name w:val="xl2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2237">
    <w:name w:val="xl22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8">
    <w:name w:val="xl22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9">
    <w:name w:val="xl22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0">
    <w:name w:val="xl22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1">
    <w:name w:val="xl22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2">
    <w:name w:val="xl224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3">
    <w:name w:val="xl224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4">
    <w:name w:val="xl2244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5">
    <w:name w:val="xl2245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6">
    <w:name w:val="xl2246"/>
    <w:basedOn w:val="a2"/>
    <w:rsid w:val="00030227"/>
    <w:pPr>
      <w:shd w:val="clear" w:color="000000" w:fill="FFC000"/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247">
    <w:name w:val="xl2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8">
    <w:name w:val="xl22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9">
    <w:name w:val="xl22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50">
    <w:name w:val="xl22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1">
    <w:name w:val="xl2251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2">
    <w:name w:val="xl225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3">
    <w:name w:val="xl2253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4">
    <w:name w:val="xl2254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5">
    <w:name w:val="xl2255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6">
    <w:name w:val="xl2256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7">
    <w:name w:val="xl2257"/>
    <w:basedOn w:val="a2"/>
    <w:rsid w:val="00030227"/>
    <w:pPr>
      <w:pBdr>
        <w:top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8">
    <w:name w:val="xl22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character" w:customStyle="1" w:styleId="27pt0pt">
    <w:name w:val="Основной текст + 27 pt;Курсив;Интервал 0 pt"/>
    <w:basedOn w:val="af4"/>
    <w:rsid w:val="000302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37">
    <w:name w:val="Font Style37"/>
    <w:basedOn w:val="a4"/>
    <w:uiPriority w:val="99"/>
    <w:rsid w:val="00030227"/>
    <w:rPr>
      <w:rFonts w:ascii="Arial" w:hAnsi="Arial" w:cs="Arial"/>
      <w:b/>
      <w:bCs/>
      <w:sz w:val="72"/>
      <w:szCs w:val="72"/>
    </w:rPr>
  </w:style>
  <w:style w:type="character" w:customStyle="1" w:styleId="FontStyle36">
    <w:name w:val="Font Style36"/>
    <w:basedOn w:val="a4"/>
    <w:uiPriority w:val="99"/>
    <w:rsid w:val="00030227"/>
    <w:rPr>
      <w:rFonts w:ascii="Arial" w:hAnsi="Arial" w:cs="Arial"/>
      <w:b/>
      <w:bCs/>
      <w:sz w:val="38"/>
      <w:szCs w:val="38"/>
    </w:rPr>
  </w:style>
  <w:style w:type="paragraph" w:customStyle="1" w:styleId="conscell0">
    <w:name w:val="conscell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258">
    <w:name w:val="xl2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59">
    <w:name w:val="xl25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60">
    <w:name w:val="xl260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1">
    <w:name w:val="xl261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2">
    <w:name w:val="xl2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3">
    <w:name w:val="xl26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4">
    <w:name w:val="xl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5">
    <w:name w:val="xl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6">
    <w:name w:val="xl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7">
    <w:name w:val="xl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8">
    <w:name w:val="xl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69">
    <w:name w:val="xl269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70">
    <w:name w:val="xl2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71">
    <w:name w:val="xl2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2">
    <w:name w:val="xl2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3">
    <w:name w:val="xl2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4">
    <w:name w:val="xl2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5">
    <w:name w:val="xl27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6">
    <w:name w:val="xl27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77">
    <w:name w:val="xl27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78">
    <w:name w:val="xl27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79">
    <w:name w:val="xl279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80">
    <w:name w:val="xl28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1">
    <w:name w:val="xl28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2">
    <w:name w:val="xl28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3">
    <w:name w:val="xl28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FF0000"/>
    </w:rPr>
  </w:style>
  <w:style w:type="paragraph" w:customStyle="1" w:styleId="xl284">
    <w:name w:val="xl28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5">
    <w:name w:val="xl28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6">
    <w:name w:val="xl28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7">
    <w:name w:val="xl28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8">
    <w:name w:val="xl28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FF0000"/>
    </w:rPr>
  </w:style>
  <w:style w:type="paragraph" w:customStyle="1" w:styleId="xl289">
    <w:name w:val="xl289"/>
    <w:basedOn w:val="a2"/>
    <w:rsid w:val="0003022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90">
    <w:name w:val="xl29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1">
    <w:name w:val="xl29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2">
    <w:name w:val="xl29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3">
    <w:name w:val="xl29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4">
    <w:name w:val="xl2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5">
    <w:name w:val="xl2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6">
    <w:name w:val="xl2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7">
    <w:name w:val="xl29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8">
    <w:name w:val="xl29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9">
    <w:name w:val="xl29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00">
    <w:name w:val="xl300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01">
    <w:name w:val="xl301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2">
    <w:name w:val="xl30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3">
    <w:name w:val="xl30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4">
    <w:name w:val="xl30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5">
    <w:name w:val="xl30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6">
    <w:name w:val="xl30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7">
    <w:name w:val="xl30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08">
    <w:name w:val="xl30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09">
    <w:name w:val="xl30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0">
    <w:name w:val="xl31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1">
    <w:name w:val="xl31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2">
    <w:name w:val="xl31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3">
    <w:name w:val="xl313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Cs w:val="0"/>
    </w:rPr>
  </w:style>
  <w:style w:type="paragraph" w:customStyle="1" w:styleId="xl314">
    <w:name w:val="xl314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15">
    <w:name w:val="xl315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6">
    <w:name w:val="xl316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7">
    <w:name w:val="xl317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8">
    <w:name w:val="xl31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9">
    <w:name w:val="xl319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20">
    <w:name w:val="xl320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</w:pPr>
    <w:rPr>
      <w:rFonts w:ascii="Calibri" w:hAnsi="Calibri"/>
      <w:bCs w:val="0"/>
    </w:rPr>
  </w:style>
  <w:style w:type="paragraph" w:customStyle="1" w:styleId="xl321">
    <w:name w:val="xl321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2">
    <w:name w:val="xl32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3">
    <w:name w:val="xl32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4">
    <w:name w:val="xl324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5">
    <w:name w:val="xl325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326">
    <w:name w:val="xl326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7">
    <w:name w:val="xl32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8">
    <w:name w:val="xl3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9">
    <w:name w:val="xl329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0">
    <w:name w:val="xl33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1">
    <w:name w:val="xl3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2">
    <w:name w:val="xl3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3">
    <w:name w:val="xl333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4">
    <w:name w:val="xl33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5">
    <w:name w:val="xl33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6">
    <w:name w:val="xl33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7">
    <w:name w:val="xl337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8">
    <w:name w:val="xl33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9">
    <w:name w:val="xl33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40">
    <w:name w:val="xl34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41">
    <w:name w:val="xl34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2">
    <w:name w:val="xl3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3">
    <w:name w:val="xl3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4">
    <w:name w:val="xl3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5">
    <w:name w:val="xl3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6">
    <w:name w:val="xl34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7">
    <w:name w:val="xl3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8">
    <w:name w:val="xl3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49">
    <w:name w:val="xl3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50">
    <w:name w:val="xl3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1">
    <w:name w:val="xl35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2">
    <w:name w:val="xl35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3">
    <w:name w:val="xl35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4">
    <w:name w:val="xl35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5">
    <w:name w:val="xl35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6">
    <w:name w:val="xl3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7">
    <w:name w:val="xl3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8">
    <w:name w:val="xl35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9">
    <w:name w:val="xl35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0">
    <w:name w:val="xl36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1">
    <w:name w:val="xl36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2">
    <w:name w:val="xl36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3">
    <w:name w:val="xl363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64">
    <w:name w:val="xl36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5">
    <w:name w:val="xl365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6">
    <w:name w:val="xl366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7">
    <w:name w:val="xl367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8">
    <w:name w:val="xl368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9">
    <w:name w:val="xl369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0">
    <w:name w:val="xl370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371">
    <w:name w:val="xl37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2">
    <w:name w:val="xl372"/>
    <w:basedOn w:val="a2"/>
    <w:rsid w:val="00030227"/>
    <w:pPr>
      <w:pBdr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73">
    <w:name w:val="xl37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4">
    <w:name w:val="xl37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5">
    <w:name w:val="xl37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6">
    <w:name w:val="xl37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7">
    <w:name w:val="xl37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8">
    <w:name w:val="xl37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9">
    <w:name w:val="xl379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80">
    <w:name w:val="xl380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1">
    <w:name w:val="xl38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2">
    <w:name w:val="xl38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3">
    <w:name w:val="xl383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4">
    <w:name w:val="xl384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5">
    <w:name w:val="xl38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color w:val="000000"/>
    </w:rPr>
  </w:style>
  <w:style w:type="paragraph" w:customStyle="1" w:styleId="xl386">
    <w:name w:val="xl386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387">
    <w:name w:val="xl387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88">
    <w:name w:val="xl38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9">
    <w:name w:val="xl389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0">
    <w:name w:val="xl390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1">
    <w:name w:val="xl391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2">
    <w:name w:val="xl39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3">
    <w:name w:val="xl393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94">
    <w:name w:val="xl3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5">
    <w:name w:val="xl3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6">
    <w:name w:val="xl3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7">
    <w:name w:val="xl39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8">
    <w:name w:val="xl39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4F6228"/>
    </w:rPr>
  </w:style>
  <w:style w:type="paragraph" w:customStyle="1" w:styleId="xl399">
    <w:name w:val="xl39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4F6228"/>
    </w:rPr>
  </w:style>
  <w:style w:type="paragraph" w:customStyle="1" w:styleId="xl400">
    <w:name w:val="xl4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401">
    <w:name w:val="xl401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2">
    <w:name w:val="xl402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3">
    <w:name w:val="xl403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4">
    <w:name w:val="xl40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5">
    <w:name w:val="xl40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6">
    <w:name w:val="xl40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7">
    <w:name w:val="xl407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8">
    <w:name w:val="xl40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9">
    <w:name w:val="xl40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10">
    <w:name w:val="xl4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1">
    <w:name w:val="xl4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2">
    <w:name w:val="xl4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3">
    <w:name w:val="xl4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244062"/>
    </w:rPr>
  </w:style>
  <w:style w:type="paragraph" w:customStyle="1" w:styleId="xl414">
    <w:name w:val="xl41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5">
    <w:name w:val="xl41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16">
    <w:name w:val="xl4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366092"/>
    </w:rPr>
  </w:style>
  <w:style w:type="paragraph" w:customStyle="1" w:styleId="xl417">
    <w:name w:val="xl4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18">
    <w:name w:val="xl41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19">
    <w:name w:val="xl41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0">
    <w:name w:val="xl420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421">
    <w:name w:val="xl42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2">
    <w:name w:val="xl42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3">
    <w:name w:val="xl423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4">
    <w:name w:val="xl42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5">
    <w:name w:val="xl425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6">
    <w:name w:val="xl426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7">
    <w:name w:val="xl42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8">
    <w:name w:val="xl4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9">
    <w:name w:val="xl42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30">
    <w:name w:val="xl43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31">
    <w:name w:val="xl43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2">
    <w:name w:val="xl43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3">
    <w:name w:val="xl433"/>
    <w:basedOn w:val="a2"/>
    <w:rsid w:val="00030227"/>
    <w:pPr>
      <w:pBdr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434">
    <w:name w:val="xl434"/>
    <w:basedOn w:val="a2"/>
    <w:rsid w:val="0003022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5">
    <w:name w:val="xl43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6">
    <w:name w:val="xl436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37">
    <w:name w:val="xl437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38">
    <w:name w:val="xl43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9">
    <w:name w:val="xl439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0">
    <w:name w:val="xl44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1">
    <w:name w:val="xl44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2">
    <w:name w:val="xl4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3">
    <w:name w:val="xl44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4">
    <w:name w:val="xl44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5">
    <w:name w:val="xl44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6">
    <w:name w:val="xl44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47">
    <w:name w:val="xl44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8">
    <w:name w:val="xl448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9">
    <w:name w:val="xl44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0">
    <w:name w:val="xl45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1">
    <w:name w:val="xl4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2">
    <w:name w:val="xl4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3">
    <w:name w:val="xl45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4">
    <w:name w:val="xl4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5">
    <w:name w:val="xl4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6">
    <w:name w:val="xl4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7">
    <w:name w:val="xl4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8">
    <w:name w:val="xl4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9">
    <w:name w:val="xl4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60">
    <w:name w:val="xl4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61">
    <w:name w:val="xl461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2">
    <w:name w:val="xl46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3">
    <w:name w:val="xl463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4">
    <w:name w:val="xl46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5">
    <w:name w:val="xl46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FF0000"/>
    </w:rPr>
  </w:style>
  <w:style w:type="paragraph" w:customStyle="1" w:styleId="xl466">
    <w:name w:val="xl466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67">
    <w:name w:val="xl46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68">
    <w:name w:val="xl46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69">
    <w:name w:val="xl46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70">
    <w:name w:val="xl47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71">
    <w:name w:val="xl47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FF0000"/>
    </w:rPr>
  </w:style>
  <w:style w:type="paragraph" w:customStyle="1" w:styleId="xl472">
    <w:name w:val="xl4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3">
    <w:name w:val="xl4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4">
    <w:name w:val="xl4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5">
    <w:name w:val="xl47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6">
    <w:name w:val="xl47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7">
    <w:name w:val="xl47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8">
    <w:name w:val="xl47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9">
    <w:name w:val="xl47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80">
    <w:name w:val="xl48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81">
    <w:name w:val="xl48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82">
    <w:name w:val="xl482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83">
    <w:name w:val="xl483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84">
    <w:name w:val="xl484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5">
    <w:name w:val="xl485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6">
    <w:name w:val="xl486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87">
    <w:name w:val="xl48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8">
    <w:name w:val="xl48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89">
    <w:name w:val="xl489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0">
    <w:name w:val="xl490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91">
    <w:name w:val="xl49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2">
    <w:name w:val="xl49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3">
    <w:name w:val="xl4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94">
    <w:name w:val="xl4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5">
    <w:name w:val="xl495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6">
    <w:name w:val="xl49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color w:val="000000"/>
    </w:rPr>
  </w:style>
  <w:style w:type="paragraph" w:customStyle="1" w:styleId="xl497">
    <w:name w:val="xl497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98">
    <w:name w:val="xl49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99">
    <w:name w:val="xl499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500">
    <w:name w:val="xl50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FF"/>
    </w:rPr>
  </w:style>
  <w:style w:type="paragraph" w:customStyle="1" w:styleId="xl501">
    <w:name w:val="xl50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2">
    <w:name w:val="xl50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3">
    <w:name w:val="xl50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4">
    <w:name w:val="xl50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05">
    <w:name w:val="xl505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06">
    <w:name w:val="xl50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  <w:sz w:val="20"/>
      <w:szCs w:val="20"/>
    </w:rPr>
  </w:style>
  <w:style w:type="paragraph" w:customStyle="1" w:styleId="xl507">
    <w:name w:val="xl50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08">
    <w:name w:val="xl50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09">
    <w:name w:val="xl50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10">
    <w:name w:val="xl51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11">
    <w:name w:val="xl511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12">
    <w:name w:val="xl51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3">
    <w:name w:val="xl5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4">
    <w:name w:val="xl51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5">
    <w:name w:val="xl51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16">
    <w:name w:val="xl516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17">
    <w:name w:val="xl517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18">
    <w:name w:val="xl51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19">
    <w:name w:val="xl5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0">
    <w:name w:val="xl520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1">
    <w:name w:val="xl521"/>
    <w:basedOn w:val="a2"/>
    <w:rsid w:val="00030227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2">
    <w:name w:val="xl522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3">
    <w:name w:val="xl523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4">
    <w:name w:val="xl52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5">
    <w:name w:val="xl525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6">
    <w:name w:val="xl526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7">
    <w:name w:val="xl527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rFonts w:ascii="Calibri" w:hAnsi="Calibri"/>
      <w:b/>
      <w:color w:val="000000"/>
    </w:rPr>
  </w:style>
  <w:style w:type="paragraph" w:customStyle="1" w:styleId="xl528">
    <w:name w:val="xl528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9">
    <w:name w:val="xl529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0">
    <w:name w:val="xl530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1">
    <w:name w:val="xl531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2">
    <w:name w:val="xl532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3">
    <w:name w:val="xl533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4">
    <w:name w:val="xl53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5">
    <w:name w:val="xl53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6">
    <w:name w:val="xl536"/>
    <w:basedOn w:val="a2"/>
    <w:rsid w:val="00030227"/>
    <w:pPr>
      <w:pBdr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7">
    <w:name w:val="xl537"/>
    <w:basedOn w:val="a2"/>
    <w:rsid w:val="00030227"/>
    <w:pPr>
      <w:pBdr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8">
    <w:name w:val="xl538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39">
    <w:name w:val="xl539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0">
    <w:name w:val="xl540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1">
    <w:name w:val="xl541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2">
    <w:name w:val="xl54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3">
    <w:name w:val="xl543"/>
    <w:basedOn w:val="a2"/>
    <w:rsid w:val="00030227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4">
    <w:name w:val="xl544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5">
    <w:name w:val="xl545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rFonts w:ascii="Calibri" w:hAnsi="Calibri"/>
      <w:b/>
      <w:color w:val="000000"/>
    </w:rPr>
  </w:style>
  <w:style w:type="numbering" w:customStyle="1" w:styleId="75">
    <w:name w:val="Нет списка7"/>
    <w:next w:val="a6"/>
    <w:uiPriority w:val="99"/>
    <w:semiHidden/>
    <w:rsid w:val="00030227"/>
  </w:style>
  <w:style w:type="paragraph" w:customStyle="1" w:styleId="1TimesNewRoman">
    <w:name w:val="Стиль Стиль1 + Times New Roman"/>
    <w:basedOn w:val="1f1"/>
    <w:rsid w:val="00030227"/>
    <w:pPr>
      <w:keepNext w:val="0"/>
      <w:autoSpaceDE/>
      <w:autoSpaceDN/>
      <w:spacing w:line="240" w:lineRule="auto"/>
      <w:contextualSpacing w:val="0"/>
      <w:jc w:val="left"/>
    </w:pPr>
    <w:rPr>
      <w:rFonts w:ascii="Vineta BT" w:hAnsi="Vineta BT"/>
      <w:b w:val="0"/>
      <w:bCs w:val="0"/>
      <w:sz w:val="48"/>
      <w:lang w:val="ru-RU" w:bidi="ar-SA"/>
    </w:rPr>
  </w:style>
  <w:style w:type="paragraph" w:customStyle="1" w:styleId="1fff0">
    <w:name w:val="Знак1 Знак Знак Знак"/>
    <w:basedOn w:val="a2"/>
    <w:rsid w:val="00030227"/>
    <w:pPr>
      <w:tabs>
        <w:tab w:val="clear" w:pos="0"/>
      </w:tabs>
      <w:spacing w:before="0"/>
      <w:ind w:firstLine="709"/>
    </w:pPr>
    <w:rPr>
      <w:rFonts w:ascii="Arial" w:hAnsi="Arial" w:cs="Arial"/>
    </w:rPr>
  </w:style>
  <w:style w:type="table" w:customStyle="1" w:styleId="85">
    <w:name w:val="Сетка таблицы8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Без интервала3"/>
    <w:rsid w:val="000302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c">
    <w:name w:val="Абзац списка5"/>
    <w:basedOn w:val="a2"/>
    <w:rsid w:val="00030227"/>
    <w:pPr>
      <w:tabs>
        <w:tab w:val="clear" w:pos="0"/>
      </w:tabs>
      <w:spacing w:before="240" w:after="240" w:line="360" w:lineRule="auto"/>
      <w:ind w:left="720"/>
      <w:contextualSpacing/>
    </w:pPr>
    <w:rPr>
      <w:bCs w:val="0"/>
      <w:sz w:val="28"/>
      <w:szCs w:val="22"/>
      <w:lang w:eastAsia="en-US"/>
    </w:rPr>
  </w:style>
  <w:style w:type="paragraph" w:customStyle="1" w:styleId="Style15">
    <w:name w:val="Style15"/>
    <w:basedOn w:val="a2"/>
    <w:uiPriority w:val="99"/>
    <w:rsid w:val="00030227"/>
    <w:pPr>
      <w:widowControl w:val="0"/>
      <w:tabs>
        <w:tab w:val="clear" w:pos="0"/>
      </w:tabs>
      <w:suppressAutoHyphens/>
      <w:spacing w:before="0" w:after="0"/>
      <w:jc w:val="right"/>
    </w:pPr>
    <w:rPr>
      <w:rFonts w:eastAsia="SimSun" w:cs="Mangal"/>
      <w:bCs w:val="0"/>
      <w:kern w:val="1"/>
      <w:lang w:eastAsia="zh-CN" w:bidi="hi-IN"/>
    </w:rPr>
  </w:style>
  <w:style w:type="paragraph" w:customStyle="1" w:styleId="Style28">
    <w:name w:val="Style28"/>
    <w:basedOn w:val="a2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6" w:lineRule="exact"/>
    </w:pPr>
    <w:rPr>
      <w:bCs w:val="0"/>
    </w:rPr>
  </w:style>
  <w:style w:type="character" w:customStyle="1" w:styleId="FontStyle40">
    <w:name w:val="Font Style40"/>
    <w:uiPriority w:val="99"/>
    <w:rsid w:val="00030227"/>
    <w:rPr>
      <w:rFonts w:ascii="Times New Roman" w:hAnsi="Times New Roman" w:cs="Times New Roman"/>
      <w:b/>
      <w:bCs/>
      <w:sz w:val="26"/>
      <w:szCs w:val="26"/>
    </w:rPr>
  </w:style>
  <w:style w:type="paragraph" w:customStyle="1" w:styleId="1fff1">
    <w:name w:val="Знак Знак Знак Знак Знак Знак1 Знак Знак Знак Знак"/>
    <w:basedOn w:val="a2"/>
    <w:rsid w:val="00030227"/>
    <w:pPr>
      <w:widowControl w:val="0"/>
      <w:tabs>
        <w:tab w:val="clear" w:pos="0"/>
      </w:tabs>
      <w:adjustRightInd w:val="0"/>
      <w:spacing w:before="0" w:after="160" w:line="240" w:lineRule="exact"/>
      <w:jc w:val="right"/>
    </w:pPr>
    <w:rPr>
      <w:bCs w:val="0"/>
      <w:sz w:val="20"/>
      <w:szCs w:val="20"/>
      <w:lang w:val="en-GB" w:eastAsia="en-US"/>
    </w:rPr>
  </w:style>
  <w:style w:type="paragraph" w:customStyle="1" w:styleId="afffffffd">
    <w:name w:val="заголовок схема"/>
    <w:basedOn w:val="a2"/>
    <w:qFormat/>
    <w:rsid w:val="00030227"/>
    <w:pPr>
      <w:tabs>
        <w:tab w:val="clear" w:pos="0"/>
      </w:tabs>
      <w:spacing w:line="288" w:lineRule="auto"/>
    </w:pPr>
    <w:rPr>
      <w:rFonts w:eastAsia="Calibri"/>
      <w:b/>
      <w:bCs w:val="0"/>
      <w:szCs w:val="22"/>
      <w:lang w:eastAsia="en-US"/>
    </w:rPr>
  </w:style>
  <w:style w:type="paragraph" w:customStyle="1" w:styleId="1fff2">
    <w:name w:val="Название объекта1"/>
    <w:basedOn w:val="a2"/>
    <w:next w:val="a2"/>
    <w:rsid w:val="00030227"/>
    <w:pPr>
      <w:tabs>
        <w:tab w:val="clear" w:pos="0"/>
      </w:tabs>
      <w:overflowPunct w:val="0"/>
      <w:autoSpaceDE w:val="0"/>
      <w:spacing w:before="120" w:after="120"/>
      <w:jc w:val="right"/>
      <w:textAlignment w:val="baseline"/>
    </w:pPr>
    <w:rPr>
      <w:rFonts w:ascii="Arial" w:hAnsi="Arial" w:cs="Arial"/>
      <w:bCs w:val="0"/>
      <w:sz w:val="18"/>
      <w:szCs w:val="18"/>
      <w:lang w:eastAsia="ar-SA"/>
    </w:rPr>
  </w:style>
  <w:style w:type="character" w:customStyle="1" w:styleId="FontStyle105">
    <w:name w:val="Font Style105"/>
    <w:uiPriority w:val="99"/>
    <w:rsid w:val="00030227"/>
    <w:rPr>
      <w:rFonts w:ascii="Times New Roman" w:hAnsi="Times New Roman" w:cs="Times New Roman"/>
      <w:b/>
      <w:bCs/>
      <w:sz w:val="24"/>
      <w:szCs w:val="24"/>
    </w:rPr>
  </w:style>
  <w:style w:type="paragraph" w:styleId="3f3">
    <w:name w:val="List 3"/>
    <w:basedOn w:val="a2"/>
    <w:rsid w:val="00030227"/>
    <w:pPr>
      <w:tabs>
        <w:tab w:val="clear" w:pos="0"/>
      </w:tabs>
      <w:spacing w:before="0" w:after="0"/>
      <w:ind w:left="849" w:hanging="283"/>
      <w:jc w:val="left"/>
    </w:pPr>
    <w:rPr>
      <w:bCs w:val="0"/>
    </w:rPr>
  </w:style>
  <w:style w:type="paragraph" w:styleId="afffffffe">
    <w:name w:val="List Continue"/>
    <w:basedOn w:val="a2"/>
    <w:rsid w:val="00030227"/>
    <w:pPr>
      <w:tabs>
        <w:tab w:val="clear" w:pos="0"/>
      </w:tabs>
      <w:spacing w:before="0" w:after="120"/>
      <w:ind w:left="283"/>
      <w:jc w:val="left"/>
    </w:pPr>
    <w:rPr>
      <w:bCs w:val="0"/>
    </w:rPr>
  </w:style>
  <w:style w:type="paragraph" w:customStyle="1" w:styleId="consnonformat0">
    <w:name w:val="consnonforma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consnormal0">
    <w:name w:val="consnormal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numbering" w:customStyle="1" w:styleId="86">
    <w:name w:val="Нет списка8"/>
    <w:next w:val="a6"/>
    <w:uiPriority w:val="99"/>
    <w:semiHidden/>
    <w:rsid w:val="00030227"/>
  </w:style>
  <w:style w:type="table" w:customStyle="1" w:styleId="94">
    <w:name w:val="Сетка таблицы9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0">
    <w:name w:val="ConsPlusTitle Знак"/>
    <w:link w:val="ConsPlusTitle"/>
    <w:uiPriority w:val="99"/>
    <w:rsid w:val="00030227"/>
    <w:rPr>
      <w:rFonts w:ascii="Arial" w:eastAsia="Arial" w:hAnsi="Arial" w:cs="Arial"/>
      <w:b/>
      <w:bCs/>
      <w:sz w:val="20"/>
      <w:szCs w:val="20"/>
      <w:lang w:eastAsia="ar-SA"/>
    </w:rPr>
  </w:style>
  <w:style w:type="table" w:customStyle="1" w:styleId="1fff3">
    <w:name w:val="Светлая заливка1"/>
    <w:basedOn w:val="a5"/>
    <w:next w:val="affffffff"/>
    <w:uiPriority w:val="60"/>
    <w:rsid w:val="0003022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5"/>
    <w:next w:val="-1"/>
    <w:uiPriority w:val="60"/>
    <w:rsid w:val="00030227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5"/>
    <w:next w:val="-2"/>
    <w:uiPriority w:val="60"/>
    <w:rsid w:val="00030227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4">
    <w:name w:val="Светлая сетка1"/>
    <w:basedOn w:val="a5"/>
    <w:next w:val="affffffff0"/>
    <w:uiPriority w:val="62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5">
    <w:name w:val="Светлый список1"/>
    <w:basedOn w:val="a5"/>
    <w:next w:val="affffffff1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5"/>
    <w:next w:val="-10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5"/>
    <w:next w:val="3-1"/>
    <w:uiPriority w:val="69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7"/>
    <w:rsid w:val="0003022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59">
    <w:name w:val="xl18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60">
    <w:name w:val="xl18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1861">
    <w:name w:val="xl18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FF0000"/>
      <w:sz w:val="20"/>
      <w:szCs w:val="20"/>
    </w:rPr>
  </w:style>
  <w:style w:type="paragraph" w:customStyle="1" w:styleId="xl1862">
    <w:name w:val="xl18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3">
    <w:name w:val="xl18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4">
    <w:name w:val="xl1864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65">
    <w:name w:val="xl1865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66">
    <w:name w:val="xl18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67">
    <w:name w:val="xl18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8">
    <w:name w:val="xl18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9">
    <w:name w:val="xl1869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70">
    <w:name w:val="xl18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1">
    <w:name w:val="xl18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2">
    <w:name w:val="xl18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1873">
    <w:name w:val="xl18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4">
    <w:name w:val="xl18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5">
    <w:name w:val="xl187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6">
    <w:name w:val="xl18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7">
    <w:name w:val="xl18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8">
    <w:name w:val="xl18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9">
    <w:name w:val="xl18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0">
    <w:name w:val="xl188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1">
    <w:name w:val="xl18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2">
    <w:name w:val="xl18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3">
    <w:name w:val="xl188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4">
    <w:name w:val="xl18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5">
    <w:name w:val="xl18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6">
    <w:name w:val="xl18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7">
    <w:name w:val="xl1887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8">
    <w:name w:val="xl188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9">
    <w:name w:val="xl1889"/>
    <w:basedOn w:val="a2"/>
    <w:rsid w:val="00030227"/>
    <w:pPr>
      <w:pBdr>
        <w:top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0">
    <w:name w:val="xl189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1">
    <w:name w:val="xl18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2">
    <w:name w:val="xl18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3">
    <w:name w:val="xl18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4">
    <w:name w:val="xl18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5">
    <w:name w:val="xl18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6">
    <w:name w:val="xl18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7">
    <w:name w:val="xl189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8">
    <w:name w:val="xl189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9">
    <w:name w:val="xl189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0">
    <w:name w:val="xl19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1">
    <w:name w:val="xl1901"/>
    <w:basedOn w:val="a2"/>
    <w:rsid w:val="00030227"/>
    <w:pPr>
      <w:pBdr>
        <w:top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2">
    <w:name w:val="xl190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shterm">
    <w:name w:val="shterm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affffffff2">
    <w:name w:val="оглавление"/>
    <w:basedOn w:val="26"/>
    <w:link w:val="affffffff3"/>
    <w:qFormat/>
    <w:rsid w:val="00030227"/>
    <w:pPr>
      <w:tabs>
        <w:tab w:val="left" w:pos="737"/>
        <w:tab w:val="right" w:leader="dot" w:pos="9770"/>
      </w:tabs>
      <w:spacing w:after="0" w:line="360" w:lineRule="auto"/>
      <w:ind w:left="709" w:hanging="425"/>
    </w:pPr>
    <w:rPr>
      <w:rFonts w:ascii="Times New Roman" w:hAnsi="Times New Roman"/>
      <w:b/>
      <w:sz w:val="24"/>
    </w:rPr>
  </w:style>
  <w:style w:type="character" w:customStyle="1" w:styleId="27">
    <w:name w:val="Оглавление 2 Знак"/>
    <w:basedOn w:val="a4"/>
    <w:link w:val="26"/>
    <w:uiPriority w:val="39"/>
    <w:rsid w:val="00030227"/>
  </w:style>
  <w:style w:type="character" w:customStyle="1" w:styleId="affffffff3">
    <w:name w:val="оглавление Знак"/>
    <w:basedOn w:val="27"/>
    <w:link w:val="affffffff2"/>
    <w:rsid w:val="00030227"/>
    <w:rPr>
      <w:rFonts w:ascii="Times New Roman" w:hAnsi="Times New Roman"/>
      <w:b/>
      <w:sz w:val="24"/>
    </w:rPr>
  </w:style>
  <w:style w:type="paragraph" w:customStyle="1" w:styleId="affffffff4">
    <w:name w:val="рисунок"/>
    <w:basedOn w:val="S2"/>
    <w:link w:val="affffffff5"/>
    <w:qFormat/>
    <w:rsid w:val="00030227"/>
    <w:pPr>
      <w:keepNext/>
      <w:spacing w:after="120" w:line="240" w:lineRule="auto"/>
      <w:ind w:firstLine="567"/>
    </w:pPr>
    <w:rPr>
      <w:rFonts w:cs="Arial"/>
      <w:b/>
      <w:noProof/>
      <w:color w:val="252525"/>
    </w:rPr>
  </w:style>
  <w:style w:type="character" w:customStyle="1" w:styleId="affffffff5">
    <w:name w:val="рисунок Знак"/>
    <w:basedOn w:val="S1"/>
    <w:link w:val="affffffff4"/>
    <w:rsid w:val="00030227"/>
    <w:rPr>
      <w:rFonts w:ascii="Times New Roman" w:eastAsia="Times New Roman" w:hAnsi="Times New Roman" w:cs="Arial"/>
      <w:b/>
      <w:noProof/>
      <w:color w:val="252525"/>
      <w:sz w:val="24"/>
      <w:szCs w:val="24"/>
      <w:lang w:eastAsia="ru-RU"/>
    </w:rPr>
  </w:style>
  <w:style w:type="paragraph" w:customStyle="1" w:styleId="10">
    <w:name w:val="мой стиль 1"/>
    <w:basedOn w:val="11"/>
    <w:qFormat/>
    <w:rsid w:val="00030227"/>
    <w:pPr>
      <w:numPr>
        <w:numId w:val="11"/>
      </w:numPr>
      <w:spacing w:before="0" w:line="240" w:lineRule="auto"/>
      <w:jc w:val="center"/>
    </w:pPr>
    <w:rPr>
      <w:rFonts w:ascii="Times New Roman" w:hAnsi="Times New Roman" w:cs="Times New Roman"/>
      <w:bCs w:val="0"/>
      <w:color w:val="auto"/>
      <w:sz w:val="32"/>
      <w:szCs w:val="32"/>
    </w:rPr>
  </w:style>
  <w:style w:type="paragraph" w:customStyle="1" w:styleId="xl2264">
    <w:name w:val="xl2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5">
    <w:name w:val="xl2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6">
    <w:name w:val="xl2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textAlignment w:val="center"/>
    </w:pPr>
    <w:rPr>
      <w:bCs w:val="0"/>
    </w:rPr>
  </w:style>
  <w:style w:type="paragraph" w:customStyle="1" w:styleId="xl2267">
    <w:name w:val="xl2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68">
    <w:name w:val="xl2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69">
    <w:name w:val="xl2269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0">
    <w:name w:val="xl22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71">
    <w:name w:val="xl22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2">
    <w:name w:val="xl22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73">
    <w:name w:val="xl22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4">
    <w:name w:val="xl22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5">
    <w:name w:val="xl2275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6">
    <w:name w:val="xl22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77">
    <w:name w:val="xl22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78">
    <w:name w:val="xl22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9">
    <w:name w:val="xl22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0">
    <w:name w:val="xl228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81">
    <w:name w:val="xl22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82">
    <w:name w:val="xl22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83">
    <w:name w:val="xl228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</w:rPr>
  </w:style>
  <w:style w:type="paragraph" w:customStyle="1" w:styleId="xl2284">
    <w:name w:val="xl22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5">
    <w:name w:val="xl22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6">
    <w:name w:val="xl22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7">
    <w:name w:val="xl228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8">
    <w:name w:val="xl228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9">
    <w:name w:val="xl22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0">
    <w:name w:val="xl229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1">
    <w:name w:val="xl22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2">
    <w:name w:val="xl22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3">
    <w:name w:val="xl22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4">
    <w:name w:val="xl22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95">
    <w:name w:val="xl229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6">
    <w:name w:val="xl229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7">
    <w:name w:val="xl229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3">
    <w:name w:val="xl22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05">
    <w:name w:val="xl350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3506">
    <w:name w:val="xl3506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7">
    <w:name w:val="xl350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8">
    <w:name w:val="xl35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9">
    <w:name w:val="xl3509"/>
    <w:basedOn w:val="a2"/>
    <w:rsid w:val="00030227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0">
    <w:name w:val="xl3510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11">
    <w:name w:val="xl3511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12">
    <w:name w:val="xl3512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3">
    <w:name w:val="xl35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4">
    <w:name w:val="xl35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5">
    <w:name w:val="xl351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6">
    <w:name w:val="xl3516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7">
    <w:name w:val="xl35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8">
    <w:name w:val="xl3518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9">
    <w:name w:val="xl3519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0">
    <w:name w:val="xl3520"/>
    <w:basedOn w:val="a2"/>
    <w:rsid w:val="00030227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1">
    <w:name w:val="xl3521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2">
    <w:name w:val="xl3522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3">
    <w:name w:val="xl352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4">
    <w:name w:val="xl3524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5">
    <w:name w:val="xl3525"/>
    <w:basedOn w:val="a2"/>
    <w:rsid w:val="00030227"/>
    <w:pPr>
      <w:pBdr>
        <w:top w:val="double" w:sz="6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6">
    <w:name w:val="xl3526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7">
    <w:name w:val="xl3527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8">
    <w:name w:val="xl3528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9">
    <w:name w:val="xl3529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0">
    <w:name w:val="xl3530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1">
    <w:name w:val="xl3531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2">
    <w:name w:val="xl35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3">
    <w:name w:val="xl3533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4">
    <w:name w:val="xl3534"/>
    <w:basedOn w:val="a2"/>
    <w:rsid w:val="00030227"/>
    <w:pPr>
      <w:pBdr>
        <w:top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5">
    <w:name w:val="xl3535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6">
    <w:name w:val="xl3536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7">
    <w:name w:val="xl35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8">
    <w:name w:val="xl35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9">
    <w:name w:val="xl353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0">
    <w:name w:val="xl354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1">
    <w:name w:val="xl35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2">
    <w:name w:val="xl354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3">
    <w:name w:val="xl3543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4">
    <w:name w:val="xl3544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5">
    <w:name w:val="xl354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6">
    <w:name w:val="xl3546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7">
    <w:name w:val="xl3547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8">
    <w:name w:val="xl354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9">
    <w:name w:val="xl354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0">
    <w:name w:val="xl355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1">
    <w:name w:val="xl3551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2">
    <w:name w:val="xl355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3">
    <w:name w:val="xl3553"/>
    <w:basedOn w:val="a2"/>
    <w:rsid w:val="00030227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4">
    <w:name w:val="xl355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5">
    <w:name w:val="xl35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6">
    <w:name w:val="xl3556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7">
    <w:name w:val="xl355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8">
    <w:name w:val="xl3558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9">
    <w:name w:val="xl3559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3560">
    <w:name w:val="xl356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3561">
    <w:name w:val="xl356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62">
    <w:name w:val="xl356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63">
    <w:name w:val="xl3563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64">
    <w:name w:val="xl3564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</w:rPr>
  </w:style>
  <w:style w:type="paragraph" w:customStyle="1" w:styleId="xl3565">
    <w:name w:val="xl3565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3566">
    <w:name w:val="xl35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7">
    <w:name w:val="xl35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8">
    <w:name w:val="xl356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9">
    <w:name w:val="xl356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0">
    <w:name w:val="xl35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1">
    <w:name w:val="xl35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2">
    <w:name w:val="xl357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3">
    <w:name w:val="xl35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4">
    <w:name w:val="xl35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3575">
    <w:name w:val="xl357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6">
    <w:name w:val="xl357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7">
    <w:name w:val="xl357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8">
    <w:name w:val="xl357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9">
    <w:name w:val="xl357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80">
    <w:name w:val="xl358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81">
    <w:name w:val="xl3581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82">
    <w:name w:val="xl3582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3">
    <w:name w:val="xl3583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84">
    <w:name w:val="xl35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5">
    <w:name w:val="xl35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6">
    <w:name w:val="xl35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7">
    <w:name w:val="xl358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8">
    <w:name w:val="xl358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9">
    <w:name w:val="xl35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0">
    <w:name w:val="xl359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1">
    <w:name w:val="xl359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2">
    <w:name w:val="xl359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3">
    <w:name w:val="xl3593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4">
    <w:name w:val="xl35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5">
    <w:name w:val="xl35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6">
    <w:name w:val="xl359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7">
    <w:name w:val="xl359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8">
    <w:name w:val="xl359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9">
    <w:name w:val="xl359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0">
    <w:name w:val="xl36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1">
    <w:name w:val="xl360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2">
    <w:name w:val="xl360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03">
    <w:name w:val="xl360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4">
    <w:name w:val="xl3604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5">
    <w:name w:val="xl360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6">
    <w:name w:val="xl3606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7">
    <w:name w:val="xl360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8">
    <w:name w:val="xl360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9">
    <w:name w:val="xl360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0">
    <w:name w:val="xl36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1">
    <w:name w:val="xl36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2">
    <w:name w:val="xl36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3">
    <w:name w:val="xl36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4">
    <w:name w:val="xl361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615">
    <w:name w:val="xl361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6">
    <w:name w:val="xl3616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3617">
    <w:name w:val="xl36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8">
    <w:name w:val="xl361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619">
    <w:name w:val="xl361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font1">
    <w:name w:val="font1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Arial CYR" w:hAnsi="Arial CYR" w:cs="Arial CYR"/>
      <w:bCs w:val="0"/>
      <w:sz w:val="20"/>
      <w:szCs w:val="20"/>
    </w:rPr>
  </w:style>
  <w:style w:type="paragraph" w:customStyle="1" w:styleId="xl3082">
    <w:name w:val="xl3082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083">
    <w:name w:val="xl3083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4">
    <w:name w:val="xl3084"/>
    <w:basedOn w:val="a2"/>
    <w:rsid w:val="00030227"/>
    <w:pPr>
      <w:pBdr>
        <w:top w:val="single" w:sz="8" w:space="0" w:color="auto"/>
        <w:lef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5">
    <w:name w:val="xl3085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86">
    <w:name w:val="xl3086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7">
    <w:name w:val="xl3087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8">
    <w:name w:val="xl308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9">
    <w:name w:val="xl30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90">
    <w:name w:val="xl309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91">
    <w:name w:val="xl3091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2">
    <w:name w:val="xl3092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3">
    <w:name w:val="xl3093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4">
    <w:name w:val="xl3094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5">
    <w:name w:val="xl3095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6">
    <w:name w:val="xl3096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7">
    <w:name w:val="xl3097"/>
    <w:basedOn w:val="a2"/>
    <w:rsid w:val="00030227"/>
    <w:pPr>
      <w:pBdr>
        <w:top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8">
    <w:name w:val="xl3098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formattext">
    <w:name w:val="formattex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table" w:customStyle="1" w:styleId="102">
    <w:name w:val="Сетка таблицы10"/>
    <w:basedOn w:val="a5"/>
    <w:next w:val="a9"/>
    <w:uiPriority w:val="5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6">
    <w:name w:val="Абзац"/>
    <w:basedOn w:val="a2"/>
    <w:link w:val="affffffff7"/>
    <w:qFormat/>
    <w:rsid w:val="00030227"/>
    <w:pPr>
      <w:tabs>
        <w:tab w:val="clear" w:pos="0"/>
      </w:tabs>
      <w:spacing w:before="120"/>
      <w:ind w:firstLine="567"/>
    </w:pPr>
    <w:rPr>
      <w:rFonts w:ascii="Calibri" w:hAnsi="Calibri"/>
      <w:bCs w:val="0"/>
      <w:szCs w:val="20"/>
    </w:rPr>
  </w:style>
  <w:style w:type="character" w:customStyle="1" w:styleId="affffffff7">
    <w:name w:val="Абзац Знак"/>
    <w:link w:val="affffffff6"/>
    <w:locked/>
    <w:rsid w:val="00030227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3">
    <w:name w:val="Обычный (веб) Знак"/>
    <w:link w:val="af2"/>
    <w:uiPriority w:val="99"/>
    <w:rsid w:val="00030227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f8">
    <w:name w:val="Руслан"/>
    <w:basedOn w:val="a2"/>
    <w:autoRedefine/>
    <w:qFormat/>
    <w:rsid w:val="00030227"/>
    <w:pPr>
      <w:tabs>
        <w:tab w:val="clear" w:pos="0"/>
      </w:tabs>
      <w:spacing w:before="120" w:after="0" w:line="360" w:lineRule="exact"/>
      <w:ind w:firstLine="720"/>
    </w:pPr>
    <w:rPr>
      <w:bCs w:val="0"/>
      <w:sz w:val="28"/>
      <w:szCs w:val="20"/>
    </w:rPr>
  </w:style>
  <w:style w:type="paragraph" w:customStyle="1" w:styleId="headertext">
    <w:name w:val="headertex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812">
    <w:name w:val="Основной текст + 81"/>
    <w:aliases w:val="5 pt4,Полужирный1,Интервал 0 pt5"/>
    <w:rsid w:val="00030227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paragraph" w:customStyle="1" w:styleId="133">
    <w:name w:val="Основной текст13"/>
    <w:basedOn w:val="a2"/>
    <w:rsid w:val="00030227"/>
    <w:pPr>
      <w:widowControl w:val="0"/>
      <w:shd w:val="clear" w:color="auto" w:fill="FFFFFF"/>
      <w:tabs>
        <w:tab w:val="clear" w:pos="0"/>
      </w:tabs>
      <w:spacing w:before="0" w:after="0" w:line="0" w:lineRule="atLeast"/>
      <w:ind w:hanging="340"/>
      <w:jc w:val="left"/>
    </w:pPr>
    <w:rPr>
      <w:rFonts w:asciiTheme="minorHAnsi" w:eastAsiaTheme="minorHAnsi" w:hAnsiTheme="minorHAnsi" w:cstheme="minorBidi"/>
      <w:bCs w:val="0"/>
      <w:sz w:val="23"/>
      <w:szCs w:val="23"/>
      <w:lang w:eastAsia="en-US"/>
    </w:rPr>
  </w:style>
  <w:style w:type="character" w:customStyle="1" w:styleId="76">
    <w:name w:val="Основной текст7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6">
    <w:name w:val="Основной текст9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03022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3">
    <w:name w:val="Основной текст10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5">
    <w:name w:val="Основной текст12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ffffff9">
    <w:name w:val="Знак Знак Знак Знак"/>
    <w:basedOn w:val="a2"/>
    <w:rsid w:val="00030227"/>
    <w:pPr>
      <w:tabs>
        <w:tab w:val="clear" w:pos="0"/>
      </w:tabs>
      <w:spacing w:before="0" w:after="160" w:line="240" w:lineRule="exact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character" w:customStyle="1" w:styleId="Arial95pt">
    <w:name w:val="Основной текст + Arial;9;5 pt"/>
    <w:rsid w:val="000302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4">
    <w:name w:val="Основной текст 31"/>
    <w:basedOn w:val="a2"/>
    <w:uiPriority w:val="99"/>
    <w:rsid w:val="00030227"/>
    <w:pPr>
      <w:widowControl w:val="0"/>
      <w:tabs>
        <w:tab w:val="clear" w:pos="0"/>
        <w:tab w:val="left" w:pos="-1701"/>
      </w:tabs>
      <w:spacing w:before="0" w:after="0" w:line="360" w:lineRule="auto"/>
    </w:pPr>
    <w:rPr>
      <w:rFonts w:ascii="Tms Rmn" w:hAnsi="Tms Rmn"/>
      <w:bCs w:val="0"/>
      <w:color w:val="000000"/>
      <w:sz w:val="20"/>
      <w:szCs w:val="20"/>
    </w:rPr>
  </w:style>
  <w:style w:type="paragraph" w:customStyle="1" w:styleId="affffffffa">
    <w:name w:val="Документация с отступом"/>
    <w:basedOn w:val="a2"/>
    <w:uiPriority w:val="99"/>
    <w:rsid w:val="00030227"/>
    <w:pPr>
      <w:tabs>
        <w:tab w:val="clear" w:pos="0"/>
      </w:tabs>
      <w:spacing w:before="0" w:after="0" w:line="360" w:lineRule="auto"/>
      <w:ind w:firstLine="851"/>
    </w:pPr>
    <w:rPr>
      <w:bCs w:val="0"/>
      <w:szCs w:val="20"/>
    </w:rPr>
  </w:style>
  <w:style w:type="paragraph" w:customStyle="1" w:styleId="western">
    <w:name w:val="western"/>
    <w:basedOn w:val="a2"/>
    <w:rsid w:val="00030227"/>
    <w:pPr>
      <w:tabs>
        <w:tab w:val="clear" w:pos="0"/>
      </w:tabs>
      <w:spacing w:before="100" w:beforeAutospacing="1" w:after="115"/>
    </w:pPr>
    <w:rPr>
      <w:bCs w:val="0"/>
      <w:color w:val="000000"/>
    </w:rPr>
  </w:style>
  <w:style w:type="paragraph" w:customStyle="1" w:styleId="145">
    <w:name w:val="Стиль Заголовок 1 + По ширине Справа:  4 см"/>
    <w:basedOn w:val="11"/>
    <w:rsid w:val="00030227"/>
    <w:pPr>
      <w:keepLines w:val="0"/>
      <w:tabs>
        <w:tab w:val="num" w:pos="0"/>
      </w:tabs>
      <w:spacing w:before="0" w:line="240" w:lineRule="auto"/>
      <w:ind w:left="0" w:firstLine="0"/>
    </w:pPr>
    <w:rPr>
      <w:rFonts w:ascii="Times New Roman" w:eastAsia="Times New Roman" w:hAnsi="Times New Roman" w:cs="Times New Roman"/>
      <w:color w:val="auto"/>
      <w:kern w:val="28"/>
      <w:szCs w:val="20"/>
      <w:u w:val="single"/>
      <w:lang w:eastAsia="ru-RU"/>
    </w:rPr>
  </w:style>
  <w:style w:type="character" w:customStyle="1" w:styleId="st">
    <w:name w:val="st"/>
    <w:rsid w:val="00030227"/>
  </w:style>
  <w:style w:type="paragraph" w:customStyle="1" w:styleId="Standard">
    <w:name w:val="Standard"/>
    <w:rsid w:val="00030227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paragraph" w:customStyle="1" w:styleId="Style81">
    <w:name w:val="Style81"/>
    <w:basedOn w:val="a2"/>
    <w:rsid w:val="00030227"/>
    <w:pPr>
      <w:widowControl w:val="0"/>
      <w:tabs>
        <w:tab w:val="clear" w:pos="0"/>
      </w:tabs>
      <w:suppressAutoHyphens/>
      <w:autoSpaceDE w:val="0"/>
      <w:spacing w:before="0" w:after="0"/>
      <w:jc w:val="left"/>
    </w:pPr>
    <w:rPr>
      <w:rFonts w:eastAsia="Arial Unicode MS"/>
      <w:bCs w:val="0"/>
      <w:kern w:val="2"/>
      <w:lang w:eastAsia="hi-IN" w:bidi="hi-IN"/>
    </w:rPr>
  </w:style>
  <w:style w:type="character" w:customStyle="1" w:styleId="FontStyle158">
    <w:name w:val="Font Style158"/>
    <w:rsid w:val="00030227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030227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customStyle="1" w:styleId="p4">
    <w:name w:val="p4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5">
    <w:name w:val="p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6">
    <w:name w:val="p6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7">
    <w:name w:val="p7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s80">
    <w:name w:val="s8"/>
    <w:basedOn w:val="a4"/>
    <w:rsid w:val="00030227"/>
  </w:style>
  <w:style w:type="character" w:customStyle="1" w:styleId="s30">
    <w:name w:val="s3"/>
    <w:basedOn w:val="a4"/>
    <w:rsid w:val="00030227"/>
  </w:style>
  <w:style w:type="character" w:customStyle="1" w:styleId="s40">
    <w:name w:val="s4"/>
    <w:basedOn w:val="a4"/>
    <w:rsid w:val="00030227"/>
  </w:style>
  <w:style w:type="paragraph" w:customStyle="1" w:styleId="p32">
    <w:name w:val="p3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39">
    <w:name w:val="p39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FontStyle79">
    <w:name w:val="Font Style79"/>
    <w:uiPriority w:val="99"/>
    <w:rsid w:val="00030227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jc w:val="center"/>
    </w:pPr>
    <w:rPr>
      <w:rFonts w:ascii="Cambria" w:hAnsi="Cambria"/>
      <w:bCs w:val="0"/>
    </w:rPr>
  </w:style>
  <w:style w:type="paragraph" w:customStyle="1" w:styleId="Style41">
    <w:name w:val="Style4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50" w:lineRule="exact"/>
      <w:jc w:val="center"/>
    </w:pPr>
    <w:rPr>
      <w:rFonts w:ascii="Cambria" w:hAnsi="Cambria"/>
      <w:bCs w:val="0"/>
    </w:rPr>
  </w:style>
  <w:style w:type="character" w:customStyle="1" w:styleId="FontStyle73">
    <w:name w:val="Font Style73"/>
    <w:uiPriority w:val="99"/>
    <w:rsid w:val="00030227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0302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center"/>
    </w:pPr>
    <w:rPr>
      <w:rFonts w:ascii="Cambria" w:hAnsi="Cambria"/>
      <w:bCs w:val="0"/>
    </w:rPr>
  </w:style>
  <w:style w:type="paragraph" w:customStyle="1" w:styleId="bodytext4">
    <w:name w:val="bodytext4"/>
    <w:basedOn w:val="a2"/>
    <w:uiPriority w:val="99"/>
    <w:rsid w:val="00030227"/>
    <w:pPr>
      <w:tabs>
        <w:tab w:val="clear" w:pos="0"/>
      </w:tabs>
      <w:spacing w:before="100" w:beforeAutospacing="1" w:after="150"/>
      <w:jc w:val="left"/>
    </w:pPr>
    <w:rPr>
      <w:rFonts w:ascii="Calibri" w:hAnsi="Calibri"/>
      <w:bCs w:val="0"/>
      <w:color w:val="949494"/>
    </w:rPr>
  </w:style>
  <w:style w:type="paragraph" w:customStyle="1" w:styleId="1fff6">
    <w:name w:val="Знак Знак Знак1 Знак Знак Знак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6">
    <w:name w:val="Знак Знак Знак1 Знак Знак Знак1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1fff7">
    <w:name w:val="Нижний колонтитул Знак1"/>
    <w:uiPriority w:val="99"/>
    <w:semiHidden/>
    <w:rsid w:val="00030227"/>
    <w:rPr>
      <w:rFonts w:eastAsia="Times New Roman" w:cs="Times New Roman"/>
      <w:lang w:val="x-none" w:eastAsia="ru-RU"/>
    </w:rPr>
  </w:style>
  <w:style w:type="character" w:customStyle="1" w:styleId="googqs-tidbit-0">
    <w:name w:val="goog_qs-tidbit-0"/>
    <w:uiPriority w:val="99"/>
    <w:rsid w:val="00030227"/>
    <w:rPr>
      <w:rFonts w:cs="Times New Roman"/>
    </w:rPr>
  </w:style>
  <w:style w:type="paragraph" w:customStyle="1" w:styleId="3f4">
    <w:name w:val="Знак Знак Знак3 Знак Знак Знак Знак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HeaderChar">
    <w:name w:val="Header Char"/>
    <w:uiPriority w:val="99"/>
    <w:locked/>
    <w:rsid w:val="00030227"/>
  </w:style>
  <w:style w:type="character" w:customStyle="1" w:styleId="FooterChar">
    <w:name w:val="Footer Char"/>
    <w:uiPriority w:val="99"/>
    <w:locked/>
    <w:rsid w:val="00030227"/>
  </w:style>
  <w:style w:type="paragraph" w:customStyle="1" w:styleId="affffffffb">
    <w:name w:val="текст примечания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Calibri" w:hAnsi="Calibri"/>
      <w:bCs w:val="0"/>
    </w:rPr>
  </w:style>
  <w:style w:type="paragraph" w:customStyle="1" w:styleId="Style10">
    <w:name w:val="Style1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22" w:lineRule="exact"/>
    </w:pPr>
    <w:rPr>
      <w:rFonts w:ascii="Cambria" w:hAnsi="Cambria"/>
      <w:bCs w:val="0"/>
    </w:rPr>
  </w:style>
  <w:style w:type="paragraph" w:customStyle="1" w:styleId="Style13">
    <w:name w:val="Style1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9" w:lineRule="exact"/>
      <w:ind w:firstLine="706"/>
    </w:pPr>
    <w:rPr>
      <w:rFonts w:ascii="Cambria" w:hAnsi="Cambria"/>
      <w:bCs w:val="0"/>
    </w:rPr>
  </w:style>
  <w:style w:type="paragraph" w:customStyle="1" w:styleId="Style17">
    <w:name w:val="Style1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firstLine="557"/>
    </w:pPr>
    <w:rPr>
      <w:rFonts w:ascii="Cambria" w:hAnsi="Cambria"/>
      <w:bCs w:val="0"/>
    </w:rPr>
  </w:style>
  <w:style w:type="paragraph" w:customStyle="1" w:styleId="Style18">
    <w:name w:val="Style1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jc w:val="left"/>
    </w:pPr>
    <w:rPr>
      <w:rFonts w:ascii="Cambria" w:hAnsi="Cambria"/>
      <w:bCs w:val="0"/>
    </w:rPr>
  </w:style>
  <w:style w:type="paragraph" w:customStyle="1" w:styleId="Style30">
    <w:name w:val="Style3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45" w:lineRule="exact"/>
      <w:jc w:val="center"/>
    </w:pPr>
    <w:rPr>
      <w:rFonts w:ascii="Cambria" w:hAnsi="Cambria"/>
      <w:bCs w:val="0"/>
    </w:rPr>
  </w:style>
  <w:style w:type="paragraph" w:customStyle="1" w:styleId="Style35">
    <w:name w:val="Style3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456" w:lineRule="exact"/>
      <w:ind w:hanging="1632"/>
      <w:jc w:val="left"/>
    </w:pPr>
    <w:rPr>
      <w:rFonts w:ascii="Cambria" w:hAnsi="Cambria"/>
      <w:bCs w:val="0"/>
    </w:rPr>
  </w:style>
  <w:style w:type="paragraph" w:customStyle="1" w:styleId="Style36">
    <w:name w:val="Style3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mbria" w:hAnsi="Cambria"/>
      <w:bCs w:val="0"/>
    </w:rPr>
  </w:style>
  <w:style w:type="paragraph" w:customStyle="1" w:styleId="Style38">
    <w:name w:val="Style3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74" w:lineRule="exact"/>
      <w:jc w:val="center"/>
    </w:pPr>
    <w:rPr>
      <w:rFonts w:ascii="Cambria" w:hAnsi="Cambria"/>
      <w:bCs w:val="0"/>
    </w:rPr>
  </w:style>
  <w:style w:type="character" w:customStyle="1" w:styleId="FontStyle78">
    <w:name w:val="Font Style78"/>
    <w:uiPriority w:val="99"/>
    <w:rsid w:val="00030227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030227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ind w:firstLine="86"/>
      <w:jc w:val="left"/>
    </w:pPr>
    <w:rPr>
      <w:rFonts w:ascii="Cambria" w:hAnsi="Cambria"/>
      <w:bCs w:val="0"/>
    </w:rPr>
  </w:style>
  <w:style w:type="paragraph" w:customStyle="1" w:styleId="Style11">
    <w:name w:val="Style1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firstLine="566"/>
    </w:pPr>
    <w:rPr>
      <w:rFonts w:ascii="Cambria" w:hAnsi="Cambria"/>
      <w:bCs w:val="0"/>
    </w:rPr>
  </w:style>
  <w:style w:type="paragraph" w:customStyle="1" w:styleId="Style33">
    <w:name w:val="Style3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</w:pPr>
    <w:rPr>
      <w:rFonts w:ascii="Cambria" w:hAnsi="Cambria"/>
      <w:bCs w:val="0"/>
    </w:rPr>
  </w:style>
  <w:style w:type="paragraph" w:customStyle="1" w:styleId="Style54">
    <w:name w:val="Style5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hanging="360"/>
    </w:pPr>
    <w:rPr>
      <w:rFonts w:ascii="Cambria" w:hAnsi="Cambria"/>
      <w:bCs w:val="0"/>
    </w:rPr>
  </w:style>
  <w:style w:type="paragraph" w:customStyle="1" w:styleId="Style14">
    <w:name w:val="Style1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9" w:lineRule="exact"/>
      <w:ind w:firstLine="715"/>
    </w:pPr>
    <w:rPr>
      <w:rFonts w:ascii="Cambria" w:hAnsi="Cambria"/>
      <w:bCs w:val="0"/>
    </w:rPr>
  </w:style>
  <w:style w:type="paragraph" w:customStyle="1" w:styleId="Style23">
    <w:name w:val="Style2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jc w:val="left"/>
    </w:pPr>
    <w:rPr>
      <w:rFonts w:ascii="Cambria" w:hAnsi="Cambria"/>
      <w:bCs w:val="0"/>
    </w:rPr>
  </w:style>
  <w:style w:type="paragraph" w:customStyle="1" w:styleId="Style22">
    <w:name w:val="Style2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4" w:lineRule="exact"/>
      <w:ind w:firstLine="696"/>
      <w:jc w:val="left"/>
    </w:pPr>
    <w:rPr>
      <w:rFonts w:ascii="Cambria" w:hAnsi="Cambria"/>
      <w:bCs w:val="0"/>
    </w:rPr>
  </w:style>
  <w:style w:type="paragraph" w:customStyle="1" w:styleId="21a">
    <w:name w:val="Основной текст 21"/>
    <w:basedOn w:val="a2"/>
    <w:uiPriority w:val="99"/>
    <w:rsid w:val="00030227"/>
    <w:pPr>
      <w:tabs>
        <w:tab w:val="clear" w:pos="0"/>
      </w:tabs>
      <w:overflowPunct w:val="0"/>
      <w:autoSpaceDE w:val="0"/>
      <w:autoSpaceDN w:val="0"/>
      <w:adjustRightInd w:val="0"/>
      <w:spacing w:before="0" w:after="0"/>
      <w:ind w:firstLine="709"/>
      <w:textAlignment w:val="baseline"/>
    </w:pPr>
    <w:rPr>
      <w:rFonts w:ascii="Calibri" w:hAnsi="Calibri"/>
      <w:bCs w:val="0"/>
      <w:sz w:val="28"/>
      <w:szCs w:val="20"/>
    </w:rPr>
  </w:style>
  <w:style w:type="character" w:customStyle="1" w:styleId="FontStyle107">
    <w:name w:val="Font Style107"/>
    <w:uiPriority w:val="99"/>
    <w:rsid w:val="00030227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03022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50">
    <w:name w:val="Font Style150"/>
    <w:uiPriority w:val="99"/>
    <w:rsid w:val="00030227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89">
    <w:name w:val="Style8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18">
    <w:name w:val="Font Style118"/>
    <w:uiPriority w:val="99"/>
    <w:rsid w:val="0003022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030227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49">
    <w:name w:val="Style4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0">
    <w:name w:val="Style5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1">
    <w:name w:val="Style5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3">
    <w:name w:val="Style5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5">
    <w:name w:val="Style5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6">
    <w:name w:val="Style5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7">
    <w:name w:val="Style5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8">
    <w:name w:val="Style5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9">
    <w:name w:val="Style5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0">
    <w:name w:val="Style6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2">
    <w:name w:val="Style6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3">
    <w:name w:val="Style6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97">
    <w:name w:val="Font Style97"/>
    <w:uiPriority w:val="99"/>
    <w:rsid w:val="0003022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030227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030227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030227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030227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030227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030227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83">
    <w:name w:val="Style8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182" w:lineRule="exact"/>
      <w:jc w:val="center"/>
    </w:pPr>
    <w:rPr>
      <w:rFonts w:ascii="Calibri" w:hAnsi="Calibri"/>
      <w:bCs w:val="0"/>
    </w:rPr>
  </w:style>
  <w:style w:type="paragraph" w:customStyle="1" w:styleId="Style84">
    <w:name w:val="Style8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39">
    <w:name w:val="Font Style139"/>
    <w:uiPriority w:val="99"/>
    <w:rsid w:val="00030227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030227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030227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030227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0302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030227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44">
    <w:name w:val="Font Style144"/>
    <w:uiPriority w:val="99"/>
    <w:rsid w:val="00030227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030227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03022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030227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66" w:lineRule="exact"/>
      <w:ind w:firstLine="274"/>
      <w:jc w:val="left"/>
    </w:pPr>
    <w:rPr>
      <w:rFonts w:ascii="Calibri" w:hAnsi="Calibri"/>
      <w:bCs w:val="0"/>
    </w:rPr>
  </w:style>
  <w:style w:type="character" w:customStyle="1" w:styleId="FontStyle111">
    <w:name w:val="Font Style111"/>
    <w:uiPriority w:val="99"/>
    <w:rsid w:val="00030227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98">
    <w:name w:val="Font Style98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030227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030227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03022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030227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6">
    <w:name w:val="Font Style106"/>
    <w:uiPriority w:val="99"/>
    <w:rsid w:val="0003022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45" w:lineRule="exact"/>
    </w:pPr>
    <w:rPr>
      <w:rFonts w:ascii="Calibri" w:hAnsi="Calibri"/>
      <w:bCs w:val="0"/>
    </w:rPr>
  </w:style>
  <w:style w:type="paragraph" w:customStyle="1" w:styleId="Style87">
    <w:name w:val="Style8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24">
    <w:name w:val="Style2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94">
    <w:name w:val="Style9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78">
    <w:name w:val="Font Style178"/>
    <w:uiPriority w:val="99"/>
    <w:rsid w:val="00030227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030227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030227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2"/>
    <w:uiPriority w:val="99"/>
    <w:rsid w:val="00030227"/>
    <w:pPr>
      <w:tabs>
        <w:tab w:val="clear" w:pos="0"/>
      </w:tabs>
      <w:snapToGrid w:val="0"/>
      <w:spacing w:before="0" w:after="0"/>
      <w:ind w:left="-113" w:right="-113"/>
      <w:jc w:val="center"/>
    </w:pPr>
    <w:rPr>
      <w:b/>
      <w:sz w:val="20"/>
      <w:szCs w:val="20"/>
    </w:rPr>
  </w:style>
  <w:style w:type="character" w:customStyle="1" w:styleId="FontStyle39">
    <w:name w:val="Font Style39"/>
    <w:uiPriority w:val="99"/>
    <w:rsid w:val="00030227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Franklin Gothic Medium Cond" w:hAnsi="Franklin Gothic Medium Cond"/>
      <w:bCs w:val="0"/>
    </w:rPr>
  </w:style>
  <w:style w:type="character" w:customStyle="1" w:styleId="FontStyle42">
    <w:name w:val="Font Style42"/>
    <w:uiPriority w:val="99"/>
    <w:rsid w:val="0003022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030227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030227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030227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030227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980" w:lineRule="exact"/>
      <w:ind w:firstLine="990"/>
    </w:pPr>
    <w:rPr>
      <w:rFonts w:ascii="Franklin Gothic Medium Cond" w:hAnsi="Franklin Gothic Medium Cond"/>
      <w:bCs w:val="0"/>
    </w:rPr>
  </w:style>
  <w:style w:type="character" w:customStyle="1" w:styleId="6100">
    <w:name w:val="Основной текст (6) + 10"/>
    <w:aliases w:val="5 pt24"/>
    <w:uiPriority w:val="99"/>
    <w:rsid w:val="00030227"/>
    <w:rPr>
      <w:rFonts w:cs="Times New Roman"/>
      <w:sz w:val="21"/>
      <w:szCs w:val="21"/>
      <w:lang w:bidi="ar-SA"/>
    </w:rPr>
  </w:style>
  <w:style w:type="paragraph" w:customStyle="1" w:styleId="612">
    <w:name w:val="Основной текст (6)1"/>
    <w:basedOn w:val="a2"/>
    <w:uiPriority w:val="99"/>
    <w:rsid w:val="00030227"/>
    <w:pPr>
      <w:widowControl w:val="0"/>
      <w:shd w:val="clear" w:color="auto" w:fill="FFFFFF"/>
      <w:tabs>
        <w:tab w:val="clear" w:pos="0"/>
      </w:tabs>
      <w:spacing w:before="0" w:after="0" w:line="240" w:lineRule="atLeast"/>
      <w:ind w:hanging="720"/>
      <w:jc w:val="center"/>
    </w:pPr>
    <w:rPr>
      <w:rFonts w:asciiTheme="minorHAnsi" w:eastAsiaTheme="minorHAnsi" w:hAnsiTheme="minorHAnsi"/>
      <w:bCs w:val="0"/>
      <w:sz w:val="25"/>
      <w:szCs w:val="25"/>
      <w:lang w:eastAsia="en-US"/>
    </w:rPr>
  </w:style>
  <w:style w:type="paragraph" w:customStyle="1" w:styleId="affffffffc">
    <w:name w:val="Обычный текст"/>
    <w:basedOn w:val="a2"/>
    <w:qFormat/>
    <w:rsid w:val="00030227"/>
    <w:pPr>
      <w:tabs>
        <w:tab w:val="clear" w:pos="0"/>
      </w:tabs>
      <w:spacing w:before="0" w:after="0"/>
      <w:ind w:firstLine="709"/>
    </w:pPr>
    <w:rPr>
      <w:bCs w:val="0"/>
      <w:lang w:val="en-US" w:eastAsia="ar-SA" w:bidi="en-US"/>
    </w:rPr>
  </w:style>
  <w:style w:type="paragraph" w:customStyle="1" w:styleId="affffffffd">
    <w:name w:val="Основной стиль записки"/>
    <w:basedOn w:val="a2"/>
    <w:qFormat/>
    <w:rsid w:val="00030227"/>
    <w:pPr>
      <w:tabs>
        <w:tab w:val="clear" w:pos="0"/>
      </w:tabs>
      <w:spacing w:before="0" w:after="0"/>
      <w:ind w:firstLine="709"/>
    </w:pPr>
    <w:rPr>
      <w:bCs w:val="0"/>
    </w:rPr>
  </w:style>
  <w:style w:type="paragraph" w:customStyle="1" w:styleId="xl3099">
    <w:name w:val="xl3099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0">
    <w:name w:val="xl3100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1">
    <w:name w:val="xl3101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2">
    <w:name w:val="xl3102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3">
    <w:name w:val="xl3103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4">
    <w:name w:val="xl3104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5">
    <w:name w:val="xl3105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6">
    <w:name w:val="xl310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107">
    <w:name w:val="xl3107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08">
    <w:name w:val="xl310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109">
    <w:name w:val="xl3109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0">
    <w:name w:val="xl3110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1">
    <w:name w:val="xl311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112">
    <w:name w:val="xl311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3">
    <w:name w:val="xl3113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14">
    <w:name w:val="xl31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115">
    <w:name w:val="xl3115"/>
    <w:basedOn w:val="a2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6">
    <w:name w:val="xl31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7">
    <w:name w:val="xl3117"/>
    <w:basedOn w:val="a2"/>
    <w:rsid w:val="00030227"/>
    <w:pPr>
      <w:pBdr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8">
    <w:name w:val="xl3118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9">
    <w:name w:val="xl3119"/>
    <w:basedOn w:val="a2"/>
    <w:rsid w:val="00030227"/>
    <w:pPr>
      <w:pBdr>
        <w:top w:val="single" w:sz="8" w:space="0" w:color="auto"/>
        <w:lef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0">
    <w:name w:val="xl3120"/>
    <w:basedOn w:val="a2"/>
    <w:rsid w:val="00030227"/>
    <w:pPr>
      <w:pBdr>
        <w:top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1">
    <w:name w:val="xl3121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2">
    <w:name w:val="xl3122"/>
    <w:basedOn w:val="a2"/>
    <w:rsid w:val="00030227"/>
    <w:pPr>
      <w:pBdr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3">
    <w:name w:val="xl3123"/>
    <w:basedOn w:val="a2"/>
    <w:rsid w:val="00030227"/>
    <w:pPr>
      <w:pBdr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4">
    <w:name w:val="xl3124"/>
    <w:basedOn w:val="a2"/>
    <w:rsid w:val="00030227"/>
    <w:pPr>
      <w:pBdr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5">
    <w:name w:val="xl3125"/>
    <w:basedOn w:val="a2"/>
    <w:rsid w:val="00030227"/>
    <w:pPr>
      <w:pBdr>
        <w:top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6">
    <w:name w:val="xl3126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7">
    <w:name w:val="xl3127"/>
    <w:basedOn w:val="a2"/>
    <w:rsid w:val="00030227"/>
    <w:pPr>
      <w:pBdr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8">
    <w:name w:val="xl3128"/>
    <w:basedOn w:val="a2"/>
    <w:rsid w:val="00030227"/>
    <w:pPr>
      <w:pBdr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9">
    <w:name w:val="xl3129"/>
    <w:basedOn w:val="a2"/>
    <w:rsid w:val="00030227"/>
    <w:pPr>
      <w:pBdr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06">
    <w:name w:val="xl242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07">
    <w:name w:val="xl2420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08">
    <w:name w:val="xl24208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4209">
    <w:name w:val="xl2420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4210">
    <w:name w:val="xl242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4211">
    <w:name w:val="xl242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2">
    <w:name w:val="xl2421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FF0000"/>
      <w:sz w:val="20"/>
      <w:szCs w:val="20"/>
    </w:rPr>
  </w:style>
  <w:style w:type="paragraph" w:customStyle="1" w:styleId="xl24213">
    <w:name w:val="xl242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4">
    <w:name w:val="xl242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5">
    <w:name w:val="xl2421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16">
    <w:name w:val="xl242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17">
    <w:name w:val="xl242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8">
    <w:name w:val="xl2421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color w:val="FF0000"/>
      <w:sz w:val="20"/>
      <w:szCs w:val="20"/>
    </w:rPr>
  </w:style>
  <w:style w:type="paragraph" w:customStyle="1" w:styleId="xl24219">
    <w:name w:val="xl2421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0">
    <w:name w:val="xl2422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1">
    <w:name w:val="xl2422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2">
    <w:name w:val="xl242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3">
    <w:name w:val="xl2422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4">
    <w:name w:val="xl242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25">
    <w:name w:val="xl242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26">
    <w:name w:val="xl2422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27">
    <w:name w:val="xl242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28">
    <w:name w:val="xl242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29">
    <w:name w:val="xl2422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4230">
    <w:name w:val="xl2423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1">
    <w:name w:val="xl24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2">
    <w:name w:val="xl242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3">
    <w:name w:val="xl242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4">
    <w:name w:val="xl242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5">
    <w:name w:val="xl24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6">
    <w:name w:val="xl24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37">
    <w:name w:val="xl242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8">
    <w:name w:val="xl242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9">
    <w:name w:val="xl242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40">
    <w:name w:val="xl242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1">
    <w:name w:val="xl242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2">
    <w:name w:val="xl2424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43">
    <w:name w:val="xl242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4">
    <w:name w:val="xl242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5">
    <w:name w:val="xl242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46">
    <w:name w:val="xl2424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7">
    <w:name w:val="xl24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8">
    <w:name w:val="xl242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9">
    <w:name w:val="xl242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0">
    <w:name w:val="xl242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1">
    <w:name w:val="xl242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2">
    <w:name w:val="xl242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3">
    <w:name w:val="xl242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54">
    <w:name w:val="xl242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5">
    <w:name w:val="xl242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56">
    <w:name w:val="xl242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57">
    <w:name w:val="xl242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8">
    <w:name w:val="xl242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9">
    <w:name w:val="xl2425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60">
    <w:name w:val="xl2426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61">
    <w:name w:val="xl242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62">
    <w:name w:val="xl242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3">
    <w:name w:val="xl242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4">
    <w:name w:val="xl24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65">
    <w:name w:val="xl24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6">
    <w:name w:val="xl24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7">
    <w:name w:val="xl24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8">
    <w:name w:val="xl24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9">
    <w:name w:val="xl242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70">
    <w:name w:val="xl242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numbering" w:customStyle="1" w:styleId="97">
    <w:name w:val="Нет списка9"/>
    <w:next w:val="a6"/>
    <w:uiPriority w:val="99"/>
    <w:semiHidden/>
    <w:unhideWhenUsed/>
    <w:rsid w:val="00030227"/>
  </w:style>
  <w:style w:type="paragraph" w:customStyle="1" w:styleId="xl3713">
    <w:name w:val="xl3713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14">
    <w:name w:val="xl3714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15">
    <w:name w:val="xl3715"/>
    <w:basedOn w:val="a2"/>
    <w:rsid w:val="00030227"/>
    <w:pP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20"/>
      <w:szCs w:val="20"/>
    </w:rPr>
  </w:style>
  <w:style w:type="paragraph" w:customStyle="1" w:styleId="xl3716">
    <w:name w:val="xl3716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Arial" w:hAnsi="Arial" w:cs="Arial"/>
      <w:bCs w:val="0"/>
      <w:sz w:val="20"/>
      <w:szCs w:val="20"/>
    </w:rPr>
  </w:style>
  <w:style w:type="paragraph" w:customStyle="1" w:styleId="xl3717">
    <w:name w:val="xl3717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18">
    <w:name w:val="xl371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3719">
    <w:name w:val="xl371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20">
    <w:name w:val="xl372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21">
    <w:name w:val="xl372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22">
    <w:name w:val="xl37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23">
    <w:name w:val="xl372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20"/>
      <w:szCs w:val="20"/>
    </w:rPr>
  </w:style>
  <w:style w:type="paragraph" w:customStyle="1" w:styleId="xl3724">
    <w:name w:val="xl37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25">
    <w:name w:val="xl37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20"/>
      <w:szCs w:val="20"/>
    </w:rPr>
  </w:style>
  <w:style w:type="paragraph" w:customStyle="1" w:styleId="xl3726">
    <w:name w:val="xl372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27">
    <w:name w:val="xl37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28">
    <w:name w:val="xl372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29">
    <w:name w:val="xl372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30">
    <w:name w:val="xl373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31">
    <w:name w:val="xl37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32">
    <w:name w:val="xl37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18"/>
      <w:szCs w:val="18"/>
    </w:rPr>
  </w:style>
  <w:style w:type="paragraph" w:customStyle="1" w:styleId="xl3733">
    <w:name w:val="xl37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18"/>
      <w:szCs w:val="18"/>
    </w:rPr>
  </w:style>
  <w:style w:type="paragraph" w:customStyle="1" w:styleId="xl3734">
    <w:name w:val="xl37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18"/>
      <w:szCs w:val="18"/>
    </w:rPr>
  </w:style>
  <w:style w:type="paragraph" w:customStyle="1" w:styleId="xl3735">
    <w:name w:val="xl37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8"/>
      <w:szCs w:val="18"/>
    </w:rPr>
  </w:style>
  <w:style w:type="paragraph" w:customStyle="1" w:styleId="xl3736">
    <w:name w:val="xl37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6"/>
      <w:szCs w:val="16"/>
    </w:rPr>
  </w:style>
  <w:style w:type="paragraph" w:customStyle="1" w:styleId="xl3737">
    <w:name w:val="xl37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18"/>
      <w:szCs w:val="18"/>
    </w:rPr>
  </w:style>
  <w:style w:type="paragraph" w:customStyle="1" w:styleId="xl3738">
    <w:name w:val="xl37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6"/>
      <w:szCs w:val="16"/>
    </w:rPr>
  </w:style>
  <w:style w:type="paragraph" w:customStyle="1" w:styleId="xl3739">
    <w:name w:val="xl37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8"/>
      <w:szCs w:val="18"/>
    </w:rPr>
  </w:style>
  <w:style w:type="paragraph" w:customStyle="1" w:styleId="xl3740">
    <w:name w:val="xl37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41">
    <w:name w:val="xl37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3742">
    <w:name w:val="xl374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43">
    <w:name w:val="xl37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rFonts w:ascii="Arial" w:hAnsi="Arial" w:cs="Arial"/>
      <w:b/>
      <w:sz w:val="18"/>
      <w:szCs w:val="18"/>
    </w:rPr>
  </w:style>
  <w:style w:type="paragraph" w:customStyle="1" w:styleId="xl3744">
    <w:name w:val="xl37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45">
    <w:name w:val="xl37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6">
    <w:name w:val="xl374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7">
    <w:name w:val="xl37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8">
    <w:name w:val="xl37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49">
    <w:name w:val="xl37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50">
    <w:name w:val="xl37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</w:rPr>
  </w:style>
  <w:style w:type="paragraph" w:customStyle="1" w:styleId="xl3751">
    <w:name w:val="xl37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52">
    <w:name w:val="xl37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53">
    <w:name w:val="xl37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54">
    <w:name w:val="xl37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55">
    <w:name w:val="xl3755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56">
    <w:name w:val="xl3756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11">
    <w:name w:val="xl3711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3712">
    <w:name w:val="xl371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table" w:customStyle="1" w:styleId="152">
    <w:name w:val="Сетка таблицы15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Статья / Раздел11"/>
    <w:basedOn w:val="a6"/>
    <w:next w:val="afff0"/>
    <w:rsid w:val="00030227"/>
  </w:style>
  <w:style w:type="numbering" w:customStyle="1" w:styleId="2ff">
    <w:name w:val="Статья / Раздел2"/>
    <w:basedOn w:val="a6"/>
    <w:next w:val="afff0"/>
    <w:uiPriority w:val="99"/>
    <w:semiHidden/>
    <w:unhideWhenUsed/>
    <w:rsid w:val="00030227"/>
  </w:style>
  <w:style w:type="table" w:customStyle="1" w:styleId="163">
    <w:name w:val="Сетка таблицы16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3022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6"/>
    <w:uiPriority w:val="99"/>
    <w:semiHidden/>
    <w:unhideWhenUsed/>
    <w:rsid w:val="00030227"/>
  </w:style>
  <w:style w:type="numbering" w:customStyle="1" w:styleId="2114">
    <w:name w:val="Нет списка211"/>
    <w:next w:val="a6"/>
    <w:uiPriority w:val="99"/>
    <w:semiHidden/>
    <w:unhideWhenUsed/>
    <w:rsid w:val="00030227"/>
  </w:style>
  <w:style w:type="numbering" w:customStyle="1" w:styleId="3112">
    <w:name w:val="Нет списка311"/>
    <w:next w:val="a6"/>
    <w:uiPriority w:val="99"/>
    <w:semiHidden/>
    <w:unhideWhenUsed/>
    <w:rsid w:val="00030227"/>
  </w:style>
  <w:style w:type="numbering" w:customStyle="1" w:styleId="415">
    <w:name w:val="Нет списка41"/>
    <w:next w:val="a6"/>
    <w:uiPriority w:val="99"/>
    <w:semiHidden/>
    <w:unhideWhenUsed/>
    <w:rsid w:val="00030227"/>
  </w:style>
  <w:style w:type="numbering" w:customStyle="1" w:styleId="513">
    <w:name w:val="Нет списка51"/>
    <w:next w:val="a6"/>
    <w:uiPriority w:val="99"/>
    <w:semiHidden/>
    <w:unhideWhenUsed/>
    <w:rsid w:val="00030227"/>
  </w:style>
  <w:style w:type="numbering" w:customStyle="1" w:styleId="614">
    <w:name w:val="Нет списка61"/>
    <w:next w:val="a6"/>
    <w:uiPriority w:val="99"/>
    <w:semiHidden/>
    <w:unhideWhenUsed/>
    <w:rsid w:val="00030227"/>
  </w:style>
  <w:style w:type="numbering" w:customStyle="1" w:styleId="713">
    <w:name w:val="Нет списка71"/>
    <w:next w:val="a6"/>
    <w:uiPriority w:val="99"/>
    <w:semiHidden/>
    <w:rsid w:val="00030227"/>
  </w:style>
  <w:style w:type="table" w:customStyle="1" w:styleId="813">
    <w:name w:val="Сетка таблицы81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"/>
    <w:next w:val="a6"/>
    <w:uiPriority w:val="99"/>
    <w:semiHidden/>
    <w:rsid w:val="00030227"/>
  </w:style>
  <w:style w:type="table" w:customStyle="1" w:styleId="910">
    <w:name w:val="Сетка таблицы91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ветлая заливка11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9">
    <w:name w:val="Светлая сетка11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a">
    <w:name w:val="Светлый список11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5"/>
    <w:next w:val="a9"/>
    <w:uiPriority w:val="5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6"/>
    <w:uiPriority w:val="99"/>
    <w:semiHidden/>
    <w:unhideWhenUsed/>
    <w:rsid w:val="00030227"/>
  </w:style>
  <w:style w:type="numbering" w:customStyle="1" w:styleId="21b">
    <w:name w:val="Статья / Раздел21"/>
    <w:basedOn w:val="a6"/>
    <w:next w:val="afff0"/>
    <w:uiPriority w:val="99"/>
    <w:semiHidden/>
    <w:unhideWhenUsed/>
    <w:rsid w:val="00030227"/>
  </w:style>
  <w:style w:type="table" w:customStyle="1" w:styleId="251">
    <w:name w:val="Сетка таблицы25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6"/>
    <w:uiPriority w:val="99"/>
    <w:semiHidden/>
    <w:unhideWhenUsed/>
    <w:rsid w:val="00030227"/>
  </w:style>
  <w:style w:type="numbering" w:customStyle="1" w:styleId="21110">
    <w:name w:val="Нет списка2111"/>
    <w:next w:val="a6"/>
    <w:uiPriority w:val="99"/>
    <w:semiHidden/>
    <w:unhideWhenUsed/>
    <w:rsid w:val="00030227"/>
  </w:style>
  <w:style w:type="numbering" w:customStyle="1" w:styleId="31110">
    <w:name w:val="Нет списка3111"/>
    <w:next w:val="a6"/>
    <w:uiPriority w:val="99"/>
    <w:semiHidden/>
    <w:unhideWhenUsed/>
    <w:rsid w:val="00030227"/>
  </w:style>
  <w:style w:type="numbering" w:customStyle="1" w:styleId="4111">
    <w:name w:val="Нет списка411"/>
    <w:next w:val="a6"/>
    <w:uiPriority w:val="99"/>
    <w:semiHidden/>
    <w:unhideWhenUsed/>
    <w:rsid w:val="00030227"/>
  </w:style>
  <w:style w:type="numbering" w:customStyle="1" w:styleId="5110">
    <w:name w:val="Нет списка511"/>
    <w:next w:val="a6"/>
    <w:uiPriority w:val="99"/>
    <w:semiHidden/>
    <w:unhideWhenUsed/>
    <w:rsid w:val="00030227"/>
  </w:style>
  <w:style w:type="numbering" w:customStyle="1" w:styleId="6110">
    <w:name w:val="Нет списка611"/>
    <w:next w:val="a6"/>
    <w:uiPriority w:val="99"/>
    <w:semiHidden/>
    <w:unhideWhenUsed/>
    <w:rsid w:val="00030227"/>
  </w:style>
  <w:style w:type="numbering" w:customStyle="1" w:styleId="7110">
    <w:name w:val="Нет списка711"/>
    <w:next w:val="a6"/>
    <w:uiPriority w:val="99"/>
    <w:semiHidden/>
    <w:rsid w:val="00030227"/>
  </w:style>
  <w:style w:type="numbering" w:customStyle="1" w:styleId="8110">
    <w:name w:val="Нет списка811"/>
    <w:next w:val="a6"/>
    <w:uiPriority w:val="99"/>
    <w:semiHidden/>
    <w:rsid w:val="00030227"/>
  </w:style>
  <w:style w:type="numbering" w:customStyle="1" w:styleId="126">
    <w:name w:val="Статья / Раздел12"/>
    <w:basedOn w:val="a6"/>
    <w:next w:val="afff0"/>
    <w:rsid w:val="00030227"/>
  </w:style>
  <w:style w:type="table" w:customStyle="1" w:styleId="1510">
    <w:name w:val="Сетка таблицы151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Статья / Раздел13"/>
    <w:basedOn w:val="a6"/>
    <w:next w:val="afff0"/>
    <w:rsid w:val="00030227"/>
  </w:style>
  <w:style w:type="table" w:customStyle="1" w:styleId="1520">
    <w:name w:val="Сетка таблицы152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ветлая заливка12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8">
    <w:name w:val="Светлая сетка12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9">
    <w:name w:val="Светлый список12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6"/>
    <w:next w:val="afff0"/>
    <w:rsid w:val="00030227"/>
  </w:style>
  <w:style w:type="table" w:customStyle="1" w:styleId="153">
    <w:name w:val="Сетка таблицы153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ветлая заливка13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Subtitle"/>
    <w:basedOn w:val="a2"/>
    <w:next w:val="a2"/>
    <w:link w:val="1fff8"/>
    <w:uiPriority w:val="11"/>
    <w:qFormat/>
    <w:rsid w:val="00030227"/>
    <w:pPr>
      <w:numPr>
        <w:ilvl w:val="1"/>
      </w:numPr>
      <w:tabs>
        <w:tab w:val="clear" w:pos="0"/>
      </w:tabs>
      <w:spacing w:before="0" w:after="200" w:line="276" w:lineRule="auto"/>
      <w:jc w:val="left"/>
    </w:pPr>
    <w:rPr>
      <w:rFonts w:asciiTheme="majorHAnsi" w:eastAsiaTheme="majorEastAsia" w:hAnsiTheme="majorHAnsi" w:cstheme="majorBidi"/>
      <w:bCs w:val="0"/>
      <w:i/>
      <w:iCs/>
      <w:color w:val="4F81BD" w:themeColor="accent1"/>
      <w:spacing w:val="15"/>
      <w:lang w:eastAsia="en-US"/>
    </w:rPr>
  </w:style>
  <w:style w:type="character" w:customStyle="1" w:styleId="1fff8">
    <w:name w:val="Подзаголовок Знак1"/>
    <w:basedOn w:val="a4"/>
    <w:link w:val="aff0"/>
    <w:uiPriority w:val="11"/>
    <w:rsid w:val="000302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3">
    <w:name w:val="caption"/>
    <w:basedOn w:val="a2"/>
    <w:next w:val="a2"/>
    <w:uiPriority w:val="35"/>
    <w:semiHidden/>
    <w:unhideWhenUsed/>
    <w:qFormat/>
    <w:rsid w:val="00030227"/>
    <w:pPr>
      <w:tabs>
        <w:tab w:val="clear" w:pos="0"/>
      </w:tabs>
      <w:spacing w:before="0" w:after="200"/>
      <w:jc w:val="left"/>
    </w:pPr>
    <w:rPr>
      <w:rFonts w:asciiTheme="minorHAnsi" w:eastAsiaTheme="minorHAnsi" w:hAnsiTheme="minorHAnsi" w:cstheme="minorBidi"/>
      <w:b/>
      <w:color w:val="4F81BD" w:themeColor="accent1"/>
      <w:sz w:val="18"/>
      <w:szCs w:val="18"/>
      <w:lang w:eastAsia="en-US"/>
    </w:rPr>
  </w:style>
  <w:style w:type="paragraph" w:styleId="afffd">
    <w:name w:val="Title"/>
    <w:basedOn w:val="a2"/>
    <w:next w:val="a2"/>
    <w:link w:val="afffc"/>
    <w:qFormat/>
    <w:rsid w:val="00030227"/>
    <w:pPr>
      <w:pBdr>
        <w:bottom w:val="single" w:sz="8" w:space="4" w:color="4F81BD" w:themeColor="accent1"/>
      </w:pBdr>
      <w:tabs>
        <w:tab w:val="clear" w:pos="0"/>
      </w:tabs>
      <w:spacing w:before="0" w:after="300"/>
      <w:contextualSpacing/>
      <w:jc w:val="left"/>
    </w:pPr>
    <w:rPr>
      <w:rFonts w:ascii="Cambria" w:hAnsi="Cambria" w:cstheme="minorBidi"/>
      <w:b/>
      <w:kern w:val="28"/>
      <w:sz w:val="32"/>
      <w:szCs w:val="32"/>
      <w:lang w:val="en-US" w:eastAsia="en-US" w:bidi="en-US"/>
    </w:rPr>
  </w:style>
  <w:style w:type="character" w:customStyle="1" w:styleId="2ff0">
    <w:name w:val="Название Знак2"/>
    <w:basedOn w:val="a4"/>
    <w:uiPriority w:val="10"/>
    <w:rsid w:val="00030227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fffffff">
    <w:name w:val="Light Shading"/>
    <w:basedOn w:val="a5"/>
    <w:uiPriority w:val="60"/>
    <w:rsid w:val="00030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5"/>
    <w:uiPriority w:val="60"/>
    <w:rsid w:val="00030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5"/>
    <w:uiPriority w:val="60"/>
    <w:rsid w:val="000302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ffffff0">
    <w:name w:val="Light Grid"/>
    <w:basedOn w:val="a5"/>
    <w:uiPriority w:val="62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1">
    <w:name w:val="Light List"/>
    <w:basedOn w:val="a5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5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5"/>
    <w:uiPriority w:val="69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2ff1">
    <w:name w:val="Знак Знак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 w:cs="Tahoma"/>
      <w:bCs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endnote text" w:uiPriority="0"/>
    <w:lsdException w:name="macro" w:uiPriority="0"/>
    <w:lsdException w:name="toa heading" w:uiPriority="0"/>
    <w:lsdException w:name="Lis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List Continue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First Inden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CE73EF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1">
    <w:name w:val="heading 1"/>
    <w:basedOn w:val="a2"/>
    <w:next w:val="a2"/>
    <w:link w:val="12"/>
    <w:uiPriority w:val="9"/>
    <w:qFormat/>
    <w:rsid w:val="00CE73EF"/>
    <w:pPr>
      <w:keepNext/>
      <w:keepLines/>
      <w:tabs>
        <w:tab w:val="clear" w:pos="0"/>
      </w:tabs>
      <w:spacing w:before="480" w:after="0" w:line="276" w:lineRule="auto"/>
      <w:ind w:left="1440" w:hanging="360"/>
      <w:jc w:val="left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2"/>
    <w:next w:val="a2"/>
    <w:link w:val="21"/>
    <w:uiPriority w:val="9"/>
    <w:semiHidden/>
    <w:unhideWhenUsed/>
    <w:qFormat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3">
    <w:name w:val="heading 3"/>
    <w:basedOn w:val="a2"/>
    <w:next w:val="a2"/>
    <w:link w:val="31"/>
    <w:uiPriority w:val="9"/>
    <w:semiHidden/>
    <w:unhideWhenUsed/>
    <w:qFormat/>
    <w:rsid w:val="00030227"/>
    <w:pPr>
      <w:keepNext/>
      <w:keepLines/>
      <w:tabs>
        <w:tab w:val="clear" w:pos="0"/>
      </w:tabs>
      <w:spacing w:before="200" w:after="0" w:line="276" w:lineRule="auto"/>
      <w:ind w:left="720" w:hanging="432"/>
      <w:jc w:val="left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  <w:lang w:eastAsia="en-US"/>
    </w:rPr>
  </w:style>
  <w:style w:type="paragraph" w:styleId="4">
    <w:name w:val="heading 4"/>
    <w:basedOn w:val="a2"/>
    <w:next w:val="a2"/>
    <w:link w:val="40"/>
    <w:uiPriority w:val="9"/>
    <w:qFormat/>
    <w:rsid w:val="00CE73EF"/>
    <w:pPr>
      <w:keepNext/>
      <w:tabs>
        <w:tab w:val="clear" w:pos="0"/>
      </w:tabs>
      <w:spacing w:before="0" w:after="0"/>
      <w:ind w:left="3600" w:hanging="360"/>
      <w:jc w:val="center"/>
      <w:outlineLvl w:val="3"/>
    </w:pPr>
    <w:rPr>
      <w:b/>
      <w:sz w:val="28"/>
    </w:rPr>
  </w:style>
  <w:style w:type="paragraph" w:styleId="5">
    <w:name w:val="heading 5"/>
    <w:basedOn w:val="a2"/>
    <w:next w:val="a2"/>
    <w:link w:val="50"/>
    <w:qFormat/>
    <w:rsid w:val="00030227"/>
    <w:pPr>
      <w:tabs>
        <w:tab w:val="clear" w:pos="0"/>
      </w:tabs>
      <w:spacing w:before="240" w:line="360" w:lineRule="auto"/>
      <w:ind w:left="1008" w:hanging="432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2"/>
    <w:next w:val="a2"/>
    <w:link w:val="60"/>
    <w:qFormat/>
    <w:rsid w:val="00CE73EF"/>
    <w:pPr>
      <w:keepNext/>
      <w:tabs>
        <w:tab w:val="clear" w:pos="0"/>
      </w:tabs>
      <w:spacing w:before="0" w:after="0"/>
      <w:ind w:left="5040" w:hanging="360"/>
      <w:jc w:val="center"/>
      <w:outlineLvl w:val="5"/>
    </w:pPr>
    <w:rPr>
      <w:b/>
      <w:sz w:val="18"/>
    </w:rPr>
  </w:style>
  <w:style w:type="paragraph" w:styleId="7">
    <w:name w:val="heading 7"/>
    <w:basedOn w:val="a2"/>
    <w:next w:val="a3"/>
    <w:link w:val="70"/>
    <w:qFormat/>
    <w:rsid w:val="00030227"/>
    <w:pPr>
      <w:tabs>
        <w:tab w:val="clear" w:pos="0"/>
      </w:tabs>
      <w:spacing w:before="0" w:after="0" w:line="360" w:lineRule="auto"/>
      <w:ind w:left="1296" w:hanging="288"/>
      <w:outlineLvl w:val="6"/>
    </w:pPr>
    <w:rPr>
      <w:bCs w:val="0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30227"/>
    <w:pPr>
      <w:tabs>
        <w:tab w:val="clear" w:pos="0"/>
      </w:tabs>
      <w:spacing w:before="240" w:line="360" w:lineRule="auto"/>
      <w:ind w:left="1440" w:hanging="432"/>
      <w:outlineLvl w:val="7"/>
    </w:pPr>
    <w:rPr>
      <w:bCs w:val="0"/>
      <w:i/>
      <w:iCs/>
      <w:sz w:val="28"/>
      <w:szCs w:val="28"/>
    </w:rPr>
  </w:style>
  <w:style w:type="paragraph" w:styleId="9">
    <w:name w:val="heading 9"/>
    <w:basedOn w:val="a2"/>
    <w:next w:val="a3"/>
    <w:link w:val="90"/>
    <w:uiPriority w:val="9"/>
    <w:qFormat/>
    <w:rsid w:val="00030227"/>
    <w:pPr>
      <w:tabs>
        <w:tab w:val="clear" w:pos="0"/>
      </w:tabs>
      <w:spacing w:before="0" w:after="0" w:line="360" w:lineRule="auto"/>
      <w:ind w:left="1584" w:hanging="144"/>
      <w:outlineLvl w:val="8"/>
    </w:pPr>
    <w:rPr>
      <w:bCs w:val="0"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2"/>
    <w:link w:val="a8"/>
    <w:uiPriority w:val="99"/>
    <w:unhideWhenUsed/>
    <w:rsid w:val="00CE73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rsid w:val="00CE73EF"/>
    <w:rPr>
      <w:rFonts w:ascii="Tahoma" w:eastAsia="Times New Roman" w:hAnsi="Tahoma" w:cs="Tahoma"/>
      <w:bCs/>
      <w:sz w:val="16"/>
      <w:szCs w:val="16"/>
      <w:lang w:eastAsia="ru-RU"/>
    </w:rPr>
  </w:style>
  <w:style w:type="table" w:styleId="a9">
    <w:name w:val="Table Grid"/>
    <w:basedOn w:val="a5"/>
    <w:uiPriority w:val="59"/>
    <w:rsid w:val="00CE7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,ТАБЛИЦА"/>
    <w:basedOn w:val="a2"/>
    <w:link w:val="ab"/>
    <w:uiPriority w:val="34"/>
    <w:qFormat/>
    <w:rsid w:val="00CE73EF"/>
    <w:pPr>
      <w:tabs>
        <w:tab w:val="clear" w:pos="0"/>
      </w:tabs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10Exact">
    <w:name w:val="Основной текст (10) Exact"/>
    <w:link w:val="100"/>
    <w:uiPriority w:val="99"/>
    <w:locked/>
    <w:rsid w:val="00CE73EF"/>
    <w:rPr>
      <w:rFonts w:ascii="Segoe UI" w:hAnsi="Segoe UI"/>
      <w:i/>
      <w:spacing w:val="-9"/>
      <w:sz w:val="8"/>
      <w:shd w:val="clear" w:color="auto" w:fill="FFFFFF"/>
    </w:rPr>
  </w:style>
  <w:style w:type="paragraph" w:customStyle="1" w:styleId="100">
    <w:name w:val="Основной текст (10)"/>
    <w:basedOn w:val="a2"/>
    <w:link w:val="10Exact"/>
    <w:rsid w:val="00CE73EF"/>
    <w:pPr>
      <w:widowControl w:val="0"/>
      <w:shd w:val="clear" w:color="auto" w:fill="FFFFFF"/>
      <w:tabs>
        <w:tab w:val="clear" w:pos="0"/>
      </w:tabs>
      <w:spacing w:before="0" w:after="0" w:line="240" w:lineRule="atLeast"/>
      <w:jc w:val="center"/>
    </w:pPr>
    <w:rPr>
      <w:rFonts w:ascii="Segoe UI" w:eastAsiaTheme="minorHAnsi" w:hAnsi="Segoe UI" w:cstheme="minorBidi"/>
      <w:bCs w:val="0"/>
      <w:i/>
      <w:spacing w:val="-9"/>
      <w:sz w:val="8"/>
      <w:szCs w:val="22"/>
      <w:lang w:eastAsia="en-US"/>
    </w:rPr>
  </w:style>
  <w:style w:type="character" w:styleId="ac">
    <w:name w:val="Hyperlink"/>
    <w:basedOn w:val="a4"/>
    <w:uiPriority w:val="99"/>
    <w:semiHidden/>
    <w:unhideWhenUsed/>
    <w:rsid w:val="00CE73EF"/>
    <w:rPr>
      <w:color w:val="0000FF"/>
      <w:u w:val="single"/>
    </w:rPr>
  </w:style>
  <w:style w:type="character" w:customStyle="1" w:styleId="apple-converted-space">
    <w:name w:val="apple-converted-space"/>
    <w:basedOn w:val="a4"/>
    <w:rsid w:val="00CE73EF"/>
  </w:style>
  <w:style w:type="character" w:styleId="ad">
    <w:name w:val="Strong"/>
    <w:basedOn w:val="a4"/>
    <w:uiPriority w:val="22"/>
    <w:qFormat/>
    <w:rsid w:val="00CE73EF"/>
    <w:rPr>
      <w:b/>
      <w:bCs/>
    </w:rPr>
  </w:style>
  <w:style w:type="paragraph" w:customStyle="1" w:styleId="13">
    <w:name w:val="Стиль Первая строка:  1 см"/>
    <w:basedOn w:val="a2"/>
    <w:rsid w:val="00CE73EF"/>
    <w:pPr>
      <w:tabs>
        <w:tab w:val="clear" w:pos="0"/>
      </w:tabs>
      <w:spacing w:before="120" w:after="0"/>
    </w:pPr>
    <w:rPr>
      <w:bCs w:val="0"/>
      <w:sz w:val="26"/>
      <w:szCs w:val="20"/>
    </w:rPr>
  </w:style>
  <w:style w:type="paragraph" w:customStyle="1" w:styleId="14">
    <w:name w:val="Абзац списка1"/>
    <w:basedOn w:val="a2"/>
    <w:rsid w:val="00CE73EF"/>
    <w:pPr>
      <w:tabs>
        <w:tab w:val="clear" w:pos="0"/>
      </w:tabs>
      <w:spacing w:before="0" w:after="0"/>
      <w:ind w:left="720"/>
      <w:contextualSpacing/>
      <w:jc w:val="left"/>
    </w:pPr>
    <w:rPr>
      <w:bCs w:val="0"/>
    </w:rPr>
  </w:style>
  <w:style w:type="paragraph" w:customStyle="1" w:styleId="Style26">
    <w:name w:val="Style26"/>
    <w:basedOn w:val="a2"/>
    <w:uiPriority w:val="99"/>
    <w:rsid w:val="00CE73EF"/>
    <w:pPr>
      <w:widowControl w:val="0"/>
      <w:tabs>
        <w:tab w:val="clear" w:pos="0"/>
      </w:tabs>
      <w:autoSpaceDE w:val="0"/>
      <w:autoSpaceDN w:val="0"/>
      <w:adjustRightInd w:val="0"/>
      <w:spacing w:before="0" w:after="0" w:line="323" w:lineRule="exact"/>
      <w:ind w:firstLine="705"/>
    </w:pPr>
    <w:rPr>
      <w:bCs w:val="0"/>
    </w:rPr>
  </w:style>
  <w:style w:type="character" w:customStyle="1" w:styleId="FontStyle47">
    <w:name w:val="Font Style47"/>
    <w:basedOn w:val="a4"/>
    <w:rsid w:val="00CE73EF"/>
    <w:rPr>
      <w:rFonts w:ascii="Times New Roman" w:hAnsi="Times New Roman" w:cs="Times New Roman"/>
      <w:sz w:val="26"/>
      <w:szCs w:val="26"/>
    </w:rPr>
  </w:style>
  <w:style w:type="character" w:customStyle="1" w:styleId="12">
    <w:name w:val="Заголовок 1 Знак"/>
    <w:basedOn w:val="a4"/>
    <w:link w:val="11"/>
    <w:uiPriority w:val="9"/>
    <w:rsid w:val="00CE73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4"/>
    <w:link w:val="4"/>
    <w:uiPriority w:val="9"/>
    <w:rsid w:val="00CE73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4"/>
    <w:link w:val="6"/>
    <w:rsid w:val="00CE73E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numbering" w:customStyle="1" w:styleId="15">
    <w:name w:val="Нет списка1"/>
    <w:next w:val="a6"/>
    <w:uiPriority w:val="99"/>
    <w:semiHidden/>
    <w:unhideWhenUsed/>
    <w:rsid w:val="00CE73EF"/>
  </w:style>
  <w:style w:type="paragraph" w:styleId="ae">
    <w:name w:val="header"/>
    <w:aliases w:val="ВерхКолонтитул"/>
    <w:basedOn w:val="a2"/>
    <w:link w:val="af"/>
    <w:uiPriority w:val="99"/>
    <w:unhideWhenUsed/>
    <w:rsid w:val="00CE73EF"/>
    <w:pPr>
      <w:tabs>
        <w:tab w:val="clear" w:pos="0"/>
        <w:tab w:val="center" w:pos="4677"/>
        <w:tab w:val="right" w:pos="9355"/>
      </w:tabs>
      <w:spacing w:before="0" w:after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f">
    <w:name w:val="Верхний колонтитул Знак"/>
    <w:aliases w:val="ВерхКолонтитул Знак"/>
    <w:basedOn w:val="a4"/>
    <w:link w:val="ae"/>
    <w:uiPriority w:val="99"/>
    <w:rsid w:val="00CE73EF"/>
  </w:style>
  <w:style w:type="paragraph" w:styleId="af0">
    <w:name w:val="footer"/>
    <w:basedOn w:val="a2"/>
    <w:link w:val="af1"/>
    <w:uiPriority w:val="99"/>
    <w:unhideWhenUsed/>
    <w:rsid w:val="00CE73EF"/>
    <w:pPr>
      <w:tabs>
        <w:tab w:val="clear" w:pos="0"/>
        <w:tab w:val="center" w:pos="4677"/>
        <w:tab w:val="right" w:pos="9355"/>
      </w:tabs>
      <w:spacing w:before="0" w:after="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CE73EF"/>
  </w:style>
  <w:style w:type="numbering" w:customStyle="1" w:styleId="110">
    <w:name w:val="Нет списка11"/>
    <w:next w:val="a6"/>
    <w:semiHidden/>
    <w:unhideWhenUsed/>
    <w:rsid w:val="00CE73EF"/>
  </w:style>
  <w:style w:type="paragraph" w:styleId="af2">
    <w:name w:val="Normal (Web)"/>
    <w:basedOn w:val="a2"/>
    <w:link w:val="af3"/>
    <w:uiPriority w:val="99"/>
    <w:rsid w:val="00CE73EF"/>
    <w:pPr>
      <w:tabs>
        <w:tab w:val="clear" w:pos="0"/>
      </w:tabs>
      <w:spacing w:before="100" w:beforeAutospacing="1" w:after="119"/>
      <w:jc w:val="left"/>
    </w:pPr>
    <w:rPr>
      <w:rFonts w:ascii="Calibri" w:hAnsi="Calibri" w:cs="Calibri"/>
      <w:bCs w:val="0"/>
    </w:rPr>
  </w:style>
  <w:style w:type="character" w:customStyle="1" w:styleId="af4">
    <w:name w:val="Основной текст_"/>
    <w:basedOn w:val="a4"/>
    <w:link w:val="30"/>
    <w:rsid w:val="00CE73EF"/>
    <w:rPr>
      <w:rFonts w:ascii="Times New Roman" w:eastAsia="Times New Roman" w:hAnsi="Times New Roman" w:cs="Times New Roman"/>
      <w:spacing w:val="16"/>
      <w:sz w:val="16"/>
      <w:szCs w:val="16"/>
      <w:shd w:val="clear" w:color="auto" w:fill="FFFFFF"/>
    </w:rPr>
  </w:style>
  <w:style w:type="character" w:customStyle="1" w:styleId="10pt0pt">
    <w:name w:val="Основной текст + 10 pt;Интервал 0 pt"/>
    <w:basedOn w:val="af4"/>
    <w:rsid w:val="00CE73EF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25pt0pt">
    <w:name w:val="Основной текст + 12;5 pt;Полужирный;Интервал 0 pt"/>
    <w:basedOn w:val="af4"/>
    <w:rsid w:val="00CE73EF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0">
    <w:name w:val="Основной текст3"/>
    <w:basedOn w:val="a2"/>
    <w:link w:val="af4"/>
    <w:rsid w:val="00CE73EF"/>
    <w:pPr>
      <w:widowControl w:val="0"/>
      <w:shd w:val="clear" w:color="auto" w:fill="FFFFFF"/>
      <w:tabs>
        <w:tab w:val="clear" w:pos="0"/>
      </w:tabs>
      <w:spacing w:before="0" w:after="0" w:line="451" w:lineRule="exact"/>
      <w:ind w:hanging="420"/>
      <w:jc w:val="left"/>
    </w:pPr>
    <w:rPr>
      <w:bCs w:val="0"/>
      <w:spacing w:val="16"/>
      <w:sz w:val="16"/>
      <w:szCs w:val="16"/>
      <w:lang w:eastAsia="en-US"/>
    </w:rPr>
  </w:style>
  <w:style w:type="paragraph" w:customStyle="1" w:styleId="Style1">
    <w:name w:val="Style1"/>
    <w:basedOn w:val="a2"/>
    <w:rsid w:val="00CE73EF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customStyle="1" w:styleId="FontStyle11">
    <w:name w:val="Font Style11"/>
    <w:rsid w:val="00CE73EF"/>
    <w:rPr>
      <w:rFonts w:ascii="Times New Roman" w:hAnsi="Times New Roman" w:cs="Times New Roman"/>
      <w:b/>
      <w:bCs/>
      <w:sz w:val="26"/>
      <w:szCs w:val="26"/>
    </w:rPr>
  </w:style>
  <w:style w:type="paragraph" w:styleId="af5">
    <w:name w:val="No Spacing"/>
    <w:uiPriority w:val="1"/>
    <w:qFormat/>
    <w:rsid w:val="00CE73E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Body Text Indent"/>
    <w:basedOn w:val="a2"/>
    <w:link w:val="af7"/>
    <w:rsid w:val="00CE73EF"/>
    <w:pPr>
      <w:tabs>
        <w:tab w:val="clear" w:pos="0"/>
      </w:tabs>
      <w:spacing w:before="0" w:after="120"/>
      <w:ind w:left="283"/>
      <w:jc w:val="left"/>
    </w:pPr>
    <w:rPr>
      <w:bCs w:val="0"/>
    </w:rPr>
  </w:style>
  <w:style w:type="character" w:customStyle="1" w:styleId="af7">
    <w:name w:val="Основной текст с отступом Знак"/>
    <w:basedOn w:val="a4"/>
    <w:link w:val="af6"/>
    <w:rsid w:val="00CE7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_"/>
    <w:link w:val="42"/>
    <w:rsid w:val="00CE73EF"/>
    <w:rPr>
      <w:rFonts w:eastAsia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2"/>
    <w:link w:val="41"/>
    <w:rsid w:val="00CE73EF"/>
    <w:pPr>
      <w:widowControl w:val="0"/>
      <w:shd w:val="clear" w:color="auto" w:fill="FFFFFF"/>
      <w:tabs>
        <w:tab w:val="clear" w:pos="0"/>
      </w:tabs>
      <w:spacing w:before="0" w:after="0" w:line="0" w:lineRule="atLeast"/>
      <w:ind w:hanging="220"/>
      <w:jc w:val="left"/>
    </w:pPr>
    <w:rPr>
      <w:rFonts w:asciiTheme="minorHAnsi" w:hAnsiTheme="minorHAnsi" w:cstheme="minorBidi"/>
      <w:bCs w:val="0"/>
      <w:sz w:val="23"/>
      <w:szCs w:val="23"/>
      <w:lang w:eastAsia="en-US"/>
    </w:rPr>
  </w:style>
  <w:style w:type="character" w:customStyle="1" w:styleId="7pt">
    <w:name w:val="Основной текст + 7 pt"/>
    <w:rsid w:val="00CE73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0pt">
    <w:name w:val="Основной текст + 10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6">
    <w:name w:val="Основной текст1"/>
    <w:basedOn w:val="af4"/>
    <w:rsid w:val="00DA6C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DA6CDC"/>
    <w:pPr>
      <w:widowControl w:val="0"/>
      <w:shd w:val="clear" w:color="auto" w:fill="FFFFFF"/>
      <w:tabs>
        <w:tab w:val="clear" w:pos="0"/>
      </w:tabs>
      <w:spacing w:before="360" w:after="240" w:line="0" w:lineRule="atLeast"/>
      <w:jc w:val="left"/>
    </w:pPr>
    <w:rPr>
      <w:bCs w:val="0"/>
      <w:color w:val="000000"/>
      <w:sz w:val="20"/>
      <w:szCs w:val="20"/>
    </w:rPr>
  </w:style>
  <w:style w:type="paragraph" w:styleId="20">
    <w:name w:val="Body Text 2"/>
    <w:basedOn w:val="a2"/>
    <w:link w:val="22"/>
    <w:uiPriority w:val="99"/>
    <w:unhideWhenUsed/>
    <w:rsid w:val="00DA6CDC"/>
    <w:pPr>
      <w:spacing w:after="120" w:line="480" w:lineRule="auto"/>
    </w:pPr>
  </w:style>
  <w:style w:type="character" w:customStyle="1" w:styleId="22">
    <w:name w:val="Основной текст 2 Знак"/>
    <w:basedOn w:val="a4"/>
    <w:link w:val="20"/>
    <w:uiPriority w:val="99"/>
    <w:rsid w:val="00DA6CD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8">
    <w:name w:val="Subtle Emphasis"/>
    <w:uiPriority w:val="19"/>
    <w:qFormat/>
    <w:rsid w:val="00DA6CDC"/>
    <w:rPr>
      <w:i/>
      <w:iCs/>
      <w:color w:val="808080"/>
    </w:rPr>
  </w:style>
  <w:style w:type="numbering" w:customStyle="1" w:styleId="23">
    <w:name w:val="Нет списка2"/>
    <w:next w:val="a6"/>
    <w:uiPriority w:val="99"/>
    <w:semiHidden/>
    <w:unhideWhenUsed/>
    <w:rsid w:val="00DA6CDC"/>
  </w:style>
  <w:style w:type="character" w:customStyle="1" w:styleId="af9">
    <w:name w:val="Подпись к таблице_"/>
    <w:basedOn w:val="a4"/>
    <w:link w:val="afa"/>
    <w:rsid w:val="00DA6CD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9pt">
    <w:name w:val="Основной текст + 9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pt0">
    <w:name w:val="Основной текст + 10 pt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pt0">
    <w:name w:val="Основной текст + 7 pt;Не полужирный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DA6C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pt1">
    <w:name w:val="Основной текст + 10 pt;Не полужирный;Курсив"/>
    <w:basedOn w:val="af4"/>
    <w:rsid w:val="00DA6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0">
    <w:name w:val="Основной текст + 9 pt;Курсив"/>
    <w:basedOn w:val="af4"/>
    <w:rsid w:val="00DA6C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enturyGothic9pt">
    <w:name w:val="Основной текст + Century Gothic;9 pt;Курсив"/>
    <w:basedOn w:val="af4"/>
    <w:rsid w:val="00DA6CDC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afa">
    <w:name w:val="Подпись к таблице"/>
    <w:basedOn w:val="a2"/>
    <w:link w:val="af9"/>
    <w:rsid w:val="00DA6CDC"/>
    <w:pPr>
      <w:widowControl w:val="0"/>
      <w:shd w:val="clear" w:color="auto" w:fill="FFFFFF"/>
      <w:tabs>
        <w:tab w:val="clear" w:pos="0"/>
      </w:tabs>
      <w:spacing w:before="0" w:after="0" w:line="0" w:lineRule="atLeast"/>
      <w:jc w:val="left"/>
    </w:pPr>
    <w:rPr>
      <w:b/>
      <w:i/>
      <w:iCs/>
      <w:sz w:val="18"/>
      <w:szCs w:val="18"/>
      <w:lang w:eastAsia="en-US"/>
    </w:rPr>
  </w:style>
  <w:style w:type="paragraph" w:customStyle="1" w:styleId="24">
    <w:name w:val="Знак Знак2"/>
    <w:basedOn w:val="a2"/>
    <w:rsid w:val="001D78A8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 w:cs="Tahoma"/>
      <w:bCs w:val="0"/>
      <w:sz w:val="20"/>
      <w:szCs w:val="20"/>
      <w:lang w:val="en-US" w:eastAsia="en-US"/>
    </w:rPr>
  </w:style>
  <w:style w:type="character" w:customStyle="1" w:styleId="25">
    <w:name w:val="Заголовок 2 Знак"/>
    <w:aliases w:val=" Знак2 Знак,Знак2 Знак"/>
    <w:basedOn w:val="a4"/>
    <w:link w:val="210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aliases w:val=" Знак3 Знак,Знак3 Знак,(заголовок в тексте) Знак"/>
    <w:basedOn w:val="a4"/>
    <w:link w:val="17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4"/>
    <w:link w:val="5"/>
    <w:rsid w:val="0003022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4"/>
    <w:link w:val="7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"/>
    <w:rsid w:val="0003022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4"/>
    <w:link w:val="9"/>
    <w:uiPriority w:val="9"/>
    <w:rsid w:val="00030227"/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33">
    <w:name w:val="Нет списка3"/>
    <w:next w:val="a6"/>
    <w:uiPriority w:val="99"/>
    <w:semiHidden/>
    <w:unhideWhenUsed/>
    <w:rsid w:val="00030227"/>
  </w:style>
  <w:style w:type="paragraph" w:customStyle="1" w:styleId="18">
    <w:name w:val="íîâàÿ ñòðàíèöà1"/>
    <w:basedOn w:val="a2"/>
    <w:next w:val="a2"/>
    <w:uiPriority w:val="9"/>
    <w:qFormat/>
    <w:locked/>
    <w:rsid w:val="00030227"/>
    <w:pPr>
      <w:keepNext/>
      <w:keepLines/>
      <w:tabs>
        <w:tab w:val="clear" w:pos="0"/>
      </w:tabs>
      <w:spacing w:before="480" w:after="0" w:line="276" w:lineRule="auto"/>
      <w:jc w:val="left"/>
      <w:outlineLvl w:val="0"/>
    </w:pPr>
    <w:rPr>
      <w:rFonts w:ascii="Cambria" w:hAnsi="Cambria"/>
      <w:b/>
      <w:color w:val="365F91"/>
      <w:sz w:val="28"/>
      <w:szCs w:val="28"/>
      <w:lang w:eastAsia="en-US"/>
    </w:rPr>
  </w:style>
  <w:style w:type="paragraph" w:customStyle="1" w:styleId="210">
    <w:name w:val="Знак21"/>
    <w:basedOn w:val="a2"/>
    <w:next w:val="a2"/>
    <w:link w:val="25"/>
    <w:uiPriority w:val="9"/>
    <w:unhideWhenUsed/>
    <w:qFormat/>
    <w:locked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customStyle="1" w:styleId="17">
    <w:name w:val="(заголовок в тексте)1"/>
    <w:basedOn w:val="a2"/>
    <w:next w:val="a2"/>
    <w:link w:val="32"/>
    <w:uiPriority w:val="9"/>
    <w:unhideWhenUsed/>
    <w:qFormat/>
    <w:locked/>
    <w:rsid w:val="00030227"/>
    <w:pPr>
      <w:keepNext/>
      <w:keepLines/>
      <w:tabs>
        <w:tab w:val="clear" w:pos="0"/>
      </w:tabs>
      <w:spacing w:before="200" w:after="0" w:line="276" w:lineRule="auto"/>
      <w:jc w:val="left"/>
      <w:outlineLvl w:val="2"/>
    </w:pPr>
    <w:rPr>
      <w:rFonts w:asciiTheme="majorHAnsi" w:eastAsiaTheme="majorEastAsia" w:hAnsiTheme="majorHAnsi" w:cstheme="majorBidi"/>
      <w:b/>
      <w:color w:val="4F81BD" w:themeColor="accent1"/>
      <w:sz w:val="22"/>
      <w:szCs w:val="22"/>
      <w:lang w:eastAsia="en-US"/>
    </w:rPr>
  </w:style>
  <w:style w:type="paragraph" w:customStyle="1" w:styleId="410">
    <w:name w:val="Заголовок 41"/>
    <w:basedOn w:val="a2"/>
    <w:next w:val="a2"/>
    <w:unhideWhenUsed/>
    <w:qFormat/>
    <w:locked/>
    <w:rsid w:val="00030227"/>
    <w:pPr>
      <w:keepNext/>
      <w:keepLines/>
      <w:widowControl w:val="0"/>
      <w:tabs>
        <w:tab w:val="clear" w:pos="0"/>
      </w:tabs>
      <w:overflowPunct w:val="0"/>
      <w:autoSpaceDE w:val="0"/>
      <w:autoSpaceDN w:val="0"/>
      <w:adjustRightInd w:val="0"/>
      <w:spacing w:before="200" w:after="0" w:line="259" w:lineRule="auto"/>
      <w:ind w:firstLine="320"/>
      <w:outlineLvl w:val="3"/>
    </w:pPr>
    <w:rPr>
      <w:rFonts w:ascii="Cambria" w:hAnsi="Cambria"/>
      <w:b/>
      <w:i/>
      <w:iCs/>
      <w:color w:val="4F81BD"/>
      <w:sz w:val="18"/>
      <w:szCs w:val="20"/>
      <w:lang w:eastAsia="en-US"/>
    </w:rPr>
  </w:style>
  <w:style w:type="character" w:customStyle="1" w:styleId="111">
    <w:name w:val="Заголовок 1 Знак1"/>
    <w:basedOn w:val="a4"/>
    <w:uiPriority w:val="9"/>
    <w:rsid w:val="00030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1"/>
    <w:next w:val="a2"/>
    <w:uiPriority w:val="39"/>
    <w:unhideWhenUsed/>
    <w:qFormat/>
    <w:rsid w:val="00030227"/>
    <w:pPr>
      <w:tabs>
        <w:tab w:val="left" w:pos="0"/>
      </w:tabs>
      <w:spacing w:line="240" w:lineRule="auto"/>
      <w:jc w:val="both"/>
      <w:outlineLvl w:val="9"/>
    </w:pPr>
    <w:rPr>
      <w:bCs w:val="0"/>
      <w:lang w:eastAsia="ru-RU"/>
    </w:rPr>
  </w:style>
  <w:style w:type="paragraph" w:styleId="19">
    <w:name w:val="toc 1"/>
    <w:aliases w:val="Оглавление Б"/>
    <w:basedOn w:val="a2"/>
    <w:next w:val="a2"/>
    <w:autoRedefine/>
    <w:uiPriority w:val="39"/>
    <w:unhideWhenUsed/>
    <w:qFormat/>
    <w:rsid w:val="00030227"/>
    <w:pPr>
      <w:tabs>
        <w:tab w:val="clear" w:pos="0"/>
      </w:tabs>
      <w:spacing w:before="0" w:after="100" w:line="276" w:lineRule="auto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26">
    <w:name w:val="toc 2"/>
    <w:basedOn w:val="a2"/>
    <w:next w:val="a2"/>
    <w:link w:val="27"/>
    <w:autoRedefine/>
    <w:uiPriority w:val="39"/>
    <w:unhideWhenUsed/>
    <w:qFormat/>
    <w:rsid w:val="00030227"/>
    <w:pPr>
      <w:tabs>
        <w:tab w:val="clear" w:pos="0"/>
      </w:tabs>
      <w:spacing w:before="0" w:after="100" w:line="276" w:lineRule="auto"/>
      <w:ind w:left="220"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1a">
    <w:name w:val="Гиперссылка1"/>
    <w:basedOn w:val="a4"/>
    <w:uiPriority w:val="99"/>
    <w:unhideWhenUsed/>
    <w:rsid w:val="00030227"/>
    <w:rPr>
      <w:color w:val="0000FF"/>
      <w:u w:val="single"/>
    </w:rPr>
  </w:style>
  <w:style w:type="paragraph" w:styleId="afc">
    <w:name w:val="Document Map"/>
    <w:basedOn w:val="a2"/>
    <w:link w:val="afd"/>
    <w:uiPriority w:val="99"/>
    <w:unhideWhenUsed/>
    <w:rsid w:val="00030227"/>
    <w:pPr>
      <w:tabs>
        <w:tab w:val="clear" w:pos="0"/>
      </w:tabs>
      <w:spacing w:before="0" w:after="0"/>
      <w:jc w:val="left"/>
    </w:pPr>
    <w:rPr>
      <w:rFonts w:ascii="Tahoma" w:eastAsiaTheme="minorHAnsi" w:hAnsi="Tahoma" w:cs="Tahoma"/>
      <w:bCs w:val="0"/>
      <w:sz w:val="16"/>
      <w:szCs w:val="16"/>
      <w:lang w:eastAsia="en-US"/>
    </w:rPr>
  </w:style>
  <w:style w:type="character" w:customStyle="1" w:styleId="afd">
    <w:name w:val="Схема документа Знак"/>
    <w:basedOn w:val="a4"/>
    <w:link w:val="afc"/>
    <w:uiPriority w:val="99"/>
    <w:rsid w:val="00030227"/>
    <w:rPr>
      <w:rFonts w:ascii="Tahoma" w:hAnsi="Tahoma" w:cs="Tahoma"/>
      <w:sz w:val="16"/>
      <w:szCs w:val="16"/>
    </w:rPr>
  </w:style>
  <w:style w:type="paragraph" w:customStyle="1" w:styleId="afe">
    <w:name w:val="Обычный кат"/>
    <w:basedOn w:val="a2"/>
    <w:qFormat/>
    <w:rsid w:val="00030227"/>
    <w:pPr>
      <w:tabs>
        <w:tab w:val="clear" w:pos="0"/>
      </w:tabs>
      <w:spacing w:before="0" w:after="120" w:line="360" w:lineRule="auto"/>
      <w:ind w:firstLine="709"/>
    </w:pPr>
    <w:rPr>
      <w:rFonts w:eastAsiaTheme="minorHAnsi" w:cstheme="minorBidi"/>
      <w:bCs w:val="0"/>
      <w:sz w:val="28"/>
      <w:szCs w:val="22"/>
      <w:lang w:eastAsia="en-US"/>
    </w:rPr>
  </w:style>
  <w:style w:type="paragraph" w:customStyle="1" w:styleId="aff">
    <w:name w:val="подзаголовок кат"/>
    <w:basedOn w:val="aff0"/>
    <w:next w:val="afe"/>
    <w:uiPriority w:val="99"/>
    <w:qFormat/>
    <w:rsid w:val="00030227"/>
  </w:style>
  <w:style w:type="paragraph" w:customStyle="1" w:styleId="1b">
    <w:name w:val="Подзаголовок1"/>
    <w:basedOn w:val="a2"/>
    <w:next w:val="a2"/>
    <w:link w:val="aff1"/>
    <w:uiPriority w:val="11"/>
    <w:qFormat/>
    <w:locked/>
    <w:rsid w:val="00030227"/>
    <w:pPr>
      <w:numPr>
        <w:ilvl w:val="1"/>
      </w:numPr>
      <w:tabs>
        <w:tab w:val="clear" w:pos="0"/>
      </w:tabs>
      <w:spacing w:before="0" w:after="200" w:line="276" w:lineRule="auto"/>
      <w:jc w:val="left"/>
    </w:pPr>
    <w:rPr>
      <w:rFonts w:ascii="Cambria" w:hAnsi="Cambria"/>
      <w:bCs w:val="0"/>
      <w:i/>
      <w:iCs/>
      <w:color w:val="4F81BD"/>
      <w:spacing w:val="15"/>
      <w:lang w:eastAsia="en-US"/>
    </w:rPr>
  </w:style>
  <w:style w:type="character" w:customStyle="1" w:styleId="aff1">
    <w:name w:val="Подзаголовок Знак"/>
    <w:basedOn w:val="a4"/>
    <w:link w:val="1b"/>
    <w:uiPriority w:val="11"/>
    <w:rsid w:val="0003022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ff2">
    <w:name w:val="для названия табл"/>
    <w:basedOn w:val="aff3"/>
    <w:qFormat/>
    <w:rsid w:val="00030227"/>
    <w:pPr>
      <w:spacing w:after="120"/>
    </w:pPr>
    <w:rPr>
      <w:rFonts w:ascii="Times New Roman" w:hAnsi="Times New Roman" w:cs="Times New Roman"/>
      <w:color w:val="auto"/>
      <w:sz w:val="22"/>
    </w:rPr>
  </w:style>
  <w:style w:type="paragraph" w:customStyle="1" w:styleId="1c">
    <w:name w:val="Знак1"/>
    <w:basedOn w:val="a2"/>
    <w:next w:val="a2"/>
    <w:link w:val="34"/>
    <w:unhideWhenUsed/>
    <w:qFormat/>
    <w:locked/>
    <w:rsid w:val="00030227"/>
    <w:pPr>
      <w:tabs>
        <w:tab w:val="clear" w:pos="0"/>
      </w:tabs>
      <w:spacing w:before="0" w:after="200"/>
      <w:jc w:val="left"/>
    </w:pPr>
    <w:rPr>
      <w:rFonts w:asciiTheme="minorHAnsi" w:eastAsiaTheme="minorHAnsi" w:hAnsiTheme="minorHAnsi" w:cstheme="minorBidi"/>
      <w:b/>
      <w:color w:val="4F81BD"/>
      <w:sz w:val="18"/>
      <w:szCs w:val="18"/>
      <w:lang w:eastAsia="en-US"/>
    </w:rPr>
  </w:style>
  <w:style w:type="character" w:customStyle="1" w:styleId="34">
    <w:name w:val="Название объекта Знак3"/>
    <w:aliases w:val="Body Text 2 Знак,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 Знак Знак"/>
    <w:link w:val="1c"/>
    <w:locked/>
    <w:rsid w:val="00030227"/>
    <w:rPr>
      <w:b/>
      <w:bCs/>
      <w:color w:val="4F81BD"/>
      <w:sz w:val="18"/>
      <w:szCs w:val="18"/>
    </w:rPr>
  </w:style>
  <w:style w:type="paragraph" w:customStyle="1" w:styleId="Main">
    <w:name w:val="Main"/>
    <w:rsid w:val="0003022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S1">
    <w:name w:val="S_Обычный Знак"/>
    <w:basedOn w:val="a4"/>
    <w:link w:val="S2"/>
    <w:locked/>
    <w:rsid w:val="0003022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">
    <w:name w:val="S_Обычный"/>
    <w:basedOn w:val="a2"/>
    <w:link w:val="S1"/>
    <w:qFormat/>
    <w:rsid w:val="00030227"/>
    <w:pPr>
      <w:tabs>
        <w:tab w:val="clear" w:pos="0"/>
      </w:tabs>
      <w:spacing w:before="0" w:after="0" w:line="360" w:lineRule="auto"/>
      <w:ind w:firstLine="709"/>
    </w:pPr>
    <w:rPr>
      <w:rFonts w:cstheme="minorBidi"/>
      <w:bCs w:val="0"/>
    </w:rPr>
  </w:style>
  <w:style w:type="table" w:customStyle="1" w:styleId="1d">
    <w:name w:val="Сетка таблицы1"/>
    <w:basedOn w:val="a5"/>
    <w:next w:val="a9"/>
    <w:uiPriority w:val="59"/>
    <w:rsid w:val="000302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Plain Text"/>
    <w:basedOn w:val="a2"/>
    <w:link w:val="aff5"/>
    <w:uiPriority w:val="99"/>
    <w:unhideWhenUsed/>
    <w:rsid w:val="00030227"/>
    <w:pPr>
      <w:tabs>
        <w:tab w:val="clear" w:pos="0"/>
      </w:tabs>
      <w:spacing w:before="0" w:after="0"/>
      <w:jc w:val="left"/>
    </w:pPr>
    <w:rPr>
      <w:rFonts w:ascii="Courier New" w:hAnsi="Courier New"/>
      <w:bCs w:val="0"/>
      <w:sz w:val="20"/>
      <w:szCs w:val="20"/>
      <w:lang w:val="en-US" w:bidi="en-US"/>
    </w:rPr>
  </w:style>
  <w:style w:type="character" w:customStyle="1" w:styleId="aff5">
    <w:name w:val="Текст Знак"/>
    <w:basedOn w:val="a4"/>
    <w:link w:val="aff4"/>
    <w:uiPriority w:val="99"/>
    <w:rsid w:val="00030227"/>
    <w:rPr>
      <w:rFonts w:ascii="Courier New" w:eastAsia="Times New Roman" w:hAnsi="Courier New" w:cs="Times New Roman"/>
      <w:sz w:val="20"/>
      <w:szCs w:val="20"/>
      <w:lang w:val="en-US" w:eastAsia="ru-RU" w:bidi="en-US"/>
    </w:rPr>
  </w:style>
  <w:style w:type="paragraph" w:customStyle="1" w:styleId="aff6">
    <w:name w:val="Знак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/>
      <w:bCs w:val="0"/>
      <w:sz w:val="20"/>
      <w:szCs w:val="20"/>
      <w:lang w:val="en-US" w:eastAsia="en-US"/>
    </w:rPr>
  </w:style>
  <w:style w:type="character" w:styleId="aff7">
    <w:name w:val="page number"/>
    <w:basedOn w:val="a4"/>
    <w:uiPriority w:val="99"/>
    <w:rsid w:val="00030227"/>
  </w:style>
  <w:style w:type="paragraph" w:customStyle="1" w:styleId="28">
    <w:name w:val="Основной текст2"/>
    <w:basedOn w:val="a2"/>
    <w:rsid w:val="00030227"/>
    <w:pPr>
      <w:shd w:val="clear" w:color="auto" w:fill="FFFFFF"/>
      <w:tabs>
        <w:tab w:val="clear" w:pos="0"/>
      </w:tabs>
      <w:spacing w:before="0" w:after="0" w:line="281" w:lineRule="exact"/>
      <w:ind w:hanging="340"/>
    </w:pPr>
    <w:rPr>
      <w:rFonts w:ascii="Arial" w:eastAsia="Arial" w:hAnsi="Arial" w:cs="Arial"/>
      <w:bCs w:val="0"/>
      <w:lang w:eastAsia="en-US"/>
    </w:rPr>
  </w:style>
  <w:style w:type="character" w:customStyle="1" w:styleId="35">
    <w:name w:val="Основной текст (3)_"/>
    <w:basedOn w:val="a4"/>
    <w:link w:val="36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2"/>
    <w:link w:val="35"/>
    <w:rsid w:val="00030227"/>
    <w:pPr>
      <w:shd w:val="clear" w:color="auto" w:fill="FFFFFF"/>
      <w:tabs>
        <w:tab w:val="clear" w:pos="0"/>
      </w:tabs>
      <w:spacing w:before="0" w:after="0" w:line="281" w:lineRule="exact"/>
    </w:pPr>
    <w:rPr>
      <w:rFonts w:ascii="Arial" w:eastAsia="Arial" w:hAnsi="Arial" w:cs="Arial"/>
      <w:bCs w:val="0"/>
      <w:lang w:eastAsia="en-US"/>
    </w:rPr>
  </w:style>
  <w:style w:type="character" w:customStyle="1" w:styleId="71">
    <w:name w:val="Основной текст (7)_"/>
    <w:basedOn w:val="a4"/>
    <w:link w:val="72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2">
    <w:name w:val="Основной текст (7)"/>
    <w:basedOn w:val="a2"/>
    <w:link w:val="71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40">
    <w:name w:val="Основной текст (14)_"/>
    <w:basedOn w:val="a4"/>
    <w:link w:val="141"/>
    <w:rsid w:val="00030227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1">
    <w:name w:val="Основной текст (14)"/>
    <w:basedOn w:val="a2"/>
    <w:link w:val="14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FrankRuehl" w:eastAsia="FrankRuehl" w:hAnsi="FrankRuehl" w:cs="FrankRuehl"/>
      <w:bCs w:val="0"/>
      <w:sz w:val="28"/>
      <w:szCs w:val="28"/>
      <w:lang w:eastAsia="en-US"/>
    </w:rPr>
  </w:style>
  <w:style w:type="character" w:customStyle="1" w:styleId="81">
    <w:name w:val="Основной текст (8)_"/>
    <w:basedOn w:val="a4"/>
    <w:link w:val="82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2"/>
    <w:link w:val="81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91">
    <w:name w:val="Основной текст (9)_"/>
    <w:basedOn w:val="a4"/>
    <w:link w:val="92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2">
    <w:name w:val="Основной текст (9)"/>
    <w:basedOn w:val="a2"/>
    <w:link w:val="91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9"/>
      <w:szCs w:val="29"/>
      <w:lang w:eastAsia="en-US"/>
    </w:rPr>
  </w:style>
  <w:style w:type="character" w:customStyle="1" w:styleId="150">
    <w:name w:val="Основной текст (15)_"/>
    <w:basedOn w:val="a4"/>
    <w:link w:val="151"/>
    <w:rsid w:val="00030227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2"/>
    <w:link w:val="15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FrankRuehl" w:eastAsia="FrankRuehl" w:hAnsi="FrankRuehl" w:cs="FrankRuehl"/>
      <w:bCs w:val="0"/>
      <w:sz w:val="32"/>
      <w:szCs w:val="32"/>
      <w:lang w:eastAsia="en-US"/>
    </w:rPr>
  </w:style>
  <w:style w:type="character" w:customStyle="1" w:styleId="120">
    <w:name w:val="Основной текст (12)_"/>
    <w:basedOn w:val="a4"/>
    <w:link w:val="121"/>
    <w:uiPriority w:val="99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1">
    <w:name w:val="Основной текст (12)"/>
    <w:basedOn w:val="a2"/>
    <w:link w:val="120"/>
    <w:uiPriority w:val="99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9"/>
      <w:szCs w:val="29"/>
      <w:lang w:eastAsia="en-US"/>
    </w:rPr>
  </w:style>
  <w:style w:type="character" w:customStyle="1" w:styleId="52">
    <w:name w:val="Основной текст (5)_"/>
    <w:basedOn w:val="a4"/>
    <w:link w:val="53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2"/>
    <w:link w:val="52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30">
    <w:name w:val="Основной текст (13)_"/>
    <w:basedOn w:val="a4"/>
    <w:link w:val="131"/>
    <w:rsid w:val="00030227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Arial" w:eastAsia="Arial" w:hAnsi="Arial" w:cs="Arial"/>
      <w:bCs w:val="0"/>
      <w:spacing w:val="-10"/>
      <w:lang w:eastAsia="en-US"/>
    </w:rPr>
  </w:style>
  <w:style w:type="character" w:customStyle="1" w:styleId="112">
    <w:name w:val="Основной текст (11)_"/>
    <w:basedOn w:val="a4"/>
    <w:link w:val="113"/>
    <w:rsid w:val="00030227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3">
    <w:name w:val="Основной текст (11)"/>
    <w:basedOn w:val="a2"/>
    <w:link w:val="112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FrankRuehl" w:eastAsia="FrankRuehl" w:hAnsi="FrankRuehl" w:cs="FrankRuehl"/>
      <w:bCs w:val="0"/>
      <w:sz w:val="27"/>
      <w:szCs w:val="27"/>
      <w:lang w:eastAsia="en-US"/>
    </w:rPr>
  </w:style>
  <w:style w:type="character" w:customStyle="1" w:styleId="61">
    <w:name w:val="Основной текст (6)_"/>
    <w:basedOn w:val="a4"/>
    <w:link w:val="62"/>
    <w:uiPriority w:val="99"/>
    <w:rsid w:val="00030227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62">
    <w:name w:val="Основной текст (6)"/>
    <w:basedOn w:val="a2"/>
    <w:link w:val="61"/>
    <w:uiPriority w:val="99"/>
    <w:rsid w:val="00030227"/>
    <w:pPr>
      <w:shd w:val="clear" w:color="auto" w:fill="FFFFFF"/>
      <w:tabs>
        <w:tab w:val="clear" w:pos="0"/>
      </w:tabs>
      <w:spacing w:before="0" w:after="0" w:line="0" w:lineRule="atLeast"/>
      <w:jc w:val="right"/>
    </w:pPr>
    <w:rPr>
      <w:rFonts w:ascii="Arial" w:eastAsia="Arial" w:hAnsi="Arial" w:cs="Arial"/>
      <w:bCs w:val="0"/>
      <w:lang w:eastAsia="en-US"/>
    </w:rPr>
  </w:style>
  <w:style w:type="character" w:customStyle="1" w:styleId="101">
    <w:name w:val="Основной текст (10)_"/>
    <w:basedOn w:val="a4"/>
    <w:rsid w:val="00030227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character" w:customStyle="1" w:styleId="160">
    <w:name w:val="Основной текст (16)_"/>
    <w:basedOn w:val="a4"/>
    <w:link w:val="161"/>
    <w:rsid w:val="00030227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2"/>
    <w:link w:val="160"/>
    <w:rsid w:val="00030227"/>
    <w:pPr>
      <w:shd w:val="clear" w:color="auto" w:fill="FFFFFF"/>
      <w:tabs>
        <w:tab w:val="clear" w:pos="0"/>
      </w:tabs>
      <w:spacing w:before="0" w:after="0" w:line="0" w:lineRule="atLeast"/>
      <w:jc w:val="center"/>
    </w:pPr>
    <w:rPr>
      <w:rFonts w:ascii="Arial" w:eastAsia="Arial" w:hAnsi="Arial" w:cs="Arial"/>
      <w:bCs w:val="0"/>
      <w:spacing w:val="-10"/>
      <w:sz w:val="26"/>
      <w:szCs w:val="26"/>
      <w:lang w:eastAsia="en-US"/>
    </w:rPr>
  </w:style>
  <w:style w:type="character" w:styleId="aff8">
    <w:name w:val="FollowedHyperlink"/>
    <w:basedOn w:val="a4"/>
    <w:uiPriority w:val="99"/>
    <w:unhideWhenUsed/>
    <w:rsid w:val="00030227"/>
    <w:rPr>
      <w:color w:val="800080"/>
      <w:u w:val="single"/>
    </w:rPr>
  </w:style>
  <w:style w:type="paragraph" w:customStyle="1" w:styleId="font5">
    <w:name w:val="font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0"/>
      <w:szCs w:val="20"/>
    </w:rPr>
  </w:style>
  <w:style w:type="paragraph" w:customStyle="1" w:styleId="font6">
    <w:name w:val="font6"/>
    <w:basedOn w:val="a2"/>
    <w:qFormat/>
    <w:rsid w:val="00030227"/>
    <w:pPr>
      <w:tabs>
        <w:tab w:val="clear" w:pos="0"/>
      </w:tabs>
      <w:spacing w:before="100" w:beforeAutospacing="1" w:after="100" w:afterAutospacing="1"/>
      <w:jc w:val="left"/>
    </w:pPr>
    <w:rPr>
      <w:b/>
      <w:color w:val="000000"/>
      <w:sz w:val="20"/>
      <w:szCs w:val="20"/>
    </w:rPr>
  </w:style>
  <w:style w:type="paragraph" w:customStyle="1" w:styleId="xl67">
    <w:name w:val="xl67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68">
    <w:name w:val="xl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9">
    <w:name w:val="xl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0">
    <w:name w:val="xl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1">
    <w:name w:val="xl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2">
    <w:name w:val="xl72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">
    <w:name w:val="xl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4">
    <w:name w:val="xl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">
    <w:name w:val="xl75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6">
    <w:name w:val="xl76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0"/>
      <w:szCs w:val="20"/>
    </w:rPr>
  </w:style>
  <w:style w:type="paragraph" w:customStyle="1" w:styleId="xl77">
    <w:name w:val="xl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5">
    <w:name w:val="xl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66">
    <w:name w:val="xl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8">
    <w:name w:val="xl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9">
    <w:name w:val="xl79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000000"/>
    </w:rPr>
  </w:style>
  <w:style w:type="paragraph" w:customStyle="1" w:styleId="xl80">
    <w:name w:val="xl80"/>
    <w:basedOn w:val="a2"/>
    <w:rsid w:val="00030227"/>
    <w:pPr>
      <w:pBdr>
        <w:lef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1">
    <w:name w:val="xl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82">
    <w:name w:val="xl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83">
    <w:name w:val="xl83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4">
    <w:name w:val="xl8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5">
    <w:name w:val="xl8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86">
    <w:name w:val="xl86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000000"/>
    </w:rPr>
  </w:style>
  <w:style w:type="paragraph" w:customStyle="1" w:styleId="NoSpacing1">
    <w:name w:val="No Spacing1"/>
    <w:basedOn w:val="a2"/>
    <w:next w:val="af5"/>
    <w:link w:val="aff9"/>
    <w:uiPriority w:val="99"/>
    <w:qFormat/>
    <w:rsid w:val="00030227"/>
    <w:pPr>
      <w:tabs>
        <w:tab w:val="clear" w:pos="0"/>
      </w:tabs>
      <w:spacing w:before="0" w:after="0"/>
      <w:jc w:val="left"/>
    </w:pPr>
    <w:rPr>
      <w:bCs w:val="0"/>
      <w:szCs w:val="32"/>
      <w:lang w:val="en-US" w:eastAsia="en-US" w:bidi="en-US"/>
    </w:rPr>
  </w:style>
  <w:style w:type="character" w:customStyle="1" w:styleId="aff9">
    <w:name w:val="Без интервала Знак"/>
    <w:aliases w:val="Таблицы 12 шрифт Знак,No Spacing Знак"/>
    <w:basedOn w:val="a4"/>
    <w:link w:val="NoSpacing1"/>
    <w:uiPriority w:val="99"/>
    <w:rsid w:val="00030227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3">
    <w:name w:val="Body Text"/>
    <w:basedOn w:val="a2"/>
    <w:link w:val="affa"/>
    <w:unhideWhenUsed/>
    <w:qFormat/>
    <w:rsid w:val="00030227"/>
    <w:pPr>
      <w:tabs>
        <w:tab w:val="clear" w:pos="0"/>
      </w:tabs>
      <w:spacing w:before="0" w:after="120"/>
      <w:jc w:val="left"/>
    </w:pPr>
    <w:rPr>
      <w:bCs w:val="0"/>
      <w:lang w:val="en-US" w:bidi="en-US"/>
    </w:rPr>
  </w:style>
  <w:style w:type="character" w:customStyle="1" w:styleId="affa">
    <w:name w:val="Основной текст Знак"/>
    <w:basedOn w:val="a4"/>
    <w:link w:val="a3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12Batang">
    <w:name w:val="Основной текст (12) + Batang"/>
    <w:aliases w:val="10 pt1,Интервал 0 pt"/>
    <w:basedOn w:val="120"/>
    <w:uiPriority w:val="99"/>
    <w:rsid w:val="00030227"/>
    <w:rPr>
      <w:rFonts w:ascii="FrankRuehl" w:eastAsia="FrankRuehl" w:hAnsi="FrankRuehl" w:cs="FrankRuehl"/>
      <w:sz w:val="29"/>
      <w:szCs w:val="29"/>
      <w:shd w:val="clear" w:color="auto" w:fill="FFFFFF"/>
    </w:rPr>
  </w:style>
  <w:style w:type="character" w:customStyle="1" w:styleId="affb">
    <w:name w:val="Подпись к картинке_"/>
    <w:basedOn w:val="a4"/>
    <w:link w:val="affc"/>
    <w:uiPriority w:val="99"/>
    <w:locked/>
    <w:rsid w:val="00030227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c">
    <w:name w:val="Подпись к картинке"/>
    <w:basedOn w:val="a2"/>
    <w:link w:val="affb"/>
    <w:uiPriority w:val="99"/>
    <w:rsid w:val="00030227"/>
    <w:pPr>
      <w:shd w:val="clear" w:color="auto" w:fill="FFFFFF"/>
      <w:tabs>
        <w:tab w:val="clear" w:pos="0"/>
      </w:tabs>
      <w:spacing w:before="0" w:after="0" w:line="422" w:lineRule="exact"/>
      <w:ind w:firstLine="2300"/>
      <w:jc w:val="left"/>
    </w:pPr>
    <w:rPr>
      <w:rFonts w:ascii="Batang" w:eastAsia="Batang" w:hAnsiTheme="minorHAnsi" w:cs="Batang"/>
      <w:b/>
      <w:sz w:val="19"/>
      <w:szCs w:val="19"/>
      <w:lang w:eastAsia="en-US"/>
    </w:rPr>
  </w:style>
  <w:style w:type="character" w:customStyle="1" w:styleId="ArialUnicodeMS">
    <w:name w:val="Подпись к картинке + Arial Unicode MS"/>
    <w:aliases w:val="10 pt,Не полужирный"/>
    <w:basedOn w:val="affb"/>
    <w:uiPriority w:val="99"/>
    <w:rsid w:val="00030227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4"/>
    <w:rsid w:val="000302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font0">
    <w:name w:val="font0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000000"/>
      <w:sz w:val="22"/>
      <w:szCs w:val="22"/>
    </w:rPr>
  </w:style>
  <w:style w:type="paragraph" w:customStyle="1" w:styleId="affd">
    <w:name w:val="маркированный Кат"/>
    <w:basedOn w:val="affe"/>
    <w:next w:val="afe"/>
    <w:uiPriority w:val="99"/>
    <w:qFormat/>
    <w:rsid w:val="00030227"/>
    <w:pPr>
      <w:spacing w:after="120" w:line="360" w:lineRule="auto"/>
      <w:ind w:left="714" w:hanging="357"/>
      <w:jc w:val="both"/>
    </w:pPr>
    <w:rPr>
      <w:rFonts w:ascii="Times New Roman" w:hAnsi="Times New Roman"/>
      <w:sz w:val="28"/>
    </w:rPr>
  </w:style>
  <w:style w:type="paragraph" w:styleId="affe">
    <w:name w:val="List Bullet"/>
    <w:basedOn w:val="a2"/>
    <w:uiPriority w:val="99"/>
    <w:unhideWhenUsed/>
    <w:rsid w:val="00030227"/>
    <w:pPr>
      <w:tabs>
        <w:tab w:val="clear" w:pos="0"/>
      </w:tabs>
      <w:spacing w:before="0" w:after="200" w:line="276" w:lineRule="auto"/>
      <w:ind w:left="720" w:hanging="360"/>
      <w:contextualSpacing/>
      <w:jc w:val="lef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xl199">
    <w:name w:val="xl199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2"/>
      <w:szCs w:val="22"/>
    </w:rPr>
  </w:style>
  <w:style w:type="paragraph" w:customStyle="1" w:styleId="xl200">
    <w:name w:val="xl200"/>
    <w:basedOn w:val="a2"/>
    <w:rsid w:val="00030227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1">
    <w:name w:val="xl201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02">
    <w:name w:val="xl202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03">
    <w:name w:val="xl203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4">
    <w:name w:val="xl20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5">
    <w:name w:val="xl20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6">
    <w:name w:val="xl2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7">
    <w:name w:val="xl207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8">
    <w:name w:val="xl2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09">
    <w:name w:val="xl20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0">
    <w:name w:val="xl210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1">
    <w:name w:val="xl211"/>
    <w:basedOn w:val="a2"/>
    <w:rsid w:val="00030227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2">
    <w:name w:val="xl212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3">
    <w:name w:val="xl213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4">
    <w:name w:val="xl21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5">
    <w:name w:val="xl215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16">
    <w:name w:val="xl216"/>
    <w:basedOn w:val="a2"/>
    <w:rsid w:val="00030227"/>
    <w:pPr>
      <w:pBdr>
        <w:top w:val="double" w:sz="6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7">
    <w:name w:val="xl217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8">
    <w:name w:val="xl218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19">
    <w:name w:val="xl219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0">
    <w:name w:val="xl220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1">
    <w:name w:val="xl221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2">
    <w:name w:val="xl222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3">
    <w:name w:val="xl223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4">
    <w:name w:val="xl224"/>
    <w:basedOn w:val="a2"/>
    <w:rsid w:val="00030227"/>
    <w:pPr>
      <w:pBdr>
        <w:top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5">
    <w:name w:val="xl225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6">
    <w:name w:val="xl226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">
    <w:name w:val="xl22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8">
    <w:name w:val="xl22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9">
    <w:name w:val="xl229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0">
    <w:name w:val="xl23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1">
    <w:name w:val="xl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2">
    <w:name w:val="xl23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3">
    <w:name w:val="xl23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4">
    <w:name w:val="xl234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5">
    <w:name w:val="xl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6">
    <w:name w:val="xl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37">
    <w:name w:val="xl23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38">
    <w:name w:val="xl23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39">
    <w:name w:val="xl23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0">
    <w:name w:val="xl240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1">
    <w:name w:val="xl24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2">
    <w:name w:val="xl24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3">
    <w:name w:val="xl243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4">
    <w:name w:val="xl244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5">
    <w:name w:val="xl245"/>
    <w:basedOn w:val="a2"/>
    <w:rsid w:val="00030227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6">
    <w:name w:val="xl24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7">
    <w:name w:val="xl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8">
    <w:name w:val="xl248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49">
    <w:name w:val="xl249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50">
    <w:name w:val="xl250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51">
    <w:name w:val="xl251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52">
    <w:name w:val="xl252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3">
    <w:name w:val="xl253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54">
    <w:name w:val="xl25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55">
    <w:name w:val="xl2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6">
    <w:name w:val="xl2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57">
    <w:name w:val="xl257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afff">
    <w:name w:val="Заголовок"/>
    <w:basedOn w:val="11"/>
    <w:qFormat/>
    <w:rsid w:val="00030227"/>
  </w:style>
  <w:style w:type="numbering" w:customStyle="1" w:styleId="1">
    <w:name w:val="Статья / Раздел1"/>
    <w:basedOn w:val="a6"/>
    <w:next w:val="afff0"/>
    <w:rsid w:val="00030227"/>
    <w:pPr>
      <w:numPr>
        <w:numId w:val="3"/>
      </w:numPr>
    </w:pPr>
  </w:style>
  <w:style w:type="character" w:customStyle="1" w:styleId="21">
    <w:name w:val="Заголовок 2 Знак1"/>
    <w:basedOn w:val="a4"/>
    <w:link w:val="2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basedOn w:val="a4"/>
    <w:link w:val="3"/>
    <w:uiPriority w:val="9"/>
    <w:semiHidden/>
    <w:rsid w:val="000302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4"/>
    <w:uiPriority w:val="9"/>
    <w:semiHidden/>
    <w:rsid w:val="000302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styleId="afff0">
    <w:name w:val="Outline List 3"/>
    <w:basedOn w:val="a6"/>
    <w:uiPriority w:val="99"/>
    <w:semiHidden/>
    <w:unhideWhenUsed/>
    <w:rsid w:val="00030227"/>
  </w:style>
  <w:style w:type="paragraph" w:customStyle="1" w:styleId="S3">
    <w:name w:val="S_Обычный в таблице"/>
    <w:basedOn w:val="a2"/>
    <w:link w:val="S4"/>
    <w:rsid w:val="00030227"/>
    <w:pPr>
      <w:tabs>
        <w:tab w:val="clear" w:pos="0"/>
        <w:tab w:val="center" w:pos="4153"/>
        <w:tab w:val="right" w:pos="8306"/>
      </w:tabs>
      <w:spacing w:before="0" w:after="0"/>
      <w:jc w:val="center"/>
    </w:pPr>
    <w:rPr>
      <w:bCs w:val="0"/>
      <w:sz w:val="20"/>
      <w:szCs w:val="20"/>
    </w:rPr>
  </w:style>
  <w:style w:type="paragraph" w:customStyle="1" w:styleId="S5">
    <w:name w:val="S_Примечание"/>
    <w:basedOn w:val="a2"/>
    <w:link w:val="S6"/>
    <w:qFormat/>
    <w:rsid w:val="00030227"/>
    <w:pPr>
      <w:tabs>
        <w:tab w:val="clear" w:pos="0"/>
      </w:tabs>
      <w:spacing w:before="0" w:after="100" w:afterAutospacing="1"/>
      <w:ind w:firstLine="567"/>
    </w:pPr>
    <w:rPr>
      <w:bCs w:val="0"/>
      <w:sz w:val="20"/>
      <w:szCs w:val="20"/>
    </w:rPr>
  </w:style>
  <w:style w:type="character" w:customStyle="1" w:styleId="S6">
    <w:name w:val="S_Примечание Знак"/>
    <w:basedOn w:val="a4"/>
    <w:link w:val="S5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">
    <w:name w:val="S_Заголовок таблицы"/>
    <w:basedOn w:val="a2"/>
    <w:uiPriority w:val="99"/>
    <w:rsid w:val="00030227"/>
    <w:pPr>
      <w:tabs>
        <w:tab w:val="clear" w:pos="0"/>
      </w:tabs>
      <w:spacing w:before="0" w:after="0"/>
      <w:jc w:val="center"/>
    </w:pPr>
    <w:rPr>
      <w:bCs w:val="0"/>
      <w:u w:val="single"/>
    </w:rPr>
  </w:style>
  <w:style w:type="character" w:customStyle="1" w:styleId="S4">
    <w:name w:val="S_Обычный в таблице Знак"/>
    <w:basedOn w:val="a4"/>
    <w:link w:val="S3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8">
    <w:name w:val="S_Маркированный"/>
    <w:basedOn w:val="affe"/>
    <w:link w:val="S9"/>
    <w:autoRedefine/>
    <w:locked/>
    <w:rsid w:val="00030227"/>
    <w:p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Маркированный Знак"/>
    <w:basedOn w:val="a4"/>
    <w:link w:val="S8"/>
    <w:rsid w:val="00030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02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afff1">
    <w:name w:val="Таблица текст"/>
    <w:basedOn w:val="a2"/>
    <w:uiPriority w:val="99"/>
    <w:rsid w:val="00030227"/>
    <w:pPr>
      <w:tabs>
        <w:tab w:val="clear" w:pos="0"/>
      </w:tabs>
      <w:spacing w:before="40" w:after="40"/>
      <w:ind w:left="57" w:right="57"/>
      <w:jc w:val="left"/>
    </w:pPr>
    <w:rPr>
      <w:bCs w:val="0"/>
      <w:snapToGrid w:val="0"/>
      <w:szCs w:val="20"/>
    </w:rPr>
  </w:style>
  <w:style w:type="paragraph" w:customStyle="1" w:styleId="xl2906">
    <w:name w:val="xl29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07">
    <w:name w:val="xl290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08">
    <w:name w:val="xl290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09">
    <w:name w:val="xl2909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10">
    <w:name w:val="xl291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1">
    <w:name w:val="xl291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2">
    <w:name w:val="xl291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3">
    <w:name w:val="xl291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2914">
    <w:name w:val="xl291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15">
    <w:name w:val="xl291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6">
    <w:name w:val="xl291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17">
    <w:name w:val="xl2917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8">
    <w:name w:val="xl291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19">
    <w:name w:val="xl29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0">
    <w:name w:val="xl292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1">
    <w:name w:val="xl2921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2">
    <w:name w:val="xl29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3">
    <w:name w:val="xl292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4">
    <w:name w:val="xl292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5">
    <w:name w:val="xl292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6">
    <w:name w:val="xl292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27">
    <w:name w:val="xl29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8">
    <w:name w:val="xl2928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29">
    <w:name w:val="xl292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0">
    <w:name w:val="xl2930"/>
    <w:basedOn w:val="a2"/>
    <w:rsid w:val="00030227"/>
    <w:pPr>
      <w:pBdr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1">
    <w:name w:val="xl2931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2">
    <w:name w:val="xl293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3">
    <w:name w:val="xl2933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34">
    <w:name w:val="xl2934"/>
    <w:basedOn w:val="a2"/>
    <w:rsid w:val="00030227"/>
    <w:pP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35">
    <w:name w:val="xl2935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6">
    <w:name w:val="xl2936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7">
    <w:name w:val="xl2937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8">
    <w:name w:val="xl2938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39">
    <w:name w:val="xl2939"/>
    <w:basedOn w:val="a2"/>
    <w:rsid w:val="00030227"/>
    <w:pPr>
      <w:pBdr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0">
    <w:name w:val="xl29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1">
    <w:name w:val="xl29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2">
    <w:name w:val="xl294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3">
    <w:name w:val="xl2943"/>
    <w:basedOn w:val="a2"/>
    <w:rsid w:val="00030227"/>
    <w:pPr>
      <w:pBdr>
        <w:top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4">
    <w:name w:val="xl29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45">
    <w:name w:val="xl29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46">
    <w:name w:val="xl294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7">
    <w:name w:val="xl29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48">
    <w:name w:val="xl29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49">
    <w:name w:val="xl29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0">
    <w:name w:val="xl295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1">
    <w:name w:val="xl295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2">
    <w:name w:val="xl2952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3">
    <w:name w:val="xl29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4">
    <w:name w:val="xl29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55">
    <w:name w:val="xl29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6">
    <w:name w:val="xl29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7">
    <w:name w:val="xl2957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8">
    <w:name w:val="xl2958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59">
    <w:name w:val="xl295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60">
    <w:name w:val="xl296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1">
    <w:name w:val="xl296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2">
    <w:name w:val="xl296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3">
    <w:name w:val="xl296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4">
    <w:name w:val="xl29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5">
    <w:name w:val="xl296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6">
    <w:name w:val="xl296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67">
    <w:name w:val="xl296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8">
    <w:name w:val="xl296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69">
    <w:name w:val="xl296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0">
    <w:name w:val="xl29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1">
    <w:name w:val="xl29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2">
    <w:name w:val="xl29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73">
    <w:name w:val="xl297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4">
    <w:name w:val="xl2974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5">
    <w:name w:val="xl2975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76">
    <w:name w:val="xl297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977">
    <w:name w:val="xl2977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i/>
      <w:iCs/>
      <w:sz w:val="20"/>
      <w:szCs w:val="20"/>
    </w:rPr>
  </w:style>
  <w:style w:type="paragraph" w:customStyle="1" w:styleId="xl2978">
    <w:name w:val="xl297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79">
    <w:name w:val="xl297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0">
    <w:name w:val="xl2980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1">
    <w:name w:val="xl298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2">
    <w:name w:val="xl2982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3">
    <w:name w:val="xl2983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4">
    <w:name w:val="xl2984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5">
    <w:name w:val="xl298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6">
    <w:name w:val="xl2986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987">
    <w:name w:val="xl2987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8">
    <w:name w:val="xl298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89">
    <w:name w:val="xl29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0">
    <w:name w:val="xl299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1">
    <w:name w:val="xl2991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2">
    <w:name w:val="xl29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93">
    <w:name w:val="xl29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4">
    <w:name w:val="xl29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5">
    <w:name w:val="xl299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996">
    <w:name w:val="xl299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997">
    <w:name w:val="xl2997"/>
    <w:basedOn w:val="a2"/>
    <w:rsid w:val="00030227"/>
    <w:pPr>
      <w:pBdr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998">
    <w:name w:val="xl2998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999">
    <w:name w:val="xl299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0">
    <w:name w:val="xl3000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1">
    <w:name w:val="xl300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2">
    <w:name w:val="xl300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3">
    <w:name w:val="xl3003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4">
    <w:name w:val="xl300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5">
    <w:name w:val="xl300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06">
    <w:name w:val="xl300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7">
    <w:name w:val="xl300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8">
    <w:name w:val="xl3008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09">
    <w:name w:val="xl300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0">
    <w:name w:val="xl301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1">
    <w:name w:val="xl3011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2">
    <w:name w:val="xl30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3">
    <w:name w:val="xl30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4">
    <w:name w:val="xl30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5">
    <w:name w:val="xl3015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6">
    <w:name w:val="xl30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7">
    <w:name w:val="xl301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18">
    <w:name w:val="xl301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19">
    <w:name w:val="xl301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0">
    <w:name w:val="xl302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1">
    <w:name w:val="xl302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3022">
    <w:name w:val="xl302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3">
    <w:name w:val="xl3023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4">
    <w:name w:val="xl3024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5">
    <w:name w:val="xl30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26">
    <w:name w:val="xl3026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7">
    <w:name w:val="xl3027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8">
    <w:name w:val="xl3028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29">
    <w:name w:val="xl3029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0">
    <w:name w:val="xl3030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1">
    <w:name w:val="xl3031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2">
    <w:name w:val="xl3032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3">
    <w:name w:val="xl30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34">
    <w:name w:val="xl303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5">
    <w:name w:val="xl3035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6">
    <w:name w:val="xl3036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7">
    <w:name w:val="xl30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8">
    <w:name w:val="xl3038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39">
    <w:name w:val="xl3039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40">
    <w:name w:val="xl3040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character" w:styleId="HTML">
    <w:name w:val="HTML Code"/>
    <w:uiPriority w:val="99"/>
    <w:unhideWhenUsed/>
    <w:rsid w:val="00030227"/>
    <w:rPr>
      <w:rFonts w:ascii="Courier New" w:eastAsia="Times New Roman" w:hAnsi="Courier New" w:cs="Courier New" w:hint="default"/>
      <w:sz w:val="20"/>
      <w:szCs w:val="20"/>
    </w:rPr>
  </w:style>
  <w:style w:type="paragraph" w:styleId="HTML0">
    <w:name w:val="HTML Preformatted"/>
    <w:basedOn w:val="a2"/>
    <w:link w:val="HTML1"/>
    <w:uiPriority w:val="99"/>
    <w:unhideWhenUsed/>
    <w:rsid w:val="00030227"/>
    <w:pPr>
      <w:tabs>
        <w:tab w:val="clear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contextualSpacing/>
      <w:jc w:val="left"/>
    </w:pPr>
    <w:rPr>
      <w:rFonts w:ascii="Courier New" w:hAnsi="Courier New" w:cs="Courier New"/>
      <w:bCs w:val="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03022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toc 3"/>
    <w:basedOn w:val="a2"/>
    <w:next w:val="a2"/>
    <w:autoRedefine/>
    <w:uiPriority w:val="39"/>
    <w:unhideWhenUsed/>
    <w:qFormat/>
    <w:rsid w:val="00030227"/>
    <w:pPr>
      <w:tabs>
        <w:tab w:val="clear" w:pos="0"/>
        <w:tab w:val="right" w:leader="dot" w:pos="9639"/>
      </w:tabs>
      <w:spacing w:before="120" w:after="120"/>
      <w:ind w:left="284"/>
      <w:contextualSpacing/>
      <w:jc w:val="left"/>
    </w:pPr>
    <w:rPr>
      <w:b/>
      <w:bCs w:val="0"/>
      <w:sz w:val="28"/>
      <w:lang w:val="en-US" w:bidi="en-US"/>
    </w:rPr>
  </w:style>
  <w:style w:type="paragraph" w:styleId="43">
    <w:name w:val="toc 4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0"/>
      <w:ind w:left="720"/>
      <w:contextualSpacing/>
      <w:jc w:val="left"/>
    </w:pPr>
    <w:rPr>
      <w:bCs w:val="0"/>
      <w:lang w:val="en-US" w:bidi="en-US"/>
    </w:rPr>
  </w:style>
  <w:style w:type="paragraph" w:styleId="54">
    <w:name w:val="toc 5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88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63">
    <w:name w:val="toc 6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10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73">
    <w:name w:val="toc 7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32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83">
    <w:name w:val="toc 8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54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93">
    <w:name w:val="toc 9"/>
    <w:basedOn w:val="a2"/>
    <w:next w:val="a2"/>
    <w:autoRedefine/>
    <w:uiPriority w:val="39"/>
    <w:unhideWhenUsed/>
    <w:rsid w:val="00030227"/>
    <w:pPr>
      <w:tabs>
        <w:tab w:val="clear" w:pos="0"/>
      </w:tabs>
      <w:spacing w:before="0" w:after="100" w:line="276" w:lineRule="auto"/>
      <w:ind w:left="1760"/>
      <w:contextualSpacing/>
      <w:jc w:val="left"/>
    </w:pPr>
    <w:rPr>
      <w:rFonts w:ascii="Calibri" w:hAnsi="Calibri"/>
      <w:bCs w:val="0"/>
      <w:sz w:val="22"/>
      <w:szCs w:val="22"/>
    </w:rPr>
  </w:style>
  <w:style w:type="paragraph" w:styleId="afff2">
    <w:name w:val="Normal Indent"/>
    <w:basedOn w:val="a2"/>
    <w:uiPriority w:val="99"/>
    <w:semiHidden/>
    <w:unhideWhenUsed/>
    <w:rsid w:val="00030227"/>
    <w:pPr>
      <w:tabs>
        <w:tab w:val="clear" w:pos="0"/>
      </w:tabs>
      <w:spacing w:before="0" w:after="0"/>
      <w:ind w:left="708"/>
      <w:contextualSpacing/>
      <w:jc w:val="left"/>
    </w:pPr>
    <w:rPr>
      <w:bCs w:val="0"/>
    </w:rPr>
  </w:style>
  <w:style w:type="paragraph" w:styleId="afff3">
    <w:name w:val="footnote text"/>
    <w:basedOn w:val="a2"/>
    <w:link w:val="afff4"/>
    <w:unhideWhenUsed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  <w:lang w:val="en-US" w:bidi="en-US"/>
    </w:rPr>
  </w:style>
  <w:style w:type="character" w:customStyle="1" w:styleId="afff4">
    <w:name w:val="Текст сноски Знак"/>
    <w:basedOn w:val="a4"/>
    <w:link w:val="afff3"/>
    <w:rsid w:val="00030227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paragraph" w:styleId="afff5">
    <w:name w:val="annotation text"/>
    <w:basedOn w:val="a2"/>
    <w:link w:val="afff6"/>
    <w:uiPriority w:val="99"/>
    <w:unhideWhenUsed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</w:rPr>
  </w:style>
  <w:style w:type="character" w:customStyle="1" w:styleId="afff6">
    <w:name w:val="Текст примечания Знак"/>
    <w:basedOn w:val="a4"/>
    <w:link w:val="afff5"/>
    <w:uiPriority w:val="99"/>
    <w:rsid w:val="0003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Верхний колонтитул Знак1"/>
    <w:aliases w:val="ВерхКолонтитул Знак1"/>
    <w:basedOn w:val="a4"/>
    <w:uiPriority w:val="99"/>
    <w:semiHidden/>
    <w:rsid w:val="00030227"/>
    <w:rPr>
      <w:rFonts w:ascii="Calibri" w:eastAsia="Calibri" w:hAnsi="Calibri" w:cs="Times New Roman"/>
    </w:rPr>
  </w:style>
  <w:style w:type="paragraph" w:styleId="afff7">
    <w:name w:val="table of figures"/>
    <w:basedOn w:val="a2"/>
    <w:next w:val="a2"/>
    <w:uiPriority w:val="99"/>
    <w:unhideWhenUsed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 w:line="300" w:lineRule="auto"/>
      <w:ind w:firstLine="680"/>
      <w:contextualSpacing/>
    </w:pPr>
    <w:rPr>
      <w:rFonts w:eastAsia="Calibri"/>
      <w:bCs w:val="0"/>
      <w:szCs w:val="20"/>
      <w:lang w:eastAsia="en-US"/>
    </w:rPr>
  </w:style>
  <w:style w:type="paragraph" w:styleId="afff8">
    <w:name w:val="endnote text"/>
    <w:basedOn w:val="a2"/>
    <w:link w:val="afff9"/>
    <w:unhideWhenUsed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/>
      <w:ind w:firstLine="680"/>
      <w:contextualSpacing/>
    </w:pPr>
    <w:rPr>
      <w:rFonts w:eastAsia="Calibri"/>
      <w:bCs w:val="0"/>
      <w:sz w:val="20"/>
      <w:szCs w:val="20"/>
      <w:lang w:val="x-none" w:eastAsia="x-none"/>
    </w:rPr>
  </w:style>
  <w:style w:type="character" w:customStyle="1" w:styleId="afff9">
    <w:name w:val="Текст концевой сноски Знак"/>
    <w:basedOn w:val="a4"/>
    <w:link w:val="afff8"/>
    <w:rsid w:val="00030227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ffa">
    <w:name w:val="toa heading"/>
    <w:basedOn w:val="a2"/>
    <w:next w:val="a2"/>
    <w:semiHidden/>
    <w:unhideWhenUsed/>
    <w:rsid w:val="00030227"/>
    <w:pPr>
      <w:tabs>
        <w:tab w:val="clear" w:pos="0"/>
      </w:tabs>
      <w:spacing w:before="120" w:after="0" w:line="360" w:lineRule="auto"/>
      <w:ind w:firstLine="709"/>
      <w:contextualSpacing/>
    </w:pPr>
    <w:rPr>
      <w:rFonts w:ascii="Cambria" w:hAnsi="Cambria"/>
      <w:b/>
      <w:lang w:eastAsia="en-US"/>
    </w:rPr>
  </w:style>
  <w:style w:type="paragraph" w:styleId="afffb">
    <w:name w:val="List"/>
    <w:basedOn w:val="a2"/>
    <w:unhideWhenUsed/>
    <w:rsid w:val="00030227"/>
    <w:pPr>
      <w:widowControl w:val="0"/>
      <w:tabs>
        <w:tab w:val="clear" w:pos="0"/>
      </w:tabs>
      <w:spacing w:before="0" w:after="0"/>
      <w:ind w:left="283" w:hanging="283"/>
      <w:contextualSpacing/>
    </w:pPr>
    <w:rPr>
      <w:bCs w:val="0"/>
      <w:sz w:val="20"/>
      <w:szCs w:val="20"/>
      <w:lang w:val="en-US" w:bidi="en-US"/>
    </w:rPr>
  </w:style>
  <w:style w:type="paragraph" w:styleId="a">
    <w:name w:val="List Number"/>
    <w:basedOn w:val="a2"/>
    <w:unhideWhenUsed/>
    <w:rsid w:val="00030227"/>
    <w:pPr>
      <w:numPr>
        <w:numId w:val="4"/>
      </w:numPr>
      <w:tabs>
        <w:tab w:val="clear" w:pos="0"/>
      </w:tabs>
      <w:spacing w:before="0" w:after="200" w:line="276" w:lineRule="auto"/>
      <w:contextualSpacing/>
      <w:jc w:val="left"/>
    </w:pPr>
    <w:rPr>
      <w:rFonts w:eastAsia="Calibri"/>
      <w:bCs w:val="0"/>
      <w:sz w:val="28"/>
      <w:szCs w:val="22"/>
      <w:lang w:eastAsia="en-US"/>
    </w:rPr>
  </w:style>
  <w:style w:type="paragraph" w:styleId="29">
    <w:name w:val="List 2"/>
    <w:basedOn w:val="a2"/>
    <w:unhideWhenUsed/>
    <w:rsid w:val="00030227"/>
    <w:pPr>
      <w:tabs>
        <w:tab w:val="clear" w:pos="0"/>
      </w:tabs>
      <w:spacing w:before="0" w:after="0" w:line="360" w:lineRule="auto"/>
      <w:ind w:firstLine="540"/>
      <w:contextualSpacing/>
    </w:pPr>
    <w:rPr>
      <w:bCs w:val="0"/>
      <w:lang w:val="en-US" w:bidi="en-US"/>
    </w:rPr>
  </w:style>
  <w:style w:type="paragraph" w:styleId="2a">
    <w:name w:val="List Bullet 2"/>
    <w:basedOn w:val="a2"/>
    <w:unhideWhenUsed/>
    <w:rsid w:val="00030227"/>
    <w:pPr>
      <w:tabs>
        <w:tab w:val="clear" w:pos="0"/>
      </w:tabs>
      <w:spacing w:before="0" w:after="0"/>
      <w:ind w:left="1429" w:hanging="360"/>
      <w:contextualSpacing/>
      <w:jc w:val="left"/>
    </w:pPr>
    <w:rPr>
      <w:bCs w:val="0"/>
    </w:rPr>
  </w:style>
  <w:style w:type="paragraph" w:customStyle="1" w:styleId="1f">
    <w:name w:val="Название1"/>
    <w:basedOn w:val="a2"/>
    <w:next w:val="a2"/>
    <w:qFormat/>
    <w:locked/>
    <w:rsid w:val="00030227"/>
    <w:pPr>
      <w:pBdr>
        <w:bottom w:val="single" w:sz="8" w:space="4" w:color="4F81BD"/>
      </w:pBdr>
      <w:tabs>
        <w:tab w:val="clear" w:pos="0"/>
      </w:tabs>
      <w:spacing w:before="0" w:after="300"/>
      <w:contextualSpacing/>
      <w:jc w:val="left"/>
    </w:pPr>
    <w:rPr>
      <w:rFonts w:ascii="Cambria" w:hAnsi="Cambria"/>
      <w:b/>
      <w:kern w:val="28"/>
      <w:sz w:val="32"/>
      <w:szCs w:val="32"/>
      <w:lang w:val="en-US" w:eastAsia="en-US" w:bidi="en-US"/>
    </w:rPr>
  </w:style>
  <w:style w:type="character" w:customStyle="1" w:styleId="afffc">
    <w:name w:val="Название Знак"/>
    <w:basedOn w:val="a4"/>
    <w:link w:val="afffd"/>
    <w:rsid w:val="00030227"/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paragraph" w:styleId="afffe">
    <w:name w:val="Body Text First Indent"/>
    <w:basedOn w:val="a3"/>
    <w:link w:val="affff"/>
    <w:unhideWhenUsed/>
    <w:rsid w:val="00030227"/>
    <w:pPr>
      <w:ind w:firstLine="210"/>
      <w:contextualSpacing/>
    </w:pPr>
  </w:style>
  <w:style w:type="character" w:customStyle="1" w:styleId="affff">
    <w:name w:val="Красная строка Знак"/>
    <w:basedOn w:val="affa"/>
    <w:link w:val="afffe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b">
    <w:name w:val="Body Text First Indent 2"/>
    <w:basedOn w:val="af6"/>
    <w:link w:val="2c"/>
    <w:unhideWhenUsed/>
    <w:rsid w:val="00030227"/>
    <w:pPr>
      <w:ind w:firstLine="210"/>
      <w:contextualSpacing/>
    </w:pPr>
    <w:rPr>
      <w:lang w:val="en-US" w:bidi="en-US"/>
    </w:rPr>
  </w:style>
  <w:style w:type="character" w:customStyle="1" w:styleId="2c">
    <w:name w:val="Красная строка 2 Знак"/>
    <w:basedOn w:val="af7"/>
    <w:link w:val="2b"/>
    <w:rsid w:val="00030227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211">
    <w:name w:val="Основной текст 2 Знак1"/>
    <w:aliases w:val="Знак Знак1"/>
    <w:basedOn w:val="a4"/>
    <w:uiPriority w:val="99"/>
    <w:semiHidden/>
    <w:rsid w:val="00030227"/>
  </w:style>
  <w:style w:type="paragraph" w:styleId="38">
    <w:name w:val="Body Text 3"/>
    <w:basedOn w:val="a2"/>
    <w:link w:val="39"/>
    <w:uiPriority w:val="99"/>
    <w:unhideWhenUsed/>
    <w:rsid w:val="00030227"/>
    <w:pPr>
      <w:tabs>
        <w:tab w:val="clear" w:pos="0"/>
      </w:tabs>
      <w:spacing w:before="0" w:after="120"/>
      <w:contextualSpacing/>
      <w:jc w:val="left"/>
    </w:pPr>
    <w:rPr>
      <w:bCs w:val="0"/>
      <w:sz w:val="16"/>
      <w:szCs w:val="16"/>
      <w:lang w:val="en-US" w:bidi="en-US"/>
    </w:rPr>
  </w:style>
  <w:style w:type="character" w:customStyle="1" w:styleId="39">
    <w:name w:val="Основной текст 3 Знак"/>
    <w:basedOn w:val="a4"/>
    <w:link w:val="38"/>
    <w:uiPriority w:val="99"/>
    <w:rsid w:val="00030227"/>
    <w:rPr>
      <w:rFonts w:ascii="Times New Roman" w:eastAsia="Times New Roman" w:hAnsi="Times New Roman" w:cs="Times New Roman"/>
      <w:sz w:val="16"/>
      <w:szCs w:val="16"/>
      <w:lang w:val="en-US" w:eastAsia="ru-RU" w:bidi="en-US"/>
    </w:rPr>
  </w:style>
  <w:style w:type="paragraph" w:styleId="2d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2"/>
    <w:link w:val="2e"/>
    <w:unhideWhenUsed/>
    <w:rsid w:val="00030227"/>
    <w:pPr>
      <w:tabs>
        <w:tab w:val="clear" w:pos="0"/>
      </w:tabs>
      <w:spacing w:before="0" w:after="0" w:line="360" w:lineRule="auto"/>
      <w:ind w:firstLine="900"/>
      <w:contextualSpacing/>
      <w:jc w:val="center"/>
    </w:pPr>
    <w:rPr>
      <w:b/>
      <w:sz w:val="32"/>
      <w:lang w:val="en-US" w:bidi="en-US"/>
    </w:rPr>
  </w:style>
  <w:style w:type="character" w:customStyle="1" w:styleId="2e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1,Знак1 Знак Знак2,Знак1 Знак Знак1 Знак"/>
    <w:basedOn w:val="a4"/>
    <w:link w:val="2d"/>
    <w:rsid w:val="00030227"/>
    <w:rPr>
      <w:rFonts w:ascii="Times New Roman" w:eastAsia="Times New Roman" w:hAnsi="Times New Roman" w:cs="Times New Roman"/>
      <w:b/>
      <w:bCs/>
      <w:sz w:val="32"/>
      <w:szCs w:val="24"/>
      <w:lang w:val="en-US" w:eastAsia="ru-RU" w:bidi="en-US"/>
    </w:rPr>
  </w:style>
  <w:style w:type="paragraph" w:styleId="3a">
    <w:name w:val="Body Text Indent 3"/>
    <w:basedOn w:val="a2"/>
    <w:link w:val="3b"/>
    <w:uiPriority w:val="99"/>
    <w:unhideWhenUsed/>
    <w:rsid w:val="00030227"/>
    <w:pPr>
      <w:tabs>
        <w:tab w:val="clear" w:pos="0"/>
      </w:tabs>
      <w:spacing w:before="0" w:after="0"/>
      <w:ind w:firstLine="709"/>
      <w:contextualSpacing/>
      <w:jc w:val="left"/>
    </w:pPr>
    <w:rPr>
      <w:bCs w:val="0"/>
      <w:sz w:val="28"/>
      <w:lang w:val="en-US" w:bidi="en-US"/>
    </w:rPr>
  </w:style>
  <w:style w:type="character" w:customStyle="1" w:styleId="3b">
    <w:name w:val="Основной текст с отступом 3 Знак"/>
    <w:basedOn w:val="a4"/>
    <w:link w:val="3a"/>
    <w:uiPriority w:val="99"/>
    <w:rsid w:val="00030227"/>
    <w:rPr>
      <w:rFonts w:ascii="Times New Roman" w:eastAsia="Times New Roman" w:hAnsi="Times New Roman" w:cs="Times New Roman"/>
      <w:sz w:val="28"/>
      <w:szCs w:val="24"/>
      <w:lang w:val="en-US" w:eastAsia="ru-RU" w:bidi="en-US"/>
    </w:rPr>
  </w:style>
  <w:style w:type="paragraph" w:styleId="affff0">
    <w:name w:val="Block Text"/>
    <w:basedOn w:val="a2"/>
    <w:uiPriority w:val="99"/>
    <w:unhideWhenUsed/>
    <w:rsid w:val="00030227"/>
    <w:pPr>
      <w:tabs>
        <w:tab w:val="clear" w:pos="0"/>
      </w:tabs>
      <w:spacing w:before="0" w:after="0" w:line="360" w:lineRule="auto"/>
      <w:ind w:left="67" w:right="-57"/>
      <w:contextualSpacing/>
    </w:pPr>
    <w:rPr>
      <w:bCs w:val="0"/>
      <w:sz w:val="28"/>
      <w:lang w:val="en-US" w:bidi="en-US"/>
    </w:rPr>
  </w:style>
  <w:style w:type="paragraph" w:styleId="affff1">
    <w:name w:val="annotation subject"/>
    <w:basedOn w:val="afff5"/>
    <w:next w:val="afff5"/>
    <w:link w:val="affff2"/>
    <w:unhideWhenUsed/>
    <w:rsid w:val="00030227"/>
    <w:rPr>
      <w:b/>
      <w:bCs/>
    </w:rPr>
  </w:style>
  <w:style w:type="character" w:customStyle="1" w:styleId="affff2">
    <w:name w:val="Тема примечания Знак"/>
    <w:basedOn w:val="afff6"/>
    <w:link w:val="affff1"/>
    <w:rsid w:val="000302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3">
    <w:name w:val="Revision"/>
    <w:uiPriority w:val="99"/>
    <w:semiHidden/>
    <w:rsid w:val="0003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Абзац списка Знак"/>
    <w:aliases w:val="ПАРАГРАФ Знак,ТАБЛИЦА Знак"/>
    <w:link w:val="aa"/>
    <w:uiPriority w:val="34"/>
    <w:locked/>
    <w:rsid w:val="00030227"/>
  </w:style>
  <w:style w:type="paragraph" w:styleId="2f">
    <w:name w:val="Quote"/>
    <w:basedOn w:val="a2"/>
    <w:next w:val="a2"/>
    <w:link w:val="2f0"/>
    <w:uiPriority w:val="29"/>
    <w:qFormat/>
    <w:rsid w:val="00030227"/>
    <w:pPr>
      <w:tabs>
        <w:tab w:val="clear" w:pos="0"/>
      </w:tabs>
      <w:spacing w:before="0" w:after="0"/>
      <w:contextualSpacing/>
      <w:jc w:val="left"/>
    </w:pPr>
    <w:rPr>
      <w:bCs w:val="0"/>
      <w:i/>
      <w:lang w:val="en-US" w:eastAsia="x-none" w:bidi="en-US"/>
    </w:rPr>
  </w:style>
  <w:style w:type="character" w:customStyle="1" w:styleId="2f0">
    <w:name w:val="Цитата 2 Знак"/>
    <w:basedOn w:val="a4"/>
    <w:link w:val="2f"/>
    <w:uiPriority w:val="29"/>
    <w:rsid w:val="00030227"/>
    <w:rPr>
      <w:rFonts w:ascii="Times New Roman" w:eastAsia="Times New Roman" w:hAnsi="Times New Roman" w:cs="Times New Roman"/>
      <w:i/>
      <w:sz w:val="24"/>
      <w:szCs w:val="24"/>
      <w:lang w:val="en-US" w:eastAsia="x-none" w:bidi="en-US"/>
    </w:rPr>
  </w:style>
  <w:style w:type="paragraph" w:styleId="affff4">
    <w:name w:val="Intense Quote"/>
    <w:basedOn w:val="a2"/>
    <w:next w:val="a2"/>
    <w:link w:val="affff5"/>
    <w:uiPriority w:val="30"/>
    <w:qFormat/>
    <w:rsid w:val="00030227"/>
    <w:pPr>
      <w:tabs>
        <w:tab w:val="clear" w:pos="0"/>
      </w:tabs>
      <w:spacing w:before="0" w:after="0"/>
      <w:ind w:left="720" w:right="720"/>
      <w:contextualSpacing/>
      <w:jc w:val="left"/>
    </w:pPr>
    <w:rPr>
      <w:b/>
      <w:bCs w:val="0"/>
      <w:i/>
      <w:szCs w:val="20"/>
      <w:lang w:val="en-US" w:eastAsia="x-none" w:bidi="en-US"/>
    </w:rPr>
  </w:style>
  <w:style w:type="character" w:customStyle="1" w:styleId="affff5">
    <w:name w:val="Выделенная цитата Знак"/>
    <w:basedOn w:val="a4"/>
    <w:link w:val="affff4"/>
    <w:uiPriority w:val="30"/>
    <w:rsid w:val="00030227"/>
    <w:rPr>
      <w:rFonts w:ascii="Times New Roman" w:eastAsia="Times New Roman" w:hAnsi="Times New Roman" w:cs="Times New Roman"/>
      <w:b/>
      <w:i/>
      <w:sz w:val="24"/>
      <w:szCs w:val="20"/>
      <w:lang w:val="en-US" w:eastAsia="x-none" w:bidi="en-US"/>
    </w:rPr>
  </w:style>
  <w:style w:type="paragraph" w:customStyle="1" w:styleId="affff6">
    <w:name w:val="для таблицы кат"/>
    <w:basedOn w:val="a2"/>
    <w:next w:val="afe"/>
    <w:uiPriority w:val="99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eastAsia="Calibri"/>
      <w:bCs w:val="0"/>
      <w:sz w:val="20"/>
      <w:szCs w:val="22"/>
      <w:lang w:eastAsia="en-US"/>
    </w:rPr>
  </w:style>
  <w:style w:type="character" w:customStyle="1" w:styleId="affff7">
    <w:name w:val="_Назв рис Знак"/>
    <w:link w:val="affff8"/>
    <w:locked/>
    <w:rsid w:val="00030227"/>
    <w:rPr>
      <w:rFonts w:ascii="Times New Roman" w:hAnsi="Times New Roman"/>
      <w:b/>
      <w:sz w:val="24"/>
      <w:szCs w:val="20"/>
      <w:lang w:val="x-none" w:eastAsia="x-none"/>
    </w:rPr>
  </w:style>
  <w:style w:type="paragraph" w:customStyle="1" w:styleId="affff8">
    <w:name w:val="_Назв рис"/>
    <w:basedOn w:val="a2"/>
    <w:next w:val="a2"/>
    <w:link w:val="affff7"/>
    <w:qFormat/>
    <w:rsid w:val="00030227"/>
    <w:pPr>
      <w:widowControl w:val="0"/>
      <w:tabs>
        <w:tab w:val="clear" w:pos="0"/>
      </w:tabs>
      <w:overflowPunct w:val="0"/>
      <w:autoSpaceDE w:val="0"/>
      <w:autoSpaceDN w:val="0"/>
      <w:adjustRightInd w:val="0"/>
      <w:spacing w:before="0" w:after="0"/>
      <w:contextualSpacing/>
      <w:jc w:val="center"/>
    </w:pPr>
    <w:rPr>
      <w:rFonts w:eastAsiaTheme="minorHAnsi" w:cstheme="minorBidi"/>
      <w:b/>
      <w:bCs w:val="0"/>
      <w:szCs w:val="20"/>
      <w:lang w:val="x-none" w:eastAsia="x-none"/>
    </w:rPr>
  </w:style>
  <w:style w:type="character" w:customStyle="1" w:styleId="ConsPlusNormal">
    <w:name w:val="ConsPlusNormal Знак"/>
    <w:link w:val="ConsPlusNormal0"/>
    <w:locked/>
    <w:rsid w:val="0003022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302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val="en-US" w:eastAsia="ru-RU" w:bidi="en-US"/>
    </w:rPr>
  </w:style>
  <w:style w:type="paragraph" w:customStyle="1" w:styleId="ConsNonformat">
    <w:name w:val="ConsNonformat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Peterburg"/>
      <w:sz w:val="20"/>
      <w:szCs w:val="20"/>
      <w:lang w:val="en-US" w:eastAsia="ru-RU" w:bidi="en-US"/>
    </w:rPr>
  </w:style>
  <w:style w:type="paragraph" w:customStyle="1" w:styleId="212">
    <w:name w:val="Основной текст с отступом 21"/>
    <w:basedOn w:val="a2"/>
    <w:uiPriority w:val="99"/>
    <w:rsid w:val="00030227"/>
    <w:pPr>
      <w:tabs>
        <w:tab w:val="clear" w:pos="0"/>
      </w:tabs>
      <w:overflowPunct w:val="0"/>
      <w:autoSpaceDE w:val="0"/>
      <w:autoSpaceDN w:val="0"/>
      <w:adjustRightInd w:val="0"/>
      <w:spacing w:before="0" w:after="120" w:line="480" w:lineRule="auto"/>
      <w:ind w:left="283"/>
      <w:contextualSpacing/>
      <w:jc w:val="left"/>
    </w:pPr>
    <w:rPr>
      <w:rFonts w:ascii="Peterburg" w:hAnsi="Peterburg"/>
      <w:bCs w:val="0"/>
      <w:szCs w:val="20"/>
      <w:lang w:val="en-GB" w:bidi="en-US"/>
    </w:rPr>
  </w:style>
  <w:style w:type="paragraph" w:customStyle="1" w:styleId="2f1">
    <w:name w:val="заголовок 2"/>
    <w:basedOn w:val="a2"/>
    <w:next w:val="a2"/>
    <w:uiPriority w:val="99"/>
    <w:rsid w:val="00030227"/>
    <w:pPr>
      <w:keepNext/>
      <w:tabs>
        <w:tab w:val="clear" w:pos="0"/>
      </w:tabs>
      <w:autoSpaceDE w:val="0"/>
      <w:autoSpaceDN w:val="0"/>
      <w:spacing w:before="0" w:after="0" w:line="360" w:lineRule="auto"/>
      <w:contextualSpacing/>
    </w:pPr>
    <w:rPr>
      <w:bCs w:val="0"/>
      <w:sz w:val="20"/>
      <w:lang w:val="en-US" w:bidi="en-US"/>
    </w:rPr>
  </w:style>
  <w:style w:type="paragraph" w:customStyle="1" w:styleId="1f0">
    <w:name w:val="Заголовок1"/>
    <w:basedOn w:val="11"/>
    <w:autoRedefine/>
    <w:uiPriority w:val="99"/>
    <w:rsid w:val="00030227"/>
    <w:pPr>
      <w:keepLines w:val="0"/>
      <w:pageBreakBefore/>
      <w:spacing w:before="240" w:after="240" w:line="360" w:lineRule="auto"/>
      <w:ind w:left="928"/>
      <w:contextualSpacing/>
      <w:jc w:val="center"/>
    </w:pPr>
    <w:rPr>
      <w:rFonts w:ascii="Times New Roman" w:eastAsia="Times New Roman" w:hAnsi="Times New Roman" w:cs="Arial"/>
      <w:bCs w:val="0"/>
      <w:color w:val="auto"/>
      <w:kern w:val="32"/>
      <w:szCs w:val="22"/>
      <w:lang w:val="en-US" w:eastAsia="ru-RU" w:bidi="en-US"/>
    </w:rPr>
  </w:style>
  <w:style w:type="paragraph" w:customStyle="1" w:styleId="2f2">
    <w:name w:val="Заголовок2"/>
    <w:basedOn w:val="2"/>
    <w:autoRedefine/>
    <w:uiPriority w:val="99"/>
    <w:rsid w:val="00030227"/>
    <w:pPr>
      <w:keepLines w:val="0"/>
      <w:spacing w:before="240" w:after="240" w:line="240" w:lineRule="auto"/>
      <w:ind w:left="576" w:hanging="576"/>
      <w:contextualSpacing/>
      <w:jc w:val="center"/>
    </w:pPr>
    <w:rPr>
      <w:rFonts w:ascii="Arial" w:eastAsia="Times New Roman" w:hAnsi="Arial" w:cs="Times New Roman"/>
      <w:color w:val="auto"/>
      <w:sz w:val="28"/>
      <w:szCs w:val="22"/>
      <w:lang w:val="en-US" w:eastAsia="x-none" w:bidi="en-US"/>
    </w:rPr>
  </w:style>
  <w:style w:type="paragraph" w:customStyle="1" w:styleId="3c">
    <w:name w:val="Заголовок3"/>
    <w:basedOn w:val="11"/>
    <w:uiPriority w:val="99"/>
    <w:qFormat/>
    <w:rsid w:val="00030227"/>
    <w:pPr>
      <w:keepLines w:val="0"/>
      <w:pageBreakBefore/>
      <w:spacing w:before="0" w:after="120" w:line="360" w:lineRule="auto"/>
      <w:ind w:left="432" w:firstLine="0"/>
      <w:contextualSpacing/>
    </w:pPr>
    <w:rPr>
      <w:rFonts w:ascii="Times New Roman" w:eastAsia="Times New Roman" w:hAnsi="Times New Roman" w:cs="Times New Roman"/>
      <w:color w:val="auto"/>
      <w:kern w:val="32"/>
      <w:szCs w:val="24"/>
      <w:lang w:val="en-US" w:eastAsia="ru-RU" w:bidi="en-US"/>
    </w:rPr>
  </w:style>
  <w:style w:type="paragraph" w:customStyle="1" w:styleId="affff9">
    <w:name w:val="Таблица_заг"/>
    <w:basedOn w:val="afffd"/>
    <w:autoRedefine/>
    <w:uiPriority w:val="99"/>
    <w:rsid w:val="00030227"/>
    <w:rPr>
      <w:rFonts w:cs="Times New Roman"/>
    </w:rPr>
  </w:style>
  <w:style w:type="paragraph" w:customStyle="1" w:styleId="-">
    <w:name w:val="Таблица-номер"/>
    <w:basedOn w:val="a2"/>
    <w:uiPriority w:val="99"/>
    <w:rsid w:val="00030227"/>
    <w:pPr>
      <w:tabs>
        <w:tab w:val="clear" w:pos="0"/>
      </w:tabs>
      <w:spacing w:before="0" w:after="40"/>
      <w:ind w:left="4955" w:right="1352" w:firstLine="709"/>
      <w:contextualSpacing/>
      <w:jc w:val="center"/>
    </w:pPr>
    <w:rPr>
      <w:rFonts w:ascii="TimesDL" w:hAnsi="TimesDL"/>
      <w:bCs w:val="0"/>
      <w:i/>
      <w:iCs/>
      <w:sz w:val="20"/>
      <w:lang w:val="en-US" w:bidi="en-US"/>
    </w:rPr>
  </w:style>
  <w:style w:type="paragraph" w:customStyle="1" w:styleId="affffa">
    <w:name w:val="ос"/>
    <w:basedOn w:val="a2"/>
    <w:uiPriority w:val="99"/>
    <w:rsid w:val="00030227"/>
    <w:pPr>
      <w:tabs>
        <w:tab w:val="clear" w:pos="0"/>
      </w:tabs>
      <w:spacing w:before="0" w:after="0"/>
      <w:contextualSpacing/>
    </w:pPr>
    <w:rPr>
      <w:bCs w:val="0"/>
      <w:iCs/>
      <w:sz w:val="20"/>
      <w:lang w:val="en-US" w:bidi="en-US"/>
    </w:rPr>
  </w:style>
  <w:style w:type="paragraph" w:customStyle="1" w:styleId="1f1">
    <w:name w:val="Стиль1"/>
    <w:basedOn w:val="a2"/>
    <w:rsid w:val="00030227"/>
    <w:pPr>
      <w:keepNext/>
      <w:tabs>
        <w:tab w:val="clear" w:pos="0"/>
      </w:tabs>
      <w:autoSpaceDE w:val="0"/>
      <w:autoSpaceDN w:val="0"/>
      <w:spacing w:before="0" w:after="0" w:line="360" w:lineRule="auto"/>
      <w:contextualSpacing/>
      <w:jc w:val="center"/>
    </w:pPr>
    <w:rPr>
      <w:b/>
      <w:lang w:val="en-US" w:bidi="en-US"/>
    </w:rPr>
  </w:style>
  <w:style w:type="paragraph" w:customStyle="1" w:styleId="affffb">
    <w:name w:val="Основной"/>
    <w:basedOn w:val="a2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affffc">
    <w:name w:val="Основной Знак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44">
    <w:name w:val="заголовок 4"/>
    <w:basedOn w:val="a2"/>
    <w:next w:val="a2"/>
    <w:uiPriority w:val="99"/>
    <w:rsid w:val="00030227"/>
    <w:pPr>
      <w:keepNext/>
      <w:tabs>
        <w:tab w:val="clear" w:pos="0"/>
        <w:tab w:val="num" w:pos="644"/>
      </w:tabs>
      <w:autoSpaceDE w:val="0"/>
      <w:autoSpaceDN w:val="0"/>
      <w:spacing w:before="0" w:after="0" w:line="360" w:lineRule="auto"/>
      <w:contextualSpacing/>
      <w:jc w:val="center"/>
    </w:pPr>
    <w:rPr>
      <w:bCs w:val="0"/>
      <w:lang w:val="en-US" w:bidi="en-US"/>
    </w:rPr>
  </w:style>
  <w:style w:type="paragraph" w:customStyle="1" w:styleId="-0">
    <w:name w:val="текст-д"/>
    <w:basedOn w:val="a2"/>
    <w:uiPriority w:val="99"/>
    <w:rsid w:val="00030227"/>
    <w:pPr>
      <w:widowControl w:val="0"/>
      <w:tabs>
        <w:tab w:val="clear" w:pos="0"/>
      </w:tabs>
      <w:spacing w:before="0" w:after="0"/>
      <w:ind w:firstLine="540"/>
      <w:contextualSpacing/>
    </w:pPr>
    <w:rPr>
      <w:bCs w:val="0"/>
      <w:szCs w:val="20"/>
      <w:lang w:val="en-US" w:bidi="en-US"/>
    </w:rPr>
  </w:style>
  <w:style w:type="paragraph" w:customStyle="1" w:styleId="affffd">
    <w:name w:val="Основной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affffe">
    <w:name w:val="Основной Знак Знак Знак Знак"/>
    <w:basedOn w:val="a2"/>
    <w:uiPriority w:val="99"/>
    <w:rsid w:val="00030227"/>
    <w:pPr>
      <w:tabs>
        <w:tab w:val="clear" w:pos="0"/>
      </w:tabs>
      <w:spacing w:before="0" w:after="0" w:line="360" w:lineRule="auto"/>
      <w:ind w:firstLine="539"/>
      <w:contextualSpacing/>
    </w:pPr>
    <w:rPr>
      <w:bCs w:val="0"/>
      <w:lang w:val="en-US" w:bidi="en-US"/>
    </w:rPr>
  </w:style>
  <w:style w:type="paragraph" w:customStyle="1" w:styleId="0">
    <w:name w:val="Маркирован0"/>
    <w:basedOn w:val="a2"/>
    <w:uiPriority w:val="99"/>
    <w:rsid w:val="00030227"/>
    <w:pPr>
      <w:tabs>
        <w:tab w:val="clear" w:pos="0"/>
        <w:tab w:val="num" w:pos="284"/>
        <w:tab w:val="num" w:pos="644"/>
      </w:tabs>
      <w:spacing w:before="0" w:after="0" w:line="360" w:lineRule="auto"/>
      <w:ind w:left="284" w:hanging="284"/>
      <w:contextualSpacing/>
    </w:pPr>
    <w:rPr>
      <w:bCs w:val="0"/>
      <w:lang w:val="en-US" w:bidi="en-US"/>
    </w:rPr>
  </w:style>
  <w:style w:type="paragraph" w:customStyle="1" w:styleId="1f2">
    <w:name w:val="Список_Марк_1"/>
    <w:basedOn w:val="a3"/>
    <w:autoRedefine/>
    <w:uiPriority w:val="99"/>
    <w:rsid w:val="00030227"/>
    <w:pPr>
      <w:pBdr>
        <w:left w:val="single" w:sz="4" w:space="4" w:color="auto"/>
      </w:pBdr>
      <w:tabs>
        <w:tab w:val="num" w:pos="1479"/>
      </w:tabs>
      <w:snapToGrid w:val="0"/>
      <w:spacing w:after="40" w:line="360" w:lineRule="auto"/>
      <w:ind w:left="1701" w:hanging="531"/>
      <w:contextualSpacing/>
      <w:jc w:val="both"/>
    </w:pPr>
    <w:rPr>
      <w:sz w:val="28"/>
      <w:szCs w:val="28"/>
    </w:rPr>
  </w:style>
  <w:style w:type="paragraph" w:customStyle="1" w:styleId="afffff">
    <w:name w:val="Таблица_Лев"/>
    <w:basedOn w:val="a2"/>
    <w:uiPriority w:val="99"/>
    <w:rsid w:val="00030227"/>
    <w:pPr>
      <w:tabs>
        <w:tab w:val="clear" w:pos="0"/>
      </w:tabs>
      <w:spacing w:before="0" w:after="120"/>
      <w:contextualSpacing/>
      <w:jc w:val="left"/>
    </w:pPr>
    <w:rPr>
      <w:bCs w:val="0"/>
      <w:sz w:val="20"/>
      <w:lang w:val="en-US" w:bidi="en-US"/>
    </w:rPr>
  </w:style>
  <w:style w:type="paragraph" w:customStyle="1" w:styleId="1f3">
    <w:name w:val="список 1"/>
    <w:basedOn w:val="a2"/>
    <w:uiPriority w:val="99"/>
    <w:rsid w:val="00030227"/>
    <w:pPr>
      <w:tabs>
        <w:tab w:val="clear" w:pos="0"/>
        <w:tab w:val="num" w:pos="360"/>
      </w:tabs>
      <w:spacing w:before="0" w:after="0" w:line="360" w:lineRule="auto"/>
      <w:ind w:left="360" w:hanging="360"/>
      <w:contextualSpacing/>
    </w:pPr>
    <w:rPr>
      <w:bCs w:val="0"/>
      <w:lang w:val="en-US" w:bidi="en-US"/>
    </w:rPr>
  </w:style>
  <w:style w:type="paragraph" w:customStyle="1" w:styleId="45">
    <w:name w:val="Заголовок4"/>
    <w:basedOn w:val="a2"/>
    <w:autoRedefine/>
    <w:uiPriority w:val="99"/>
    <w:rsid w:val="00030227"/>
    <w:pPr>
      <w:tabs>
        <w:tab w:val="clear" w:pos="0"/>
        <w:tab w:val="left" w:pos="720"/>
      </w:tabs>
      <w:spacing w:before="240" w:after="240"/>
      <w:ind w:left="720" w:hanging="720"/>
      <w:contextualSpacing/>
      <w:jc w:val="center"/>
    </w:pPr>
    <w:rPr>
      <w:rFonts w:ascii="Arial" w:hAnsi="Arial"/>
      <w:b/>
      <w:bCs w:val="0"/>
      <w:sz w:val="28"/>
      <w:szCs w:val="28"/>
      <w:lang w:val="en-US" w:bidi="en-US"/>
    </w:rPr>
  </w:style>
  <w:style w:type="paragraph" w:customStyle="1" w:styleId="ConsTitle">
    <w:name w:val="ConsTitle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ru-RU" w:bidi="en-US"/>
    </w:rPr>
  </w:style>
  <w:style w:type="paragraph" w:customStyle="1" w:styleId="xl24">
    <w:name w:val="xl24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Cs w:val="0"/>
      <w:lang w:val="en-US" w:bidi="en-US"/>
    </w:rPr>
  </w:style>
  <w:style w:type="paragraph" w:customStyle="1" w:styleId="xl25">
    <w:name w:val="xl25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/>
      <w:lang w:val="en-US" w:bidi="en-US"/>
    </w:rPr>
  </w:style>
  <w:style w:type="paragraph" w:customStyle="1" w:styleId="xl26">
    <w:name w:val="xl2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eastAsia="Arial Unicode MS" w:hAnsi="Arial" w:cs="Arial"/>
      <w:bCs w:val="0"/>
      <w:lang w:val="en-US" w:bidi="en-US"/>
    </w:rPr>
  </w:style>
  <w:style w:type="paragraph" w:customStyle="1" w:styleId="xl27">
    <w:name w:val="xl2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lang w:val="en-US" w:bidi="en-US"/>
    </w:rPr>
  </w:style>
  <w:style w:type="paragraph" w:customStyle="1" w:styleId="xl28">
    <w:name w:val="xl28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sz w:val="16"/>
      <w:szCs w:val="16"/>
      <w:u w:val="single"/>
      <w:lang w:val="en-US" w:bidi="en-US"/>
    </w:rPr>
  </w:style>
  <w:style w:type="paragraph" w:customStyle="1" w:styleId="xl29">
    <w:name w:val="xl2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30">
    <w:name w:val="xl30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1">
    <w:name w:val="xl31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2">
    <w:name w:val="xl32"/>
    <w:basedOn w:val="a2"/>
    <w:uiPriority w:val="99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3">
    <w:name w:val="xl33"/>
    <w:basedOn w:val="a2"/>
    <w:uiPriority w:val="99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16"/>
      <w:szCs w:val="16"/>
      <w:lang w:val="en-US" w:bidi="en-US"/>
    </w:rPr>
  </w:style>
  <w:style w:type="paragraph" w:customStyle="1" w:styleId="xl34">
    <w:name w:val="xl34"/>
    <w:basedOn w:val="a2"/>
    <w:uiPriority w:val="99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16"/>
      <w:szCs w:val="16"/>
      <w:lang w:val="en-US" w:bidi="en-US"/>
    </w:rPr>
  </w:style>
  <w:style w:type="paragraph" w:customStyle="1" w:styleId="xl35">
    <w:name w:val="xl35"/>
    <w:basedOn w:val="a2"/>
    <w:uiPriority w:val="99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6">
    <w:name w:val="xl3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37">
    <w:name w:val="xl3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38">
    <w:name w:val="xl38"/>
    <w:basedOn w:val="a2"/>
    <w:uiPriority w:val="99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39">
    <w:name w:val="xl3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0">
    <w:name w:val="xl40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41">
    <w:name w:val="xl41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2">
    <w:name w:val="xl4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43">
    <w:name w:val="xl43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4">
    <w:name w:val="xl44"/>
    <w:basedOn w:val="a2"/>
    <w:uiPriority w:val="99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5">
    <w:name w:val="xl45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6">
    <w:name w:val="xl46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47">
    <w:name w:val="xl47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8">
    <w:name w:val="xl48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49">
    <w:name w:val="xl4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Cs w:val="0"/>
      <w:lang w:val="en-US" w:bidi="en-US"/>
    </w:rPr>
  </w:style>
  <w:style w:type="paragraph" w:customStyle="1" w:styleId="xl50">
    <w:name w:val="xl50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1">
    <w:name w:val="xl51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2">
    <w:name w:val="xl5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3">
    <w:name w:val="xl5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4">
    <w:name w:val="xl54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5">
    <w:name w:val="xl55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6">
    <w:name w:val="xl56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57">
    <w:name w:val="xl57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58">
    <w:name w:val="xl58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59">
    <w:name w:val="xl59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60">
    <w:name w:val="xl60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61">
    <w:name w:val="xl61"/>
    <w:basedOn w:val="a2"/>
    <w:uiPriority w:val="99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62">
    <w:name w:val="xl6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63">
    <w:name w:val="xl63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64">
    <w:name w:val="xl64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87">
    <w:name w:val="xl87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/>
      <w:b/>
      <w:lang w:val="en-US" w:bidi="en-US"/>
    </w:rPr>
  </w:style>
  <w:style w:type="paragraph" w:customStyle="1" w:styleId="xl88">
    <w:name w:val="xl88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89">
    <w:name w:val="xl89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0">
    <w:name w:val="xl90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1">
    <w:name w:val="xl91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lang w:val="en-US" w:bidi="en-US"/>
    </w:rPr>
  </w:style>
  <w:style w:type="paragraph" w:customStyle="1" w:styleId="xl92">
    <w:name w:val="xl92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/>
      <w:lang w:val="en-US" w:bidi="en-US"/>
    </w:rPr>
  </w:style>
  <w:style w:type="paragraph" w:customStyle="1" w:styleId="xl93">
    <w:name w:val="xl9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eastAsia="Arial Unicode MS" w:cs="Arial Unicode MS"/>
      <w:bCs w:val="0"/>
      <w:lang w:val="en-US" w:bidi="en-US"/>
    </w:rPr>
  </w:style>
  <w:style w:type="paragraph" w:customStyle="1" w:styleId="xl94">
    <w:name w:val="xl94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i/>
      <w:iCs/>
      <w:lang w:val="en-US" w:bidi="en-US"/>
    </w:rPr>
  </w:style>
  <w:style w:type="paragraph" w:customStyle="1" w:styleId="xl95">
    <w:name w:val="xl95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6">
    <w:name w:val="xl96"/>
    <w:basedOn w:val="a2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7">
    <w:name w:val="xl97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8">
    <w:name w:val="xl9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99">
    <w:name w:val="xl9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0">
    <w:name w:val="xl10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1">
    <w:name w:val="xl101"/>
    <w:basedOn w:val="a2"/>
    <w:rsid w:val="00030227"/>
    <w:pPr>
      <w:pBdr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02">
    <w:name w:val="xl10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3">
    <w:name w:val="xl103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4">
    <w:name w:val="xl10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/>
      <w:lang w:val="en-US" w:bidi="en-US"/>
    </w:rPr>
  </w:style>
  <w:style w:type="paragraph" w:customStyle="1" w:styleId="xl105">
    <w:name w:val="xl105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6">
    <w:name w:val="xl106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7">
    <w:name w:val="xl107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08">
    <w:name w:val="xl1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09">
    <w:name w:val="xl109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10">
    <w:name w:val="xl11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Cs w:val="0"/>
      <w:lang w:val="en-US" w:bidi="en-US"/>
    </w:rPr>
  </w:style>
  <w:style w:type="paragraph" w:customStyle="1" w:styleId="xl111">
    <w:name w:val="xl1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2">
    <w:name w:val="xl112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3">
    <w:name w:val="xl113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/>
      <w:bCs w:val="0"/>
      <w:lang w:val="en-US" w:bidi="en-US"/>
    </w:rPr>
  </w:style>
  <w:style w:type="paragraph" w:customStyle="1" w:styleId="xl114">
    <w:name w:val="xl114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eastAsia="Arial Unicode MS" w:cs="Arial Unicode MS"/>
      <w:b/>
      <w:sz w:val="28"/>
      <w:szCs w:val="28"/>
      <w:u w:val="single"/>
      <w:lang w:val="en-US" w:bidi="en-US"/>
    </w:rPr>
  </w:style>
  <w:style w:type="paragraph" w:customStyle="1" w:styleId="1f4">
    <w:name w:val="Обычный1"/>
    <w:rsid w:val="00030227"/>
    <w:pPr>
      <w:snapToGrid w:val="0"/>
      <w:spacing w:before="180" w:after="0" w:line="316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en-US" w:eastAsia="ru-RU" w:bidi="en-US"/>
    </w:rPr>
  </w:style>
  <w:style w:type="paragraph" w:customStyle="1" w:styleId="afffff0">
    <w:name w:val="Комментарий"/>
    <w:basedOn w:val="a2"/>
    <w:next w:val="a2"/>
    <w:uiPriority w:val="99"/>
    <w:rsid w:val="00030227"/>
    <w:pPr>
      <w:tabs>
        <w:tab w:val="clear" w:pos="0"/>
      </w:tabs>
      <w:autoSpaceDE w:val="0"/>
      <w:autoSpaceDN w:val="0"/>
      <w:adjustRightInd w:val="0"/>
      <w:spacing w:before="0" w:after="0"/>
      <w:ind w:left="170"/>
      <w:contextualSpacing/>
    </w:pPr>
    <w:rPr>
      <w:rFonts w:ascii="Arial" w:hAnsi="Arial"/>
      <w:bCs w:val="0"/>
      <w:i/>
      <w:iCs/>
      <w:color w:val="800080"/>
      <w:sz w:val="20"/>
      <w:szCs w:val="20"/>
      <w:lang w:val="en-US" w:bidi="en-US"/>
    </w:rPr>
  </w:style>
  <w:style w:type="paragraph" w:customStyle="1" w:styleId="rvps1401">
    <w:name w:val="rvps1401"/>
    <w:basedOn w:val="a2"/>
    <w:uiPriority w:val="99"/>
    <w:rsid w:val="00030227"/>
    <w:pPr>
      <w:tabs>
        <w:tab w:val="clear" w:pos="0"/>
      </w:tabs>
      <w:spacing w:before="0" w:after="300"/>
      <w:contextualSpacing/>
      <w:jc w:val="left"/>
    </w:pPr>
    <w:rPr>
      <w:rFonts w:ascii="Arial" w:hAnsi="Arial" w:cs="Arial"/>
      <w:bCs w:val="0"/>
      <w:color w:val="000000"/>
      <w:lang w:val="en-US" w:bidi="en-US"/>
    </w:rPr>
  </w:style>
  <w:style w:type="paragraph" w:customStyle="1" w:styleId="ConsCell">
    <w:name w:val="ConsCell"/>
    <w:uiPriority w:val="99"/>
    <w:rsid w:val="0003022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 w:bidi="en-US"/>
    </w:rPr>
  </w:style>
  <w:style w:type="paragraph" w:customStyle="1" w:styleId="ConsPlusNonformat">
    <w:name w:val="ConsPlusNonformat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paragraph" w:customStyle="1" w:styleId="64">
    <w:name w:val="Основной текст6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ind w:hanging="700"/>
      <w:contextualSpacing/>
      <w:jc w:val="left"/>
    </w:pPr>
    <w:rPr>
      <w:bCs w:val="0"/>
      <w:sz w:val="20"/>
      <w:szCs w:val="20"/>
      <w:lang w:val="x-none" w:eastAsia="x-none"/>
    </w:rPr>
  </w:style>
  <w:style w:type="paragraph" w:customStyle="1" w:styleId="1f5">
    <w:name w:val="мой 1"/>
    <w:basedOn w:val="af5"/>
    <w:qFormat/>
    <w:rsid w:val="00030227"/>
    <w:pPr>
      <w:contextualSpacing/>
    </w:pPr>
    <w:rPr>
      <w:rFonts w:ascii="Times New Roman" w:eastAsia="Times New Roman" w:hAnsi="Times New Roman"/>
      <w:sz w:val="24"/>
      <w:szCs w:val="32"/>
      <w:lang w:val="en-US" w:eastAsia="x-none" w:bidi="en-US"/>
    </w:rPr>
  </w:style>
  <w:style w:type="paragraph" w:customStyle="1" w:styleId="S0">
    <w:name w:val="S_рисунок"/>
    <w:basedOn w:val="a2"/>
    <w:autoRedefine/>
    <w:uiPriority w:val="99"/>
    <w:locked/>
    <w:rsid w:val="00030227"/>
    <w:pPr>
      <w:numPr>
        <w:numId w:val="5"/>
      </w:numPr>
      <w:tabs>
        <w:tab w:val="clear" w:pos="0"/>
        <w:tab w:val="num" w:pos="993"/>
      </w:tabs>
      <w:spacing w:before="0" w:after="100" w:afterAutospacing="1"/>
      <w:ind w:left="0" w:firstLine="0"/>
      <w:contextualSpacing/>
      <w:jc w:val="center"/>
    </w:pPr>
    <w:rPr>
      <w:rFonts w:eastAsia="Calibri"/>
      <w:bCs w:val="0"/>
      <w:sz w:val="20"/>
      <w:szCs w:val="20"/>
      <w:lang w:eastAsia="en-US"/>
    </w:rPr>
  </w:style>
  <w:style w:type="paragraph" w:customStyle="1" w:styleId="S">
    <w:name w:val="S_Таблица"/>
    <w:basedOn w:val="a2"/>
    <w:autoRedefine/>
    <w:uiPriority w:val="99"/>
    <w:rsid w:val="00030227"/>
    <w:pPr>
      <w:keepNext/>
      <w:numPr>
        <w:numId w:val="6"/>
      </w:numPr>
      <w:tabs>
        <w:tab w:val="clear" w:pos="0"/>
      </w:tabs>
      <w:spacing w:before="100" w:beforeAutospacing="1" w:after="0"/>
      <w:contextualSpacing/>
      <w:jc w:val="right"/>
    </w:pPr>
    <w:rPr>
      <w:bCs w:val="0"/>
      <w:color w:val="000000"/>
    </w:rPr>
  </w:style>
  <w:style w:type="paragraph" w:customStyle="1" w:styleId="xl151">
    <w:name w:val="xl151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2">
    <w:name w:val="xl152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xl153">
    <w:name w:val="xl153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4">
    <w:name w:val="xl1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55">
    <w:name w:val="xl155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b/>
      <w:color w:val="000000"/>
    </w:rPr>
  </w:style>
  <w:style w:type="paragraph" w:customStyle="1" w:styleId="xl156">
    <w:name w:val="xl156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b/>
      <w:color w:val="000000"/>
    </w:rPr>
  </w:style>
  <w:style w:type="paragraph" w:customStyle="1" w:styleId="xl157">
    <w:name w:val="xl15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58">
    <w:name w:val="xl1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59">
    <w:name w:val="xl15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60">
    <w:name w:val="xl1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61">
    <w:name w:val="xl1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2">
    <w:name w:val="xl1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3">
    <w:name w:val="xl16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4">
    <w:name w:val="xl16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5">
    <w:name w:val="xl165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66">
    <w:name w:val="xl166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  <w:color w:val="000000"/>
    </w:rPr>
  </w:style>
  <w:style w:type="paragraph" w:customStyle="1" w:styleId="xl167">
    <w:name w:val="xl16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68">
    <w:name w:val="xl168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69">
    <w:name w:val="xl16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70">
    <w:name w:val="xl17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1">
    <w:name w:val="xl1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2">
    <w:name w:val="xl1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3">
    <w:name w:val="xl1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4">
    <w:name w:val="xl17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5">
    <w:name w:val="xl17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76">
    <w:name w:val="xl176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7">
    <w:name w:val="xl177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78">
    <w:name w:val="xl17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79">
    <w:name w:val="xl1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80">
    <w:name w:val="xl180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1">
    <w:name w:val="xl181"/>
    <w:basedOn w:val="a2"/>
    <w:rsid w:val="00030227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2">
    <w:name w:val="xl182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83">
    <w:name w:val="xl183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4">
    <w:name w:val="xl184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5">
    <w:name w:val="xl18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</w:rPr>
  </w:style>
  <w:style w:type="paragraph" w:customStyle="1" w:styleId="xl186">
    <w:name w:val="xl18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87">
    <w:name w:val="xl187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88">
    <w:name w:val="xl188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89">
    <w:name w:val="xl189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i/>
      <w:iCs/>
    </w:rPr>
  </w:style>
  <w:style w:type="paragraph" w:customStyle="1" w:styleId="xl190">
    <w:name w:val="xl190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  <w:color w:val="000000"/>
    </w:rPr>
  </w:style>
  <w:style w:type="paragraph" w:customStyle="1" w:styleId="xl191">
    <w:name w:val="xl1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xl192">
    <w:name w:val="xl19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93">
    <w:name w:val="xl193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4">
    <w:name w:val="xl1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95">
    <w:name w:val="xl19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6">
    <w:name w:val="xl19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xl197">
    <w:name w:val="xl197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98">
    <w:name w:val="xl19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15">
    <w:name w:val="xl115"/>
    <w:basedOn w:val="a2"/>
    <w:rsid w:val="00030227"/>
    <w:pPr>
      <w:pBdr>
        <w:left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6">
    <w:name w:val="xl116"/>
    <w:basedOn w:val="a2"/>
    <w:rsid w:val="00030227"/>
    <w:pPr>
      <w:pBdr>
        <w:left w:val="single" w:sz="4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7">
    <w:name w:val="xl117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18">
    <w:name w:val="xl118"/>
    <w:basedOn w:val="a2"/>
    <w:rsid w:val="00030227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19">
    <w:name w:val="xl1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0">
    <w:name w:val="xl12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1">
    <w:name w:val="xl12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2">
    <w:name w:val="xl122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3">
    <w:name w:val="xl123"/>
    <w:basedOn w:val="a2"/>
    <w:rsid w:val="0003022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4">
    <w:name w:val="xl1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5">
    <w:name w:val="xl1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6">
    <w:name w:val="xl126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7">
    <w:name w:val="xl127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  <w:color w:val="FF0000"/>
    </w:rPr>
  </w:style>
  <w:style w:type="paragraph" w:customStyle="1" w:styleId="xl128">
    <w:name w:val="xl1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29">
    <w:name w:val="xl129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30">
    <w:name w:val="xl130"/>
    <w:basedOn w:val="a2"/>
    <w:rsid w:val="00030227"/>
    <w:pPr>
      <w:pBdr>
        <w:top w:val="double" w:sz="6" w:space="0" w:color="auto"/>
        <w:left w:val="single" w:sz="12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/>
      <w:sz w:val="16"/>
      <w:szCs w:val="16"/>
    </w:rPr>
  </w:style>
  <w:style w:type="paragraph" w:customStyle="1" w:styleId="xl131">
    <w:name w:val="xl131"/>
    <w:basedOn w:val="a2"/>
    <w:rsid w:val="00030227"/>
    <w:pPr>
      <w:pBdr>
        <w:top w:val="double" w:sz="6" w:space="0" w:color="auto"/>
        <w:bottom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/>
      <w:sz w:val="16"/>
      <w:szCs w:val="16"/>
    </w:rPr>
  </w:style>
  <w:style w:type="paragraph" w:customStyle="1" w:styleId="xl132">
    <w:name w:val="xl132"/>
    <w:basedOn w:val="a2"/>
    <w:rsid w:val="00030227"/>
    <w:pPr>
      <w:pBdr>
        <w:lef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33">
    <w:name w:val="xl133"/>
    <w:basedOn w:val="a2"/>
    <w:rsid w:val="00030227"/>
    <w:pPr>
      <w:pBdr>
        <w:left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center"/>
    </w:pPr>
    <w:rPr>
      <w:rFonts w:ascii="Arial" w:hAnsi="Arial" w:cs="Arial"/>
      <w:bCs w:val="0"/>
      <w:sz w:val="14"/>
      <w:szCs w:val="14"/>
    </w:rPr>
  </w:style>
  <w:style w:type="paragraph" w:customStyle="1" w:styleId="xl134">
    <w:name w:val="xl134"/>
    <w:basedOn w:val="a2"/>
    <w:rsid w:val="00030227"/>
    <w:pPr>
      <w:pBdr>
        <w:top w:val="single" w:sz="8" w:space="0" w:color="auto"/>
        <w:left w:val="single" w:sz="12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/>
      <w:sz w:val="16"/>
      <w:szCs w:val="16"/>
    </w:rPr>
  </w:style>
  <w:style w:type="paragraph" w:customStyle="1" w:styleId="xl135">
    <w:name w:val="xl13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xl136">
    <w:name w:val="xl136"/>
    <w:basedOn w:val="a2"/>
    <w:rsid w:val="00030227"/>
    <w:pPr>
      <w:pBdr>
        <w:top w:val="single" w:sz="4" w:space="0" w:color="auto"/>
        <w:left w:val="single" w:sz="12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rFonts w:ascii="Arial" w:hAnsi="Arial" w:cs="Arial"/>
      <w:bCs w:val="0"/>
    </w:rPr>
  </w:style>
  <w:style w:type="paragraph" w:customStyle="1" w:styleId="xl137">
    <w:name w:val="xl1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rFonts w:ascii="Arial" w:hAnsi="Arial" w:cs="Arial"/>
      <w:bCs w:val="0"/>
    </w:rPr>
  </w:style>
  <w:style w:type="paragraph" w:customStyle="1" w:styleId="a0">
    <w:name w:val="Нумерованный кат"/>
    <w:basedOn w:val="a"/>
    <w:next w:val="afe"/>
    <w:uiPriority w:val="99"/>
    <w:qFormat/>
    <w:rsid w:val="00030227"/>
    <w:pPr>
      <w:numPr>
        <w:numId w:val="7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afffff1">
    <w:name w:val="Маркированный кат"/>
    <w:basedOn w:val="affe"/>
    <w:next w:val="afe"/>
    <w:qFormat/>
    <w:rsid w:val="00030227"/>
  </w:style>
  <w:style w:type="paragraph" w:customStyle="1" w:styleId="114">
    <w:name w:val="Абзац списка11"/>
    <w:basedOn w:val="a2"/>
    <w:uiPriority w:val="99"/>
    <w:rsid w:val="00030227"/>
    <w:pPr>
      <w:tabs>
        <w:tab w:val="clear" w:pos="0"/>
      </w:tabs>
      <w:spacing w:before="0" w:after="0"/>
      <w:ind w:left="720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2f3">
    <w:name w:val="Абзац списка2"/>
    <w:basedOn w:val="a2"/>
    <w:rsid w:val="00030227"/>
    <w:pPr>
      <w:tabs>
        <w:tab w:val="clear" w:pos="0"/>
      </w:tabs>
      <w:spacing w:before="0"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paragraph" w:customStyle="1" w:styleId="consplusnonformat0">
    <w:name w:val="consplusnonformat"/>
    <w:basedOn w:val="a2"/>
    <w:rsid w:val="00030227"/>
    <w:pPr>
      <w:tabs>
        <w:tab w:val="clear" w:pos="0"/>
      </w:tabs>
      <w:autoSpaceDE w:val="0"/>
      <w:autoSpaceDN w:val="0"/>
      <w:spacing w:before="0" w:after="0"/>
      <w:contextualSpacing/>
      <w:jc w:val="left"/>
    </w:pPr>
    <w:rPr>
      <w:rFonts w:ascii="Courier New" w:hAnsi="Courier New" w:cs="Courier New"/>
      <w:bCs w:val="0"/>
      <w:sz w:val="20"/>
      <w:szCs w:val="20"/>
    </w:rPr>
  </w:style>
  <w:style w:type="paragraph" w:customStyle="1" w:styleId="FR1">
    <w:name w:val="FR1"/>
    <w:uiPriority w:val="99"/>
    <w:rsid w:val="00030227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FR2">
    <w:name w:val="FR2"/>
    <w:uiPriority w:val="99"/>
    <w:rsid w:val="00030227"/>
    <w:pPr>
      <w:widowControl w:val="0"/>
      <w:autoSpaceDE w:val="0"/>
      <w:autoSpaceDN w:val="0"/>
      <w:adjustRightInd w:val="0"/>
      <w:spacing w:before="40" w:after="0" w:line="300" w:lineRule="auto"/>
      <w:ind w:left="1560" w:right="1400"/>
      <w:jc w:val="center"/>
    </w:pPr>
    <w:rPr>
      <w:rFonts w:ascii="Arial" w:eastAsia="Times New Roman" w:hAnsi="Arial" w:cs="Arial"/>
      <w:i/>
      <w:iCs/>
      <w:sz w:val="32"/>
      <w:szCs w:val="32"/>
      <w:lang w:eastAsia="ru-RU"/>
    </w:rPr>
  </w:style>
  <w:style w:type="paragraph" w:customStyle="1" w:styleId="afffff2">
    <w:name w:val="Знак Знак Знак"/>
    <w:basedOn w:val="a2"/>
    <w:uiPriority w:val="99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afffff3">
    <w:name w:val="Обычный строгий"/>
    <w:basedOn w:val="a2"/>
    <w:qFormat/>
    <w:rsid w:val="00030227"/>
    <w:pPr>
      <w:tabs>
        <w:tab w:val="clear" w:pos="0"/>
      </w:tabs>
      <w:autoSpaceDE w:val="0"/>
      <w:autoSpaceDN w:val="0"/>
      <w:adjustRightInd w:val="0"/>
      <w:spacing w:before="0" w:after="0" w:line="360" w:lineRule="auto"/>
      <w:ind w:firstLine="539"/>
      <w:contextualSpacing/>
    </w:pPr>
    <w:rPr>
      <w:bCs w:val="0"/>
      <w:sz w:val="26"/>
      <w:szCs w:val="26"/>
      <w:lang w:eastAsia="en-US"/>
    </w:rPr>
  </w:style>
  <w:style w:type="paragraph" w:customStyle="1" w:styleId="1f6">
    <w:name w:val="Знак Знак Знак1"/>
    <w:basedOn w:val="a2"/>
    <w:next w:val="a2"/>
    <w:uiPriority w:val="99"/>
    <w:rsid w:val="00030227"/>
    <w:pPr>
      <w:tabs>
        <w:tab w:val="clear" w:pos="0"/>
        <w:tab w:val="num" w:pos="36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font7">
    <w:name w:val="font7"/>
    <w:basedOn w:val="a2"/>
    <w:qFormat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  <w:sz w:val="16"/>
      <w:szCs w:val="16"/>
    </w:rPr>
  </w:style>
  <w:style w:type="paragraph" w:customStyle="1" w:styleId="font8">
    <w:name w:val="font8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sz w:val="16"/>
      <w:szCs w:val="16"/>
    </w:rPr>
  </w:style>
  <w:style w:type="paragraph" w:customStyle="1" w:styleId="font9">
    <w:name w:val="font9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sz w:val="16"/>
      <w:szCs w:val="16"/>
    </w:rPr>
  </w:style>
  <w:style w:type="paragraph" w:customStyle="1" w:styleId="xl149">
    <w:name w:val="xl149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xl150">
    <w:name w:val="xl150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</w:rPr>
  </w:style>
  <w:style w:type="paragraph" w:customStyle="1" w:styleId="CharChar">
    <w:name w:val="Char Char"/>
    <w:basedOn w:val="a2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248">
    <w:name w:val="Основной текст (248)_"/>
    <w:link w:val="2480"/>
    <w:locked/>
    <w:rsid w:val="00030227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2"/>
    <w:link w:val="24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ahoma" w:eastAsia="Tahoma" w:hAnsi="Tahoma" w:cs="Tahoma"/>
      <w:bCs w:val="0"/>
      <w:sz w:val="25"/>
      <w:szCs w:val="25"/>
      <w:lang w:eastAsia="en-US"/>
    </w:rPr>
  </w:style>
  <w:style w:type="character" w:customStyle="1" w:styleId="390">
    <w:name w:val="Основной текст (39)_"/>
    <w:link w:val="391"/>
    <w:locked/>
    <w:rsid w:val="00030227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2"/>
    <w:link w:val="39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rebuchet MS" w:eastAsia="Trebuchet MS" w:hAnsi="Trebuchet MS" w:cs="Trebuchet MS"/>
      <w:bCs w:val="0"/>
      <w:spacing w:val="-20"/>
      <w:lang w:val="en-US" w:eastAsia="en-US"/>
    </w:rPr>
  </w:style>
  <w:style w:type="character" w:customStyle="1" w:styleId="400">
    <w:name w:val="Основной текст (40)_"/>
    <w:link w:val="401"/>
    <w:locked/>
    <w:rsid w:val="00030227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9"/>
      <w:szCs w:val="9"/>
      <w:lang w:eastAsia="en-US"/>
    </w:rPr>
  </w:style>
  <w:style w:type="character" w:customStyle="1" w:styleId="420">
    <w:name w:val="Основной текст (42)_"/>
    <w:link w:val="421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2"/>
    <w:link w:val="4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12">
    <w:name w:val="Основной текст (41)_"/>
    <w:link w:val="413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13">
    <w:name w:val="Основной текст (41)"/>
    <w:basedOn w:val="a2"/>
    <w:link w:val="412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30">
    <w:name w:val="Основной текст (43)_"/>
    <w:link w:val="431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2"/>
    <w:link w:val="4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11"/>
      <w:szCs w:val="11"/>
      <w:lang w:eastAsia="en-US"/>
    </w:rPr>
  </w:style>
  <w:style w:type="character" w:customStyle="1" w:styleId="440">
    <w:name w:val="Основной текст (44)_"/>
    <w:link w:val="441"/>
    <w:locked/>
    <w:rsid w:val="00030227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2"/>
    <w:link w:val="4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10"/>
      <w:szCs w:val="10"/>
      <w:lang w:eastAsia="en-US"/>
    </w:rPr>
  </w:style>
  <w:style w:type="character" w:customStyle="1" w:styleId="450">
    <w:name w:val="Основной текст (45)_"/>
    <w:link w:val="451"/>
    <w:locked/>
    <w:rsid w:val="00030227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51">
    <w:name w:val="Основной текст (45)"/>
    <w:basedOn w:val="a2"/>
    <w:link w:val="45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9"/>
      <w:szCs w:val="9"/>
      <w:lang w:eastAsia="en-US"/>
    </w:rPr>
  </w:style>
  <w:style w:type="character" w:customStyle="1" w:styleId="46">
    <w:name w:val="Основной текст (46)_"/>
    <w:link w:val="460"/>
    <w:locked/>
    <w:rsid w:val="00030227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2"/>
    <w:link w:val="46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cstheme="minorBidi"/>
      <w:bCs w:val="0"/>
      <w:sz w:val="25"/>
      <w:szCs w:val="25"/>
      <w:lang w:eastAsia="en-US"/>
    </w:rPr>
  </w:style>
  <w:style w:type="character" w:customStyle="1" w:styleId="47">
    <w:name w:val="Основной текст (47)_"/>
    <w:link w:val="470"/>
    <w:locked/>
    <w:rsid w:val="00030227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2"/>
    <w:link w:val="47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</w:pPr>
    <w:rPr>
      <w:rFonts w:cstheme="minorBidi"/>
      <w:bCs w:val="0"/>
      <w:sz w:val="11"/>
      <w:szCs w:val="11"/>
      <w:lang w:eastAsia="en-US"/>
    </w:rPr>
  </w:style>
  <w:style w:type="paragraph" w:customStyle="1" w:styleId="84">
    <w:name w:val="Основной текст8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ind w:hanging="700"/>
      <w:contextualSpacing/>
      <w:jc w:val="left"/>
    </w:pPr>
    <w:rPr>
      <w:bCs w:val="0"/>
      <w:sz w:val="27"/>
      <w:szCs w:val="27"/>
      <w:lang w:eastAsia="en-US"/>
    </w:rPr>
  </w:style>
  <w:style w:type="character" w:customStyle="1" w:styleId="1f7">
    <w:name w:val="Заголовок №1_"/>
    <w:link w:val="1f8"/>
    <w:locked/>
    <w:rsid w:val="00030227"/>
    <w:rPr>
      <w:rFonts w:ascii="Batang" w:eastAsia="Batang" w:hAnsi="Batang" w:cs="Batang"/>
      <w:b/>
      <w:bCs/>
      <w:shd w:val="clear" w:color="auto" w:fill="FFFFFF"/>
    </w:rPr>
  </w:style>
  <w:style w:type="paragraph" w:customStyle="1" w:styleId="1f8">
    <w:name w:val="Заголовок №1"/>
    <w:basedOn w:val="a2"/>
    <w:link w:val="1f7"/>
    <w:rsid w:val="00030227"/>
    <w:pPr>
      <w:shd w:val="clear" w:color="auto" w:fill="FFFFFF"/>
      <w:tabs>
        <w:tab w:val="clear" w:pos="0"/>
      </w:tabs>
      <w:spacing w:before="300" w:after="300" w:line="240" w:lineRule="atLeast"/>
      <w:contextualSpacing/>
      <w:jc w:val="left"/>
      <w:outlineLvl w:val="0"/>
    </w:pPr>
    <w:rPr>
      <w:rFonts w:ascii="Batang" w:eastAsia="Batang" w:hAnsi="Batang" w:cs="Batang"/>
      <w:b/>
      <w:sz w:val="22"/>
      <w:szCs w:val="22"/>
      <w:lang w:eastAsia="en-US"/>
    </w:rPr>
  </w:style>
  <w:style w:type="character" w:customStyle="1" w:styleId="2f4">
    <w:name w:val="Подпись к картинке (2)_"/>
    <w:link w:val="2f5"/>
    <w:uiPriority w:val="99"/>
    <w:locked/>
    <w:rsid w:val="00030227"/>
    <w:rPr>
      <w:rFonts w:ascii="Times New Roman" w:hAnsi="Times New Roman"/>
      <w:i/>
      <w:iCs/>
      <w:shd w:val="clear" w:color="auto" w:fill="FFFFFF"/>
    </w:rPr>
  </w:style>
  <w:style w:type="paragraph" w:customStyle="1" w:styleId="2f5">
    <w:name w:val="Подпись к картинке (2)"/>
    <w:basedOn w:val="a2"/>
    <w:link w:val="2f4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i/>
      <w:iCs/>
      <w:sz w:val="22"/>
      <w:szCs w:val="22"/>
      <w:lang w:eastAsia="en-US"/>
    </w:rPr>
  </w:style>
  <w:style w:type="character" w:customStyle="1" w:styleId="270">
    <w:name w:val="Основной текст (27)_"/>
    <w:link w:val="271"/>
    <w:uiPriority w:val="99"/>
    <w:locked/>
    <w:rsid w:val="00030227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2"/>
    <w:link w:val="270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/>
      <w:sz w:val="30"/>
      <w:szCs w:val="30"/>
      <w:lang w:eastAsia="en-US"/>
    </w:rPr>
  </w:style>
  <w:style w:type="character" w:customStyle="1" w:styleId="213">
    <w:name w:val="Основной текст (21)_"/>
    <w:link w:val="214"/>
    <w:uiPriority w:val="99"/>
    <w:locked/>
    <w:rsid w:val="00030227"/>
    <w:rPr>
      <w:rFonts w:ascii="Times New Roman" w:hAnsi="Times New Roman"/>
      <w:sz w:val="31"/>
      <w:szCs w:val="31"/>
      <w:shd w:val="clear" w:color="auto" w:fill="FFFFFF"/>
    </w:rPr>
  </w:style>
  <w:style w:type="paragraph" w:customStyle="1" w:styleId="214">
    <w:name w:val="Основной текст (21)"/>
    <w:basedOn w:val="a2"/>
    <w:link w:val="213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sz w:val="31"/>
      <w:szCs w:val="31"/>
      <w:lang w:eastAsia="en-US"/>
    </w:rPr>
  </w:style>
  <w:style w:type="character" w:customStyle="1" w:styleId="230">
    <w:name w:val="Основной текст (23)_"/>
    <w:link w:val="231"/>
    <w:uiPriority w:val="99"/>
    <w:locked/>
    <w:rsid w:val="00030227"/>
    <w:rPr>
      <w:rFonts w:ascii="Times New Roman" w:hAnsi="Times New Roman"/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2"/>
    <w:link w:val="230"/>
    <w:uiPriority w:val="99"/>
    <w:rsid w:val="00030227"/>
    <w:pPr>
      <w:shd w:val="clear" w:color="auto" w:fill="FFFFFF"/>
      <w:tabs>
        <w:tab w:val="clear" w:pos="0"/>
      </w:tabs>
      <w:spacing w:before="0" w:after="0" w:line="240" w:lineRule="atLeast"/>
      <w:contextualSpacing/>
      <w:jc w:val="left"/>
    </w:pPr>
    <w:rPr>
      <w:rFonts w:eastAsiaTheme="minorHAnsi" w:cstheme="minorBidi"/>
      <w:bCs w:val="0"/>
      <w:spacing w:val="-10"/>
      <w:sz w:val="33"/>
      <w:szCs w:val="33"/>
      <w:lang w:eastAsia="en-US"/>
    </w:rPr>
  </w:style>
  <w:style w:type="character" w:customStyle="1" w:styleId="2f6">
    <w:name w:val="Заголовок №2_"/>
    <w:link w:val="2f7"/>
    <w:locked/>
    <w:rsid w:val="0003022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7">
    <w:name w:val="Заголовок №2"/>
    <w:basedOn w:val="a2"/>
    <w:link w:val="2f6"/>
    <w:rsid w:val="00030227"/>
    <w:pPr>
      <w:shd w:val="clear" w:color="auto" w:fill="FFFFFF"/>
      <w:tabs>
        <w:tab w:val="clear" w:pos="0"/>
      </w:tabs>
      <w:spacing w:before="300" w:after="0" w:line="278" w:lineRule="exact"/>
      <w:ind w:hanging="300"/>
      <w:contextualSpacing/>
      <w:outlineLvl w:val="1"/>
    </w:pPr>
    <w:rPr>
      <w:rFonts w:cstheme="minorBidi"/>
      <w:bCs w:val="0"/>
      <w:sz w:val="23"/>
      <w:szCs w:val="23"/>
      <w:lang w:eastAsia="en-US"/>
    </w:rPr>
  </w:style>
  <w:style w:type="character" w:customStyle="1" w:styleId="48">
    <w:name w:val="Основной текст (48)_"/>
    <w:link w:val="480"/>
    <w:locked/>
    <w:rsid w:val="00030227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2"/>
    <w:link w:val="4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Tahoma" w:eastAsia="Tahoma" w:hAnsi="Tahoma" w:cs="Tahoma"/>
      <w:bCs w:val="0"/>
      <w:sz w:val="25"/>
      <w:szCs w:val="25"/>
      <w:lang w:eastAsia="en-US"/>
    </w:rPr>
  </w:style>
  <w:style w:type="character" w:customStyle="1" w:styleId="500">
    <w:name w:val="Основной текст (50)_"/>
    <w:link w:val="50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2"/>
    <w:link w:val="5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20">
    <w:name w:val="Основной текст (52)_"/>
    <w:link w:val="521"/>
    <w:locked/>
    <w:rsid w:val="00030227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2"/>
    <w:link w:val="5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30"/>
      <w:sz w:val="28"/>
      <w:szCs w:val="28"/>
      <w:lang w:eastAsia="en-US"/>
    </w:rPr>
  </w:style>
  <w:style w:type="character" w:customStyle="1" w:styleId="510">
    <w:name w:val="Основной текст (51)_"/>
    <w:link w:val="51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2"/>
    <w:link w:val="51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30">
    <w:name w:val="Основной текст (53)_"/>
    <w:link w:val="53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2"/>
    <w:link w:val="5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49">
    <w:name w:val="Основной текст (49)_"/>
    <w:link w:val="490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2"/>
    <w:link w:val="49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40">
    <w:name w:val="Основной текст (54)_"/>
    <w:link w:val="54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2"/>
    <w:link w:val="5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9">
    <w:name w:val="Основной текст (59)_"/>
    <w:link w:val="590"/>
    <w:locked/>
    <w:rsid w:val="00030227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2"/>
    <w:link w:val="59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8"/>
      <w:szCs w:val="28"/>
      <w:lang w:eastAsia="en-US"/>
    </w:rPr>
  </w:style>
  <w:style w:type="character" w:customStyle="1" w:styleId="610">
    <w:name w:val="Основной текст (61)_"/>
    <w:link w:val="61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1">
    <w:name w:val="Основной текст (61)"/>
    <w:basedOn w:val="a2"/>
    <w:link w:val="61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5">
    <w:name w:val="Основной текст (55)_"/>
    <w:link w:val="550"/>
    <w:locked/>
    <w:rsid w:val="00030227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2"/>
    <w:link w:val="55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1"/>
      <w:szCs w:val="31"/>
      <w:lang w:eastAsia="en-US"/>
    </w:rPr>
  </w:style>
  <w:style w:type="character" w:customStyle="1" w:styleId="58">
    <w:name w:val="Основной текст (58)_"/>
    <w:link w:val="580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2"/>
    <w:link w:val="58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57">
    <w:name w:val="Основной текст (57)_"/>
    <w:link w:val="570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2"/>
    <w:link w:val="57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56">
    <w:name w:val="Основной текст (56)_"/>
    <w:link w:val="560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2"/>
    <w:link w:val="56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640">
    <w:name w:val="Основной текст (64)_"/>
    <w:link w:val="641"/>
    <w:locked/>
    <w:rsid w:val="00030227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2"/>
    <w:link w:val="64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8"/>
      <w:szCs w:val="28"/>
      <w:lang w:eastAsia="en-US"/>
    </w:rPr>
  </w:style>
  <w:style w:type="character" w:customStyle="1" w:styleId="630">
    <w:name w:val="Основной текст (63)_"/>
    <w:link w:val="631"/>
    <w:locked/>
    <w:rsid w:val="00030227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2"/>
    <w:link w:val="63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29"/>
      <w:szCs w:val="29"/>
      <w:lang w:eastAsia="en-US"/>
    </w:rPr>
  </w:style>
  <w:style w:type="character" w:customStyle="1" w:styleId="600">
    <w:name w:val="Основной текст (60)_"/>
    <w:link w:val="60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2"/>
    <w:link w:val="60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620">
    <w:name w:val="Основной текст (62)_"/>
    <w:link w:val="621"/>
    <w:locked/>
    <w:rsid w:val="00030227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2"/>
    <w:link w:val="620"/>
    <w:rsid w:val="00030227"/>
    <w:pPr>
      <w:shd w:val="clear" w:color="auto" w:fill="FFFFFF"/>
      <w:tabs>
        <w:tab w:val="clear" w:pos="0"/>
      </w:tabs>
      <w:spacing w:before="0" w:after="0" w:line="0" w:lineRule="atLeast"/>
      <w:contextualSpacing/>
      <w:jc w:val="left"/>
    </w:pPr>
    <w:rPr>
      <w:rFonts w:ascii="Courier New" w:eastAsia="Courier New" w:hAnsi="Courier New" w:cs="Courier New"/>
      <w:bCs w:val="0"/>
      <w:spacing w:val="-20"/>
      <w:sz w:val="30"/>
      <w:szCs w:val="30"/>
      <w:lang w:eastAsia="en-US"/>
    </w:rPr>
  </w:style>
  <w:style w:type="character" w:customStyle="1" w:styleId="220">
    <w:name w:val="Заголовок №2 (2)_"/>
    <w:link w:val="221"/>
    <w:locked/>
    <w:rsid w:val="0003022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2"/>
    <w:link w:val="220"/>
    <w:rsid w:val="00030227"/>
    <w:pPr>
      <w:shd w:val="clear" w:color="auto" w:fill="FFFFFF"/>
      <w:tabs>
        <w:tab w:val="clear" w:pos="0"/>
      </w:tabs>
      <w:spacing w:before="0" w:after="0" w:line="278" w:lineRule="exact"/>
      <w:ind w:firstLine="680"/>
      <w:contextualSpacing/>
      <w:jc w:val="left"/>
      <w:outlineLvl w:val="1"/>
    </w:pPr>
    <w:rPr>
      <w:rFonts w:cstheme="minorBidi"/>
      <w:bCs w:val="0"/>
      <w:sz w:val="23"/>
      <w:szCs w:val="23"/>
      <w:lang w:eastAsia="en-US"/>
    </w:rPr>
  </w:style>
  <w:style w:type="paragraph" w:customStyle="1" w:styleId="title12">
    <w:name w:val="title12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character" w:customStyle="1" w:styleId="afffff4">
    <w:name w:val="таблица Знак"/>
    <w:link w:val="afffff5"/>
    <w:locked/>
    <w:rsid w:val="00030227"/>
    <w:rPr>
      <w:rFonts w:ascii="Times New Roman" w:eastAsia="Times New Roman" w:hAnsi="Times New Roman"/>
      <w:color w:val="000000"/>
      <w:sz w:val="24"/>
      <w:szCs w:val="20"/>
      <w:lang w:val="x-none" w:eastAsia="ru-RU"/>
    </w:rPr>
  </w:style>
  <w:style w:type="paragraph" w:customStyle="1" w:styleId="afffff5">
    <w:name w:val="таблица"/>
    <w:basedOn w:val="a2"/>
    <w:link w:val="afffff4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cstheme="minorBidi"/>
      <w:bCs w:val="0"/>
      <w:color w:val="000000"/>
      <w:szCs w:val="20"/>
      <w:lang w:val="x-none"/>
    </w:rPr>
  </w:style>
  <w:style w:type="character" w:customStyle="1" w:styleId="afffff6">
    <w:name w:val="Таблица Знак"/>
    <w:link w:val="afffff7"/>
    <w:locked/>
    <w:rsid w:val="00030227"/>
    <w:rPr>
      <w:rFonts w:ascii="Times New Roman" w:eastAsia="Times New Roman" w:hAnsi="Times New Roman"/>
      <w:b/>
      <w:bCs/>
      <w:color w:val="000000"/>
      <w:sz w:val="20"/>
      <w:szCs w:val="20"/>
      <w:lang w:val="x-none" w:eastAsia="ru-RU"/>
    </w:rPr>
  </w:style>
  <w:style w:type="paragraph" w:customStyle="1" w:styleId="afffff7">
    <w:name w:val="Таблица"/>
    <w:basedOn w:val="a2"/>
    <w:link w:val="afffff6"/>
    <w:qFormat/>
    <w:rsid w:val="00030227"/>
    <w:pPr>
      <w:tabs>
        <w:tab w:val="clear" w:pos="0"/>
      </w:tabs>
      <w:spacing w:before="0" w:after="0"/>
      <w:contextualSpacing/>
      <w:jc w:val="center"/>
    </w:pPr>
    <w:rPr>
      <w:rFonts w:cstheme="minorBidi"/>
      <w:b/>
      <w:color w:val="000000"/>
      <w:sz w:val="20"/>
      <w:szCs w:val="20"/>
      <w:lang w:val="x-none"/>
    </w:rPr>
  </w:style>
  <w:style w:type="paragraph" w:customStyle="1" w:styleId="2f8">
    <w:name w:val="Стиль2"/>
    <w:basedOn w:val="a2"/>
    <w:rsid w:val="00030227"/>
    <w:pPr>
      <w:tabs>
        <w:tab w:val="clear" w:pos="0"/>
      </w:tabs>
      <w:spacing w:before="0" w:after="0"/>
      <w:contextualSpacing/>
    </w:pPr>
    <w:rPr>
      <w:rFonts w:cs="Arial"/>
      <w:bCs w:val="0"/>
      <w:szCs w:val="22"/>
      <w:lang w:eastAsia="ar-SA"/>
    </w:rPr>
  </w:style>
  <w:style w:type="paragraph" w:customStyle="1" w:styleId="3d">
    <w:name w:val="Стиль3"/>
    <w:rsid w:val="0003022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9">
    <w:name w:val="Указатель1"/>
    <w:basedOn w:val="a2"/>
    <w:rsid w:val="00030227"/>
    <w:pPr>
      <w:suppressLineNumbers/>
      <w:tabs>
        <w:tab w:val="clear" w:pos="0"/>
      </w:tabs>
      <w:spacing w:before="0" w:after="0"/>
      <w:contextualSpacing/>
      <w:jc w:val="left"/>
    </w:pPr>
    <w:rPr>
      <w:rFonts w:ascii="Arial" w:hAnsi="Arial" w:cs="Tahoma"/>
      <w:bCs w:val="0"/>
      <w:szCs w:val="22"/>
      <w:lang w:eastAsia="ar-SA"/>
    </w:rPr>
  </w:style>
  <w:style w:type="paragraph" w:customStyle="1" w:styleId="2f9">
    <w:name w:val="Приложение2"/>
    <w:basedOn w:val="11"/>
    <w:rsid w:val="00030227"/>
    <w:pPr>
      <w:keepLines w:val="0"/>
      <w:pageBreakBefore/>
      <w:suppressAutoHyphens/>
      <w:spacing w:before="0" w:after="400" w:line="240" w:lineRule="auto"/>
      <w:ind w:left="432" w:firstLine="0"/>
      <w:contextualSpacing/>
      <w:jc w:val="both"/>
    </w:pPr>
    <w:rPr>
      <w:rFonts w:ascii="Arial" w:eastAsia="Times New Roman" w:hAnsi="Arial" w:cs="Times New Roman"/>
      <w:caps/>
      <w:color w:val="auto"/>
      <w:kern w:val="2"/>
      <w:sz w:val="32"/>
      <w:szCs w:val="32"/>
      <w:lang w:val="x-none" w:eastAsia="ar-SA"/>
    </w:rPr>
  </w:style>
  <w:style w:type="paragraph" w:customStyle="1" w:styleId="ConsPlusTitle">
    <w:name w:val="ConsPlusTitle"/>
    <w:link w:val="ConsPlusTitle0"/>
    <w:uiPriority w:val="99"/>
    <w:rsid w:val="0003022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fa">
    <w:name w:val="заголовок 1"/>
    <w:basedOn w:val="a2"/>
    <w:next w:val="a2"/>
    <w:rsid w:val="00030227"/>
    <w:pPr>
      <w:keepNext/>
      <w:tabs>
        <w:tab w:val="clear" w:pos="0"/>
      </w:tabs>
      <w:autoSpaceDE w:val="0"/>
      <w:spacing w:before="0" w:after="0" w:line="240" w:lineRule="atLeast"/>
      <w:contextualSpacing/>
      <w:jc w:val="center"/>
    </w:pPr>
    <w:rPr>
      <w:bCs w:val="0"/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2"/>
    <w:rsid w:val="00030227"/>
    <w:pPr>
      <w:tabs>
        <w:tab w:val="clear" w:pos="0"/>
      </w:tabs>
      <w:spacing w:before="0" w:after="160" w:line="240" w:lineRule="exact"/>
      <w:contextualSpacing/>
      <w:jc w:val="left"/>
    </w:pPr>
    <w:rPr>
      <w:rFonts w:ascii="Verdana" w:hAnsi="Verdana" w:cs="Verdana"/>
      <w:bCs w:val="0"/>
      <w:sz w:val="20"/>
      <w:szCs w:val="20"/>
      <w:lang w:val="en-US" w:eastAsia="ar-SA"/>
    </w:rPr>
  </w:style>
  <w:style w:type="paragraph" w:customStyle="1" w:styleId="1fb">
    <w:name w:val="Текст примечания1"/>
    <w:basedOn w:val="a2"/>
    <w:uiPriority w:val="99"/>
    <w:rsid w:val="00030227"/>
    <w:pPr>
      <w:tabs>
        <w:tab w:val="clear" w:pos="0"/>
      </w:tabs>
      <w:spacing w:before="0" w:after="0"/>
      <w:contextualSpacing/>
      <w:jc w:val="left"/>
    </w:pPr>
    <w:rPr>
      <w:bCs w:val="0"/>
      <w:sz w:val="20"/>
      <w:szCs w:val="20"/>
      <w:lang w:eastAsia="ar-SA"/>
    </w:rPr>
  </w:style>
  <w:style w:type="paragraph" w:customStyle="1" w:styleId="afffff8">
    <w:name w:val="Содержимое таблицы"/>
    <w:basedOn w:val="a2"/>
    <w:uiPriority w:val="99"/>
    <w:rsid w:val="00030227"/>
    <w:pPr>
      <w:suppressLineNumbers/>
      <w:tabs>
        <w:tab w:val="clear" w:pos="0"/>
      </w:tabs>
      <w:spacing w:before="0" w:after="0"/>
      <w:contextualSpacing/>
      <w:jc w:val="left"/>
    </w:pPr>
    <w:rPr>
      <w:bCs w:val="0"/>
      <w:szCs w:val="22"/>
      <w:lang w:eastAsia="ar-SA"/>
    </w:rPr>
  </w:style>
  <w:style w:type="paragraph" w:customStyle="1" w:styleId="afffff9">
    <w:name w:val="Заголовок таблицы"/>
    <w:basedOn w:val="afffff8"/>
    <w:rsid w:val="00030227"/>
    <w:pPr>
      <w:jc w:val="center"/>
    </w:pPr>
    <w:rPr>
      <w:b/>
      <w:bCs/>
    </w:rPr>
  </w:style>
  <w:style w:type="paragraph" w:customStyle="1" w:styleId="afffffa">
    <w:name w:val="Содержимое врезки"/>
    <w:basedOn w:val="a3"/>
    <w:rsid w:val="00030227"/>
    <w:pPr>
      <w:contextualSpacing/>
    </w:pPr>
    <w:rPr>
      <w:szCs w:val="22"/>
      <w:lang w:val="ru-RU" w:eastAsia="ar-SA" w:bidi="ar-SA"/>
    </w:rPr>
  </w:style>
  <w:style w:type="paragraph" w:customStyle="1" w:styleId="710">
    <w:name w:val="Заголовок 71"/>
    <w:basedOn w:val="a2"/>
    <w:next w:val="a2"/>
    <w:qFormat/>
    <w:rsid w:val="00030227"/>
    <w:pPr>
      <w:keepNext/>
      <w:keepLines/>
      <w:tabs>
        <w:tab w:val="clear" w:pos="0"/>
      </w:tabs>
      <w:spacing w:before="200" w:after="0" w:line="360" w:lineRule="auto"/>
      <w:contextualSpacing/>
      <w:outlineLvl w:val="6"/>
    </w:pPr>
    <w:rPr>
      <w:rFonts w:ascii="Cambria" w:hAnsi="Cambria"/>
      <w:bCs w:val="0"/>
      <w:i/>
      <w:iCs/>
      <w:color w:val="404040"/>
      <w:sz w:val="28"/>
      <w:szCs w:val="22"/>
      <w:lang w:eastAsia="en-US"/>
    </w:rPr>
  </w:style>
  <w:style w:type="paragraph" w:customStyle="1" w:styleId="810">
    <w:name w:val="Заголовок 81"/>
    <w:basedOn w:val="a2"/>
    <w:next w:val="a2"/>
    <w:qFormat/>
    <w:rsid w:val="00030227"/>
    <w:pPr>
      <w:keepNext/>
      <w:keepLines/>
      <w:tabs>
        <w:tab w:val="clear" w:pos="0"/>
      </w:tabs>
      <w:spacing w:before="200" w:after="0" w:line="360" w:lineRule="auto"/>
      <w:contextualSpacing/>
      <w:outlineLvl w:val="7"/>
    </w:pPr>
    <w:rPr>
      <w:rFonts w:ascii="Cambria" w:hAnsi="Cambria"/>
      <w:bCs w:val="0"/>
      <w:color w:val="404040"/>
      <w:sz w:val="20"/>
      <w:szCs w:val="20"/>
      <w:lang w:eastAsia="en-US"/>
    </w:rPr>
  </w:style>
  <w:style w:type="paragraph" w:customStyle="1" w:styleId="style13379514330000000559msonormal">
    <w:name w:val="style_13379514330000000559msonormal"/>
    <w:basedOn w:val="a2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paragraph" w:customStyle="1" w:styleId="afffffb">
    <w:name w:val="Таблицы (моноширинный)"/>
    <w:basedOn w:val="a2"/>
    <w:next w:val="a2"/>
    <w:uiPriority w:val="99"/>
    <w:rsid w:val="00030227"/>
    <w:pPr>
      <w:tabs>
        <w:tab w:val="clear" w:pos="0"/>
      </w:tabs>
      <w:autoSpaceDE w:val="0"/>
      <w:autoSpaceDN w:val="0"/>
      <w:adjustRightInd w:val="0"/>
      <w:spacing w:before="0" w:after="0"/>
      <w:contextualSpacing/>
    </w:pPr>
    <w:rPr>
      <w:rFonts w:ascii="Courier New" w:eastAsia="Calibri" w:hAnsi="Courier New" w:cs="Courier New"/>
      <w:bCs w:val="0"/>
      <w:sz w:val="22"/>
      <w:szCs w:val="22"/>
      <w:lang w:eastAsia="en-US"/>
    </w:rPr>
  </w:style>
  <w:style w:type="paragraph" w:customStyle="1" w:styleId="Style99">
    <w:name w:val="Style99"/>
    <w:basedOn w:val="a2"/>
    <w:uiPriority w:val="99"/>
    <w:rsid w:val="00030227"/>
    <w:pPr>
      <w:tabs>
        <w:tab w:val="clear" w:pos="0"/>
      </w:tabs>
      <w:spacing w:before="0" w:after="0" w:line="278" w:lineRule="exact"/>
      <w:ind w:firstLine="710"/>
      <w:contextualSpacing/>
    </w:pPr>
    <w:rPr>
      <w:rFonts w:ascii="Arial" w:eastAsia="Arial" w:hAnsi="Arial" w:cs="Arial"/>
      <w:bCs w:val="0"/>
      <w:sz w:val="20"/>
      <w:szCs w:val="20"/>
    </w:rPr>
  </w:style>
  <w:style w:type="paragraph" w:customStyle="1" w:styleId="xl138">
    <w:name w:val="xl13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color w:val="000000"/>
    </w:rPr>
  </w:style>
  <w:style w:type="paragraph" w:customStyle="1" w:styleId="xl139">
    <w:name w:val="xl13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0">
    <w:name w:val="xl14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1">
    <w:name w:val="xl1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</w:rPr>
  </w:style>
  <w:style w:type="paragraph" w:customStyle="1" w:styleId="xl142">
    <w:name w:val="xl1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</w:rPr>
  </w:style>
  <w:style w:type="paragraph" w:customStyle="1" w:styleId="xl143">
    <w:name w:val="xl143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/>
    </w:rPr>
  </w:style>
  <w:style w:type="paragraph" w:customStyle="1" w:styleId="xl144">
    <w:name w:val="xl144"/>
    <w:basedOn w:val="a2"/>
    <w:rsid w:val="00030227"/>
    <w:pPr>
      <w:pBdr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5">
    <w:name w:val="xl145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right"/>
    </w:pPr>
    <w:rPr>
      <w:bCs w:val="0"/>
      <w:i/>
      <w:iCs/>
    </w:rPr>
  </w:style>
  <w:style w:type="paragraph" w:customStyle="1" w:styleId="xl146">
    <w:name w:val="xl14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i/>
      <w:iCs/>
      <w:color w:val="000000"/>
    </w:rPr>
  </w:style>
  <w:style w:type="paragraph" w:customStyle="1" w:styleId="xl147">
    <w:name w:val="xl1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  <w:color w:val="000000"/>
    </w:rPr>
  </w:style>
  <w:style w:type="paragraph" w:customStyle="1" w:styleId="xl148">
    <w:name w:val="xl148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contextualSpacing/>
      <w:jc w:val="left"/>
    </w:pPr>
    <w:rPr>
      <w:b/>
      <w:color w:val="000000"/>
    </w:rPr>
  </w:style>
  <w:style w:type="paragraph" w:customStyle="1" w:styleId="s10">
    <w:name w:val="s_1"/>
    <w:basedOn w:val="a2"/>
    <w:uiPriority w:val="99"/>
    <w:rsid w:val="00030227"/>
    <w:pPr>
      <w:tabs>
        <w:tab w:val="clear" w:pos="0"/>
      </w:tabs>
      <w:spacing w:before="100" w:beforeAutospacing="1" w:after="100" w:afterAutospacing="1"/>
      <w:contextualSpacing/>
      <w:jc w:val="left"/>
    </w:pPr>
    <w:rPr>
      <w:bCs w:val="0"/>
    </w:rPr>
  </w:style>
  <w:style w:type="character" w:customStyle="1" w:styleId="afffffc">
    <w:name w:val="основной Знак"/>
    <w:link w:val="afffffd"/>
    <w:locked/>
    <w:rsid w:val="00030227"/>
    <w:rPr>
      <w:rFonts w:ascii="Times New Roman" w:hAnsi="Times New Roman"/>
      <w:sz w:val="24"/>
      <w:szCs w:val="24"/>
      <w:lang w:val="x-none" w:eastAsia="x-none"/>
    </w:rPr>
  </w:style>
  <w:style w:type="paragraph" w:customStyle="1" w:styleId="afffffd">
    <w:name w:val="основной"/>
    <w:basedOn w:val="a2"/>
    <w:link w:val="afffffc"/>
    <w:qFormat/>
    <w:rsid w:val="00030227"/>
    <w:pPr>
      <w:tabs>
        <w:tab w:val="clear" w:pos="0"/>
      </w:tabs>
      <w:spacing w:before="0" w:after="0" w:line="360" w:lineRule="auto"/>
      <w:ind w:firstLine="567"/>
      <w:contextualSpacing/>
    </w:pPr>
    <w:rPr>
      <w:rFonts w:eastAsiaTheme="minorHAnsi" w:cstheme="minorBidi"/>
      <w:bCs w:val="0"/>
      <w:lang w:val="x-none" w:eastAsia="x-none"/>
    </w:rPr>
  </w:style>
  <w:style w:type="character" w:customStyle="1" w:styleId="2fa">
    <w:name w:val="Основной текст (2)_"/>
    <w:link w:val="2fb"/>
    <w:locked/>
    <w:rsid w:val="00030227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fb">
    <w:name w:val="Основной текст (2)"/>
    <w:basedOn w:val="a2"/>
    <w:link w:val="2fa"/>
    <w:rsid w:val="00030227"/>
    <w:pPr>
      <w:shd w:val="clear" w:color="auto" w:fill="FFFFFF"/>
      <w:tabs>
        <w:tab w:val="clear" w:pos="0"/>
      </w:tabs>
      <w:spacing w:before="0" w:after="480" w:line="205" w:lineRule="exact"/>
      <w:contextualSpacing/>
      <w:jc w:val="center"/>
    </w:pPr>
    <w:rPr>
      <w:rFonts w:cstheme="minorBidi"/>
      <w:bCs w:val="0"/>
      <w:sz w:val="17"/>
      <w:szCs w:val="17"/>
      <w:lang w:eastAsia="en-US"/>
    </w:rPr>
  </w:style>
  <w:style w:type="paragraph" w:customStyle="1" w:styleId="afffffe">
    <w:name w:val="Табличный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contextualSpacing/>
      <w:jc w:val="center"/>
    </w:pPr>
    <w:rPr>
      <w:rFonts w:ascii="Arial" w:hAnsi="Arial"/>
      <w:bCs w:val="0"/>
      <w:sz w:val="20"/>
      <w:szCs w:val="20"/>
    </w:rPr>
  </w:style>
  <w:style w:type="character" w:customStyle="1" w:styleId="142">
    <w:name w:val="14 Знак"/>
    <w:link w:val="143"/>
    <w:locked/>
    <w:rsid w:val="00030227"/>
    <w:rPr>
      <w:rFonts w:ascii="Times New Roman" w:eastAsia="Times New Roman" w:hAnsi="Times New Roman"/>
      <w:sz w:val="28"/>
      <w:szCs w:val="28"/>
      <w:lang w:val="x-none" w:eastAsia="ru-RU"/>
    </w:rPr>
  </w:style>
  <w:style w:type="paragraph" w:customStyle="1" w:styleId="143">
    <w:name w:val="14"/>
    <w:basedOn w:val="S2"/>
    <w:link w:val="142"/>
    <w:qFormat/>
    <w:rsid w:val="00030227"/>
    <w:pPr>
      <w:spacing w:line="300" w:lineRule="auto"/>
      <w:contextualSpacing/>
    </w:pPr>
    <w:rPr>
      <w:sz w:val="28"/>
      <w:szCs w:val="28"/>
      <w:lang w:val="x-none"/>
    </w:rPr>
  </w:style>
  <w:style w:type="character" w:customStyle="1" w:styleId="affffff">
    <w:name w:val="Раздел Знак"/>
    <w:link w:val="a1"/>
    <w:uiPriority w:val="99"/>
    <w:locked/>
    <w:rsid w:val="0003022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1">
    <w:name w:val="Раздел"/>
    <w:basedOn w:val="aff0"/>
    <w:link w:val="affffff"/>
    <w:uiPriority w:val="99"/>
    <w:qFormat/>
    <w:rsid w:val="00030227"/>
    <w:pPr>
      <w:numPr>
        <w:ilvl w:val="0"/>
        <w:numId w:val="8"/>
      </w:numPr>
      <w:ind w:left="0" w:firstLine="0"/>
    </w:pPr>
    <w:rPr>
      <w:rFonts w:ascii="Cambria" w:eastAsia="Times New Roman" w:hAnsi="Cambria" w:cs="Times New Roman"/>
      <w:color w:val="4F81BD"/>
    </w:rPr>
  </w:style>
  <w:style w:type="paragraph" w:customStyle="1" w:styleId="Style2">
    <w:name w:val="Style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contextualSpacing/>
      <w:jc w:val="left"/>
    </w:pPr>
    <w:rPr>
      <w:bCs w:val="0"/>
    </w:rPr>
  </w:style>
  <w:style w:type="paragraph" w:customStyle="1" w:styleId="affffff0">
    <w:name w:val="КАТ_обычный"/>
    <w:basedOn w:val="a2"/>
    <w:qFormat/>
    <w:rsid w:val="00030227"/>
    <w:pPr>
      <w:tabs>
        <w:tab w:val="clear" w:pos="0"/>
      </w:tabs>
      <w:spacing w:line="276" w:lineRule="auto"/>
      <w:contextualSpacing/>
      <w:jc w:val="left"/>
    </w:pPr>
    <w:rPr>
      <w:bCs w:val="0"/>
      <w:szCs w:val="22"/>
    </w:rPr>
  </w:style>
  <w:style w:type="character" w:customStyle="1" w:styleId="NoSpacingChar">
    <w:name w:val="No Spacing Char"/>
    <w:link w:val="1fc"/>
    <w:locked/>
    <w:rsid w:val="00030227"/>
    <w:rPr>
      <w:rFonts w:ascii="Times New Roman" w:hAnsi="Times New Roman"/>
      <w:sz w:val="24"/>
      <w:szCs w:val="32"/>
      <w:lang w:val="en-US" w:eastAsia="x-none"/>
    </w:rPr>
  </w:style>
  <w:style w:type="paragraph" w:customStyle="1" w:styleId="1fc">
    <w:name w:val="Без интервала1"/>
    <w:basedOn w:val="a2"/>
    <w:link w:val="NoSpacingChar"/>
    <w:rsid w:val="00030227"/>
    <w:pPr>
      <w:tabs>
        <w:tab w:val="clear" w:pos="0"/>
      </w:tabs>
      <w:spacing w:before="0" w:after="0"/>
      <w:contextualSpacing/>
      <w:jc w:val="left"/>
    </w:pPr>
    <w:rPr>
      <w:rFonts w:eastAsiaTheme="minorHAnsi" w:cstheme="minorBidi"/>
      <w:bCs w:val="0"/>
      <w:szCs w:val="32"/>
      <w:lang w:val="en-US" w:eastAsia="x-none"/>
    </w:rPr>
  </w:style>
  <w:style w:type="paragraph" w:customStyle="1" w:styleId="Style7">
    <w:name w:val="Style7"/>
    <w:basedOn w:val="a2"/>
    <w:uiPriority w:val="99"/>
    <w:qFormat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styleId="affffff1">
    <w:name w:val="footnote reference"/>
    <w:unhideWhenUsed/>
    <w:rsid w:val="00030227"/>
    <w:rPr>
      <w:vertAlign w:val="superscript"/>
    </w:rPr>
  </w:style>
  <w:style w:type="character" w:styleId="affffff2">
    <w:name w:val="annotation reference"/>
    <w:unhideWhenUsed/>
    <w:rsid w:val="00030227"/>
    <w:rPr>
      <w:sz w:val="16"/>
      <w:szCs w:val="16"/>
    </w:rPr>
  </w:style>
  <w:style w:type="character" w:styleId="affffff3">
    <w:name w:val="endnote reference"/>
    <w:uiPriority w:val="99"/>
    <w:semiHidden/>
    <w:unhideWhenUsed/>
    <w:rsid w:val="00030227"/>
    <w:rPr>
      <w:vertAlign w:val="superscript"/>
    </w:rPr>
  </w:style>
  <w:style w:type="character" w:styleId="affffff4">
    <w:name w:val="Placeholder Text"/>
    <w:uiPriority w:val="99"/>
    <w:semiHidden/>
    <w:rsid w:val="00030227"/>
    <w:rPr>
      <w:color w:val="808080"/>
    </w:rPr>
  </w:style>
  <w:style w:type="character" w:styleId="affffff5">
    <w:name w:val="Intense Emphasis"/>
    <w:uiPriority w:val="21"/>
    <w:qFormat/>
    <w:rsid w:val="00030227"/>
    <w:rPr>
      <w:b/>
      <w:bCs w:val="0"/>
      <w:i/>
      <w:iCs w:val="0"/>
      <w:sz w:val="24"/>
      <w:szCs w:val="24"/>
      <w:u w:val="single"/>
    </w:rPr>
  </w:style>
  <w:style w:type="character" w:styleId="affffff6">
    <w:name w:val="Subtle Reference"/>
    <w:uiPriority w:val="31"/>
    <w:qFormat/>
    <w:rsid w:val="00030227"/>
    <w:rPr>
      <w:sz w:val="24"/>
      <w:szCs w:val="24"/>
      <w:u w:val="single"/>
    </w:rPr>
  </w:style>
  <w:style w:type="character" w:styleId="affffff7">
    <w:name w:val="Intense Reference"/>
    <w:uiPriority w:val="32"/>
    <w:qFormat/>
    <w:rsid w:val="00030227"/>
    <w:rPr>
      <w:b/>
      <w:bCs w:val="0"/>
      <w:sz w:val="24"/>
      <w:u w:val="single"/>
    </w:rPr>
  </w:style>
  <w:style w:type="character" w:styleId="affffff8">
    <w:name w:val="Book Title"/>
    <w:uiPriority w:val="33"/>
    <w:qFormat/>
    <w:rsid w:val="0003022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75pt0">
    <w:name w:val="Основной текст + 7.5 pt"/>
    <w:aliases w:val="Полужирный,Основной текст (2) + Times New Roman,10,5 pt"/>
    <w:rsid w:val="000302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HTML10">
    <w:name w:val="Стандартный HTML Знак1"/>
    <w:basedOn w:val="a4"/>
    <w:uiPriority w:val="99"/>
    <w:semiHidden/>
    <w:rsid w:val="00030227"/>
    <w:rPr>
      <w:rFonts w:ascii="Consolas" w:eastAsia="Calibri" w:hAnsi="Consolas" w:cs="Consolas" w:hint="default"/>
      <w:sz w:val="20"/>
      <w:szCs w:val="20"/>
    </w:rPr>
  </w:style>
  <w:style w:type="character" w:customStyle="1" w:styleId="1fd">
    <w:name w:val="Текст сноски Знак1"/>
    <w:basedOn w:val="a4"/>
    <w:uiPriority w:val="99"/>
    <w:semiHidden/>
    <w:rsid w:val="00030227"/>
    <w:rPr>
      <w:rFonts w:ascii="Calibri" w:eastAsia="Calibri" w:hAnsi="Calibri" w:cs="Times New Roman" w:hint="default"/>
      <w:sz w:val="20"/>
      <w:szCs w:val="20"/>
    </w:rPr>
  </w:style>
  <w:style w:type="character" w:customStyle="1" w:styleId="1fe">
    <w:name w:val="Текст примечания Знак1"/>
    <w:basedOn w:val="a4"/>
    <w:uiPriority w:val="99"/>
    <w:semiHidden/>
    <w:rsid w:val="00030227"/>
    <w:rPr>
      <w:rFonts w:ascii="Calibri" w:eastAsia="Calibri" w:hAnsi="Calibri" w:cs="Times New Roman" w:hint="default"/>
      <w:sz w:val="20"/>
      <w:szCs w:val="20"/>
    </w:rPr>
  </w:style>
  <w:style w:type="character" w:customStyle="1" w:styleId="1ff">
    <w:name w:val="Название Знак1"/>
    <w:locked/>
    <w:rsid w:val="00030227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f0">
    <w:name w:val="Красная строка Знак1"/>
    <w:basedOn w:val="affa"/>
    <w:uiPriority w:val="99"/>
    <w:semiHidden/>
    <w:rsid w:val="00030227"/>
    <w:rPr>
      <w:rFonts w:ascii="Times New Roman" w:eastAsia="Times New Roman" w:hAnsi="Times New Roman" w:cs="Times New Roman" w:hint="default"/>
      <w:bCs/>
      <w:sz w:val="24"/>
      <w:szCs w:val="24"/>
      <w:lang w:val="en-US" w:eastAsia="ru-RU" w:bidi="en-US"/>
    </w:rPr>
  </w:style>
  <w:style w:type="character" w:customStyle="1" w:styleId="215">
    <w:name w:val="Красная строка 2 Знак1"/>
    <w:basedOn w:val="af7"/>
    <w:uiPriority w:val="99"/>
    <w:semiHidden/>
    <w:rsid w:val="00030227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0">
    <w:name w:val="Основной текст 3 Знак1"/>
    <w:basedOn w:val="a4"/>
    <w:uiPriority w:val="99"/>
    <w:semiHidden/>
    <w:rsid w:val="00030227"/>
    <w:rPr>
      <w:rFonts w:ascii="Calibri" w:eastAsia="Calibri" w:hAnsi="Calibri" w:cs="Times New Roman" w:hint="default"/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rsid w:val="00030227"/>
    <w:rPr>
      <w:rFonts w:ascii="Calibri" w:eastAsia="Calibri" w:hAnsi="Calibri" w:cs="Times New Roman" w:hint="default"/>
      <w:sz w:val="16"/>
      <w:szCs w:val="16"/>
    </w:rPr>
  </w:style>
  <w:style w:type="character" w:customStyle="1" w:styleId="1ff1">
    <w:name w:val="Схема документа Знак1"/>
    <w:semiHidden/>
    <w:rsid w:val="00030227"/>
    <w:rPr>
      <w:rFonts w:ascii="Tahoma" w:eastAsia="Calibri" w:hAnsi="Tahoma" w:cs="Tahoma" w:hint="default"/>
      <w:sz w:val="16"/>
      <w:szCs w:val="16"/>
    </w:rPr>
  </w:style>
  <w:style w:type="character" w:customStyle="1" w:styleId="1ff2">
    <w:name w:val="Тема примечания Знак1"/>
    <w:basedOn w:val="1fe"/>
    <w:uiPriority w:val="99"/>
    <w:semiHidden/>
    <w:rsid w:val="00030227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2fc">
    <w:name w:val="Заголовок 2 Знак Знак Знак Знак"/>
    <w:rsid w:val="0003022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4"/>
    <w:rsid w:val="00030227"/>
  </w:style>
  <w:style w:type="character" w:customStyle="1" w:styleId="spelle">
    <w:name w:val="spelle"/>
    <w:basedOn w:val="a4"/>
    <w:rsid w:val="00030227"/>
  </w:style>
  <w:style w:type="character" w:customStyle="1" w:styleId="affffff9">
    <w:name w:val="Цветовое выделение"/>
    <w:uiPriority w:val="99"/>
    <w:rsid w:val="00030227"/>
    <w:rPr>
      <w:b/>
      <w:bCs/>
      <w:color w:val="000080"/>
      <w:sz w:val="20"/>
      <w:szCs w:val="20"/>
    </w:rPr>
  </w:style>
  <w:style w:type="character" w:customStyle="1" w:styleId="affffffa">
    <w:name w:val="Гипертекстовая ссылка"/>
    <w:rsid w:val="00030227"/>
    <w:rPr>
      <w:b/>
      <w:bCs/>
      <w:color w:val="008000"/>
      <w:sz w:val="20"/>
      <w:szCs w:val="20"/>
      <w:u w:val="single"/>
    </w:rPr>
  </w:style>
  <w:style w:type="character" w:customStyle="1" w:styleId="bold">
    <w:name w:val="bold"/>
    <w:basedOn w:val="a4"/>
    <w:rsid w:val="00030227"/>
  </w:style>
  <w:style w:type="character" w:customStyle="1" w:styleId="apple-style-span">
    <w:name w:val="apple-style-span"/>
    <w:basedOn w:val="a4"/>
    <w:rsid w:val="00030227"/>
  </w:style>
  <w:style w:type="character" w:customStyle="1" w:styleId="underline">
    <w:name w:val="underline"/>
    <w:basedOn w:val="a4"/>
    <w:rsid w:val="00030227"/>
  </w:style>
  <w:style w:type="character" w:customStyle="1" w:styleId="term">
    <w:name w:val="term"/>
    <w:basedOn w:val="a4"/>
    <w:rsid w:val="00030227"/>
  </w:style>
  <w:style w:type="character" w:customStyle="1" w:styleId="guilabel">
    <w:name w:val="guilabel"/>
    <w:basedOn w:val="a4"/>
    <w:rsid w:val="00030227"/>
  </w:style>
  <w:style w:type="character" w:customStyle="1" w:styleId="216">
    <w:name w:val="Цитата 21"/>
    <w:basedOn w:val="a4"/>
    <w:rsid w:val="00030227"/>
  </w:style>
  <w:style w:type="character" w:customStyle="1" w:styleId="273">
    <w:name w:val="Основной текст (27)3"/>
    <w:uiPriority w:val="99"/>
    <w:rsid w:val="00030227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030227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affffffb">
    <w:name w:val="Основной текст + Курсив"/>
    <w:rsid w:val="00030227"/>
    <w:rPr>
      <w:rFonts w:ascii="Times New Roman" w:eastAsia="Times New Roman" w:hAnsi="Times New Roman" w:cs="Times New Roman" w:hint="default"/>
      <w:b w:val="0"/>
      <w:bCs w:val="0"/>
      <w:i/>
      <w:iCs/>
      <w:smallCaps w:val="0"/>
      <w:spacing w:val="0"/>
      <w:sz w:val="23"/>
      <w:szCs w:val="23"/>
      <w:u w:val="single"/>
      <w:shd w:val="clear" w:color="auto" w:fill="FFFFFF"/>
    </w:rPr>
  </w:style>
  <w:style w:type="character" w:customStyle="1" w:styleId="1pt">
    <w:name w:val="Основной текст + Интервал 1 pt"/>
    <w:rsid w:val="000302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c">
    <w:name w:val="Основной текст + Полужирный"/>
    <w:rsid w:val="0003022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030227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WW8Num3z1">
    <w:name w:val="WW8Num3z1"/>
    <w:rsid w:val="00030227"/>
    <w:rPr>
      <w:rFonts w:ascii="Symbol" w:hAnsi="Symbol" w:hint="default"/>
    </w:rPr>
  </w:style>
  <w:style w:type="character" w:customStyle="1" w:styleId="WW8Num4z0">
    <w:name w:val="WW8Num4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5z0">
    <w:name w:val="WW8Num5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6z0">
    <w:name w:val="WW8Num6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7z1">
    <w:name w:val="WW8Num7z1"/>
    <w:rsid w:val="00030227"/>
    <w:rPr>
      <w:i w:val="0"/>
      <w:iCs w:val="0"/>
    </w:rPr>
  </w:style>
  <w:style w:type="character" w:customStyle="1" w:styleId="WW8Num8z0">
    <w:name w:val="WW8Num8z0"/>
    <w:rsid w:val="00030227"/>
    <w:rPr>
      <w:rFonts w:ascii="Symbol" w:hAnsi="Symbol" w:hint="default"/>
    </w:rPr>
  </w:style>
  <w:style w:type="character" w:customStyle="1" w:styleId="WW8Num9z0">
    <w:name w:val="WW8Num9z0"/>
    <w:rsid w:val="00030227"/>
    <w:rPr>
      <w:rFonts w:ascii="Symbol" w:hAnsi="Symbol" w:hint="default"/>
    </w:rPr>
  </w:style>
  <w:style w:type="character" w:customStyle="1" w:styleId="Absatz-Standardschriftart">
    <w:name w:val="Absatz-Standardschriftart"/>
    <w:rsid w:val="00030227"/>
  </w:style>
  <w:style w:type="character" w:customStyle="1" w:styleId="WW8Num1z0">
    <w:name w:val="WW8Num1z0"/>
    <w:rsid w:val="00030227"/>
    <w:rPr>
      <w:sz w:val="28"/>
    </w:rPr>
  </w:style>
  <w:style w:type="character" w:customStyle="1" w:styleId="WW8Num2z1">
    <w:name w:val="WW8Num2z1"/>
    <w:rsid w:val="00030227"/>
    <w:rPr>
      <w:rFonts w:ascii="Symbol" w:hAnsi="Symbol" w:hint="default"/>
    </w:rPr>
  </w:style>
  <w:style w:type="character" w:customStyle="1" w:styleId="WW8Num6z1">
    <w:name w:val="WW8Num6z1"/>
    <w:rsid w:val="00030227"/>
    <w:rPr>
      <w:rFonts w:ascii="Symbol" w:hAnsi="Symbol" w:hint="default"/>
    </w:rPr>
  </w:style>
  <w:style w:type="character" w:customStyle="1" w:styleId="WW8Num7z0">
    <w:name w:val="WW8Num7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8z1">
    <w:name w:val="WW8Num8z1"/>
    <w:rsid w:val="00030227"/>
    <w:rPr>
      <w:rFonts w:ascii="Courier New" w:hAnsi="Courier New" w:cs="Courier New" w:hint="default"/>
    </w:rPr>
  </w:style>
  <w:style w:type="character" w:customStyle="1" w:styleId="WW8Num8z2">
    <w:name w:val="WW8Num8z2"/>
    <w:rsid w:val="00030227"/>
    <w:rPr>
      <w:rFonts w:ascii="Wingdings" w:hAnsi="Wingdings" w:hint="default"/>
    </w:rPr>
  </w:style>
  <w:style w:type="character" w:customStyle="1" w:styleId="WW8Num10z0">
    <w:name w:val="WW8Num10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1z1">
    <w:name w:val="WW8Num11z1"/>
    <w:rsid w:val="00030227"/>
    <w:rPr>
      <w:i w:val="0"/>
      <w:iCs w:val="0"/>
    </w:rPr>
  </w:style>
  <w:style w:type="character" w:customStyle="1" w:styleId="WW8Num12z0">
    <w:name w:val="WW8Num12z0"/>
    <w:rsid w:val="0003022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3z0">
    <w:name w:val="WW8Num13z0"/>
    <w:rsid w:val="00030227"/>
    <w:rPr>
      <w:rFonts w:ascii="Symbol" w:hAnsi="Symbol" w:hint="default"/>
    </w:rPr>
  </w:style>
  <w:style w:type="character" w:customStyle="1" w:styleId="WW8Num13z1">
    <w:name w:val="WW8Num13z1"/>
    <w:rsid w:val="00030227"/>
    <w:rPr>
      <w:rFonts w:ascii="Courier New" w:hAnsi="Courier New" w:cs="Courier New" w:hint="default"/>
    </w:rPr>
  </w:style>
  <w:style w:type="character" w:customStyle="1" w:styleId="WW8Num13z2">
    <w:name w:val="WW8Num13z2"/>
    <w:rsid w:val="00030227"/>
    <w:rPr>
      <w:rFonts w:ascii="Wingdings" w:hAnsi="Wingdings" w:hint="default"/>
    </w:rPr>
  </w:style>
  <w:style w:type="character" w:customStyle="1" w:styleId="WW8Num14z1">
    <w:name w:val="WW8Num14z1"/>
    <w:rsid w:val="00030227"/>
    <w:rPr>
      <w:rFonts w:ascii="Courier New" w:hAnsi="Courier New" w:cs="Courier New" w:hint="default"/>
    </w:rPr>
  </w:style>
  <w:style w:type="character" w:customStyle="1" w:styleId="WW8Num14z2">
    <w:name w:val="WW8Num14z2"/>
    <w:rsid w:val="00030227"/>
    <w:rPr>
      <w:rFonts w:ascii="Wingdings" w:hAnsi="Wingdings" w:hint="default"/>
    </w:rPr>
  </w:style>
  <w:style w:type="character" w:customStyle="1" w:styleId="WW8Num14z3">
    <w:name w:val="WW8Num14z3"/>
    <w:rsid w:val="00030227"/>
    <w:rPr>
      <w:rFonts w:ascii="Symbol" w:hAnsi="Symbol" w:hint="default"/>
    </w:rPr>
  </w:style>
  <w:style w:type="character" w:customStyle="1" w:styleId="1ff3">
    <w:name w:val="Основной шрифт абзаца1"/>
    <w:rsid w:val="00030227"/>
  </w:style>
  <w:style w:type="character" w:customStyle="1" w:styleId="1ff4">
    <w:name w:val="Знак примечания1"/>
    <w:rsid w:val="00030227"/>
    <w:rPr>
      <w:sz w:val="16"/>
      <w:szCs w:val="16"/>
    </w:rPr>
  </w:style>
  <w:style w:type="character" w:customStyle="1" w:styleId="affffffd">
    <w:name w:val="Символ сноски"/>
    <w:rsid w:val="00030227"/>
    <w:rPr>
      <w:vertAlign w:val="superscript"/>
    </w:rPr>
  </w:style>
  <w:style w:type="character" w:customStyle="1" w:styleId="affffffe">
    <w:name w:val="Символы концевой сноски"/>
    <w:rsid w:val="00030227"/>
    <w:rPr>
      <w:vertAlign w:val="superscript"/>
    </w:rPr>
  </w:style>
  <w:style w:type="character" w:customStyle="1" w:styleId="WW-">
    <w:name w:val="WW-Символы концевой сноски"/>
    <w:rsid w:val="00030227"/>
  </w:style>
  <w:style w:type="character" w:customStyle="1" w:styleId="afffffff">
    <w:name w:val="Маркеры списка"/>
    <w:rsid w:val="00030227"/>
    <w:rPr>
      <w:rFonts w:ascii="OpenSymbol" w:eastAsia="OpenSymbol" w:hAnsi="OpenSymbol" w:cs="OpenSymbol" w:hint="default"/>
    </w:rPr>
  </w:style>
  <w:style w:type="character" w:customStyle="1" w:styleId="afffffff0">
    <w:name w:val="Символ нумерации"/>
    <w:rsid w:val="00030227"/>
  </w:style>
  <w:style w:type="character" w:customStyle="1" w:styleId="711">
    <w:name w:val="Заголовок 7 Знак1"/>
    <w:semiHidden/>
    <w:rsid w:val="00030227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030227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030227"/>
    <w:rPr>
      <w:color w:val="0000FF"/>
      <w:u w:val="single"/>
    </w:rPr>
  </w:style>
  <w:style w:type="character" w:customStyle="1" w:styleId="messagecontactdisplay">
    <w:name w:val="messagecontactdisplay"/>
    <w:basedOn w:val="a4"/>
    <w:rsid w:val="00030227"/>
  </w:style>
  <w:style w:type="character" w:customStyle="1" w:styleId="uilink">
    <w:name w:val="uilink"/>
    <w:basedOn w:val="a4"/>
    <w:rsid w:val="00030227"/>
  </w:style>
  <w:style w:type="character" w:customStyle="1" w:styleId="smallgraytitle">
    <w:name w:val="smallgraytitle"/>
    <w:basedOn w:val="a4"/>
    <w:rsid w:val="00030227"/>
  </w:style>
  <w:style w:type="character" w:customStyle="1" w:styleId="FontStyle758">
    <w:name w:val="Font Style758"/>
    <w:uiPriority w:val="99"/>
    <w:rsid w:val="00030227"/>
    <w:rPr>
      <w:rFonts w:ascii="Times New Roman" w:hAnsi="Times New Roman" w:cs="Times New Roman" w:hint="default"/>
      <w:sz w:val="18"/>
      <w:szCs w:val="18"/>
    </w:rPr>
  </w:style>
  <w:style w:type="table" w:customStyle="1" w:styleId="115">
    <w:name w:val="Сетка таблицы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d">
    <w:name w:val="Сетка таблицы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a">
    <w:name w:val="Сетка таблицы5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905">
    <w:name w:val="xl290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3041">
    <w:name w:val="xl30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2">
    <w:name w:val="xl304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3">
    <w:name w:val="xl304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4">
    <w:name w:val="xl30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5">
    <w:name w:val="xl30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6">
    <w:name w:val="xl3046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7">
    <w:name w:val="xl304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8">
    <w:name w:val="xl304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49">
    <w:name w:val="xl304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0">
    <w:name w:val="xl30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1">
    <w:name w:val="xl305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2">
    <w:name w:val="xl305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3">
    <w:name w:val="xl3053"/>
    <w:basedOn w:val="a2"/>
    <w:rsid w:val="00030227"/>
    <w:pP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054">
    <w:name w:val="xl3054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5">
    <w:name w:val="xl3055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6">
    <w:name w:val="xl3056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7">
    <w:name w:val="xl3057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8">
    <w:name w:val="xl3058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59">
    <w:name w:val="xl3059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0">
    <w:name w:val="xl3060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1">
    <w:name w:val="xl3061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2">
    <w:name w:val="xl3062"/>
    <w:basedOn w:val="a2"/>
    <w:rsid w:val="00030227"/>
    <w:pPr>
      <w:pBdr>
        <w:left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3">
    <w:name w:val="xl3063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2060"/>
      <w:sz w:val="20"/>
      <w:szCs w:val="20"/>
    </w:rPr>
  </w:style>
  <w:style w:type="paragraph" w:customStyle="1" w:styleId="xl3064">
    <w:name w:val="xl3064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5">
    <w:name w:val="xl3065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6">
    <w:name w:val="xl3066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7">
    <w:name w:val="xl3067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8">
    <w:name w:val="xl3068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69">
    <w:name w:val="xl3069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0">
    <w:name w:val="xl3070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table" w:customStyle="1" w:styleId="74">
    <w:name w:val="Сетка таблицы7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071">
    <w:name w:val="xl3071"/>
    <w:basedOn w:val="a2"/>
    <w:rsid w:val="00030227"/>
    <w:pPr>
      <w:pBdr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2">
    <w:name w:val="xl3072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3">
    <w:name w:val="xl3073"/>
    <w:basedOn w:val="a2"/>
    <w:rsid w:val="00030227"/>
    <w:pPr>
      <w:pBdr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4">
    <w:name w:val="xl3074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75">
    <w:name w:val="xl3075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6">
    <w:name w:val="xl3076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7">
    <w:name w:val="xl3077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8">
    <w:name w:val="xl3078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79">
    <w:name w:val="xl3079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0">
    <w:name w:val="xl3080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1">
    <w:name w:val="xl3081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TableParagraph">
    <w:name w:val="Table Paragraph"/>
    <w:basedOn w:val="a2"/>
    <w:link w:val="TableParagraph0"/>
    <w:uiPriority w:val="1"/>
    <w:qFormat/>
    <w:rsid w:val="00030227"/>
    <w:pPr>
      <w:widowControl w:val="0"/>
      <w:tabs>
        <w:tab w:val="clear" w:pos="0"/>
      </w:tabs>
      <w:spacing w:before="0" w:after="0"/>
      <w:jc w:val="left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customStyle="1" w:styleId="TableParagraph0">
    <w:name w:val="Table Paragraph Знак"/>
    <w:link w:val="TableParagraph"/>
    <w:uiPriority w:val="1"/>
    <w:rsid w:val="00030227"/>
    <w:rPr>
      <w:rFonts w:ascii="Calibri" w:eastAsia="Calibri" w:hAnsi="Calibri" w:cs="Times New Roman"/>
      <w:lang w:val="en-US"/>
    </w:rPr>
  </w:style>
  <w:style w:type="paragraph" w:customStyle="1" w:styleId="95">
    <w:name w:val="Основной текст95"/>
    <w:basedOn w:val="a2"/>
    <w:rsid w:val="00030227"/>
    <w:pPr>
      <w:shd w:val="clear" w:color="auto" w:fill="FFFFFF"/>
      <w:tabs>
        <w:tab w:val="clear" w:pos="0"/>
      </w:tabs>
      <w:spacing w:before="0" w:after="0" w:line="0" w:lineRule="atLeast"/>
      <w:jc w:val="left"/>
    </w:pPr>
    <w:rPr>
      <w:rFonts w:ascii="Arial" w:eastAsia="Arial" w:hAnsi="Arial" w:cs="Arial"/>
      <w:bCs w:val="0"/>
      <w:spacing w:val="2"/>
      <w:sz w:val="15"/>
      <w:szCs w:val="15"/>
      <w:lang w:eastAsia="en-US"/>
    </w:rPr>
  </w:style>
  <w:style w:type="character" w:customStyle="1" w:styleId="162">
    <w:name w:val="Основной текст16"/>
    <w:rsid w:val="00030227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030227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030227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030227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5">
    <w:name w:val="Таблица 1"/>
    <w:basedOn w:val="TableParagraph"/>
    <w:link w:val="1ff6"/>
    <w:uiPriority w:val="1"/>
    <w:qFormat/>
    <w:rsid w:val="00030227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6">
    <w:name w:val="Таблица 1 Знак"/>
    <w:link w:val="1ff5"/>
    <w:uiPriority w:val="1"/>
    <w:rsid w:val="00030227"/>
    <w:rPr>
      <w:rFonts w:ascii="Times New Roman" w:eastAsia="Arial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3022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1">
    <w:name w:val="КАТ_маркированный"/>
    <w:basedOn w:val="affe"/>
    <w:next w:val="a2"/>
    <w:qFormat/>
    <w:rsid w:val="00030227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roject">
    <w:name w:val="TitleProject"/>
    <w:basedOn w:val="a2"/>
    <w:qFormat/>
    <w:rsid w:val="00030227"/>
    <w:pPr>
      <w:tabs>
        <w:tab w:val="clear" w:pos="0"/>
      </w:tabs>
      <w:spacing w:before="0" w:after="0"/>
      <w:ind w:left="142"/>
      <w:jc w:val="center"/>
    </w:pPr>
    <w:rPr>
      <w:rFonts w:ascii="Arial" w:hAnsi="Arial"/>
      <w:b/>
      <w:bCs w:val="0"/>
      <w:sz w:val="32"/>
      <w:szCs w:val="20"/>
    </w:rPr>
  </w:style>
  <w:style w:type="paragraph" w:customStyle="1" w:styleId="3f">
    <w:name w:val="Уровень 3"/>
    <w:basedOn w:val="3"/>
    <w:autoRedefine/>
    <w:qFormat/>
    <w:rsid w:val="00030227"/>
    <w:pPr>
      <w:keepLines w:val="0"/>
      <w:spacing w:before="240" w:after="60" w:line="240" w:lineRule="auto"/>
      <w:ind w:left="1440" w:firstLine="0"/>
    </w:pPr>
    <w:rPr>
      <w:rFonts w:ascii="Times New Roman" w:eastAsia="Times New Roman" w:hAnsi="Times New Roman" w:cs="Times New Roman"/>
      <w:b w:val="0"/>
      <w:bCs w:val="0"/>
      <w:color w:val="548DD4"/>
      <w:sz w:val="28"/>
      <w:szCs w:val="20"/>
      <w:lang w:eastAsia="ru-RU"/>
    </w:rPr>
  </w:style>
  <w:style w:type="character" w:customStyle="1" w:styleId="FontStyle15">
    <w:name w:val="Font Style15"/>
    <w:rsid w:val="00030227"/>
    <w:rPr>
      <w:rFonts w:ascii="Calibri" w:hAnsi="Calibri" w:cs="Calibri"/>
      <w:sz w:val="22"/>
      <w:szCs w:val="22"/>
    </w:rPr>
  </w:style>
  <w:style w:type="paragraph" w:styleId="afffffff2">
    <w:name w:val="macro"/>
    <w:link w:val="afffffff3"/>
    <w:rsid w:val="00030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ff3">
    <w:name w:val="Текст макроса Знак"/>
    <w:basedOn w:val="a4"/>
    <w:link w:val="afffffff2"/>
    <w:rsid w:val="000302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XT">
    <w:name w:val="MainTXT"/>
    <w:basedOn w:val="a2"/>
    <w:rsid w:val="00030227"/>
    <w:pPr>
      <w:tabs>
        <w:tab w:val="clear" w:pos="0"/>
      </w:tabs>
      <w:spacing w:before="0" w:after="0" w:line="360" w:lineRule="auto"/>
      <w:ind w:left="142" w:firstLine="709"/>
    </w:pPr>
    <w:rPr>
      <w:rFonts w:ascii="Arial" w:hAnsi="Arial"/>
      <w:bCs w:val="0"/>
      <w:szCs w:val="20"/>
    </w:rPr>
  </w:style>
  <w:style w:type="paragraph" w:customStyle="1" w:styleId="List1">
    <w:name w:val="List1"/>
    <w:basedOn w:val="a2"/>
    <w:rsid w:val="00030227"/>
    <w:pPr>
      <w:numPr>
        <w:numId w:val="10"/>
      </w:numPr>
      <w:tabs>
        <w:tab w:val="clear" w:pos="0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List2">
    <w:name w:val="List2"/>
    <w:basedOn w:val="a2"/>
    <w:rsid w:val="00030227"/>
    <w:pPr>
      <w:numPr>
        <w:numId w:val="9"/>
      </w:numPr>
      <w:tabs>
        <w:tab w:val="clear" w:pos="0"/>
        <w:tab w:val="left" w:pos="1701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PamkaSmall">
    <w:name w:val="PamkaSmall"/>
    <w:basedOn w:val="a2"/>
    <w:uiPriority w:val="99"/>
    <w:qFormat/>
    <w:rsid w:val="00030227"/>
    <w:pPr>
      <w:tabs>
        <w:tab w:val="clear" w:pos="0"/>
      </w:tabs>
      <w:spacing w:before="0" w:after="0"/>
      <w:jc w:val="left"/>
    </w:pPr>
    <w:rPr>
      <w:rFonts w:ascii="Arial" w:hAnsi="Arial"/>
      <w:bCs w:val="0"/>
      <w:i/>
      <w:sz w:val="16"/>
      <w:szCs w:val="20"/>
    </w:rPr>
  </w:style>
  <w:style w:type="paragraph" w:customStyle="1" w:styleId="PamkaNum">
    <w:name w:val="PamkaNum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i/>
      <w:sz w:val="20"/>
      <w:szCs w:val="20"/>
    </w:rPr>
  </w:style>
  <w:style w:type="paragraph" w:customStyle="1" w:styleId="PamkaStad">
    <w:name w:val="PamkaStad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szCs w:val="20"/>
    </w:rPr>
  </w:style>
  <w:style w:type="paragraph" w:customStyle="1" w:styleId="PamkaGraf">
    <w:name w:val="PamkaGraf"/>
    <w:basedOn w:val="a2"/>
    <w:rsid w:val="00030227"/>
    <w:pPr>
      <w:tabs>
        <w:tab w:val="clear" w:pos="0"/>
      </w:tabs>
      <w:spacing w:before="0" w:after="0"/>
      <w:jc w:val="left"/>
    </w:pPr>
    <w:rPr>
      <w:rFonts w:ascii="Arial" w:hAnsi="Arial"/>
      <w:bCs w:val="0"/>
      <w:i/>
      <w:sz w:val="8"/>
      <w:szCs w:val="20"/>
    </w:rPr>
  </w:style>
  <w:style w:type="paragraph" w:customStyle="1" w:styleId="Stadia">
    <w:name w:val="Stadia"/>
    <w:basedOn w:val="a2"/>
    <w:rsid w:val="00030227"/>
    <w:pPr>
      <w:pBdr>
        <w:top w:val="single" w:sz="24" w:space="9" w:color="auto"/>
      </w:pBdr>
      <w:tabs>
        <w:tab w:val="clear" w:pos="0"/>
      </w:tabs>
      <w:spacing w:before="0" w:after="0"/>
      <w:ind w:left="142"/>
      <w:jc w:val="center"/>
    </w:pPr>
    <w:rPr>
      <w:rFonts w:ascii="Arial" w:hAnsi="Arial"/>
      <w:b/>
      <w:bCs w:val="0"/>
      <w:sz w:val="44"/>
      <w:szCs w:val="20"/>
    </w:rPr>
  </w:style>
  <w:style w:type="paragraph" w:customStyle="1" w:styleId="PamkaNaim">
    <w:name w:val="PamkaNaim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i/>
      <w:szCs w:val="20"/>
    </w:rPr>
  </w:style>
  <w:style w:type="paragraph" w:customStyle="1" w:styleId="TitleDoc">
    <w:name w:val="TitleDoc"/>
    <w:basedOn w:val="a2"/>
    <w:rsid w:val="00030227"/>
    <w:pPr>
      <w:tabs>
        <w:tab w:val="clear" w:pos="0"/>
      </w:tabs>
      <w:spacing w:before="0" w:after="0" w:line="360" w:lineRule="auto"/>
      <w:ind w:left="142"/>
      <w:jc w:val="center"/>
    </w:pPr>
    <w:rPr>
      <w:rFonts w:ascii="Arial" w:hAnsi="Arial"/>
      <w:bCs w:val="0"/>
      <w:sz w:val="28"/>
      <w:szCs w:val="20"/>
      <w:lang w:val="en-US"/>
    </w:rPr>
  </w:style>
  <w:style w:type="character" w:customStyle="1" w:styleId="CODE">
    <w:name w:val="CODE"/>
    <w:basedOn w:val="a4"/>
    <w:rsid w:val="00030227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030227"/>
    <w:pPr>
      <w:spacing w:before="120"/>
    </w:pPr>
  </w:style>
  <w:style w:type="paragraph" w:customStyle="1" w:styleId="IfMainTXT">
    <w:name w:val="IfMainTXT"/>
    <w:basedOn w:val="MainTXT"/>
    <w:rsid w:val="00030227"/>
    <w:pPr>
      <w:spacing w:before="120"/>
    </w:pPr>
    <w:rPr>
      <w:i/>
      <w:u w:val="single"/>
    </w:rPr>
  </w:style>
  <w:style w:type="paragraph" w:customStyle="1" w:styleId="indMainTXT">
    <w:name w:val="indMainTXT"/>
    <w:basedOn w:val="a2"/>
    <w:rsid w:val="00030227"/>
    <w:pPr>
      <w:tabs>
        <w:tab w:val="clear" w:pos="0"/>
      </w:tabs>
      <w:spacing w:before="0" w:after="0" w:line="360" w:lineRule="auto"/>
      <w:ind w:left="1134"/>
    </w:pPr>
    <w:rPr>
      <w:rFonts w:ascii="Arial" w:hAnsi="Arial"/>
      <w:bCs w:val="0"/>
      <w:szCs w:val="20"/>
    </w:rPr>
  </w:style>
  <w:style w:type="paragraph" w:customStyle="1" w:styleId="NormalIndent">
    <w:name w:val="NormalIndent"/>
    <w:basedOn w:val="a2"/>
    <w:rsid w:val="00030227"/>
    <w:pPr>
      <w:tabs>
        <w:tab w:val="clear" w:pos="0"/>
      </w:tabs>
      <w:spacing w:before="0" w:after="0" w:line="360" w:lineRule="auto"/>
      <w:ind w:left="1134" w:firstLine="720"/>
    </w:pPr>
    <w:rPr>
      <w:rFonts w:ascii="Arial" w:hAnsi="Arial"/>
      <w:bCs w:val="0"/>
      <w:szCs w:val="20"/>
    </w:rPr>
  </w:style>
  <w:style w:type="paragraph" w:customStyle="1" w:styleId="TableTXT">
    <w:name w:val="TableTXT"/>
    <w:basedOn w:val="a2"/>
    <w:rsid w:val="00030227"/>
    <w:pPr>
      <w:tabs>
        <w:tab w:val="clear" w:pos="0"/>
      </w:tabs>
      <w:spacing w:before="0" w:after="0"/>
      <w:jc w:val="center"/>
    </w:pPr>
    <w:rPr>
      <w:rFonts w:ascii="Arial" w:hAnsi="Arial"/>
      <w:bCs w:val="0"/>
      <w:snapToGrid w:val="0"/>
      <w:szCs w:val="20"/>
      <w:lang w:eastAsia="en-US"/>
    </w:rPr>
  </w:style>
  <w:style w:type="paragraph" w:customStyle="1" w:styleId="RamkaTXT12">
    <w:name w:val="RamkaTXT(12)"/>
    <w:basedOn w:val="a2"/>
    <w:uiPriority w:val="99"/>
    <w:rsid w:val="00030227"/>
    <w:pPr>
      <w:tabs>
        <w:tab w:val="clear" w:pos="0"/>
      </w:tabs>
      <w:spacing w:before="0" w:after="0" w:line="360" w:lineRule="auto"/>
    </w:pPr>
    <w:rPr>
      <w:rFonts w:ascii="Arial" w:hAnsi="Arial"/>
      <w:bCs w:val="0"/>
      <w:szCs w:val="20"/>
    </w:rPr>
  </w:style>
  <w:style w:type="paragraph" w:customStyle="1" w:styleId="RamkaTXT10">
    <w:name w:val="RamkaTXT(10)"/>
    <w:basedOn w:val="a2"/>
    <w:rsid w:val="00030227"/>
    <w:pPr>
      <w:tabs>
        <w:tab w:val="clear" w:pos="0"/>
      </w:tabs>
      <w:spacing w:before="0" w:after="0" w:line="360" w:lineRule="auto"/>
    </w:pPr>
    <w:rPr>
      <w:rFonts w:ascii="Arial" w:hAnsi="Arial"/>
      <w:bCs w:val="0"/>
      <w:sz w:val="20"/>
      <w:szCs w:val="20"/>
    </w:rPr>
  </w:style>
  <w:style w:type="paragraph" w:customStyle="1" w:styleId="Style4">
    <w:name w:val="Style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20" w:lineRule="exact"/>
      <w:jc w:val="center"/>
    </w:pPr>
    <w:rPr>
      <w:bCs w:val="0"/>
    </w:rPr>
  </w:style>
  <w:style w:type="paragraph" w:customStyle="1" w:styleId="Style5">
    <w:name w:val="Style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paragraph" w:customStyle="1" w:styleId="Style6">
    <w:name w:val="Style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bCs w:val="0"/>
    </w:rPr>
  </w:style>
  <w:style w:type="character" w:customStyle="1" w:styleId="FontStyle13">
    <w:name w:val="Font Style13"/>
    <w:rsid w:val="0003022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03022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03022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4"/>
    <w:rsid w:val="00030227"/>
  </w:style>
  <w:style w:type="numbering" w:customStyle="1" w:styleId="123">
    <w:name w:val="Нет списка12"/>
    <w:next w:val="a6"/>
    <w:uiPriority w:val="99"/>
    <w:semiHidden/>
    <w:unhideWhenUsed/>
    <w:rsid w:val="00030227"/>
  </w:style>
  <w:style w:type="numbering" w:customStyle="1" w:styleId="218">
    <w:name w:val="Нет списка21"/>
    <w:next w:val="a6"/>
    <w:uiPriority w:val="99"/>
    <w:semiHidden/>
    <w:unhideWhenUsed/>
    <w:rsid w:val="00030227"/>
  </w:style>
  <w:style w:type="character" w:styleId="HTML2">
    <w:name w:val="HTML Cite"/>
    <w:semiHidden/>
    <w:unhideWhenUsed/>
    <w:rsid w:val="00030227"/>
    <w:rPr>
      <w:rFonts w:ascii="Times New Roman" w:hAnsi="Times New Roman" w:cs="Times New Roman" w:hint="default"/>
      <w:i/>
      <w:iCs/>
    </w:rPr>
  </w:style>
  <w:style w:type="character" w:styleId="afffffff4">
    <w:name w:val="Emphasis"/>
    <w:uiPriority w:val="20"/>
    <w:qFormat/>
    <w:rsid w:val="00030227"/>
    <w:rPr>
      <w:rFonts w:ascii="Times New Roman" w:hAnsi="Times New Roman" w:cs="Times New Roman" w:hint="default"/>
      <w:i/>
      <w:iCs/>
    </w:rPr>
  </w:style>
  <w:style w:type="paragraph" w:customStyle="1" w:styleId="1ff7">
    <w:name w:val="Рецензия1"/>
    <w:semiHidden/>
    <w:rsid w:val="0003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nseQuoteChar">
    <w:name w:val="Intense Quote Char"/>
    <w:link w:val="1ff8"/>
    <w:locked/>
    <w:rsid w:val="00030227"/>
    <w:rPr>
      <w:b/>
      <w:bCs/>
      <w:i/>
      <w:iCs/>
      <w:color w:val="4F81BD"/>
      <w:sz w:val="28"/>
    </w:rPr>
  </w:style>
  <w:style w:type="paragraph" w:customStyle="1" w:styleId="1ff8">
    <w:name w:val="Выделенная цитата1"/>
    <w:basedOn w:val="a2"/>
    <w:next w:val="a2"/>
    <w:link w:val="IntenseQuoteChar"/>
    <w:rsid w:val="00030227"/>
    <w:pPr>
      <w:pBdr>
        <w:bottom w:val="single" w:sz="4" w:space="4" w:color="4F81BD"/>
      </w:pBdr>
      <w:tabs>
        <w:tab w:val="clear" w:pos="0"/>
      </w:tabs>
      <w:spacing w:before="200" w:after="280" w:line="360" w:lineRule="auto"/>
      <w:ind w:left="936" w:right="936" w:firstLine="709"/>
    </w:pPr>
    <w:rPr>
      <w:rFonts w:asciiTheme="minorHAnsi" w:eastAsiaTheme="minorHAnsi" w:hAnsiTheme="minorHAnsi" w:cstheme="minorBidi"/>
      <w:b/>
      <w:i/>
      <w:iCs/>
      <w:color w:val="4F81BD"/>
      <w:sz w:val="28"/>
      <w:szCs w:val="22"/>
      <w:lang w:eastAsia="en-US"/>
    </w:rPr>
  </w:style>
  <w:style w:type="paragraph" w:customStyle="1" w:styleId="1ff9">
    <w:name w:val="Заголовок оглавления1"/>
    <w:basedOn w:val="11"/>
    <w:next w:val="a2"/>
    <w:rsid w:val="00030227"/>
    <w:pPr>
      <w:tabs>
        <w:tab w:val="num" w:pos="360"/>
        <w:tab w:val="left" w:pos="1100"/>
      </w:tabs>
      <w:suppressAutoHyphens/>
      <w:spacing w:before="120"/>
      <w:ind w:left="0" w:firstLine="0"/>
      <w:jc w:val="both"/>
      <w:outlineLvl w:val="9"/>
    </w:pPr>
    <w:rPr>
      <w:rFonts w:ascii="Times New Roman" w:eastAsia="Times New Roman" w:hAnsi="Times New Roman" w:cs="Times New Roman"/>
      <w:bCs w:val="0"/>
      <w:color w:val="365F91"/>
      <w:lang w:eastAsia="ru-RU"/>
    </w:rPr>
  </w:style>
  <w:style w:type="paragraph" w:customStyle="1" w:styleId="ConsPlusCell">
    <w:name w:val="ConsPlusCell"/>
    <w:rsid w:val="000302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030227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030227"/>
    <w:rPr>
      <w:rFonts w:ascii="Times New Roman" w:hAnsi="Times New Roman" w:cs="Times New Roman" w:hint="default"/>
      <w:sz w:val="28"/>
      <w:lang w:eastAsia="en-US"/>
    </w:rPr>
  </w:style>
  <w:style w:type="character" w:customStyle="1" w:styleId="afffffff5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030227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030227"/>
    <w:rPr>
      <w:rFonts w:ascii="Times New Roman" w:hAnsi="Times New Roman" w:cs="Times New Roman" w:hint="default"/>
      <w:sz w:val="2"/>
      <w:lang w:eastAsia="en-US"/>
    </w:rPr>
  </w:style>
  <w:style w:type="character" w:customStyle="1" w:styleId="1ffa">
    <w:name w:val="Сильное выделение1"/>
    <w:rsid w:val="00030227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b">
    <w:name w:val="Слабое выделение1"/>
    <w:rsid w:val="00030227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0302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030227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4"/>
    <w:rsid w:val="00030227"/>
  </w:style>
  <w:style w:type="paragraph" w:styleId="afffffff6">
    <w:name w:val="Date"/>
    <w:basedOn w:val="a2"/>
    <w:next w:val="a2"/>
    <w:link w:val="afffffff7"/>
    <w:rsid w:val="00030227"/>
    <w:pPr>
      <w:tabs>
        <w:tab w:val="clear" w:pos="0"/>
      </w:tabs>
      <w:spacing w:before="0" w:after="0" w:line="360" w:lineRule="auto"/>
      <w:ind w:firstLine="709"/>
      <w:contextualSpacing/>
      <w:jc w:val="center"/>
    </w:pPr>
    <w:rPr>
      <w:rFonts w:ascii="Calibri" w:hAnsi="Calibri"/>
      <w:bCs w:val="0"/>
      <w:szCs w:val="20"/>
    </w:rPr>
  </w:style>
  <w:style w:type="character" w:customStyle="1" w:styleId="afffffff7">
    <w:name w:val="Дата Знак"/>
    <w:basedOn w:val="a4"/>
    <w:link w:val="afffffff6"/>
    <w:rsid w:val="00030227"/>
    <w:rPr>
      <w:rFonts w:ascii="Calibri" w:eastAsia="Times New Roman" w:hAnsi="Calibri" w:cs="Times New Roman"/>
      <w:sz w:val="24"/>
      <w:szCs w:val="20"/>
      <w:lang w:eastAsia="ru-RU"/>
    </w:rPr>
  </w:style>
  <w:style w:type="paragraph" w:styleId="3f0">
    <w:name w:val="List Bullet 3"/>
    <w:basedOn w:val="a2"/>
    <w:autoRedefine/>
    <w:rsid w:val="00030227"/>
    <w:pPr>
      <w:tabs>
        <w:tab w:val="clear" w:pos="0"/>
        <w:tab w:val="num" w:pos="926"/>
      </w:tabs>
      <w:spacing w:before="0" w:after="0" w:line="360" w:lineRule="auto"/>
      <w:ind w:left="906" w:hanging="340"/>
      <w:contextualSpacing/>
    </w:pPr>
    <w:rPr>
      <w:bCs w:val="0"/>
      <w:sz w:val="22"/>
      <w:szCs w:val="22"/>
    </w:rPr>
  </w:style>
  <w:style w:type="paragraph" w:customStyle="1" w:styleId="afffffff8">
    <w:name w:val="Краткий обратный адрес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rFonts w:ascii="Arial" w:hAnsi="Arial"/>
      <w:bCs w:val="0"/>
      <w:szCs w:val="20"/>
    </w:rPr>
  </w:style>
  <w:style w:type="character" w:customStyle="1" w:styleId="Heading1Char">
    <w:name w:val="Heading 1 Char"/>
    <w:locked/>
    <w:rsid w:val="00030227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030227"/>
    <w:rPr>
      <w:rFonts w:ascii="Calibri" w:eastAsia="Times New Roman" w:hAnsi="Calibri" w:cs="Times New Roman"/>
      <w:i/>
      <w:lang w:eastAsia="ru-RU"/>
    </w:rPr>
  </w:style>
  <w:style w:type="character" w:customStyle="1" w:styleId="1ffc">
    <w:name w:val="Слабая ссылка1"/>
    <w:rsid w:val="00030227"/>
    <w:rPr>
      <w:sz w:val="24"/>
      <w:u w:val="single"/>
    </w:rPr>
  </w:style>
  <w:style w:type="character" w:customStyle="1" w:styleId="1ffd">
    <w:name w:val="Сильная ссылка1"/>
    <w:rsid w:val="00030227"/>
    <w:rPr>
      <w:b/>
      <w:sz w:val="24"/>
      <w:u w:val="single"/>
    </w:rPr>
  </w:style>
  <w:style w:type="character" w:customStyle="1" w:styleId="1ffe">
    <w:name w:val="Название книги1"/>
    <w:rsid w:val="00030227"/>
    <w:rPr>
      <w:rFonts w:ascii="Cambria" w:hAnsi="Cambria"/>
      <w:b/>
      <w:i/>
      <w:sz w:val="24"/>
    </w:rPr>
  </w:style>
  <w:style w:type="paragraph" w:customStyle="1" w:styleId="afffffff9">
    <w:name w:val="Îáû÷íûé"/>
    <w:rsid w:val="00030227"/>
    <w:pPr>
      <w:jc w:val="both"/>
    </w:pPr>
    <w:rPr>
      <w:rFonts w:ascii="Arial" w:eastAsia="Times New Roman" w:hAnsi="Arial" w:cs="Times New Roman"/>
      <w:sz w:val="24"/>
      <w:lang w:eastAsia="ru-RU"/>
    </w:rPr>
  </w:style>
  <w:style w:type="paragraph" w:customStyle="1" w:styleId="124">
    <w:name w:val="Абзац списка12"/>
    <w:basedOn w:val="a2"/>
    <w:rsid w:val="00030227"/>
    <w:pPr>
      <w:tabs>
        <w:tab w:val="clear" w:pos="0"/>
      </w:tabs>
      <w:spacing w:before="0" w:after="0" w:line="360" w:lineRule="auto"/>
      <w:ind w:left="720" w:firstLine="709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219">
    <w:name w:val="Абзац списка21"/>
    <w:basedOn w:val="a2"/>
    <w:rsid w:val="00030227"/>
    <w:pPr>
      <w:tabs>
        <w:tab w:val="clear" w:pos="0"/>
      </w:tabs>
      <w:spacing w:before="0" w:after="0" w:line="360" w:lineRule="auto"/>
      <w:ind w:left="720" w:firstLine="709"/>
      <w:contextualSpacing/>
      <w:jc w:val="center"/>
    </w:pPr>
    <w:rPr>
      <w:rFonts w:ascii="Calibri" w:hAnsi="Calibri"/>
      <w:bCs w:val="0"/>
      <w:sz w:val="22"/>
      <w:szCs w:val="22"/>
    </w:rPr>
  </w:style>
  <w:style w:type="paragraph" w:customStyle="1" w:styleId="afffffffa">
    <w:name w:val="Фамилии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rFonts w:ascii="Arial" w:hAnsi="Arial"/>
      <w:bCs w:val="0"/>
      <w:sz w:val="16"/>
    </w:rPr>
  </w:style>
  <w:style w:type="paragraph" w:customStyle="1" w:styleId="Style25">
    <w:name w:val="Style2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64" w:lineRule="exact"/>
      <w:ind w:firstLine="667"/>
      <w:contextualSpacing/>
    </w:pPr>
    <w:rPr>
      <w:rFonts w:ascii="Arial" w:hAnsi="Arial" w:cs="Arial"/>
      <w:bCs w:val="0"/>
    </w:rPr>
  </w:style>
  <w:style w:type="character" w:customStyle="1" w:styleId="FontStyle110">
    <w:name w:val="Font Style110"/>
    <w:rsid w:val="00030227"/>
    <w:rPr>
      <w:rFonts w:ascii="Arial" w:hAnsi="Arial"/>
      <w:sz w:val="22"/>
    </w:rPr>
  </w:style>
  <w:style w:type="character" w:customStyle="1" w:styleId="250">
    <w:name w:val="Знак Знак25"/>
    <w:locked/>
    <w:rsid w:val="00030227"/>
    <w:rPr>
      <w:rFonts w:ascii="Arial" w:hAnsi="Arial"/>
      <w:b/>
      <w:kern w:val="32"/>
      <w:sz w:val="32"/>
      <w:lang w:val="ru-RU" w:eastAsia="ru-RU"/>
    </w:rPr>
  </w:style>
  <w:style w:type="character" w:customStyle="1" w:styleId="afffffffb">
    <w:name w:val="знак сноски"/>
    <w:rsid w:val="00030227"/>
    <w:rPr>
      <w:vertAlign w:val="superscript"/>
    </w:rPr>
  </w:style>
  <w:style w:type="paragraph" w:customStyle="1" w:styleId="afffffffc">
    <w:name w:val="текст сноски"/>
    <w:basedOn w:val="a2"/>
    <w:rsid w:val="00030227"/>
    <w:pPr>
      <w:tabs>
        <w:tab w:val="clear" w:pos="0"/>
      </w:tabs>
      <w:spacing w:before="0" w:after="0" w:line="360" w:lineRule="auto"/>
      <w:ind w:firstLine="709"/>
      <w:contextualSpacing/>
    </w:pPr>
    <w:rPr>
      <w:bCs w:val="0"/>
      <w:szCs w:val="20"/>
    </w:rPr>
  </w:style>
  <w:style w:type="paragraph" w:customStyle="1" w:styleId="1fff">
    <w:name w:val="Ñòèëü1"/>
    <w:basedOn w:val="a2"/>
    <w:rsid w:val="00030227"/>
    <w:pPr>
      <w:tabs>
        <w:tab w:val="clear" w:pos="0"/>
      </w:tabs>
      <w:spacing w:before="0" w:after="120" w:line="360" w:lineRule="auto"/>
      <w:ind w:firstLine="709"/>
      <w:contextualSpacing/>
    </w:pPr>
    <w:rPr>
      <w:bCs w:val="0"/>
      <w:szCs w:val="20"/>
    </w:rPr>
  </w:style>
  <w:style w:type="paragraph" w:customStyle="1" w:styleId="3f1">
    <w:name w:val="Абзац списка3"/>
    <w:basedOn w:val="a2"/>
    <w:rsid w:val="00030227"/>
    <w:pPr>
      <w:tabs>
        <w:tab w:val="clear" w:pos="0"/>
      </w:tabs>
      <w:spacing w:before="0" w:after="200" w:line="276" w:lineRule="auto"/>
      <w:ind w:left="720" w:firstLine="709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Style3">
    <w:name w:val="Style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52" w:lineRule="exact"/>
      <w:ind w:firstLine="709"/>
      <w:contextualSpacing/>
      <w:jc w:val="center"/>
    </w:pPr>
    <w:rPr>
      <w:bCs w:val="0"/>
    </w:rPr>
  </w:style>
  <w:style w:type="paragraph" w:customStyle="1" w:styleId="Style8">
    <w:name w:val="Style8"/>
    <w:basedOn w:val="a2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60" w:lineRule="auto"/>
      <w:ind w:firstLine="709"/>
      <w:contextualSpacing/>
    </w:pPr>
    <w:rPr>
      <w:bCs w:val="0"/>
    </w:rPr>
  </w:style>
  <w:style w:type="paragraph" w:customStyle="1" w:styleId="Style9">
    <w:name w:val="Style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60" w:lineRule="auto"/>
      <w:ind w:firstLine="709"/>
      <w:contextualSpacing/>
    </w:pPr>
    <w:rPr>
      <w:bCs w:val="0"/>
    </w:rPr>
  </w:style>
  <w:style w:type="character" w:customStyle="1" w:styleId="FontStyle12">
    <w:name w:val="Font Style12"/>
    <w:rsid w:val="00030227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2"/>
    <w:rsid w:val="00030227"/>
    <w:pPr>
      <w:tabs>
        <w:tab w:val="clear" w:pos="0"/>
      </w:tabs>
      <w:spacing w:before="0" w:after="200" w:line="276" w:lineRule="auto"/>
      <w:ind w:left="720" w:firstLine="851"/>
      <w:contextualSpacing/>
    </w:pPr>
    <w:rPr>
      <w:rFonts w:ascii="Calibri" w:hAnsi="Calibri"/>
      <w:bCs w:val="0"/>
      <w:sz w:val="22"/>
      <w:szCs w:val="22"/>
      <w:lang w:eastAsia="en-US"/>
    </w:rPr>
  </w:style>
  <w:style w:type="numbering" w:customStyle="1" w:styleId="313">
    <w:name w:val="Нет списка31"/>
    <w:next w:val="a6"/>
    <w:uiPriority w:val="99"/>
    <w:semiHidden/>
    <w:unhideWhenUsed/>
    <w:rsid w:val="00030227"/>
  </w:style>
  <w:style w:type="paragraph" w:customStyle="1" w:styleId="xl735">
    <w:name w:val="xl73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6">
    <w:name w:val="xl7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7">
    <w:name w:val="xl7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38">
    <w:name w:val="xl7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39">
    <w:name w:val="xl73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0">
    <w:name w:val="xl74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1">
    <w:name w:val="xl7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2">
    <w:name w:val="xl742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43">
    <w:name w:val="xl743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numbering" w:customStyle="1" w:styleId="4c">
    <w:name w:val="Нет списка4"/>
    <w:next w:val="a6"/>
    <w:uiPriority w:val="99"/>
    <w:semiHidden/>
    <w:unhideWhenUsed/>
    <w:rsid w:val="00030227"/>
  </w:style>
  <w:style w:type="numbering" w:customStyle="1" w:styleId="5b">
    <w:name w:val="Нет списка5"/>
    <w:next w:val="a6"/>
    <w:uiPriority w:val="99"/>
    <w:semiHidden/>
    <w:unhideWhenUsed/>
    <w:rsid w:val="00030227"/>
  </w:style>
  <w:style w:type="paragraph" w:customStyle="1" w:styleId="xl751">
    <w:name w:val="xl7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2">
    <w:name w:val="xl7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3">
    <w:name w:val="xl753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754">
    <w:name w:val="xl7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5">
    <w:name w:val="xl7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56">
    <w:name w:val="xl7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57">
    <w:name w:val="xl75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8">
    <w:name w:val="xl758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59">
    <w:name w:val="xl7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60">
    <w:name w:val="xl7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761">
    <w:name w:val="xl7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6"/>
      <w:szCs w:val="26"/>
    </w:rPr>
  </w:style>
  <w:style w:type="paragraph" w:customStyle="1" w:styleId="xl762">
    <w:name w:val="xl7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Cs w:val="0"/>
    </w:rPr>
  </w:style>
  <w:style w:type="paragraph" w:customStyle="1" w:styleId="xl763">
    <w:name w:val="xl7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64">
    <w:name w:val="xl7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65">
    <w:name w:val="xl7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66">
    <w:name w:val="xl7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67">
    <w:name w:val="xl7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68">
    <w:name w:val="xl7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000000"/>
    </w:rPr>
  </w:style>
  <w:style w:type="paragraph" w:customStyle="1" w:styleId="xl769">
    <w:name w:val="xl7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770">
    <w:name w:val="xl7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1">
    <w:name w:val="xl771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2">
    <w:name w:val="xl77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3">
    <w:name w:val="xl77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4">
    <w:name w:val="xl774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5">
    <w:name w:val="xl77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0000"/>
    </w:rPr>
  </w:style>
  <w:style w:type="paragraph" w:customStyle="1" w:styleId="xl776">
    <w:name w:val="xl7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</w:rPr>
  </w:style>
  <w:style w:type="paragraph" w:customStyle="1" w:styleId="2fe">
    <w:name w:val="Без интервала2"/>
    <w:basedOn w:val="a2"/>
    <w:rsid w:val="00030227"/>
    <w:pPr>
      <w:tabs>
        <w:tab w:val="clear" w:pos="0"/>
      </w:tabs>
      <w:spacing w:before="0" w:after="0"/>
      <w:jc w:val="left"/>
    </w:pPr>
    <w:rPr>
      <w:rFonts w:eastAsia="Calibri"/>
      <w:bCs w:val="0"/>
      <w:szCs w:val="32"/>
      <w:lang w:val="en-US" w:eastAsia="en-US"/>
    </w:rPr>
  </w:style>
  <w:style w:type="numbering" w:customStyle="1" w:styleId="66">
    <w:name w:val="Нет списка6"/>
    <w:next w:val="a6"/>
    <w:uiPriority w:val="99"/>
    <w:semiHidden/>
    <w:unhideWhenUsed/>
    <w:rsid w:val="00030227"/>
  </w:style>
  <w:style w:type="paragraph" w:customStyle="1" w:styleId="xl2230">
    <w:name w:val="xl2230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231">
    <w:name w:val="xl2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2232">
    <w:name w:val="xl22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3">
    <w:name w:val="xl22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  <w:sz w:val="20"/>
      <w:szCs w:val="20"/>
    </w:rPr>
  </w:style>
  <w:style w:type="paragraph" w:customStyle="1" w:styleId="xl2234">
    <w:name w:val="xl22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35">
    <w:name w:val="xl2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36">
    <w:name w:val="xl2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  <w:sz w:val="20"/>
      <w:szCs w:val="20"/>
    </w:rPr>
  </w:style>
  <w:style w:type="paragraph" w:customStyle="1" w:styleId="xl2237">
    <w:name w:val="xl22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8">
    <w:name w:val="xl22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39">
    <w:name w:val="xl22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0">
    <w:name w:val="xl22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1">
    <w:name w:val="xl22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2">
    <w:name w:val="xl224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3">
    <w:name w:val="xl224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4">
    <w:name w:val="xl2244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5">
    <w:name w:val="xl2245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46">
    <w:name w:val="xl2246"/>
    <w:basedOn w:val="a2"/>
    <w:rsid w:val="00030227"/>
    <w:pPr>
      <w:shd w:val="clear" w:color="000000" w:fill="FFC000"/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247">
    <w:name w:val="xl2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8">
    <w:name w:val="xl22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49">
    <w:name w:val="xl22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250">
    <w:name w:val="xl22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1">
    <w:name w:val="xl2251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2">
    <w:name w:val="xl225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</w:pPr>
    <w:rPr>
      <w:b/>
      <w:sz w:val="20"/>
      <w:szCs w:val="20"/>
    </w:rPr>
  </w:style>
  <w:style w:type="paragraph" w:customStyle="1" w:styleId="xl2253">
    <w:name w:val="xl2253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4">
    <w:name w:val="xl2254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5">
    <w:name w:val="xl2255"/>
    <w:basedOn w:val="a2"/>
    <w:rsid w:val="00030227"/>
    <w:pPr>
      <w:pBdr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6">
    <w:name w:val="xl2256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7">
    <w:name w:val="xl2257"/>
    <w:basedOn w:val="a2"/>
    <w:rsid w:val="00030227"/>
    <w:pPr>
      <w:pBdr>
        <w:top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258">
    <w:name w:val="xl22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character" w:customStyle="1" w:styleId="27pt0pt">
    <w:name w:val="Основной текст + 27 pt;Курсив;Интервал 0 pt"/>
    <w:basedOn w:val="af4"/>
    <w:rsid w:val="000302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37">
    <w:name w:val="Font Style37"/>
    <w:basedOn w:val="a4"/>
    <w:uiPriority w:val="99"/>
    <w:rsid w:val="00030227"/>
    <w:rPr>
      <w:rFonts w:ascii="Arial" w:hAnsi="Arial" w:cs="Arial"/>
      <w:b/>
      <w:bCs/>
      <w:sz w:val="72"/>
      <w:szCs w:val="72"/>
    </w:rPr>
  </w:style>
  <w:style w:type="character" w:customStyle="1" w:styleId="FontStyle36">
    <w:name w:val="Font Style36"/>
    <w:basedOn w:val="a4"/>
    <w:uiPriority w:val="99"/>
    <w:rsid w:val="00030227"/>
    <w:rPr>
      <w:rFonts w:ascii="Arial" w:hAnsi="Arial" w:cs="Arial"/>
      <w:b/>
      <w:bCs/>
      <w:sz w:val="38"/>
      <w:szCs w:val="38"/>
    </w:rPr>
  </w:style>
  <w:style w:type="paragraph" w:customStyle="1" w:styleId="conscell0">
    <w:name w:val="conscell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258">
    <w:name w:val="xl2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59">
    <w:name w:val="xl25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60">
    <w:name w:val="xl260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1">
    <w:name w:val="xl261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2">
    <w:name w:val="xl2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3">
    <w:name w:val="xl26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4">
    <w:name w:val="xl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5">
    <w:name w:val="xl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6">
    <w:name w:val="xl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67">
    <w:name w:val="xl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68">
    <w:name w:val="xl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69">
    <w:name w:val="xl269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70">
    <w:name w:val="xl27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71">
    <w:name w:val="xl2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2">
    <w:name w:val="xl2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3">
    <w:name w:val="xl2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4">
    <w:name w:val="xl2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5">
    <w:name w:val="xl27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76">
    <w:name w:val="xl27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77">
    <w:name w:val="xl27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78">
    <w:name w:val="xl27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79">
    <w:name w:val="xl279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280">
    <w:name w:val="xl28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1">
    <w:name w:val="xl28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2">
    <w:name w:val="xl28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3">
    <w:name w:val="xl28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FF0000"/>
    </w:rPr>
  </w:style>
  <w:style w:type="paragraph" w:customStyle="1" w:styleId="xl284">
    <w:name w:val="xl28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285">
    <w:name w:val="xl28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6">
    <w:name w:val="xl28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7">
    <w:name w:val="xl28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88">
    <w:name w:val="xl28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FF0000"/>
    </w:rPr>
  </w:style>
  <w:style w:type="paragraph" w:customStyle="1" w:styleId="xl289">
    <w:name w:val="xl289"/>
    <w:basedOn w:val="a2"/>
    <w:rsid w:val="0003022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290">
    <w:name w:val="xl29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1">
    <w:name w:val="xl29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2">
    <w:name w:val="xl29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3">
    <w:name w:val="xl29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4">
    <w:name w:val="xl2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295">
    <w:name w:val="xl2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6">
    <w:name w:val="xl2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7">
    <w:name w:val="xl29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8">
    <w:name w:val="xl29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299">
    <w:name w:val="xl29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00">
    <w:name w:val="xl300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01">
    <w:name w:val="xl301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2">
    <w:name w:val="xl30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3">
    <w:name w:val="xl30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4">
    <w:name w:val="xl30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5">
    <w:name w:val="xl30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6">
    <w:name w:val="xl30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07">
    <w:name w:val="xl30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08">
    <w:name w:val="xl30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09">
    <w:name w:val="xl30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0">
    <w:name w:val="xl31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1">
    <w:name w:val="xl31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2">
    <w:name w:val="xl31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13">
    <w:name w:val="xl313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Cs w:val="0"/>
    </w:rPr>
  </w:style>
  <w:style w:type="paragraph" w:customStyle="1" w:styleId="xl314">
    <w:name w:val="xl314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15">
    <w:name w:val="xl315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6">
    <w:name w:val="xl316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7">
    <w:name w:val="xl317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8">
    <w:name w:val="xl31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19">
    <w:name w:val="xl319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20">
    <w:name w:val="xl320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</w:pPr>
    <w:rPr>
      <w:rFonts w:ascii="Calibri" w:hAnsi="Calibri"/>
      <w:bCs w:val="0"/>
    </w:rPr>
  </w:style>
  <w:style w:type="paragraph" w:customStyle="1" w:styleId="xl321">
    <w:name w:val="xl321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2">
    <w:name w:val="xl32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3">
    <w:name w:val="xl32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4">
    <w:name w:val="xl324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5">
    <w:name w:val="xl325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326">
    <w:name w:val="xl326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7">
    <w:name w:val="xl32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8">
    <w:name w:val="xl3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329">
    <w:name w:val="xl329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0">
    <w:name w:val="xl33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1">
    <w:name w:val="xl3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2">
    <w:name w:val="xl3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3">
    <w:name w:val="xl333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4">
    <w:name w:val="xl33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5">
    <w:name w:val="xl33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6">
    <w:name w:val="xl33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37">
    <w:name w:val="xl337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8">
    <w:name w:val="xl33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39">
    <w:name w:val="xl33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40">
    <w:name w:val="xl34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41">
    <w:name w:val="xl34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2">
    <w:name w:val="xl3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3">
    <w:name w:val="xl3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4">
    <w:name w:val="xl3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5">
    <w:name w:val="xl3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6">
    <w:name w:val="xl34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7">
    <w:name w:val="xl3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48">
    <w:name w:val="xl3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49">
    <w:name w:val="xl3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50">
    <w:name w:val="xl3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1">
    <w:name w:val="xl35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2">
    <w:name w:val="xl35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3">
    <w:name w:val="xl35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4">
    <w:name w:val="xl35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5">
    <w:name w:val="xl35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356">
    <w:name w:val="xl3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7">
    <w:name w:val="xl3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8">
    <w:name w:val="xl35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359">
    <w:name w:val="xl35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0">
    <w:name w:val="xl36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1">
    <w:name w:val="xl36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2">
    <w:name w:val="xl36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3">
    <w:name w:val="xl363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64">
    <w:name w:val="xl36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5">
    <w:name w:val="xl365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6">
    <w:name w:val="xl366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7">
    <w:name w:val="xl367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68">
    <w:name w:val="xl368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69">
    <w:name w:val="xl369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0">
    <w:name w:val="xl370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371">
    <w:name w:val="xl37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2">
    <w:name w:val="xl372"/>
    <w:basedOn w:val="a2"/>
    <w:rsid w:val="00030227"/>
    <w:pPr>
      <w:pBdr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73">
    <w:name w:val="xl37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74">
    <w:name w:val="xl37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5">
    <w:name w:val="xl37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6">
    <w:name w:val="xl37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7">
    <w:name w:val="xl37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8">
    <w:name w:val="xl37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379">
    <w:name w:val="xl379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80">
    <w:name w:val="xl380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1">
    <w:name w:val="xl38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2">
    <w:name w:val="xl38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3">
    <w:name w:val="xl383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4">
    <w:name w:val="xl384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5">
    <w:name w:val="xl38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color w:val="000000"/>
    </w:rPr>
  </w:style>
  <w:style w:type="paragraph" w:customStyle="1" w:styleId="xl386">
    <w:name w:val="xl386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387">
    <w:name w:val="xl387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</w:rPr>
  </w:style>
  <w:style w:type="paragraph" w:customStyle="1" w:styleId="xl388">
    <w:name w:val="xl38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89">
    <w:name w:val="xl389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0">
    <w:name w:val="xl390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1">
    <w:name w:val="xl391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2">
    <w:name w:val="xl39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3">
    <w:name w:val="xl393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394">
    <w:name w:val="xl3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5">
    <w:name w:val="xl3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6">
    <w:name w:val="xl3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397">
    <w:name w:val="xl39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398">
    <w:name w:val="xl39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4F6228"/>
    </w:rPr>
  </w:style>
  <w:style w:type="paragraph" w:customStyle="1" w:styleId="xl399">
    <w:name w:val="xl39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4F6228"/>
    </w:rPr>
  </w:style>
  <w:style w:type="paragraph" w:customStyle="1" w:styleId="xl400">
    <w:name w:val="xl4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401">
    <w:name w:val="xl401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2">
    <w:name w:val="xl402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3">
    <w:name w:val="xl403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4">
    <w:name w:val="xl40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5">
    <w:name w:val="xl40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6">
    <w:name w:val="xl40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07">
    <w:name w:val="xl407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8">
    <w:name w:val="xl40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09">
    <w:name w:val="xl40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10">
    <w:name w:val="xl4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1">
    <w:name w:val="xl4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2">
    <w:name w:val="xl4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3">
    <w:name w:val="xl4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244062"/>
    </w:rPr>
  </w:style>
  <w:style w:type="paragraph" w:customStyle="1" w:styleId="xl414">
    <w:name w:val="xl41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244062"/>
    </w:rPr>
  </w:style>
  <w:style w:type="paragraph" w:customStyle="1" w:styleId="xl415">
    <w:name w:val="xl41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16">
    <w:name w:val="xl4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366092"/>
    </w:rPr>
  </w:style>
  <w:style w:type="paragraph" w:customStyle="1" w:styleId="xl417">
    <w:name w:val="xl4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18">
    <w:name w:val="xl41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19">
    <w:name w:val="xl41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0">
    <w:name w:val="xl420"/>
    <w:basedOn w:val="a2"/>
    <w:rsid w:val="0003022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421">
    <w:name w:val="xl42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2">
    <w:name w:val="xl42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3">
    <w:name w:val="xl423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4">
    <w:name w:val="xl42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5">
    <w:name w:val="xl425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26">
    <w:name w:val="xl426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7">
    <w:name w:val="xl42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8">
    <w:name w:val="xl4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29">
    <w:name w:val="xl42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30">
    <w:name w:val="xl43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366092"/>
    </w:rPr>
  </w:style>
  <w:style w:type="paragraph" w:customStyle="1" w:styleId="xl431">
    <w:name w:val="xl43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2">
    <w:name w:val="xl43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3">
    <w:name w:val="xl433"/>
    <w:basedOn w:val="a2"/>
    <w:rsid w:val="00030227"/>
    <w:pPr>
      <w:pBdr>
        <w:left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rFonts w:ascii="Calibri" w:hAnsi="Calibri"/>
      <w:b/>
    </w:rPr>
  </w:style>
  <w:style w:type="paragraph" w:customStyle="1" w:styleId="xl434">
    <w:name w:val="xl434"/>
    <w:basedOn w:val="a2"/>
    <w:rsid w:val="0003022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5">
    <w:name w:val="xl435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6">
    <w:name w:val="xl436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37">
    <w:name w:val="xl437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38">
    <w:name w:val="xl43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39">
    <w:name w:val="xl439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0">
    <w:name w:val="xl44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1">
    <w:name w:val="xl441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2">
    <w:name w:val="xl44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3">
    <w:name w:val="xl44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4">
    <w:name w:val="xl44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5">
    <w:name w:val="xl445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46">
    <w:name w:val="xl44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47">
    <w:name w:val="xl44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8">
    <w:name w:val="xl448"/>
    <w:basedOn w:val="a2"/>
    <w:rsid w:val="00030227"/>
    <w:pPr>
      <w:pBdr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49">
    <w:name w:val="xl44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0">
    <w:name w:val="xl45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1">
    <w:name w:val="xl4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2">
    <w:name w:val="xl4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3">
    <w:name w:val="xl45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4">
    <w:name w:val="xl4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55">
    <w:name w:val="xl4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6">
    <w:name w:val="xl45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7">
    <w:name w:val="xl4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8">
    <w:name w:val="xl4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59">
    <w:name w:val="xl4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60">
    <w:name w:val="xl4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61">
    <w:name w:val="xl461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2">
    <w:name w:val="xl462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3">
    <w:name w:val="xl463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4">
    <w:name w:val="xl46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65">
    <w:name w:val="xl46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FF0000"/>
    </w:rPr>
  </w:style>
  <w:style w:type="paragraph" w:customStyle="1" w:styleId="xl466">
    <w:name w:val="xl466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67">
    <w:name w:val="xl46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68">
    <w:name w:val="xl46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69">
    <w:name w:val="xl46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70">
    <w:name w:val="xl47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71">
    <w:name w:val="xl47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FF0000"/>
    </w:rPr>
  </w:style>
  <w:style w:type="paragraph" w:customStyle="1" w:styleId="xl472">
    <w:name w:val="xl47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3">
    <w:name w:val="xl4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4">
    <w:name w:val="xl4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75">
    <w:name w:val="xl47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6">
    <w:name w:val="xl47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7">
    <w:name w:val="xl47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8">
    <w:name w:val="xl47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79">
    <w:name w:val="xl47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80">
    <w:name w:val="xl48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481">
    <w:name w:val="xl48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82">
    <w:name w:val="xl482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00"/>
    </w:rPr>
  </w:style>
  <w:style w:type="paragraph" w:customStyle="1" w:styleId="xl483">
    <w:name w:val="xl483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84">
    <w:name w:val="xl484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5">
    <w:name w:val="xl485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6">
    <w:name w:val="xl486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87">
    <w:name w:val="xl487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88">
    <w:name w:val="xl48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89">
    <w:name w:val="xl489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0">
    <w:name w:val="xl490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91">
    <w:name w:val="xl49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2">
    <w:name w:val="xl492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3">
    <w:name w:val="xl4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94">
    <w:name w:val="xl4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5">
    <w:name w:val="xl495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496">
    <w:name w:val="xl496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/>
      <w:color w:val="000000"/>
    </w:rPr>
  </w:style>
  <w:style w:type="paragraph" w:customStyle="1" w:styleId="xl497">
    <w:name w:val="xl497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498">
    <w:name w:val="xl49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499">
    <w:name w:val="xl499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right"/>
      <w:textAlignment w:val="center"/>
    </w:pPr>
    <w:rPr>
      <w:rFonts w:ascii="Calibri" w:hAnsi="Calibri"/>
      <w:bCs w:val="0"/>
    </w:rPr>
  </w:style>
  <w:style w:type="paragraph" w:customStyle="1" w:styleId="xl500">
    <w:name w:val="xl50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FF"/>
    </w:rPr>
  </w:style>
  <w:style w:type="paragraph" w:customStyle="1" w:styleId="xl501">
    <w:name w:val="xl501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2">
    <w:name w:val="xl502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3">
    <w:name w:val="xl503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</w:pPr>
    <w:rPr>
      <w:rFonts w:ascii="Calibri" w:hAnsi="Calibri"/>
      <w:b/>
    </w:rPr>
  </w:style>
  <w:style w:type="paragraph" w:customStyle="1" w:styleId="xl504">
    <w:name w:val="xl504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05">
    <w:name w:val="xl505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06">
    <w:name w:val="xl506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  <w:sz w:val="20"/>
      <w:szCs w:val="20"/>
    </w:rPr>
  </w:style>
  <w:style w:type="paragraph" w:customStyle="1" w:styleId="xl507">
    <w:name w:val="xl50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08">
    <w:name w:val="xl50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09">
    <w:name w:val="xl50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10">
    <w:name w:val="xl51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11">
    <w:name w:val="xl511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12">
    <w:name w:val="xl512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3">
    <w:name w:val="xl5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4">
    <w:name w:val="xl514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4F6228"/>
    </w:rPr>
  </w:style>
  <w:style w:type="paragraph" w:customStyle="1" w:styleId="xl515">
    <w:name w:val="xl515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  <w:color w:val="000000"/>
    </w:rPr>
  </w:style>
  <w:style w:type="paragraph" w:customStyle="1" w:styleId="xl516">
    <w:name w:val="xl516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17">
    <w:name w:val="xl517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18">
    <w:name w:val="xl518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19">
    <w:name w:val="xl51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0">
    <w:name w:val="xl520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1">
    <w:name w:val="xl521"/>
    <w:basedOn w:val="a2"/>
    <w:rsid w:val="00030227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2">
    <w:name w:val="xl522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3">
    <w:name w:val="xl523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4">
    <w:name w:val="xl524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5">
    <w:name w:val="xl525"/>
    <w:basedOn w:val="a2"/>
    <w:rsid w:val="0003022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26">
    <w:name w:val="xl526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7">
    <w:name w:val="xl527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rFonts w:ascii="Calibri" w:hAnsi="Calibri"/>
      <w:b/>
      <w:color w:val="000000"/>
    </w:rPr>
  </w:style>
  <w:style w:type="paragraph" w:customStyle="1" w:styleId="xl528">
    <w:name w:val="xl528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29">
    <w:name w:val="xl529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0">
    <w:name w:val="xl530"/>
    <w:basedOn w:val="a2"/>
    <w:rsid w:val="00030227"/>
    <w:pPr>
      <w:pBdr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1">
    <w:name w:val="xl531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2">
    <w:name w:val="xl532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3">
    <w:name w:val="xl533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4">
    <w:name w:val="xl53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5">
    <w:name w:val="xl53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36">
    <w:name w:val="xl536"/>
    <w:basedOn w:val="a2"/>
    <w:rsid w:val="00030227"/>
    <w:pPr>
      <w:pBdr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7">
    <w:name w:val="xl537"/>
    <w:basedOn w:val="a2"/>
    <w:rsid w:val="00030227"/>
    <w:pPr>
      <w:pBdr>
        <w:bottom w:val="single" w:sz="4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  <w:color w:val="0000FF"/>
    </w:rPr>
  </w:style>
  <w:style w:type="paragraph" w:customStyle="1" w:styleId="xl538">
    <w:name w:val="xl538"/>
    <w:basedOn w:val="a2"/>
    <w:rsid w:val="00030227"/>
    <w:pPr>
      <w:pBdr>
        <w:top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39">
    <w:name w:val="xl539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0">
    <w:name w:val="xl540"/>
    <w:basedOn w:val="a2"/>
    <w:rsid w:val="00030227"/>
    <w:pPr>
      <w:pBdr>
        <w:bottom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1">
    <w:name w:val="xl541"/>
    <w:basedOn w:val="a2"/>
    <w:rsid w:val="00030227"/>
    <w:pPr>
      <w:pBdr>
        <w:top w:val="single" w:sz="8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Cs w:val="0"/>
    </w:rPr>
  </w:style>
  <w:style w:type="paragraph" w:customStyle="1" w:styleId="xl542">
    <w:name w:val="xl54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3">
    <w:name w:val="xl543"/>
    <w:basedOn w:val="a2"/>
    <w:rsid w:val="00030227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4">
    <w:name w:val="xl544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rFonts w:ascii="Calibri" w:hAnsi="Calibri"/>
      <w:b/>
    </w:rPr>
  </w:style>
  <w:style w:type="paragraph" w:customStyle="1" w:styleId="xl545">
    <w:name w:val="xl545"/>
    <w:basedOn w:val="a2"/>
    <w:rsid w:val="00030227"/>
    <w:pPr>
      <w:pBdr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rFonts w:ascii="Calibri" w:hAnsi="Calibri"/>
      <w:b/>
      <w:color w:val="000000"/>
    </w:rPr>
  </w:style>
  <w:style w:type="numbering" w:customStyle="1" w:styleId="75">
    <w:name w:val="Нет списка7"/>
    <w:next w:val="a6"/>
    <w:uiPriority w:val="99"/>
    <w:semiHidden/>
    <w:rsid w:val="00030227"/>
  </w:style>
  <w:style w:type="paragraph" w:customStyle="1" w:styleId="1TimesNewRoman">
    <w:name w:val="Стиль Стиль1 + Times New Roman"/>
    <w:basedOn w:val="1f1"/>
    <w:rsid w:val="00030227"/>
    <w:pPr>
      <w:keepNext w:val="0"/>
      <w:autoSpaceDE/>
      <w:autoSpaceDN/>
      <w:spacing w:line="240" w:lineRule="auto"/>
      <w:contextualSpacing w:val="0"/>
      <w:jc w:val="left"/>
    </w:pPr>
    <w:rPr>
      <w:rFonts w:ascii="Vineta BT" w:hAnsi="Vineta BT"/>
      <w:b w:val="0"/>
      <w:bCs w:val="0"/>
      <w:sz w:val="48"/>
      <w:lang w:val="ru-RU" w:bidi="ar-SA"/>
    </w:rPr>
  </w:style>
  <w:style w:type="paragraph" w:customStyle="1" w:styleId="1fff0">
    <w:name w:val="Знак1 Знак Знак Знак"/>
    <w:basedOn w:val="a2"/>
    <w:rsid w:val="00030227"/>
    <w:pPr>
      <w:tabs>
        <w:tab w:val="clear" w:pos="0"/>
      </w:tabs>
      <w:spacing w:before="0"/>
      <w:ind w:firstLine="709"/>
    </w:pPr>
    <w:rPr>
      <w:rFonts w:ascii="Arial" w:hAnsi="Arial" w:cs="Arial"/>
    </w:rPr>
  </w:style>
  <w:style w:type="table" w:customStyle="1" w:styleId="85">
    <w:name w:val="Сетка таблицы8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Без интервала3"/>
    <w:rsid w:val="0003022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c">
    <w:name w:val="Абзац списка5"/>
    <w:basedOn w:val="a2"/>
    <w:rsid w:val="00030227"/>
    <w:pPr>
      <w:tabs>
        <w:tab w:val="clear" w:pos="0"/>
      </w:tabs>
      <w:spacing w:before="240" w:after="240" w:line="360" w:lineRule="auto"/>
      <w:ind w:left="720"/>
      <w:contextualSpacing/>
    </w:pPr>
    <w:rPr>
      <w:bCs w:val="0"/>
      <w:sz w:val="28"/>
      <w:szCs w:val="22"/>
      <w:lang w:eastAsia="en-US"/>
    </w:rPr>
  </w:style>
  <w:style w:type="paragraph" w:customStyle="1" w:styleId="Style15">
    <w:name w:val="Style15"/>
    <w:basedOn w:val="a2"/>
    <w:uiPriority w:val="99"/>
    <w:rsid w:val="00030227"/>
    <w:pPr>
      <w:widowControl w:val="0"/>
      <w:tabs>
        <w:tab w:val="clear" w:pos="0"/>
      </w:tabs>
      <w:suppressAutoHyphens/>
      <w:spacing w:before="0" w:after="0"/>
      <w:jc w:val="right"/>
    </w:pPr>
    <w:rPr>
      <w:rFonts w:eastAsia="SimSun" w:cs="Mangal"/>
      <w:bCs w:val="0"/>
      <w:kern w:val="1"/>
      <w:lang w:eastAsia="zh-CN" w:bidi="hi-IN"/>
    </w:rPr>
  </w:style>
  <w:style w:type="paragraph" w:customStyle="1" w:styleId="Style28">
    <w:name w:val="Style28"/>
    <w:basedOn w:val="a2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6" w:lineRule="exact"/>
    </w:pPr>
    <w:rPr>
      <w:bCs w:val="0"/>
    </w:rPr>
  </w:style>
  <w:style w:type="character" w:customStyle="1" w:styleId="FontStyle40">
    <w:name w:val="Font Style40"/>
    <w:uiPriority w:val="99"/>
    <w:rsid w:val="00030227"/>
    <w:rPr>
      <w:rFonts w:ascii="Times New Roman" w:hAnsi="Times New Roman" w:cs="Times New Roman"/>
      <w:b/>
      <w:bCs/>
      <w:sz w:val="26"/>
      <w:szCs w:val="26"/>
    </w:rPr>
  </w:style>
  <w:style w:type="paragraph" w:customStyle="1" w:styleId="1fff1">
    <w:name w:val="Знак Знак Знак Знак Знак Знак1 Знак Знак Знак Знак"/>
    <w:basedOn w:val="a2"/>
    <w:rsid w:val="00030227"/>
    <w:pPr>
      <w:widowControl w:val="0"/>
      <w:tabs>
        <w:tab w:val="clear" w:pos="0"/>
      </w:tabs>
      <w:adjustRightInd w:val="0"/>
      <w:spacing w:before="0" w:after="160" w:line="240" w:lineRule="exact"/>
      <w:jc w:val="right"/>
    </w:pPr>
    <w:rPr>
      <w:bCs w:val="0"/>
      <w:sz w:val="20"/>
      <w:szCs w:val="20"/>
      <w:lang w:val="en-GB" w:eastAsia="en-US"/>
    </w:rPr>
  </w:style>
  <w:style w:type="paragraph" w:customStyle="1" w:styleId="afffffffd">
    <w:name w:val="заголовок схема"/>
    <w:basedOn w:val="a2"/>
    <w:qFormat/>
    <w:rsid w:val="00030227"/>
    <w:pPr>
      <w:tabs>
        <w:tab w:val="clear" w:pos="0"/>
      </w:tabs>
      <w:spacing w:line="288" w:lineRule="auto"/>
    </w:pPr>
    <w:rPr>
      <w:rFonts w:eastAsia="Calibri"/>
      <w:b/>
      <w:bCs w:val="0"/>
      <w:szCs w:val="22"/>
      <w:lang w:eastAsia="en-US"/>
    </w:rPr>
  </w:style>
  <w:style w:type="paragraph" w:customStyle="1" w:styleId="1fff2">
    <w:name w:val="Название объекта1"/>
    <w:basedOn w:val="a2"/>
    <w:next w:val="a2"/>
    <w:rsid w:val="00030227"/>
    <w:pPr>
      <w:tabs>
        <w:tab w:val="clear" w:pos="0"/>
      </w:tabs>
      <w:overflowPunct w:val="0"/>
      <w:autoSpaceDE w:val="0"/>
      <w:spacing w:before="120" w:after="120"/>
      <w:jc w:val="right"/>
      <w:textAlignment w:val="baseline"/>
    </w:pPr>
    <w:rPr>
      <w:rFonts w:ascii="Arial" w:hAnsi="Arial" w:cs="Arial"/>
      <w:bCs w:val="0"/>
      <w:sz w:val="18"/>
      <w:szCs w:val="18"/>
      <w:lang w:eastAsia="ar-SA"/>
    </w:rPr>
  </w:style>
  <w:style w:type="character" w:customStyle="1" w:styleId="FontStyle105">
    <w:name w:val="Font Style105"/>
    <w:uiPriority w:val="99"/>
    <w:rsid w:val="00030227"/>
    <w:rPr>
      <w:rFonts w:ascii="Times New Roman" w:hAnsi="Times New Roman" w:cs="Times New Roman"/>
      <w:b/>
      <w:bCs/>
      <w:sz w:val="24"/>
      <w:szCs w:val="24"/>
    </w:rPr>
  </w:style>
  <w:style w:type="paragraph" w:styleId="3f3">
    <w:name w:val="List 3"/>
    <w:basedOn w:val="a2"/>
    <w:rsid w:val="00030227"/>
    <w:pPr>
      <w:tabs>
        <w:tab w:val="clear" w:pos="0"/>
      </w:tabs>
      <w:spacing w:before="0" w:after="0"/>
      <w:ind w:left="849" w:hanging="283"/>
      <w:jc w:val="left"/>
    </w:pPr>
    <w:rPr>
      <w:bCs w:val="0"/>
    </w:rPr>
  </w:style>
  <w:style w:type="paragraph" w:styleId="afffffffe">
    <w:name w:val="List Continue"/>
    <w:basedOn w:val="a2"/>
    <w:rsid w:val="00030227"/>
    <w:pPr>
      <w:tabs>
        <w:tab w:val="clear" w:pos="0"/>
      </w:tabs>
      <w:spacing w:before="0" w:after="120"/>
      <w:ind w:left="283"/>
      <w:jc w:val="left"/>
    </w:pPr>
    <w:rPr>
      <w:bCs w:val="0"/>
    </w:rPr>
  </w:style>
  <w:style w:type="paragraph" w:customStyle="1" w:styleId="consnonformat0">
    <w:name w:val="consnonforma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consnormal0">
    <w:name w:val="consnormal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numbering" w:customStyle="1" w:styleId="86">
    <w:name w:val="Нет списка8"/>
    <w:next w:val="a6"/>
    <w:uiPriority w:val="99"/>
    <w:semiHidden/>
    <w:rsid w:val="00030227"/>
  </w:style>
  <w:style w:type="table" w:customStyle="1" w:styleId="94">
    <w:name w:val="Сетка таблицы9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0">
    <w:name w:val="ConsPlusTitle Знак"/>
    <w:link w:val="ConsPlusTitle"/>
    <w:uiPriority w:val="99"/>
    <w:rsid w:val="00030227"/>
    <w:rPr>
      <w:rFonts w:ascii="Arial" w:eastAsia="Arial" w:hAnsi="Arial" w:cs="Arial"/>
      <w:b/>
      <w:bCs/>
      <w:sz w:val="20"/>
      <w:szCs w:val="20"/>
      <w:lang w:eastAsia="ar-SA"/>
    </w:rPr>
  </w:style>
  <w:style w:type="table" w:customStyle="1" w:styleId="1fff3">
    <w:name w:val="Светлая заливка1"/>
    <w:basedOn w:val="a5"/>
    <w:next w:val="affffffff"/>
    <w:uiPriority w:val="60"/>
    <w:rsid w:val="00030227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5"/>
    <w:next w:val="-1"/>
    <w:uiPriority w:val="60"/>
    <w:rsid w:val="00030227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5"/>
    <w:next w:val="-2"/>
    <w:uiPriority w:val="60"/>
    <w:rsid w:val="00030227"/>
    <w:pPr>
      <w:spacing w:after="0" w:line="240" w:lineRule="auto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4">
    <w:name w:val="Светлая сетка1"/>
    <w:basedOn w:val="a5"/>
    <w:next w:val="affffffff0"/>
    <w:uiPriority w:val="62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5">
    <w:name w:val="Светлый список1"/>
    <w:basedOn w:val="a5"/>
    <w:next w:val="affffffff1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5"/>
    <w:next w:val="-10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5"/>
    <w:next w:val="3-1"/>
    <w:uiPriority w:val="69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7"/>
    <w:rsid w:val="0003022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59">
    <w:name w:val="xl185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60">
    <w:name w:val="xl186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1861">
    <w:name w:val="xl18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color w:val="FF0000"/>
      <w:sz w:val="20"/>
      <w:szCs w:val="20"/>
    </w:rPr>
  </w:style>
  <w:style w:type="paragraph" w:customStyle="1" w:styleId="xl1862">
    <w:name w:val="xl18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3">
    <w:name w:val="xl18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4">
    <w:name w:val="xl1864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65">
    <w:name w:val="xl1865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66">
    <w:name w:val="xl18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67">
    <w:name w:val="xl18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8">
    <w:name w:val="xl18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69">
    <w:name w:val="xl1869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1870">
    <w:name w:val="xl18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1">
    <w:name w:val="xl18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2">
    <w:name w:val="xl18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1873">
    <w:name w:val="xl18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4">
    <w:name w:val="xl18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5">
    <w:name w:val="xl187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6">
    <w:name w:val="xl18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7">
    <w:name w:val="xl18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78">
    <w:name w:val="xl18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79">
    <w:name w:val="xl18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0">
    <w:name w:val="xl188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1">
    <w:name w:val="xl18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2">
    <w:name w:val="xl18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3">
    <w:name w:val="xl188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4">
    <w:name w:val="xl18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85">
    <w:name w:val="xl18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6">
    <w:name w:val="xl18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7">
    <w:name w:val="xl1887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8">
    <w:name w:val="xl188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89">
    <w:name w:val="xl1889"/>
    <w:basedOn w:val="a2"/>
    <w:rsid w:val="00030227"/>
    <w:pPr>
      <w:pBdr>
        <w:top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0">
    <w:name w:val="xl1890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1">
    <w:name w:val="xl18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2">
    <w:name w:val="xl18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3">
    <w:name w:val="xl18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4">
    <w:name w:val="xl18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5">
    <w:name w:val="xl18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1896">
    <w:name w:val="xl189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7">
    <w:name w:val="xl189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8">
    <w:name w:val="xl1898"/>
    <w:basedOn w:val="a2"/>
    <w:rsid w:val="00030227"/>
    <w:pPr>
      <w:pBdr>
        <w:left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899">
    <w:name w:val="xl189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0">
    <w:name w:val="xl19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1">
    <w:name w:val="xl1901"/>
    <w:basedOn w:val="a2"/>
    <w:rsid w:val="00030227"/>
    <w:pPr>
      <w:pBdr>
        <w:top w:val="single" w:sz="4" w:space="0" w:color="auto"/>
        <w:bottom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1902">
    <w:name w:val="xl1902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shterm">
    <w:name w:val="shterm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affffffff2">
    <w:name w:val="оглавление"/>
    <w:basedOn w:val="26"/>
    <w:link w:val="affffffff3"/>
    <w:qFormat/>
    <w:rsid w:val="00030227"/>
    <w:pPr>
      <w:tabs>
        <w:tab w:val="left" w:pos="737"/>
        <w:tab w:val="right" w:leader="dot" w:pos="9770"/>
      </w:tabs>
      <w:spacing w:after="0" w:line="360" w:lineRule="auto"/>
      <w:ind w:left="709" w:hanging="425"/>
    </w:pPr>
    <w:rPr>
      <w:rFonts w:ascii="Times New Roman" w:hAnsi="Times New Roman"/>
      <w:b/>
      <w:sz w:val="24"/>
    </w:rPr>
  </w:style>
  <w:style w:type="character" w:customStyle="1" w:styleId="27">
    <w:name w:val="Оглавление 2 Знак"/>
    <w:basedOn w:val="a4"/>
    <w:link w:val="26"/>
    <w:uiPriority w:val="39"/>
    <w:rsid w:val="00030227"/>
  </w:style>
  <w:style w:type="character" w:customStyle="1" w:styleId="affffffff3">
    <w:name w:val="оглавление Знак"/>
    <w:basedOn w:val="27"/>
    <w:link w:val="affffffff2"/>
    <w:rsid w:val="00030227"/>
    <w:rPr>
      <w:rFonts w:ascii="Times New Roman" w:hAnsi="Times New Roman"/>
      <w:b/>
      <w:sz w:val="24"/>
    </w:rPr>
  </w:style>
  <w:style w:type="paragraph" w:customStyle="1" w:styleId="affffffff4">
    <w:name w:val="рисунок"/>
    <w:basedOn w:val="S2"/>
    <w:link w:val="affffffff5"/>
    <w:qFormat/>
    <w:rsid w:val="00030227"/>
    <w:pPr>
      <w:keepNext/>
      <w:spacing w:after="120" w:line="240" w:lineRule="auto"/>
      <w:ind w:firstLine="567"/>
    </w:pPr>
    <w:rPr>
      <w:rFonts w:cs="Arial"/>
      <w:b/>
      <w:noProof/>
      <w:color w:val="252525"/>
    </w:rPr>
  </w:style>
  <w:style w:type="character" w:customStyle="1" w:styleId="affffffff5">
    <w:name w:val="рисунок Знак"/>
    <w:basedOn w:val="S1"/>
    <w:link w:val="affffffff4"/>
    <w:rsid w:val="00030227"/>
    <w:rPr>
      <w:rFonts w:ascii="Times New Roman" w:eastAsia="Times New Roman" w:hAnsi="Times New Roman" w:cs="Arial"/>
      <w:b/>
      <w:noProof/>
      <w:color w:val="252525"/>
      <w:sz w:val="24"/>
      <w:szCs w:val="24"/>
      <w:lang w:eastAsia="ru-RU"/>
    </w:rPr>
  </w:style>
  <w:style w:type="paragraph" w:customStyle="1" w:styleId="10">
    <w:name w:val="мой стиль 1"/>
    <w:basedOn w:val="11"/>
    <w:qFormat/>
    <w:rsid w:val="00030227"/>
    <w:pPr>
      <w:numPr>
        <w:numId w:val="11"/>
      </w:numPr>
      <w:spacing w:before="0" w:line="240" w:lineRule="auto"/>
      <w:jc w:val="center"/>
    </w:pPr>
    <w:rPr>
      <w:rFonts w:ascii="Times New Roman" w:hAnsi="Times New Roman" w:cs="Times New Roman"/>
      <w:bCs w:val="0"/>
      <w:color w:val="auto"/>
      <w:sz w:val="32"/>
      <w:szCs w:val="32"/>
    </w:rPr>
  </w:style>
  <w:style w:type="paragraph" w:customStyle="1" w:styleId="xl2264">
    <w:name w:val="xl2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5">
    <w:name w:val="xl2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6">
    <w:name w:val="xl2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textAlignment w:val="center"/>
    </w:pPr>
    <w:rPr>
      <w:bCs w:val="0"/>
    </w:rPr>
  </w:style>
  <w:style w:type="paragraph" w:customStyle="1" w:styleId="xl2267">
    <w:name w:val="xl2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68">
    <w:name w:val="xl2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69">
    <w:name w:val="xl2269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0">
    <w:name w:val="xl22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71">
    <w:name w:val="xl227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2">
    <w:name w:val="xl227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73">
    <w:name w:val="xl22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4">
    <w:name w:val="xl22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5">
    <w:name w:val="xl2275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2276">
    <w:name w:val="xl227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2277">
    <w:name w:val="xl227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78">
    <w:name w:val="xl227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79">
    <w:name w:val="xl227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0">
    <w:name w:val="xl228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81">
    <w:name w:val="xl228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82">
    <w:name w:val="xl228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83">
    <w:name w:val="xl228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</w:rPr>
  </w:style>
  <w:style w:type="paragraph" w:customStyle="1" w:styleId="xl2284">
    <w:name w:val="xl22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5">
    <w:name w:val="xl22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6">
    <w:name w:val="xl22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7">
    <w:name w:val="xl228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8">
    <w:name w:val="xl228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89">
    <w:name w:val="xl22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0">
    <w:name w:val="xl229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1">
    <w:name w:val="xl229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92">
    <w:name w:val="xl229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3">
    <w:name w:val="xl229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4">
    <w:name w:val="xl22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2295">
    <w:name w:val="xl229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6">
    <w:name w:val="xl2296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2297">
    <w:name w:val="xl229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2263">
    <w:name w:val="xl22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05">
    <w:name w:val="xl350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3506">
    <w:name w:val="xl3506"/>
    <w:basedOn w:val="a2"/>
    <w:rsid w:val="00030227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7">
    <w:name w:val="xl3507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8">
    <w:name w:val="xl350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09">
    <w:name w:val="xl3509"/>
    <w:basedOn w:val="a2"/>
    <w:rsid w:val="00030227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0">
    <w:name w:val="xl3510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11">
    <w:name w:val="xl3511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12">
    <w:name w:val="xl3512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3">
    <w:name w:val="xl3513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4">
    <w:name w:val="xl35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5">
    <w:name w:val="xl351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6">
    <w:name w:val="xl3516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7">
    <w:name w:val="xl35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8">
    <w:name w:val="xl3518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19">
    <w:name w:val="xl3519"/>
    <w:basedOn w:val="a2"/>
    <w:rsid w:val="000302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0">
    <w:name w:val="xl3520"/>
    <w:basedOn w:val="a2"/>
    <w:rsid w:val="00030227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1">
    <w:name w:val="xl3521"/>
    <w:basedOn w:val="a2"/>
    <w:rsid w:val="00030227"/>
    <w:pPr>
      <w:pBdr>
        <w:top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2">
    <w:name w:val="xl3522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3">
    <w:name w:val="xl3523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4">
    <w:name w:val="xl3524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25">
    <w:name w:val="xl3525"/>
    <w:basedOn w:val="a2"/>
    <w:rsid w:val="00030227"/>
    <w:pPr>
      <w:pBdr>
        <w:top w:val="double" w:sz="6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6">
    <w:name w:val="xl3526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7">
    <w:name w:val="xl3527"/>
    <w:basedOn w:val="a2"/>
    <w:rsid w:val="00030227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8">
    <w:name w:val="xl3528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29">
    <w:name w:val="xl3529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0">
    <w:name w:val="xl3530"/>
    <w:basedOn w:val="a2"/>
    <w:rsid w:val="00030227"/>
    <w:pPr>
      <w:pBdr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1">
    <w:name w:val="xl3531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2">
    <w:name w:val="xl35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3">
    <w:name w:val="xl3533"/>
    <w:basedOn w:val="a2"/>
    <w:rsid w:val="00030227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4">
    <w:name w:val="xl3534"/>
    <w:basedOn w:val="a2"/>
    <w:rsid w:val="00030227"/>
    <w:pPr>
      <w:pBdr>
        <w:top w:val="double" w:sz="6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5">
    <w:name w:val="xl3535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6">
    <w:name w:val="xl3536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37">
    <w:name w:val="xl35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8">
    <w:name w:val="xl35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39">
    <w:name w:val="xl3539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0">
    <w:name w:val="xl3540"/>
    <w:basedOn w:val="a2"/>
    <w:rsid w:val="00030227"/>
    <w:pPr>
      <w:pBdr>
        <w:top w:val="double" w:sz="6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1">
    <w:name w:val="xl354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2">
    <w:name w:val="xl3542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3">
    <w:name w:val="xl3543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4">
    <w:name w:val="xl3544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5">
    <w:name w:val="xl3545"/>
    <w:basedOn w:val="a2"/>
    <w:rsid w:val="00030227"/>
    <w:pPr>
      <w:pBdr>
        <w:top w:val="double" w:sz="6" w:space="0" w:color="auto"/>
        <w:left w:val="single" w:sz="4" w:space="0" w:color="auto"/>
        <w:bottom w:val="double" w:sz="6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46">
    <w:name w:val="xl3546"/>
    <w:basedOn w:val="a2"/>
    <w:rsid w:val="00030227"/>
    <w:pPr>
      <w:pBdr>
        <w:top w:val="single" w:sz="4" w:space="0" w:color="auto"/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7">
    <w:name w:val="xl3547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8">
    <w:name w:val="xl354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49">
    <w:name w:val="xl3549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0">
    <w:name w:val="xl3550"/>
    <w:basedOn w:val="a2"/>
    <w:rsid w:val="0003022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1">
    <w:name w:val="xl3551"/>
    <w:basedOn w:val="a2"/>
    <w:rsid w:val="0003022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2">
    <w:name w:val="xl3552"/>
    <w:basedOn w:val="a2"/>
    <w:rsid w:val="000302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3">
    <w:name w:val="xl3553"/>
    <w:basedOn w:val="a2"/>
    <w:rsid w:val="00030227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4">
    <w:name w:val="xl3554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5">
    <w:name w:val="xl35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6">
    <w:name w:val="xl3556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7">
    <w:name w:val="xl355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8">
    <w:name w:val="xl3558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59">
    <w:name w:val="xl3559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3560">
    <w:name w:val="xl3560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</w:rPr>
  </w:style>
  <w:style w:type="paragraph" w:customStyle="1" w:styleId="xl3561">
    <w:name w:val="xl3561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62">
    <w:name w:val="xl356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63">
    <w:name w:val="xl3563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564">
    <w:name w:val="xl3564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/>
    </w:rPr>
  </w:style>
  <w:style w:type="paragraph" w:customStyle="1" w:styleId="xl3565">
    <w:name w:val="xl3565"/>
    <w:basedOn w:val="a2"/>
    <w:rsid w:val="000302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3566">
    <w:name w:val="xl35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7">
    <w:name w:val="xl35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8">
    <w:name w:val="xl356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69">
    <w:name w:val="xl3569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0">
    <w:name w:val="xl35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1">
    <w:name w:val="xl357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2">
    <w:name w:val="xl357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3">
    <w:name w:val="xl357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4">
    <w:name w:val="xl357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textAlignment w:val="center"/>
    </w:pPr>
    <w:rPr>
      <w:bCs w:val="0"/>
      <w:sz w:val="20"/>
      <w:szCs w:val="20"/>
    </w:rPr>
  </w:style>
  <w:style w:type="paragraph" w:customStyle="1" w:styleId="xl3575">
    <w:name w:val="xl357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6">
    <w:name w:val="xl357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7">
    <w:name w:val="xl3577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78">
    <w:name w:val="xl357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79">
    <w:name w:val="xl3579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580">
    <w:name w:val="xl358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81">
    <w:name w:val="xl3581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582">
    <w:name w:val="xl3582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3">
    <w:name w:val="xl3583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584">
    <w:name w:val="xl358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5">
    <w:name w:val="xl358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6">
    <w:name w:val="xl358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7">
    <w:name w:val="xl358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8">
    <w:name w:val="xl3588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89">
    <w:name w:val="xl35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0">
    <w:name w:val="xl359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1">
    <w:name w:val="xl3591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2">
    <w:name w:val="xl3592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3">
    <w:name w:val="xl3593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4">
    <w:name w:val="xl359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5">
    <w:name w:val="xl359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6">
    <w:name w:val="xl3596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7">
    <w:name w:val="xl3597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8">
    <w:name w:val="xl359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599">
    <w:name w:val="xl3599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0">
    <w:name w:val="xl360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1">
    <w:name w:val="xl360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2">
    <w:name w:val="xl360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03">
    <w:name w:val="xl360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4">
    <w:name w:val="xl3604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5">
    <w:name w:val="xl3605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6">
    <w:name w:val="xl3606"/>
    <w:basedOn w:val="a2"/>
    <w:rsid w:val="00030227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7">
    <w:name w:val="xl360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8">
    <w:name w:val="xl360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09">
    <w:name w:val="xl360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0">
    <w:name w:val="xl36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1">
    <w:name w:val="xl36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2">
    <w:name w:val="xl361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3">
    <w:name w:val="xl36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4">
    <w:name w:val="xl3614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</w:rPr>
  </w:style>
  <w:style w:type="paragraph" w:customStyle="1" w:styleId="xl3615">
    <w:name w:val="xl3615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616">
    <w:name w:val="xl3616"/>
    <w:basedOn w:val="a2"/>
    <w:rsid w:val="00030227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center"/>
    </w:pPr>
    <w:rPr>
      <w:bCs w:val="0"/>
    </w:rPr>
  </w:style>
  <w:style w:type="paragraph" w:customStyle="1" w:styleId="xl3617">
    <w:name w:val="xl36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618">
    <w:name w:val="xl3618"/>
    <w:basedOn w:val="a2"/>
    <w:rsid w:val="000302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</w:rPr>
  </w:style>
  <w:style w:type="paragraph" w:customStyle="1" w:styleId="xl3619">
    <w:name w:val="xl361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font1">
    <w:name w:val="font1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Arial CYR" w:hAnsi="Arial CYR" w:cs="Arial CYR"/>
      <w:bCs w:val="0"/>
      <w:sz w:val="20"/>
      <w:szCs w:val="20"/>
    </w:rPr>
  </w:style>
  <w:style w:type="paragraph" w:customStyle="1" w:styleId="xl3082">
    <w:name w:val="xl3082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/>
      <w:sz w:val="20"/>
      <w:szCs w:val="20"/>
    </w:rPr>
  </w:style>
  <w:style w:type="paragraph" w:customStyle="1" w:styleId="xl3083">
    <w:name w:val="xl3083"/>
    <w:basedOn w:val="a2"/>
    <w:rsid w:val="000302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4">
    <w:name w:val="xl3084"/>
    <w:basedOn w:val="a2"/>
    <w:rsid w:val="00030227"/>
    <w:pPr>
      <w:pBdr>
        <w:top w:val="single" w:sz="8" w:space="0" w:color="auto"/>
        <w:lef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85">
    <w:name w:val="xl3085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86">
    <w:name w:val="xl3086"/>
    <w:basedOn w:val="a2"/>
    <w:rsid w:val="000302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7">
    <w:name w:val="xl3087"/>
    <w:basedOn w:val="a2"/>
    <w:rsid w:val="00030227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8">
    <w:name w:val="xl308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89">
    <w:name w:val="xl308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090">
    <w:name w:val="xl309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091">
    <w:name w:val="xl3091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2">
    <w:name w:val="xl3092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3">
    <w:name w:val="xl3093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4">
    <w:name w:val="xl3094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5">
    <w:name w:val="xl3095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6">
    <w:name w:val="xl3096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7">
    <w:name w:val="xl3097"/>
    <w:basedOn w:val="a2"/>
    <w:rsid w:val="00030227"/>
    <w:pPr>
      <w:pBdr>
        <w:top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098">
    <w:name w:val="xl3098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formattext">
    <w:name w:val="formattex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table" w:customStyle="1" w:styleId="102">
    <w:name w:val="Сетка таблицы10"/>
    <w:basedOn w:val="a5"/>
    <w:next w:val="a9"/>
    <w:uiPriority w:val="5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6">
    <w:name w:val="Абзац"/>
    <w:basedOn w:val="a2"/>
    <w:link w:val="affffffff7"/>
    <w:qFormat/>
    <w:rsid w:val="00030227"/>
    <w:pPr>
      <w:tabs>
        <w:tab w:val="clear" w:pos="0"/>
      </w:tabs>
      <w:spacing w:before="120"/>
      <w:ind w:firstLine="567"/>
    </w:pPr>
    <w:rPr>
      <w:rFonts w:ascii="Calibri" w:hAnsi="Calibri"/>
      <w:bCs w:val="0"/>
      <w:szCs w:val="20"/>
    </w:rPr>
  </w:style>
  <w:style w:type="character" w:customStyle="1" w:styleId="affffffff7">
    <w:name w:val="Абзац Знак"/>
    <w:link w:val="affffffff6"/>
    <w:locked/>
    <w:rsid w:val="00030227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3">
    <w:name w:val="Обычный (веб) Знак"/>
    <w:link w:val="af2"/>
    <w:uiPriority w:val="99"/>
    <w:rsid w:val="00030227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f8">
    <w:name w:val="Руслан"/>
    <w:basedOn w:val="a2"/>
    <w:autoRedefine/>
    <w:qFormat/>
    <w:rsid w:val="00030227"/>
    <w:pPr>
      <w:tabs>
        <w:tab w:val="clear" w:pos="0"/>
      </w:tabs>
      <w:spacing w:before="120" w:after="0" w:line="360" w:lineRule="exact"/>
      <w:ind w:firstLine="720"/>
    </w:pPr>
    <w:rPr>
      <w:bCs w:val="0"/>
      <w:sz w:val="28"/>
      <w:szCs w:val="20"/>
    </w:rPr>
  </w:style>
  <w:style w:type="paragraph" w:customStyle="1" w:styleId="headertext">
    <w:name w:val="headertext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812">
    <w:name w:val="Основной текст + 81"/>
    <w:aliases w:val="5 pt4,Полужирный1,Интервал 0 pt5"/>
    <w:rsid w:val="00030227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paragraph" w:customStyle="1" w:styleId="133">
    <w:name w:val="Основной текст13"/>
    <w:basedOn w:val="a2"/>
    <w:rsid w:val="00030227"/>
    <w:pPr>
      <w:widowControl w:val="0"/>
      <w:shd w:val="clear" w:color="auto" w:fill="FFFFFF"/>
      <w:tabs>
        <w:tab w:val="clear" w:pos="0"/>
      </w:tabs>
      <w:spacing w:before="0" w:after="0" w:line="0" w:lineRule="atLeast"/>
      <w:ind w:hanging="340"/>
      <w:jc w:val="left"/>
    </w:pPr>
    <w:rPr>
      <w:rFonts w:asciiTheme="minorHAnsi" w:eastAsiaTheme="minorHAnsi" w:hAnsiTheme="minorHAnsi" w:cstheme="minorBidi"/>
      <w:bCs w:val="0"/>
      <w:sz w:val="23"/>
      <w:szCs w:val="23"/>
      <w:lang w:eastAsia="en-US"/>
    </w:rPr>
  </w:style>
  <w:style w:type="character" w:customStyle="1" w:styleId="76">
    <w:name w:val="Основной текст7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6">
    <w:name w:val="Основной текст9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03022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3">
    <w:name w:val="Основной текст10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5">
    <w:name w:val="Основной текст12"/>
    <w:rsid w:val="00030227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ffffff9">
    <w:name w:val="Знак Знак Знак Знак"/>
    <w:basedOn w:val="a2"/>
    <w:rsid w:val="00030227"/>
    <w:pPr>
      <w:tabs>
        <w:tab w:val="clear" w:pos="0"/>
      </w:tabs>
      <w:spacing w:before="0" w:after="160" w:line="240" w:lineRule="exact"/>
      <w:jc w:val="left"/>
    </w:pPr>
    <w:rPr>
      <w:rFonts w:ascii="Verdana" w:hAnsi="Verdana"/>
      <w:bCs w:val="0"/>
      <w:sz w:val="20"/>
      <w:szCs w:val="20"/>
      <w:lang w:val="en-US" w:eastAsia="en-US"/>
    </w:rPr>
  </w:style>
  <w:style w:type="character" w:customStyle="1" w:styleId="Arial95pt">
    <w:name w:val="Основной текст + Arial;9;5 pt"/>
    <w:rsid w:val="0003022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4">
    <w:name w:val="Основной текст 31"/>
    <w:basedOn w:val="a2"/>
    <w:uiPriority w:val="99"/>
    <w:rsid w:val="00030227"/>
    <w:pPr>
      <w:widowControl w:val="0"/>
      <w:tabs>
        <w:tab w:val="clear" w:pos="0"/>
        <w:tab w:val="left" w:pos="-1701"/>
      </w:tabs>
      <w:spacing w:before="0" w:after="0" w:line="360" w:lineRule="auto"/>
    </w:pPr>
    <w:rPr>
      <w:rFonts w:ascii="Tms Rmn" w:hAnsi="Tms Rmn"/>
      <w:bCs w:val="0"/>
      <w:color w:val="000000"/>
      <w:sz w:val="20"/>
      <w:szCs w:val="20"/>
    </w:rPr>
  </w:style>
  <w:style w:type="paragraph" w:customStyle="1" w:styleId="affffffffa">
    <w:name w:val="Документация с отступом"/>
    <w:basedOn w:val="a2"/>
    <w:uiPriority w:val="99"/>
    <w:rsid w:val="00030227"/>
    <w:pPr>
      <w:tabs>
        <w:tab w:val="clear" w:pos="0"/>
      </w:tabs>
      <w:spacing w:before="0" w:after="0" w:line="360" w:lineRule="auto"/>
      <w:ind w:firstLine="851"/>
    </w:pPr>
    <w:rPr>
      <w:bCs w:val="0"/>
      <w:szCs w:val="20"/>
    </w:rPr>
  </w:style>
  <w:style w:type="paragraph" w:customStyle="1" w:styleId="western">
    <w:name w:val="western"/>
    <w:basedOn w:val="a2"/>
    <w:rsid w:val="00030227"/>
    <w:pPr>
      <w:tabs>
        <w:tab w:val="clear" w:pos="0"/>
      </w:tabs>
      <w:spacing w:before="100" w:beforeAutospacing="1" w:after="115"/>
    </w:pPr>
    <w:rPr>
      <w:bCs w:val="0"/>
      <w:color w:val="000000"/>
    </w:rPr>
  </w:style>
  <w:style w:type="paragraph" w:customStyle="1" w:styleId="145">
    <w:name w:val="Стиль Заголовок 1 + По ширине Справа:  4 см"/>
    <w:basedOn w:val="11"/>
    <w:rsid w:val="00030227"/>
    <w:pPr>
      <w:keepLines w:val="0"/>
      <w:tabs>
        <w:tab w:val="num" w:pos="0"/>
      </w:tabs>
      <w:spacing w:before="0" w:line="240" w:lineRule="auto"/>
      <w:ind w:left="0" w:firstLine="0"/>
    </w:pPr>
    <w:rPr>
      <w:rFonts w:ascii="Times New Roman" w:eastAsia="Times New Roman" w:hAnsi="Times New Roman" w:cs="Times New Roman"/>
      <w:color w:val="auto"/>
      <w:kern w:val="28"/>
      <w:szCs w:val="20"/>
      <w:u w:val="single"/>
      <w:lang w:eastAsia="ru-RU"/>
    </w:rPr>
  </w:style>
  <w:style w:type="character" w:customStyle="1" w:styleId="st">
    <w:name w:val="st"/>
    <w:rsid w:val="00030227"/>
  </w:style>
  <w:style w:type="paragraph" w:customStyle="1" w:styleId="Standard">
    <w:name w:val="Standard"/>
    <w:rsid w:val="00030227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paragraph" w:customStyle="1" w:styleId="Style81">
    <w:name w:val="Style81"/>
    <w:basedOn w:val="a2"/>
    <w:rsid w:val="00030227"/>
    <w:pPr>
      <w:widowControl w:val="0"/>
      <w:tabs>
        <w:tab w:val="clear" w:pos="0"/>
      </w:tabs>
      <w:suppressAutoHyphens/>
      <w:autoSpaceDE w:val="0"/>
      <w:spacing w:before="0" w:after="0"/>
      <w:jc w:val="left"/>
    </w:pPr>
    <w:rPr>
      <w:rFonts w:eastAsia="Arial Unicode MS"/>
      <w:bCs w:val="0"/>
      <w:kern w:val="2"/>
      <w:lang w:eastAsia="hi-IN" w:bidi="hi-IN"/>
    </w:rPr>
  </w:style>
  <w:style w:type="character" w:customStyle="1" w:styleId="FontStyle158">
    <w:name w:val="Font Style158"/>
    <w:rsid w:val="00030227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030227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customStyle="1" w:styleId="p4">
    <w:name w:val="p4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5">
    <w:name w:val="p5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6">
    <w:name w:val="p6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7">
    <w:name w:val="p7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s80">
    <w:name w:val="s8"/>
    <w:basedOn w:val="a4"/>
    <w:rsid w:val="00030227"/>
  </w:style>
  <w:style w:type="character" w:customStyle="1" w:styleId="s30">
    <w:name w:val="s3"/>
    <w:basedOn w:val="a4"/>
    <w:rsid w:val="00030227"/>
  </w:style>
  <w:style w:type="character" w:customStyle="1" w:styleId="s40">
    <w:name w:val="s4"/>
    <w:basedOn w:val="a4"/>
    <w:rsid w:val="00030227"/>
  </w:style>
  <w:style w:type="paragraph" w:customStyle="1" w:styleId="p32">
    <w:name w:val="p3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p39">
    <w:name w:val="p39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character" w:customStyle="1" w:styleId="FontStyle79">
    <w:name w:val="Font Style79"/>
    <w:uiPriority w:val="99"/>
    <w:rsid w:val="00030227"/>
    <w:rPr>
      <w:rFonts w:ascii="Times New Roman" w:hAnsi="Times New Roman" w:cs="Times New Roman"/>
      <w:sz w:val="22"/>
      <w:szCs w:val="22"/>
    </w:rPr>
  </w:style>
  <w:style w:type="paragraph" w:customStyle="1" w:styleId="Style31">
    <w:name w:val="Style3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jc w:val="center"/>
    </w:pPr>
    <w:rPr>
      <w:rFonts w:ascii="Cambria" w:hAnsi="Cambria"/>
      <w:bCs w:val="0"/>
    </w:rPr>
  </w:style>
  <w:style w:type="paragraph" w:customStyle="1" w:styleId="Style41">
    <w:name w:val="Style4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50" w:lineRule="exact"/>
      <w:jc w:val="center"/>
    </w:pPr>
    <w:rPr>
      <w:rFonts w:ascii="Cambria" w:hAnsi="Cambria"/>
      <w:bCs w:val="0"/>
    </w:rPr>
  </w:style>
  <w:style w:type="character" w:customStyle="1" w:styleId="FontStyle73">
    <w:name w:val="Font Style73"/>
    <w:uiPriority w:val="99"/>
    <w:rsid w:val="00030227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0302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center"/>
    </w:pPr>
    <w:rPr>
      <w:rFonts w:ascii="Cambria" w:hAnsi="Cambria"/>
      <w:bCs w:val="0"/>
    </w:rPr>
  </w:style>
  <w:style w:type="paragraph" w:customStyle="1" w:styleId="bodytext4">
    <w:name w:val="bodytext4"/>
    <w:basedOn w:val="a2"/>
    <w:uiPriority w:val="99"/>
    <w:rsid w:val="00030227"/>
    <w:pPr>
      <w:tabs>
        <w:tab w:val="clear" w:pos="0"/>
      </w:tabs>
      <w:spacing w:before="100" w:beforeAutospacing="1" w:after="150"/>
      <w:jc w:val="left"/>
    </w:pPr>
    <w:rPr>
      <w:rFonts w:ascii="Calibri" w:hAnsi="Calibri"/>
      <w:bCs w:val="0"/>
      <w:color w:val="949494"/>
    </w:rPr>
  </w:style>
  <w:style w:type="paragraph" w:customStyle="1" w:styleId="1fff6">
    <w:name w:val="Знак Знак Знак1 Знак Знак Знак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16">
    <w:name w:val="Знак Знак Знак1 Знак Знак Знак1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1fff7">
    <w:name w:val="Нижний колонтитул Знак1"/>
    <w:uiPriority w:val="99"/>
    <w:semiHidden/>
    <w:rsid w:val="00030227"/>
    <w:rPr>
      <w:rFonts w:eastAsia="Times New Roman" w:cs="Times New Roman"/>
      <w:lang w:val="x-none" w:eastAsia="ru-RU"/>
    </w:rPr>
  </w:style>
  <w:style w:type="character" w:customStyle="1" w:styleId="googqs-tidbit-0">
    <w:name w:val="goog_qs-tidbit-0"/>
    <w:uiPriority w:val="99"/>
    <w:rsid w:val="00030227"/>
    <w:rPr>
      <w:rFonts w:cs="Times New Roman"/>
    </w:rPr>
  </w:style>
  <w:style w:type="paragraph" w:customStyle="1" w:styleId="3f4">
    <w:name w:val="Знак Знак Знак3 Знак Знак Знак Знак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HeaderChar">
    <w:name w:val="Header Char"/>
    <w:uiPriority w:val="99"/>
    <w:locked/>
    <w:rsid w:val="00030227"/>
  </w:style>
  <w:style w:type="character" w:customStyle="1" w:styleId="FooterChar">
    <w:name w:val="Footer Char"/>
    <w:uiPriority w:val="99"/>
    <w:locked/>
    <w:rsid w:val="00030227"/>
  </w:style>
  <w:style w:type="paragraph" w:customStyle="1" w:styleId="affffffffb">
    <w:name w:val="текст примечания"/>
    <w:basedOn w:val="a2"/>
    <w:uiPriority w:val="99"/>
    <w:rsid w:val="00030227"/>
    <w:pPr>
      <w:tabs>
        <w:tab w:val="clear" w:pos="0"/>
      </w:tabs>
      <w:spacing w:before="0" w:after="0"/>
      <w:jc w:val="left"/>
    </w:pPr>
    <w:rPr>
      <w:rFonts w:ascii="Calibri" w:hAnsi="Calibri"/>
      <w:bCs w:val="0"/>
    </w:rPr>
  </w:style>
  <w:style w:type="paragraph" w:customStyle="1" w:styleId="Style10">
    <w:name w:val="Style1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22" w:lineRule="exact"/>
    </w:pPr>
    <w:rPr>
      <w:rFonts w:ascii="Cambria" w:hAnsi="Cambria"/>
      <w:bCs w:val="0"/>
    </w:rPr>
  </w:style>
  <w:style w:type="paragraph" w:customStyle="1" w:styleId="Style13">
    <w:name w:val="Style1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9" w:lineRule="exact"/>
      <w:ind w:firstLine="706"/>
    </w:pPr>
    <w:rPr>
      <w:rFonts w:ascii="Cambria" w:hAnsi="Cambria"/>
      <w:bCs w:val="0"/>
    </w:rPr>
  </w:style>
  <w:style w:type="paragraph" w:customStyle="1" w:styleId="Style17">
    <w:name w:val="Style1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firstLine="557"/>
    </w:pPr>
    <w:rPr>
      <w:rFonts w:ascii="Cambria" w:hAnsi="Cambria"/>
      <w:bCs w:val="0"/>
    </w:rPr>
  </w:style>
  <w:style w:type="paragraph" w:customStyle="1" w:styleId="Style18">
    <w:name w:val="Style1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jc w:val="left"/>
    </w:pPr>
    <w:rPr>
      <w:rFonts w:ascii="Cambria" w:hAnsi="Cambria"/>
      <w:bCs w:val="0"/>
    </w:rPr>
  </w:style>
  <w:style w:type="paragraph" w:customStyle="1" w:styleId="Style30">
    <w:name w:val="Style3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45" w:lineRule="exact"/>
      <w:jc w:val="center"/>
    </w:pPr>
    <w:rPr>
      <w:rFonts w:ascii="Cambria" w:hAnsi="Cambria"/>
      <w:bCs w:val="0"/>
    </w:rPr>
  </w:style>
  <w:style w:type="paragraph" w:customStyle="1" w:styleId="Style35">
    <w:name w:val="Style3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456" w:lineRule="exact"/>
      <w:ind w:hanging="1632"/>
      <w:jc w:val="left"/>
    </w:pPr>
    <w:rPr>
      <w:rFonts w:ascii="Cambria" w:hAnsi="Cambria"/>
      <w:bCs w:val="0"/>
    </w:rPr>
  </w:style>
  <w:style w:type="paragraph" w:customStyle="1" w:styleId="Style36">
    <w:name w:val="Style3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mbria" w:hAnsi="Cambria"/>
      <w:bCs w:val="0"/>
    </w:rPr>
  </w:style>
  <w:style w:type="paragraph" w:customStyle="1" w:styleId="Style38">
    <w:name w:val="Style3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74" w:lineRule="exact"/>
      <w:jc w:val="center"/>
    </w:pPr>
    <w:rPr>
      <w:rFonts w:ascii="Cambria" w:hAnsi="Cambria"/>
      <w:bCs w:val="0"/>
    </w:rPr>
  </w:style>
  <w:style w:type="character" w:customStyle="1" w:styleId="FontStyle78">
    <w:name w:val="Font Style78"/>
    <w:uiPriority w:val="99"/>
    <w:rsid w:val="00030227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030227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30" w:lineRule="exact"/>
      <w:ind w:firstLine="86"/>
      <w:jc w:val="left"/>
    </w:pPr>
    <w:rPr>
      <w:rFonts w:ascii="Cambria" w:hAnsi="Cambria"/>
      <w:bCs w:val="0"/>
    </w:rPr>
  </w:style>
  <w:style w:type="paragraph" w:customStyle="1" w:styleId="Style11">
    <w:name w:val="Style1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firstLine="566"/>
    </w:pPr>
    <w:rPr>
      <w:rFonts w:ascii="Cambria" w:hAnsi="Cambria"/>
      <w:bCs w:val="0"/>
    </w:rPr>
  </w:style>
  <w:style w:type="paragraph" w:customStyle="1" w:styleId="Style33">
    <w:name w:val="Style3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</w:pPr>
    <w:rPr>
      <w:rFonts w:ascii="Cambria" w:hAnsi="Cambria"/>
      <w:bCs w:val="0"/>
    </w:rPr>
  </w:style>
  <w:style w:type="paragraph" w:customStyle="1" w:styleId="Style54">
    <w:name w:val="Style5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ind w:hanging="360"/>
    </w:pPr>
    <w:rPr>
      <w:rFonts w:ascii="Cambria" w:hAnsi="Cambria"/>
      <w:bCs w:val="0"/>
    </w:rPr>
  </w:style>
  <w:style w:type="paragraph" w:customStyle="1" w:styleId="Style14">
    <w:name w:val="Style1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9" w:lineRule="exact"/>
      <w:ind w:firstLine="715"/>
    </w:pPr>
    <w:rPr>
      <w:rFonts w:ascii="Cambria" w:hAnsi="Cambria"/>
      <w:bCs w:val="0"/>
    </w:rPr>
  </w:style>
  <w:style w:type="paragraph" w:customStyle="1" w:styleId="Style23">
    <w:name w:val="Style2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7" w:lineRule="exact"/>
      <w:jc w:val="left"/>
    </w:pPr>
    <w:rPr>
      <w:rFonts w:ascii="Cambria" w:hAnsi="Cambria"/>
      <w:bCs w:val="0"/>
    </w:rPr>
  </w:style>
  <w:style w:type="paragraph" w:customStyle="1" w:styleId="Style22">
    <w:name w:val="Style2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314" w:lineRule="exact"/>
      <w:ind w:firstLine="696"/>
      <w:jc w:val="left"/>
    </w:pPr>
    <w:rPr>
      <w:rFonts w:ascii="Cambria" w:hAnsi="Cambria"/>
      <w:bCs w:val="0"/>
    </w:rPr>
  </w:style>
  <w:style w:type="paragraph" w:customStyle="1" w:styleId="21a">
    <w:name w:val="Основной текст 21"/>
    <w:basedOn w:val="a2"/>
    <w:uiPriority w:val="99"/>
    <w:rsid w:val="00030227"/>
    <w:pPr>
      <w:tabs>
        <w:tab w:val="clear" w:pos="0"/>
      </w:tabs>
      <w:overflowPunct w:val="0"/>
      <w:autoSpaceDE w:val="0"/>
      <w:autoSpaceDN w:val="0"/>
      <w:adjustRightInd w:val="0"/>
      <w:spacing w:before="0" w:after="0"/>
      <w:ind w:firstLine="709"/>
      <w:textAlignment w:val="baseline"/>
    </w:pPr>
    <w:rPr>
      <w:rFonts w:ascii="Calibri" w:hAnsi="Calibri"/>
      <w:bCs w:val="0"/>
      <w:sz w:val="28"/>
      <w:szCs w:val="20"/>
    </w:rPr>
  </w:style>
  <w:style w:type="character" w:customStyle="1" w:styleId="FontStyle107">
    <w:name w:val="Font Style107"/>
    <w:uiPriority w:val="99"/>
    <w:rsid w:val="00030227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03022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50">
    <w:name w:val="Font Style150"/>
    <w:uiPriority w:val="99"/>
    <w:rsid w:val="00030227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89">
    <w:name w:val="Style8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18">
    <w:name w:val="Font Style118"/>
    <w:uiPriority w:val="99"/>
    <w:rsid w:val="0003022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030227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49">
    <w:name w:val="Style4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0">
    <w:name w:val="Style5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1">
    <w:name w:val="Style5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3">
    <w:name w:val="Style5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5">
    <w:name w:val="Style55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6">
    <w:name w:val="Style5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7">
    <w:name w:val="Style5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8">
    <w:name w:val="Style5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59">
    <w:name w:val="Style5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0">
    <w:name w:val="Style60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2">
    <w:name w:val="Style6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63">
    <w:name w:val="Style6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97">
    <w:name w:val="Font Style97"/>
    <w:uiPriority w:val="99"/>
    <w:rsid w:val="0003022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030227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030227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030227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030227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030227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030227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83">
    <w:name w:val="Style83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182" w:lineRule="exact"/>
      <w:jc w:val="center"/>
    </w:pPr>
    <w:rPr>
      <w:rFonts w:ascii="Calibri" w:hAnsi="Calibri"/>
      <w:bCs w:val="0"/>
    </w:rPr>
  </w:style>
  <w:style w:type="paragraph" w:customStyle="1" w:styleId="Style84">
    <w:name w:val="Style8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39">
    <w:name w:val="Font Style139"/>
    <w:uiPriority w:val="99"/>
    <w:rsid w:val="00030227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030227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030227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030227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0302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030227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03022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44">
    <w:name w:val="Font Style144"/>
    <w:uiPriority w:val="99"/>
    <w:rsid w:val="00030227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030227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03022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030227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66" w:lineRule="exact"/>
      <w:ind w:firstLine="274"/>
      <w:jc w:val="left"/>
    </w:pPr>
    <w:rPr>
      <w:rFonts w:ascii="Calibri" w:hAnsi="Calibri"/>
      <w:bCs w:val="0"/>
    </w:rPr>
  </w:style>
  <w:style w:type="character" w:customStyle="1" w:styleId="FontStyle111">
    <w:name w:val="Font Style111"/>
    <w:uiPriority w:val="99"/>
    <w:rsid w:val="00030227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98">
    <w:name w:val="Font Style98"/>
    <w:uiPriority w:val="99"/>
    <w:rsid w:val="00030227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03022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030227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030227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030227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03022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030227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6">
    <w:name w:val="Font Style106"/>
    <w:uiPriority w:val="99"/>
    <w:rsid w:val="00030227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245" w:lineRule="exact"/>
    </w:pPr>
    <w:rPr>
      <w:rFonts w:ascii="Calibri" w:hAnsi="Calibri"/>
      <w:bCs w:val="0"/>
    </w:rPr>
  </w:style>
  <w:style w:type="paragraph" w:customStyle="1" w:styleId="Style87">
    <w:name w:val="Style87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24">
    <w:name w:val="Style2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paragraph" w:customStyle="1" w:styleId="Style94">
    <w:name w:val="Style94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Calibri" w:hAnsi="Calibri"/>
      <w:bCs w:val="0"/>
    </w:rPr>
  </w:style>
  <w:style w:type="character" w:customStyle="1" w:styleId="FontStyle178">
    <w:name w:val="Font Style178"/>
    <w:uiPriority w:val="99"/>
    <w:rsid w:val="00030227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030227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030227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2"/>
    <w:uiPriority w:val="99"/>
    <w:rsid w:val="00030227"/>
    <w:pPr>
      <w:tabs>
        <w:tab w:val="clear" w:pos="0"/>
      </w:tabs>
      <w:snapToGrid w:val="0"/>
      <w:spacing w:before="0" w:after="0"/>
      <w:ind w:left="-113" w:right="-113"/>
      <w:jc w:val="center"/>
    </w:pPr>
    <w:rPr>
      <w:b/>
      <w:sz w:val="20"/>
      <w:szCs w:val="20"/>
    </w:rPr>
  </w:style>
  <w:style w:type="character" w:customStyle="1" w:styleId="FontStyle39">
    <w:name w:val="Font Style39"/>
    <w:uiPriority w:val="99"/>
    <w:rsid w:val="00030227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/>
      <w:jc w:val="left"/>
    </w:pPr>
    <w:rPr>
      <w:rFonts w:ascii="Franklin Gothic Medium Cond" w:hAnsi="Franklin Gothic Medium Cond"/>
      <w:bCs w:val="0"/>
    </w:rPr>
  </w:style>
  <w:style w:type="character" w:customStyle="1" w:styleId="FontStyle42">
    <w:name w:val="Font Style42"/>
    <w:uiPriority w:val="99"/>
    <w:rsid w:val="00030227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030227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030227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030227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030227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2"/>
    <w:uiPriority w:val="99"/>
    <w:rsid w:val="00030227"/>
    <w:pPr>
      <w:widowControl w:val="0"/>
      <w:tabs>
        <w:tab w:val="clear" w:pos="0"/>
      </w:tabs>
      <w:autoSpaceDE w:val="0"/>
      <w:autoSpaceDN w:val="0"/>
      <w:adjustRightInd w:val="0"/>
      <w:spacing w:before="0" w:after="0" w:line="980" w:lineRule="exact"/>
      <w:ind w:firstLine="990"/>
    </w:pPr>
    <w:rPr>
      <w:rFonts w:ascii="Franklin Gothic Medium Cond" w:hAnsi="Franklin Gothic Medium Cond"/>
      <w:bCs w:val="0"/>
    </w:rPr>
  </w:style>
  <w:style w:type="character" w:customStyle="1" w:styleId="6100">
    <w:name w:val="Основной текст (6) + 10"/>
    <w:aliases w:val="5 pt24"/>
    <w:uiPriority w:val="99"/>
    <w:rsid w:val="00030227"/>
    <w:rPr>
      <w:rFonts w:cs="Times New Roman"/>
      <w:sz w:val="21"/>
      <w:szCs w:val="21"/>
      <w:lang w:bidi="ar-SA"/>
    </w:rPr>
  </w:style>
  <w:style w:type="paragraph" w:customStyle="1" w:styleId="612">
    <w:name w:val="Основной текст (6)1"/>
    <w:basedOn w:val="a2"/>
    <w:uiPriority w:val="99"/>
    <w:rsid w:val="00030227"/>
    <w:pPr>
      <w:widowControl w:val="0"/>
      <w:shd w:val="clear" w:color="auto" w:fill="FFFFFF"/>
      <w:tabs>
        <w:tab w:val="clear" w:pos="0"/>
      </w:tabs>
      <w:spacing w:before="0" w:after="0" w:line="240" w:lineRule="atLeast"/>
      <w:ind w:hanging="720"/>
      <w:jc w:val="center"/>
    </w:pPr>
    <w:rPr>
      <w:rFonts w:asciiTheme="minorHAnsi" w:eastAsiaTheme="minorHAnsi" w:hAnsiTheme="minorHAnsi"/>
      <w:bCs w:val="0"/>
      <w:sz w:val="25"/>
      <w:szCs w:val="25"/>
      <w:lang w:eastAsia="en-US"/>
    </w:rPr>
  </w:style>
  <w:style w:type="paragraph" w:customStyle="1" w:styleId="affffffffc">
    <w:name w:val="Обычный текст"/>
    <w:basedOn w:val="a2"/>
    <w:qFormat/>
    <w:rsid w:val="00030227"/>
    <w:pPr>
      <w:tabs>
        <w:tab w:val="clear" w:pos="0"/>
      </w:tabs>
      <w:spacing w:before="0" w:after="0"/>
      <w:ind w:firstLine="709"/>
    </w:pPr>
    <w:rPr>
      <w:bCs w:val="0"/>
      <w:lang w:val="en-US" w:eastAsia="ar-SA" w:bidi="en-US"/>
    </w:rPr>
  </w:style>
  <w:style w:type="paragraph" w:customStyle="1" w:styleId="affffffffd">
    <w:name w:val="Основной стиль записки"/>
    <w:basedOn w:val="a2"/>
    <w:qFormat/>
    <w:rsid w:val="00030227"/>
    <w:pPr>
      <w:tabs>
        <w:tab w:val="clear" w:pos="0"/>
      </w:tabs>
      <w:spacing w:before="0" w:after="0"/>
      <w:ind w:firstLine="709"/>
    </w:pPr>
    <w:rPr>
      <w:bCs w:val="0"/>
    </w:rPr>
  </w:style>
  <w:style w:type="paragraph" w:customStyle="1" w:styleId="xl3099">
    <w:name w:val="xl3099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0">
    <w:name w:val="xl3100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1">
    <w:name w:val="xl3101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2">
    <w:name w:val="xl3102"/>
    <w:basedOn w:val="a2"/>
    <w:rsid w:val="00030227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3">
    <w:name w:val="xl3103"/>
    <w:basedOn w:val="a2"/>
    <w:rsid w:val="00030227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4">
    <w:name w:val="xl3104"/>
    <w:basedOn w:val="a2"/>
    <w:rsid w:val="00030227"/>
    <w:pPr>
      <w:pBdr>
        <w:left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5">
    <w:name w:val="xl3105"/>
    <w:basedOn w:val="a2"/>
    <w:rsid w:val="00030227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06">
    <w:name w:val="xl3106"/>
    <w:basedOn w:val="a2"/>
    <w:rsid w:val="00030227"/>
    <w:pPr>
      <w:pBdr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107">
    <w:name w:val="xl3107"/>
    <w:basedOn w:val="a2"/>
    <w:rsid w:val="00030227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08">
    <w:name w:val="xl3108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109">
    <w:name w:val="xl3109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0">
    <w:name w:val="xl3110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1">
    <w:name w:val="xl3111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002060"/>
      <w:sz w:val="20"/>
      <w:szCs w:val="20"/>
    </w:rPr>
  </w:style>
  <w:style w:type="paragraph" w:customStyle="1" w:styleId="xl3112">
    <w:name w:val="xl3112"/>
    <w:basedOn w:val="a2"/>
    <w:rsid w:val="00030227"/>
    <w:pPr>
      <w:pBdr>
        <w:left w:val="single" w:sz="4" w:space="0" w:color="auto"/>
        <w:bottom w:val="single" w:sz="8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3">
    <w:name w:val="xl3113"/>
    <w:basedOn w:val="a2"/>
    <w:rsid w:val="00030227"/>
    <w:pPr>
      <w:pBdr>
        <w:left w:val="single" w:sz="4" w:space="0" w:color="auto"/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14">
    <w:name w:val="xl31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3115">
    <w:name w:val="xl3115"/>
    <w:basedOn w:val="a2"/>
    <w:rsid w:val="00030227"/>
    <w:pPr>
      <w:pBdr>
        <w:lef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6">
    <w:name w:val="xl31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7">
    <w:name w:val="xl3117"/>
    <w:basedOn w:val="a2"/>
    <w:rsid w:val="00030227"/>
    <w:pPr>
      <w:pBdr>
        <w:left w:val="single" w:sz="4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8">
    <w:name w:val="xl3118"/>
    <w:basedOn w:val="a2"/>
    <w:rsid w:val="00030227"/>
    <w:pPr>
      <w:pBdr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119">
    <w:name w:val="xl3119"/>
    <w:basedOn w:val="a2"/>
    <w:rsid w:val="00030227"/>
    <w:pPr>
      <w:pBdr>
        <w:top w:val="single" w:sz="8" w:space="0" w:color="auto"/>
        <w:lef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0">
    <w:name w:val="xl3120"/>
    <w:basedOn w:val="a2"/>
    <w:rsid w:val="00030227"/>
    <w:pPr>
      <w:pBdr>
        <w:top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1">
    <w:name w:val="xl3121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2">
    <w:name w:val="xl3122"/>
    <w:basedOn w:val="a2"/>
    <w:rsid w:val="00030227"/>
    <w:pPr>
      <w:pBdr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3">
    <w:name w:val="xl3123"/>
    <w:basedOn w:val="a2"/>
    <w:rsid w:val="00030227"/>
    <w:pPr>
      <w:pBdr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4">
    <w:name w:val="xl3124"/>
    <w:basedOn w:val="a2"/>
    <w:rsid w:val="00030227"/>
    <w:pPr>
      <w:pBdr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5">
    <w:name w:val="xl3125"/>
    <w:basedOn w:val="a2"/>
    <w:rsid w:val="00030227"/>
    <w:pPr>
      <w:pBdr>
        <w:top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6">
    <w:name w:val="xl3126"/>
    <w:basedOn w:val="a2"/>
    <w:rsid w:val="00030227"/>
    <w:pPr>
      <w:pBdr>
        <w:top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7">
    <w:name w:val="xl3127"/>
    <w:basedOn w:val="a2"/>
    <w:rsid w:val="00030227"/>
    <w:pPr>
      <w:pBdr>
        <w:left w:val="single" w:sz="8" w:space="0" w:color="auto"/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8">
    <w:name w:val="xl3128"/>
    <w:basedOn w:val="a2"/>
    <w:rsid w:val="00030227"/>
    <w:pPr>
      <w:pBdr>
        <w:bottom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3129">
    <w:name w:val="xl3129"/>
    <w:basedOn w:val="a2"/>
    <w:rsid w:val="00030227"/>
    <w:pPr>
      <w:pBdr>
        <w:bottom w:val="single" w:sz="8" w:space="0" w:color="auto"/>
        <w:right w:val="single" w:sz="8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06">
    <w:name w:val="xl2420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07">
    <w:name w:val="xl2420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08">
    <w:name w:val="xl24208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4209">
    <w:name w:val="xl2420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4210">
    <w:name w:val="xl2421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color w:val="FF0000"/>
      <w:sz w:val="20"/>
      <w:szCs w:val="20"/>
    </w:rPr>
  </w:style>
  <w:style w:type="paragraph" w:customStyle="1" w:styleId="xl24211">
    <w:name w:val="xl2421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2">
    <w:name w:val="xl2421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  <w:color w:val="FF0000"/>
      <w:sz w:val="20"/>
      <w:szCs w:val="20"/>
    </w:rPr>
  </w:style>
  <w:style w:type="paragraph" w:customStyle="1" w:styleId="xl24213">
    <w:name w:val="xl2421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4">
    <w:name w:val="xl2421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5">
    <w:name w:val="xl2421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16">
    <w:name w:val="xl2421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17">
    <w:name w:val="xl2421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18">
    <w:name w:val="xl2421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color w:val="FF0000"/>
      <w:sz w:val="20"/>
      <w:szCs w:val="20"/>
    </w:rPr>
  </w:style>
  <w:style w:type="paragraph" w:customStyle="1" w:styleId="xl24219">
    <w:name w:val="xl2421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0">
    <w:name w:val="xl2422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1">
    <w:name w:val="xl2422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2">
    <w:name w:val="xl242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3">
    <w:name w:val="xl2422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24">
    <w:name w:val="xl242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25">
    <w:name w:val="xl242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26">
    <w:name w:val="xl2422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27">
    <w:name w:val="xl242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28">
    <w:name w:val="xl2422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29">
    <w:name w:val="xl2422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24230">
    <w:name w:val="xl2423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1">
    <w:name w:val="xl242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2">
    <w:name w:val="xl242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3">
    <w:name w:val="xl242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4">
    <w:name w:val="xl242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5">
    <w:name w:val="xl242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6">
    <w:name w:val="xl242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37">
    <w:name w:val="xl242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8">
    <w:name w:val="xl242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39">
    <w:name w:val="xl242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40">
    <w:name w:val="xl242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1">
    <w:name w:val="xl242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2">
    <w:name w:val="xl2424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43">
    <w:name w:val="xl242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4">
    <w:name w:val="xl242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5">
    <w:name w:val="xl242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/>
      <w:sz w:val="20"/>
      <w:szCs w:val="20"/>
    </w:rPr>
  </w:style>
  <w:style w:type="paragraph" w:customStyle="1" w:styleId="xl24246">
    <w:name w:val="xl2424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7">
    <w:name w:val="xl242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8">
    <w:name w:val="xl242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49">
    <w:name w:val="xl242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0">
    <w:name w:val="xl242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1">
    <w:name w:val="xl242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2">
    <w:name w:val="xl242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3">
    <w:name w:val="xl242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54">
    <w:name w:val="xl242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5">
    <w:name w:val="xl2425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56">
    <w:name w:val="xl2425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57">
    <w:name w:val="xl24257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8">
    <w:name w:val="xl24258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59">
    <w:name w:val="xl2425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60">
    <w:name w:val="xl24260"/>
    <w:basedOn w:val="a2"/>
    <w:rsid w:val="000302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0"/>
      </w:tabs>
      <w:spacing w:before="100" w:beforeAutospacing="1" w:after="100" w:afterAutospacing="1"/>
      <w:jc w:val="left"/>
      <w:textAlignment w:val="center"/>
    </w:pPr>
    <w:rPr>
      <w:bCs w:val="0"/>
      <w:sz w:val="20"/>
      <w:szCs w:val="20"/>
    </w:rPr>
  </w:style>
  <w:style w:type="paragraph" w:customStyle="1" w:styleId="xl24261">
    <w:name w:val="xl2426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62">
    <w:name w:val="xl2426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3">
    <w:name w:val="xl2426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4">
    <w:name w:val="xl2426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paragraph" w:customStyle="1" w:styleId="xl24265">
    <w:name w:val="xl2426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6">
    <w:name w:val="xl2426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7">
    <w:name w:val="xl2426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8">
    <w:name w:val="xl2426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69">
    <w:name w:val="xl2426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24270">
    <w:name w:val="xl2427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color w:val="FF0000"/>
      <w:sz w:val="20"/>
      <w:szCs w:val="20"/>
    </w:rPr>
  </w:style>
  <w:style w:type="numbering" w:customStyle="1" w:styleId="97">
    <w:name w:val="Нет списка9"/>
    <w:next w:val="a6"/>
    <w:uiPriority w:val="99"/>
    <w:semiHidden/>
    <w:unhideWhenUsed/>
    <w:rsid w:val="00030227"/>
  </w:style>
  <w:style w:type="paragraph" w:customStyle="1" w:styleId="xl3713">
    <w:name w:val="xl3713"/>
    <w:basedOn w:val="a2"/>
    <w:rsid w:val="00030227"/>
    <w:pP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14">
    <w:name w:val="xl3714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15">
    <w:name w:val="xl3715"/>
    <w:basedOn w:val="a2"/>
    <w:rsid w:val="00030227"/>
    <w:pP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20"/>
      <w:szCs w:val="20"/>
    </w:rPr>
  </w:style>
  <w:style w:type="paragraph" w:customStyle="1" w:styleId="xl3716">
    <w:name w:val="xl3716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Arial" w:hAnsi="Arial" w:cs="Arial"/>
      <w:bCs w:val="0"/>
      <w:sz w:val="20"/>
      <w:szCs w:val="20"/>
    </w:rPr>
  </w:style>
  <w:style w:type="paragraph" w:customStyle="1" w:styleId="xl3717">
    <w:name w:val="xl3717"/>
    <w:basedOn w:val="a2"/>
    <w:rsid w:val="00030227"/>
    <w:pP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18">
    <w:name w:val="xl371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/>
      <w:sz w:val="20"/>
      <w:szCs w:val="20"/>
    </w:rPr>
  </w:style>
  <w:style w:type="paragraph" w:customStyle="1" w:styleId="xl3719">
    <w:name w:val="xl371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20">
    <w:name w:val="xl372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21">
    <w:name w:val="xl372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22">
    <w:name w:val="xl372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20"/>
      <w:szCs w:val="20"/>
    </w:rPr>
  </w:style>
  <w:style w:type="paragraph" w:customStyle="1" w:styleId="xl3723">
    <w:name w:val="xl372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20"/>
      <w:szCs w:val="20"/>
    </w:rPr>
  </w:style>
  <w:style w:type="paragraph" w:customStyle="1" w:styleId="xl3724">
    <w:name w:val="xl372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25">
    <w:name w:val="xl372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20"/>
      <w:szCs w:val="20"/>
    </w:rPr>
  </w:style>
  <w:style w:type="paragraph" w:customStyle="1" w:styleId="xl3726">
    <w:name w:val="xl372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27">
    <w:name w:val="xl372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28">
    <w:name w:val="xl3728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29">
    <w:name w:val="xl3729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30">
    <w:name w:val="xl3730"/>
    <w:basedOn w:val="a2"/>
    <w:rsid w:val="00030227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31">
    <w:name w:val="xl373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32">
    <w:name w:val="xl373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18"/>
      <w:szCs w:val="18"/>
    </w:rPr>
  </w:style>
  <w:style w:type="paragraph" w:customStyle="1" w:styleId="xl3733">
    <w:name w:val="xl373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18"/>
      <w:szCs w:val="18"/>
    </w:rPr>
  </w:style>
  <w:style w:type="paragraph" w:customStyle="1" w:styleId="xl3734">
    <w:name w:val="xl373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top"/>
    </w:pPr>
    <w:rPr>
      <w:bCs w:val="0"/>
      <w:sz w:val="18"/>
      <w:szCs w:val="18"/>
    </w:rPr>
  </w:style>
  <w:style w:type="paragraph" w:customStyle="1" w:styleId="xl3735">
    <w:name w:val="xl373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8"/>
      <w:szCs w:val="18"/>
    </w:rPr>
  </w:style>
  <w:style w:type="paragraph" w:customStyle="1" w:styleId="xl3736">
    <w:name w:val="xl373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6"/>
      <w:szCs w:val="16"/>
    </w:rPr>
  </w:style>
  <w:style w:type="paragraph" w:customStyle="1" w:styleId="xl3737">
    <w:name w:val="xl373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18"/>
      <w:szCs w:val="18"/>
    </w:rPr>
  </w:style>
  <w:style w:type="paragraph" w:customStyle="1" w:styleId="xl3738">
    <w:name w:val="xl373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6"/>
      <w:szCs w:val="16"/>
    </w:rPr>
  </w:style>
  <w:style w:type="paragraph" w:customStyle="1" w:styleId="xl3739">
    <w:name w:val="xl373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Cs w:val="0"/>
      <w:sz w:val="18"/>
      <w:szCs w:val="18"/>
    </w:rPr>
  </w:style>
  <w:style w:type="paragraph" w:customStyle="1" w:styleId="xl3740">
    <w:name w:val="xl374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41">
    <w:name w:val="xl374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</w:pPr>
    <w:rPr>
      <w:bCs w:val="0"/>
      <w:sz w:val="20"/>
      <w:szCs w:val="20"/>
    </w:rPr>
  </w:style>
  <w:style w:type="paragraph" w:customStyle="1" w:styleId="xl3742">
    <w:name w:val="xl374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b/>
      <w:sz w:val="18"/>
      <w:szCs w:val="18"/>
    </w:rPr>
  </w:style>
  <w:style w:type="paragraph" w:customStyle="1" w:styleId="xl3743">
    <w:name w:val="xl374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right"/>
      <w:textAlignment w:val="top"/>
    </w:pPr>
    <w:rPr>
      <w:rFonts w:ascii="Arial" w:hAnsi="Arial" w:cs="Arial"/>
      <w:b/>
      <w:sz w:val="18"/>
      <w:szCs w:val="18"/>
    </w:rPr>
  </w:style>
  <w:style w:type="paragraph" w:customStyle="1" w:styleId="xl3744">
    <w:name w:val="xl374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45">
    <w:name w:val="xl3745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6">
    <w:name w:val="xl3746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7">
    <w:name w:val="xl3747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  <w:sz w:val="20"/>
      <w:szCs w:val="20"/>
    </w:rPr>
  </w:style>
  <w:style w:type="paragraph" w:customStyle="1" w:styleId="xl3748">
    <w:name w:val="xl3748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49">
    <w:name w:val="xl3749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50">
    <w:name w:val="xl3750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</w:rPr>
  </w:style>
  <w:style w:type="paragraph" w:customStyle="1" w:styleId="xl3751">
    <w:name w:val="xl3751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Cs w:val="0"/>
      <w:sz w:val="20"/>
      <w:szCs w:val="20"/>
    </w:rPr>
  </w:style>
  <w:style w:type="paragraph" w:customStyle="1" w:styleId="xl3752">
    <w:name w:val="xl3752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53">
    <w:name w:val="xl3753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center"/>
      <w:textAlignment w:val="center"/>
    </w:pPr>
    <w:rPr>
      <w:bCs w:val="0"/>
    </w:rPr>
  </w:style>
  <w:style w:type="paragraph" w:customStyle="1" w:styleId="xl3754">
    <w:name w:val="xl3754"/>
    <w:basedOn w:val="a2"/>
    <w:rsid w:val="00030227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55">
    <w:name w:val="xl3755"/>
    <w:basedOn w:val="a2"/>
    <w:rsid w:val="00030227"/>
    <w:pPr>
      <w:pBdr>
        <w:top w:val="single" w:sz="4" w:space="0" w:color="auto"/>
        <w:bottom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56">
    <w:name w:val="xl3756"/>
    <w:basedOn w:val="a2"/>
    <w:rsid w:val="00030227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0"/>
      </w:tabs>
      <w:spacing w:before="100" w:beforeAutospacing="1" w:after="100" w:afterAutospacing="1"/>
      <w:jc w:val="left"/>
      <w:textAlignment w:val="top"/>
    </w:pPr>
    <w:rPr>
      <w:b/>
      <w:sz w:val="20"/>
      <w:szCs w:val="20"/>
    </w:rPr>
  </w:style>
  <w:style w:type="paragraph" w:customStyle="1" w:styleId="xl3711">
    <w:name w:val="xl3711"/>
    <w:basedOn w:val="a2"/>
    <w:rsid w:val="00030227"/>
    <w:pPr>
      <w:shd w:val="clear" w:color="000000" w:fill="FFFFFF"/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paragraph" w:customStyle="1" w:styleId="xl3712">
    <w:name w:val="xl371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bCs w:val="0"/>
    </w:rPr>
  </w:style>
  <w:style w:type="table" w:customStyle="1" w:styleId="152">
    <w:name w:val="Сетка таблицы15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7">
    <w:name w:val="Статья / Раздел11"/>
    <w:basedOn w:val="a6"/>
    <w:next w:val="afff0"/>
    <w:rsid w:val="00030227"/>
  </w:style>
  <w:style w:type="numbering" w:customStyle="1" w:styleId="2ff">
    <w:name w:val="Статья / Раздел2"/>
    <w:basedOn w:val="a6"/>
    <w:next w:val="afff0"/>
    <w:uiPriority w:val="99"/>
    <w:semiHidden/>
    <w:unhideWhenUsed/>
    <w:rsid w:val="00030227"/>
  </w:style>
  <w:style w:type="table" w:customStyle="1" w:styleId="163">
    <w:name w:val="Сетка таблицы16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0">
    <w:name w:val="Сетка таблицы12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0">
    <w:name w:val="Сетка таблицы313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"/>
    <w:basedOn w:val="a5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03022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6"/>
    <w:uiPriority w:val="99"/>
    <w:semiHidden/>
    <w:unhideWhenUsed/>
    <w:rsid w:val="00030227"/>
  </w:style>
  <w:style w:type="numbering" w:customStyle="1" w:styleId="2114">
    <w:name w:val="Нет списка211"/>
    <w:next w:val="a6"/>
    <w:uiPriority w:val="99"/>
    <w:semiHidden/>
    <w:unhideWhenUsed/>
    <w:rsid w:val="00030227"/>
  </w:style>
  <w:style w:type="numbering" w:customStyle="1" w:styleId="3112">
    <w:name w:val="Нет списка311"/>
    <w:next w:val="a6"/>
    <w:uiPriority w:val="99"/>
    <w:semiHidden/>
    <w:unhideWhenUsed/>
    <w:rsid w:val="00030227"/>
  </w:style>
  <w:style w:type="numbering" w:customStyle="1" w:styleId="415">
    <w:name w:val="Нет списка41"/>
    <w:next w:val="a6"/>
    <w:uiPriority w:val="99"/>
    <w:semiHidden/>
    <w:unhideWhenUsed/>
    <w:rsid w:val="00030227"/>
  </w:style>
  <w:style w:type="numbering" w:customStyle="1" w:styleId="513">
    <w:name w:val="Нет списка51"/>
    <w:next w:val="a6"/>
    <w:uiPriority w:val="99"/>
    <w:semiHidden/>
    <w:unhideWhenUsed/>
    <w:rsid w:val="00030227"/>
  </w:style>
  <w:style w:type="numbering" w:customStyle="1" w:styleId="614">
    <w:name w:val="Нет списка61"/>
    <w:next w:val="a6"/>
    <w:uiPriority w:val="99"/>
    <w:semiHidden/>
    <w:unhideWhenUsed/>
    <w:rsid w:val="00030227"/>
  </w:style>
  <w:style w:type="numbering" w:customStyle="1" w:styleId="713">
    <w:name w:val="Нет списка71"/>
    <w:next w:val="a6"/>
    <w:uiPriority w:val="99"/>
    <w:semiHidden/>
    <w:rsid w:val="00030227"/>
  </w:style>
  <w:style w:type="table" w:customStyle="1" w:styleId="813">
    <w:name w:val="Сетка таблицы81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4">
    <w:name w:val="Нет списка81"/>
    <w:next w:val="a6"/>
    <w:uiPriority w:val="99"/>
    <w:semiHidden/>
    <w:rsid w:val="00030227"/>
  </w:style>
  <w:style w:type="table" w:customStyle="1" w:styleId="910">
    <w:name w:val="Сетка таблицы91"/>
    <w:basedOn w:val="a5"/>
    <w:next w:val="a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ветлая заливка11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9">
    <w:name w:val="Светлая сетка11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a">
    <w:name w:val="Светлый список11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5"/>
    <w:next w:val="a9"/>
    <w:uiPriority w:val="59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1">
    <w:name w:val="Нет списка91"/>
    <w:next w:val="a6"/>
    <w:uiPriority w:val="99"/>
    <w:semiHidden/>
    <w:unhideWhenUsed/>
    <w:rsid w:val="00030227"/>
  </w:style>
  <w:style w:type="numbering" w:customStyle="1" w:styleId="21b">
    <w:name w:val="Статья / Раздел21"/>
    <w:basedOn w:val="a6"/>
    <w:next w:val="afff0"/>
    <w:uiPriority w:val="99"/>
    <w:semiHidden/>
    <w:unhideWhenUsed/>
    <w:rsid w:val="00030227"/>
  </w:style>
  <w:style w:type="table" w:customStyle="1" w:styleId="251">
    <w:name w:val="Сетка таблицы25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5"/>
    <w:rsid w:val="00030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6"/>
    <w:uiPriority w:val="99"/>
    <w:semiHidden/>
    <w:unhideWhenUsed/>
    <w:rsid w:val="00030227"/>
  </w:style>
  <w:style w:type="numbering" w:customStyle="1" w:styleId="21110">
    <w:name w:val="Нет списка2111"/>
    <w:next w:val="a6"/>
    <w:uiPriority w:val="99"/>
    <w:semiHidden/>
    <w:unhideWhenUsed/>
    <w:rsid w:val="00030227"/>
  </w:style>
  <w:style w:type="numbering" w:customStyle="1" w:styleId="31110">
    <w:name w:val="Нет списка3111"/>
    <w:next w:val="a6"/>
    <w:uiPriority w:val="99"/>
    <w:semiHidden/>
    <w:unhideWhenUsed/>
    <w:rsid w:val="00030227"/>
  </w:style>
  <w:style w:type="numbering" w:customStyle="1" w:styleId="4111">
    <w:name w:val="Нет списка411"/>
    <w:next w:val="a6"/>
    <w:uiPriority w:val="99"/>
    <w:semiHidden/>
    <w:unhideWhenUsed/>
    <w:rsid w:val="00030227"/>
  </w:style>
  <w:style w:type="numbering" w:customStyle="1" w:styleId="5110">
    <w:name w:val="Нет списка511"/>
    <w:next w:val="a6"/>
    <w:uiPriority w:val="99"/>
    <w:semiHidden/>
    <w:unhideWhenUsed/>
    <w:rsid w:val="00030227"/>
  </w:style>
  <w:style w:type="numbering" w:customStyle="1" w:styleId="6110">
    <w:name w:val="Нет списка611"/>
    <w:next w:val="a6"/>
    <w:uiPriority w:val="99"/>
    <w:semiHidden/>
    <w:unhideWhenUsed/>
    <w:rsid w:val="00030227"/>
  </w:style>
  <w:style w:type="numbering" w:customStyle="1" w:styleId="7110">
    <w:name w:val="Нет списка711"/>
    <w:next w:val="a6"/>
    <w:uiPriority w:val="99"/>
    <w:semiHidden/>
    <w:rsid w:val="00030227"/>
  </w:style>
  <w:style w:type="numbering" w:customStyle="1" w:styleId="8110">
    <w:name w:val="Нет списка811"/>
    <w:next w:val="a6"/>
    <w:uiPriority w:val="99"/>
    <w:semiHidden/>
    <w:rsid w:val="00030227"/>
  </w:style>
  <w:style w:type="numbering" w:customStyle="1" w:styleId="126">
    <w:name w:val="Статья / Раздел12"/>
    <w:basedOn w:val="a6"/>
    <w:next w:val="afff0"/>
    <w:rsid w:val="00030227"/>
  </w:style>
  <w:style w:type="table" w:customStyle="1" w:styleId="1510">
    <w:name w:val="Сетка таблицы151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Статья / Раздел13"/>
    <w:basedOn w:val="a6"/>
    <w:next w:val="afff0"/>
    <w:rsid w:val="00030227"/>
  </w:style>
  <w:style w:type="table" w:customStyle="1" w:styleId="1520">
    <w:name w:val="Сетка таблицы152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ветлая заливка12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8">
    <w:name w:val="Светлая сетка12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9">
    <w:name w:val="Светлый список12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6"/>
    <w:next w:val="afff0"/>
    <w:rsid w:val="00030227"/>
  </w:style>
  <w:style w:type="table" w:customStyle="1" w:styleId="153">
    <w:name w:val="Сетка таблицы153"/>
    <w:basedOn w:val="a5"/>
    <w:next w:val="a9"/>
    <w:uiPriority w:val="59"/>
    <w:rsid w:val="000302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ветлая заливка13"/>
    <w:basedOn w:val="a5"/>
    <w:next w:val="affffffff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5"/>
    <w:next w:val="-1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5"/>
    <w:next w:val="-2"/>
    <w:uiPriority w:val="60"/>
    <w:rsid w:val="00030227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5"/>
    <w:next w:val="affffffff0"/>
    <w:uiPriority w:val="62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5"/>
    <w:next w:val="affffffff1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5"/>
    <w:next w:val="-10"/>
    <w:uiPriority w:val="61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5"/>
    <w:next w:val="3-1"/>
    <w:uiPriority w:val="69"/>
    <w:rsid w:val="00030227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5"/>
    <w:uiPriority w:val="59"/>
    <w:rsid w:val="000302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Subtitle"/>
    <w:basedOn w:val="a2"/>
    <w:next w:val="a2"/>
    <w:link w:val="1fff8"/>
    <w:uiPriority w:val="11"/>
    <w:qFormat/>
    <w:rsid w:val="00030227"/>
    <w:pPr>
      <w:numPr>
        <w:ilvl w:val="1"/>
      </w:numPr>
      <w:tabs>
        <w:tab w:val="clear" w:pos="0"/>
      </w:tabs>
      <w:spacing w:before="0" w:after="200" w:line="276" w:lineRule="auto"/>
      <w:jc w:val="left"/>
    </w:pPr>
    <w:rPr>
      <w:rFonts w:asciiTheme="majorHAnsi" w:eastAsiaTheme="majorEastAsia" w:hAnsiTheme="majorHAnsi" w:cstheme="majorBidi"/>
      <w:bCs w:val="0"/>
      <w:i/>
      <w:iCs/>
      <w:color w:val="4F81BD" w:themeColor="accent1"/>
      <w:spacing w:val="15"/>
      <w:lang w:eastAsia="en-US"/>
    </w:rPr>
  </w:style>
  <w:style w:type="character" w:customStyle="1" w:styleId="1fff8">
    <w:name w:val="Подзаголовок Знак1"/>
    <w:basedOn w:val="a4"/>
    <w:link w:val="aff0"/>
    <w:uiPriority w:val="11"/>
    <w:rsid w:val="000302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3">
    <w:name w:val="caption"/>
    <w:basedOn w:val="a2"/>
    <w:next w:val="a2"/>
    <w:uiPriority w:val="35"/>
    <w:semiHidden/>
    <w:unhideWhenUsed/>
    <w:qFormat/>
    <w:rsid w:val="00030227"/>
    <w:pPr>
      <w:tabs>
        <w:tab w:val="clear" w:pos="0"/>
      </w:tabs>
      <w:spacing w:before="0" w:after="200"/>
      <w:jc w:val="left"/>
    </w:pPr>
    <w:rPr>
      <w:rFonts w:asciiTheme="minorHAnsi" w:eastAsiaTheme="minorHAnsi" w:hAnsiTheme="minorHAnsi" w:cstheme="minorBidi"/>
      <w:b/>
      <w:color w:val="4F81BD" w:themeColor="accent1"/>
      <w:sz w:val="18"/>
      <w:szCs w:val="18"/>
      <w:lang w:eastAsia="en-US"/>
    </w:rPr>
  </w:style>
  <w:style w:type="paragraph" w:styleId="afffd">
    <w:name w:val="Title"/>
    <w:basedOn w:val="a2"/>
    <w:next w:val="a2"/>
    <w:link w:val="afffc"/>
    <w:qFormat/>
    <w:rsid w:val="00030227"/>
    <w:pPr>
      <w:pBdr>
        <w:bottom w:val="single" w:sz="8" w:space="4" w:color="4F81BD" w:themeColor="accent1"/>
      </w:pBdr>
      <w:tabs>
        <w:tab w:val="clear" w:pos="0"/>
      </w:tabs>
      <w:spacing w:before="0" w:after="300"/>
      <w:contextualSpacing/>
      <w:jc w:val="left"/>
    </w:pPr>
    <w:rPr>
      <w:rFonts w:ascii="Cambria" w:hAnsi="Cambria" w:cstheme="minorBidi"/>
      <w:b/>
      <w:kern w:val="28"/>
      <w:sz w:val="32"/>
      <w:szCs w:val="32"/>
      <w:lang w:val="en-US" w:eastAsia="en-US" w:bidi="en-US"/>
    </w:rPr>
  </w:style>
  <w:style w:type="character" w:customStyle="1" w:styleId="2ff0">
    <w:name w:val="Название Знак2"/>
    <w:basedOn w:val="a4"/>
    <w:uiPriority w:val="10"/>
    <w:rsid w:val="00030227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fffffff">
    <w:name w:val="Light Shading"/>
    <w:basedOn w:val="a5"/>
    <w:uiPriority w:val="60"/>
    <w:rsid w:val="00030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5"/>
    <w:uiPriority w:val="60"/>
    <w:rsid w:val="00030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5"/>
    <w:uiPriority w:val="60"/>
    <w:rsid w:val="000302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ffffff0">
    <w:name w:val="Light Grid"/>
    <w:basedOn w:val="a5"/>
    <w:uiPriority w:val="62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1">
    <w:name w:val="Light List"/>
    <w:basedOn w:val="a5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5"/>
    <w:uiPriority w:val="61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5"/>
    <w:uiPriority w:val="69"/>
    <w:rsid w:val="000302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2ff1">
    <w:name w:val="Знак Знак2"/>
    <w:basedOn w:val="a2"/>
    <w:rsid w:val="00030227"/>
    <w:pPr>
      <w:tabs>
        <w:tab w:val="clear" w:pos="0"/>
      </w:tabs>
      <w:spacing w:before="100" w:beforeAutospacing="1" w:after="100" w:afterAutospacing="1"/>
      <w:jc w:val="left"/>
    </w:pPr>
    <w:rPr>
      <w:rFonts w:ascii="Tahoma" w:hAnsi="Tahoma" w:cs="Tahoma"/>
      <w:bCs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A0%D0%BE%D1%81%D1%81%D0%B8%D1%8F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8.jpeg"/><Relationship Id="rId39" Type="http://schemas.openxmlformats.org/officeDocument/2006/relationships/image" Target="media/image21.jpeg"/><Relationship Id="rId21" Type="http://schemas.openxmlformats.org/officeDocument/2006/relationships/header" Target="header2.xm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76" Type="http://schemas.openxmlformats.org/officeDocument/2006/relationships/image" Target="media/image58.jpeg"/><Relationship Id="rId84" Type="http://schemas.openxmlformats.org/officeDocument/2006/relationships/hyperlink" Target="https://gazavtomir.ru/catalogue/spectehnika/kommunalnaya/assenizator-ko-503" TargetMode="External"/><Relationship Id="rId89" Type="http://schemas.openxmlformats.org/officeDocument/2006/relationships/image" Target="media/image63.jpeg"/><Relationship Id="rId7" Type="http://schemas.openxmlformats.org/officeDocument/2006/relationships/footnotes" Target="footnotes.xml"/><Relationship Id="rId71" Type="http://schemas.openxmlformats.org/officeDocument/2006/relationships/image" Target="media/image53.jpeg"/><Relationship Id="rId92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2%D1%83%D0%BB%D0%B0" TargetMode="External"/><Relationship Id="rId29" Type="http://schemas.openxmlformats.org/officeDocument/2006/relationships/image" Target="media/image11.jpeg"/><Relationship Id="rId11" Type="http://schemas.openxmlformats.org/officeDocument/2006/relationships/hyperlink" Target="http://ru.wikipedia.org/wiki/1938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pn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35.jpeg"/><Relationship Id="rId58" Type="http://schemas.openxmlformats.org/officeDocument/2006/relationships/image" Target="media/image40.png"/><Relationship Id="rId66" Type="http://schemas.openxmlformats.org/officeDocument/2006/relationships/image" Target="media/image48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87" Type="http://schemas.openxmlformats.org/officeDocument/2006/relationships/header" Target="header3.xml"/><Relationship Id="rId5" Type="http://schemas.openxmlformats.org/officeDocument/2006/relationships/settings" Target="settings.xml"/><Relationship Id="rId61" Type="http://schemas.openxmlformats.org/officeDocument/2006/relationships/image" Target="media/image43.jpeg"/><Relationship Id="rId82" Type="http://schemas.openxmlformats.org/officeDocument/2006/relationships/hyperlink" Target="https://msk.ecolos.ru/calc/" TargetMode="External"/><Relationship Id="rId90" Type="http://schemas.openxmlformats.org/officeDocument/2006/relationships/image" Target="media/image64.jpeg"/><Relationship Id="rId95" Type="http://schemas.openxmlformats.org/officeDocument/2006/relationships/fontTable" Target="fontTable.xml"/><Relationship Id="rId19" Type="http://schemas.openxmlformats.org/officeDocument/2006/relationships/image" Target="media/image3.jpeg"/><Relationship Id="rId14" Type="http://schemas.openxmlformats.org/officeDocument/2006/relationships/hyperlink" Target="http://ru.wikipedia.org/wiki/%D0%A9%D1%91%D0%BA%D0%B8%D0%BD%D1%81%D0%BA%D0%B8%D0%B9_%D1%80%D0%B0%D0%B9%D0%BE%D0%BD" TargetMode="External"/><Relationship Id="rId22" Type="http://schemas.openxmlformats.org/officeDocument/2006/relationships/footer" Target="footer1.xm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56" Type="http://schemas.openxmlformats.org/officeDocument/2006/relationships/image" Target="media/image38.pn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openxmlformats.org/officeDocument/2006/relationships/image" Target="media/image59.jpeg"/><Relationship Id="rId8" Type="http://schemas.openxmlformats.org/officeDocument/2006/relationships/endnotes" Target="endnotes.xml"/><Relationship Id="rId51" Type="http://schemas.openxmlformats.org/officeDocument/2006/relationships/image" Target="media/image33.jpeg"/><Relationship Id="rId72" Type="http://schemas.openxmlformats.org/officeDocument/2006/relationships/image" Target="media/image54.jpeg"/><Relationship Id="rId80" Type="http://schemas.openxmlformats.org/officeDocument/2006/relationships/image" Target="media/image62.jpeg"/><Relationship Id="rId85" Type="http://schemas.openxmlformats.org/officeDocument/2006/relationships/hyperlink" Target="http://www.consultant.ru/document/cons_doc_LAW_189509/11914d877cee9b491e32f855edfde9c36625c38d/" TargetMode="External"/><Relationship Id="rId93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A2%D1%83%D0%BB%D1%8C%D1%81%D0%BA%D0%B0%D1%8F_%D0%BE%D0%B1%D0%BB%D0%B0%D1%81%D1%82%D1%8C" TargetMode="External"/><Relationship Id="rId17" Type="http://schemas.openxmlformats.org/officeDocument/2006/relationships/hyperlink" Target="http://ru.wikipedia.org/wiki/%D0%9E%D1%80%D1%91%D0%BB_(%D0%B3%D0%BE%D1%80%D0%BE%D0%B4)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image" Target="media/image41.png"/><Relationship Id="rId67" Type="http://schemas.openxmlformats.org/officeDocument/2006/relationships/image" Target="media/image49.jpeg"/><Relationship Id="rId20" Type="http://schemas.openxmlformats.org/officeDocument/2006/relationships/image" Target="media/image4.jpeg"/><Relationship Id="rId41" Type="http://schemas.openxmlformats.org/officeDocument/2006/relationships/image" Target="media/image23.jpeg"/><Relationship Id="rId54" Type="http://schemas.openxmlformats.org/officeDocument/2006/relationships/image" Target="media/image36.jpeg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image" Target="media/image57.jpeg"/><Relationship Id="rId83" Type="http://schemas.openxmlformats.org/officeDocument/2006/relationships/hyperlink" Target="https://msk.ecolos.ru/calc/" TargetMode="External"/><Relationship Id="rId88" Type="http://schemas.openxmlformats.org/officeDocument/2006/relationships/footer" Target="footer3.xml"/><Relationship Id="rId91" Type="http://schemas.openxmlformats.org/officeDocument/2006/relationships/image" Target="media/image65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ru.wikipedia.org/wiki/%D0%A2%D1%83%D0%BB%D0%B0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9.png"/><Relationship Id="rId10" Type="http://schemas.openxmlformats.org/officeDocument/2006/relationships/header" Target="header1.xml"/><Relationship Id="rId31" Type="http://schemas.openxmlformats.org/officeDocument/2006/relationships/image" Target="media/image13.jpeg"/><Relationship Id="rId44" Type="http://schemas.openxmlformats.org/officeDocument/2006/relationships/image" Target="media/image26.png"/><Relationship Id="rId52" Type="http://schemas.openxmlformats.org/officeDocument/2006/relationships/image" Target="media/image34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81" Type="http://schemas.openxmlformats.org/officeDocument/2006/relationships/footer" Target="footer2.xml"/><Relationship Id="rId86" Type="http://schemas.openxmlformats.org/officeDocument/2006/relationships/hyperlink" Target="http://www.consultant.ru/document/cons_doc_LAW_210052/b004fed0b70d0f223e4a81f8ad6cd92af90a7e3b/" TargetMode="External"/><Relationship Id="rId94" Type="http://schemas.openxmlformats.org/officeDocument/2006/relationships/image" Target="media/image68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FE36-CD15-4B1C-8DB9-96560D64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141</Pages>
  <Words>32721</Words>
  <Characters>186515</Characters>
  <Application>Microsoft Office Word</Application>
  <DocSecurity>0</DocSecurity>
  <Lines>1554</Lines>
  <Paragraphs>437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2019-04-03T06:13:00Z</cp:lastPrinted>
  <dcterms:created xsi:type="dcterms:W3CDTF">2018-04-12T06:23:00Z</dcterms:created>
  <dcterms:modified xsi:type="dcterms:W3CDTF">2019-04-03T06:13:00Z</dcterms:modified>
</cp:coreProperties>
</file>