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B22C29" w:rsidRPr="00E82CA8" w:rsidRDefault="00FA0286" w:rsidP="00B22C2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Нормативного правового акта </w:t>
      </w:r>
      <w:r w:rsidR="00E82CA8" w:rsidRPr="00E82CA8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 14.03.2016 № 3</w:t>
      </w:r>
      <w:r w:rsidR="00C9467B">
        <w:rPr>
          <w:rFonts w:ascii="Times New Roman" w:hAnsi="Times New Roman" w:cs="Times New Roman"/>
          <w:sz w:val="24"/>
          <w:szCs w:val="24"/>
        </w:rPr>
        <w:t>-251</w:t>
      </w:r>
      <w:r w:rsidR="00E82CA8" w:rsidRPr="00E82CA8">
        <w:rPr>
          <w:rFonts w:ascii="Times New Roman" w:hAnsi="Times New Roman" w:cs="Times New Roman"/>
          <w:sz w:val="24"/>
          <w:szCs w:val="24"/>
        </w:rPr>
        <w:t xml:space="preserve"> «Об утверждении Порядка проведения открытого конкурса на предоставление права осуществления перевозок по муниципальным маршрутам регулярных перевозок на территории города Щекино Щекинского района»</w:t>
      </w:r>
    </w:p>
    <w:p w:rsidR="00F2754E" w:rsidRDefault="00F27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2754E" w:rsidRPr="00B22C29" w:rsidRDefault="00FA0286" w:rsidP="00B22C2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</w:t>
      </w:r>
      <w:r w:rsidR="007F1029">
        <w:rPr>
          <w:rFonts w:ascii="Times New Roman" w:eastAsia="Times New Roman" w:hAnsi="Times New Roman" w:cs="Times New Roman"/>
          <w:sz w:val="24"/>
          <w:szCs w:val="24"/>
        </w:rPr>
        <w:t>12.03.2015 №3-398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нормативного правового акта: </w:t>
      </w:r>
      <w:r w:rsidR="00E82CA8" w:rsidRPr="00E82CA8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 14.03.2016 № 3</w:t>
      </w:r>
      <w:r w:rsidR="00C9467B">
        <w:rPr>
          <w:rFonts w:ascii="Times New Roman" w:hAnsi="Times New Roman" w:cs="Times New Roman"/>
          <w:sz w:val="24"/>
          <w:szCs w:val="24"/>
        </w:rPr>
        <w:t>-251</w:t>
      </w:r>
      <w:r w:rsidR="00E82CA8" w:rsidRPr="00E82CA8">
        <w:rPr>
          <w:rFonts w:ascii="Times New Roman" w:hAnsi="Times New Roman" w:cs="Times New Roman"/>
          <w:sz w:val="24"/>
          <w:szCs w:val="24"/>
        </w:rPr>
        <w:t xml:space="preserve"> «Об утверждении Порядка проведения открытого конкурса на предоставление права осуществления перевозок по муниципальным маршрутам регулярных перевозок на территории города Щекино Щекинского района»</w:t>
      </w:r>
      <w:r w:rsidR="0012710C">
        <w:rPr>
          <w:sz w:val="28"/>
          <w:szCs w:val="28"/>
        </w:rPr>
        <w:t xml:space="preserve">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FA0286" w:rsidP="00B22C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В представленном нормативном правовом акте: </w:t>
      </w:r>
      <w:r w:rsidR="00E82CA8" w:rsidRPr="00E82CA8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 14.03.2016 № 3</w:t>
      </w:r>
      <w:r w:rsidR="00C9467B">
        <w:rPr>
          <w:rFonts w:ascii="Times New Roman" w:hAnsi="Times New Roman" w:cs="Times New Roman"/>
          <w:sz w:val="24"/>
          <w:szCs w:val="24"/>
        </w:rPr>
        <w:t>-251</w:t>
      </w:r>
      <w:r w:rsidR="00E82CA8" w:rsidRPr="00E82CA8">
        <w:rPr>
          <w:rFonts w:ascii="Times New Roman" w:hAnsi="Times New Roman" w:cs="Times New Roman"/>
          <w:sz w:val="24"/>
          <w:szCs w:val="24"/>
        </w:rPr>
        <w:t xml:space="preserve"> «Об утверждении Порядка проведения открытого конкурса на предоставление права осуществления перевозок по муниципальным маршрутам регулярных перевозок на территории города Щекино </w:t>
      </w:r>
      <w:proofErr w:type="spellStart"/>
      <w:r w:rsidR="00E82CA8" w:rsidRPr="00E82CA8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E82CA8" w:rsidRPr="00E82CA8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</w:p>
    <w:p w:rsidR="00F2754E" w:rsidRDefault="00F2754E" w:rsidP="007F1029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1"/>
        <w:gridCol w:w="712"/>
        <w:gridCol w:w="2357"/>
        <w:gridCol w:w="759"/>
        <w:gridCol w:w="2444"/>
      </w:tblGrid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A0286">
            <w:pPr>
              <w:jc w:val="center"/>
              <w:rPr>
                <w:u w:val="single"/>
              </w:rPr>
            </w:pPr>
            <w:r w:rsidRPr="007F1029">
              <w:rPr>
                <w:rFonts w:ascii="Times New Roman" w:eastAsia="Times New Roman" w:hAnsi="Times New Roman" w:cs="Times New Roman"/>
                <w:sz w:val="24"/>
                <w:u w:val="single"/>
              </w:rPr>
              <w:t>Председатель комитета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2754E">
            <w:pPr>
              <w:jc w:val="center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_____________________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7F1029" w:rsidP="007F10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 w:rsidP="007F1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F10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А.О. Шахова</w:t>
            </w:r>
          </w:p>
        </w:tc>
      </w:tr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616967" w:rsidP="007F1029">
      <w:pPr>
        <w:tabs>
          <w:tab w:val="left" w:pos="7965"/>
        </w:tabs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18</w:t>
      </w:r>
      <w:bookmarkStart w:id="0" w:name="_GoBack"/>
      <w:bookmarkEnd w:id="0"/>
      <w:r w:rsidR="007F1029">
        <w:rPr>
          <w:rFonts w:ascii="Calibri" w:eastAsia="Calibri" w:hAnsi="Calibri" w:cs="Calibri"/>
          <w:sz w:val="24"/>
        </w:rPr>
        <w:t>.0</w:t>
      </w:r>
      <w:r w:rsidR="0012710C">
        <w:rPr>
          <w:rFonts w:ascii="Calibri" w:eastAsia="Calibri" w:hAnsi="Calibri" w:cs="Calibri"/>
          <w:sz w:val="24"/>
        </w:rPr>
        <w:t>8</w:t>
      </w:r>
      <w:r w:rsidR="007F1029">
        <w:rPr>
          <w:rFonts w:ascii="Calibri" w:eastAsia="Calibri" w:hAnsi="Calibri" w:cs="Calibri"/>
          <w:sz w:val="24"/>
        </w:rPr>
        <w:t>.2016</w:t>
      </w:r>
    </w:p>
    <w:sectPr w:rsidR="00F2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754E"/>
    <w:rsid w:val="0012710C"/>
    <w:rsid w:val="00247D1C"/>
    <w:rsid w:val="00616967"/>
    <w:rsid w:val="006179A3"/>
    <w:rsid w:val="006D1B8B"/>
    <w:rsid w:val="007A646A"/>
    <w:rsid w:val="007F1029"/>
    <w:rsid w:val="008324A5"/>
    <w:rsid w:val="00956552"/>
    <w:rsid w:val="00B22C29"/>
    <w:rsid w:val="00C9467B"/>
    <w:rsid w:val="00E82CA8"/>
    <w:rsid w:val="00F2754E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12</cp:revision>
  <cp:lastPrinted>2016-08-19T05:11:00Z</cp:lastPrinted>
  <dcterms:created xsi:type="dcterms:W3CDTF">2014-07-31T13:45:00Z</dcterms:created>
  <dcterms:modified xsi:type="dcterms:W3CDTF">2016-08-19T12:35:00Z</dcterms:modified>
</cp:coreProperties>
</file>