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8F385E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85E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8F385E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8F385E" w:rsidRPr="008F385E">
        <w:rPr>
          <w:rFonts w:ascii="Times New Roman" w:hAnsi="Times New Roman" w:cs="Times New Roman"/>
          <w:sz w:val="24"/>
          <w:szCs w:val="24"/>
        </w:rPr>
        <w:t>«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D95073">
        <w:rPr>
          <w:rFonts w:ascii="Times New Roman" w:hAnsi="Times New Roman" w:cs="Times New Roman"/>
          <w:bCs/>
          <w:sz w:val="24"/>
          <w:szCs w:val="24"/>
        </w:rPr>
        <w:t>20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.1</w:t>
      </w:r>
      <w:r w:rsidR="00D95073">
        <w:rPr>
          <w:rFonts w:ascii="Times New Roman" w:hAnsi="Times New Roman" w:cs="Times New Roman"/>
          <w:bCs/>
          <w:sz w:val="24"/>
          <w:szCs w:val="24"/>
        </w:rPr>
        <w:t>0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.2015 № </w:t>
      </w:r>
      <w:r w:rsidR="00D95073">
        <w:rPr>
          <w:rFonts w:ascii="Times New Roman" w:hAnsi="Times New Roman" w:cs="Times New Roman"/>
          <w:bCs/>
          <w:sz w:val="24"/>
          <w:szCs w:val="24"/>
        </w:rPr>
        <w:t>10-1550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D95073">
        <w:rPr>
          <w:rFonts w:ascii="Times New Roman" w:hAnsi="Times New Roman" w:cs="Times New Roman"/>
          <w:bCs/>
          <w:sz w:val="24"/>
          <w:szCs w:val="24"/>
        </w:rPr>
        <w:t>Предоставление земельных участков правообладателям зданий, сооружений в собственность, аренду, безвозмездное пользование, постоянное (бессрочное) пользование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D95073" w:rsidRPr="008F385E">
        <w:rPr>
          <w:rFonts w:ascii="Times New Roman" w:hAnsi="Times New Roman" w:cs="Times New Roman"/>
          <w:sz w:val="24"/>
          <w:szCs w:val="24"/>
        </w:rPr>
        <w:t>«</w:t>
      </w:r>
      <w:r w:rsidR="00D95073" w:rsidRPr="008F385E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D95073">
        <w:rPr>
          <w:rFonts w:ascii="Times New Roman" w:hAnsi="Times New Roman" w:cs="Times New Roman"/>
          <w:bCs/>
          <w:sz w:val="24"/>
          <w:szCs w:val="24"/>
        </w:rPr>
        <w:t>20</w:t>
      </w:r>
      <w:r w:rsidR="00D95073" w:rsidRPr="008F385E">
        <w:rPr>
          <w:rFonts w:ascii="Times New Roman" w:hAnsi="Times New Roman" w:cs="Times New Roman"/>
          <w:bCs/>
          <w:sz w:val="24"/>
          <w:szCs w:val="24"/>
        </w:rPr>
        <w:t>.1</w:t>
      </w:r>
      <w:r w:rsidR="00D95073">
        <w:rPr>
          <w:rFonts w:ascii="Times New Roman" w:hAnsi="Times New Roman" w:cs="Times New Roman"/>
          <w:bCs/>
          <w:sz w:val="24"/>
          <w:szCs w:val="24"/>
        </w:rPr>
        <w:t>0</w:t>
      </w:r>
      <w:r w:rsidR="00D95073" w:rsidRPr="008F385E">
        <w:rPr>
          <w:rFonts w:ascii="Times New Roman" w:hAnsi="Times New Roman" w:cs="Times New Roman"/>
          <w:bCs/>
          <w:sz w:val="24"/>
          <w:szCs w:val="24"/>
        </w:rPr>
        <w:t xml:space="preserve">.2015 № </w:t>
      </w:r>
      <w:r w:rsidR="00D95073">
        <w:rPr>
          <w:rFonts w:ascii="Times New Roman" w:hAnsi="Times New Roman" w:cs="Times New Roman"/>
          <w:bCs/>
          <w:sz w:val="24"/>
          <w:szCs w:val="24"/>
        </w:rPr>
        <w:t>10-1550</w:t>
      </w:r>
      <w:r w:rsidR="00D95073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D95073">
        <w:rPr>
          <w:rFonts w:ascii="Times New Roman" w:hAnsi="Times New Roman" w:cs="Times New Roman"/>
          <w:bCs/>
          <w:sz w:val="24"/>
          <w:szCs w:val="24"/>
        </w:rPr>
        <w:t>Предоставление земельных участков правообладателям зданий, сооружений в собственность, аренду, безвозмездное пользование, постоянное (бессрочное) пользование</w:t>
      </w:r>
      <w:r w:rsidR="00D95073" w:rsidRPr="008F385E">
        <w:rPr>
          <w:rFonts w:ascii="Times New Roman" w:hAnsi="Times New Roman" w:cs="Times New Roman"/>
          <w:bCs/>
          <w:sz w:val="24"/>
          <w:szCs w:val="24"/>
        </w:rPr>
        <w:t>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1D4FCC">
        <w:rPr>
          <w:rFonts w:ascii="Times New Roman" w:hAnsi="Times New Roman" w:cs="Times New Roman"/>
          <w:sz w:val="24"/>
          <w:szCs w:val="24"/>
        </w:rPr>
        <w:t xml:space="preserve">: </w:t>
      </w:r>
      <w:r w:rsidR="00D95073" w:rsidRPr="008F385E">
        <w:rPr>
          <w:rFonts w:ascii="Times New Roman" w:hAnsi="Times New Roman" w:cs="Times New Roman"/>
          <w:sz w:val="24"/>
          <w:szCs w:val="24"/>
        </w:rPr>
        <w:t>«</w:t>
      </w:r>
      <w:r w:rsidR="00D95073" w:rsidRPr="008F385E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D95073">
        <w:rPr>
          <w:rFonts w:ascii="Times New Roman" w:hAnsi="Times New Roman" w:cs="Times New Roman"/>
          <w:bCs/>
          <w:sz w:val="24"/>
          <w:szCs w:val="24"/>
        </w:rPr>
        <w:t>20</w:t>
      </w:r>
      <w:r w:rsidR="00D95073" w:rsidRPr="008F385E">
        <w:rPr>
          <w:rFonts w:ascii="Times New Roman" w:hAnsi="Times New Roman" w:cs="Times New Roman"/>
          <w:bCs/>
          <w:sz w:val="24"/>
          <w:szCs w:val="24"/>
        </w:rPr>
        <w:t>.1</w:t>
      </w:r>
      <w:r w:rsidR="00D95073">
        <w:rPr>
          <w:rFonts w:ascii="Times New Roman" w:hAnsi="Times New Roman" w:cs="Times New Roman"/>
          <w:bCs/>
          <w:sz w:val="24"/>
          <w:szCs w:val="24"/>
        </w:rPr>
        <w:t>0</w:t>
      </w:r>
      <w:r w:rsidR="00D95073" w:rsidRPr="008F385E">
        <w:rPr>
          <w:rFonts w:ascii="Times New Roman" w:hAnsi="Times New Roman" w:cs="Times New Roman"/>
          <w:bCs/>
          <w:sz w:val="24"/>
          <w:szCs w:val="24"/>
        </w:rPr>
        <w:t xml:space="preserve">.2015 № </w:t>
      </w:r>
      <w:r w:rsidR="00D95073">
        <w:rPr>
          <w:rFonts w:ascii="Times New Roman" w:hAnsi="Times New Roman" w:cs="Times New Roman"/>
          <w:bCs/>
          <w:sz w:val="24"/>
          <w:szCs w:val="24"/>
        </w:rPr>
        <w:t>10-1550</w:t>
      </w:r>
      <w:r w:rsidR="00D95073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D95073">
        <w:rPr>
          <w:rFonts w:ascii="Times New Roman" w:hAnsi="Times New Roman" w:cs="Times New Roman"/>
          <w:bCs/>
          <w:sz w:val="24"/>
          <w:szCs w:val="24"/>
        </w:rPr>
        <w:t>Предоставление земельных участков правообладателям зданий, сооружений в собственность, аренду, безвозмездное пользование, постоянное (бессрочное) пользование</w:t>
      </w:r>
      <w:r w:rsidR="00D95073" w:rsidRPr="008F385E">
        <w:rPr>
          <w:rFonts w:ascii="Times New Roman" w:hAnsi="Times New Roman" w:cs="Times New Roman"/>
          <w:bCs/>
          <w:sz w:val="24"/>
          <w:szCs w:val="24"/>
        </w:rPr>
        <w:t>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1D4FC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55408A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55408A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5408A">
        <w:rPr>
          <w:sz w:val="24"/>
          <w:szCs w:val="24"/>
        </w:rPr>
        <w:t>21.12.2016</w:t>
      </w:r>
      <w:bookmarkStart w:id="0" w:name="_GoBack"/>
      <w:bookmarkEnd w:id="0"/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5539D"/>
    <w:rsid w:val="00190DA4"/>
    <w:rsid w:val="00193AA7"/>
    <w:rsid w:val="001C7F6E"/>
    <w:rsid w:val="001D4FCC"/>
    <w:rsid w:val="00207161"/>
    <w:rsid w:val="00215F55"/>
    <w:rsid w:val="00220396"/>
    <w:rsid w:val="002261DE"/>
    <w:rsid w:val="0025257D"/>
    <w:rsid w:val="00275AD3"/>
    <w:rsid w:val="0028064D"/>
    <w:rsid w:val="00282B70"/>
    <w:rsid w:val="00282BCA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0982"/>
    <w:rsid w:val="003D7ED6"/>
    <w:rsid w:val="003E6730"/>
    <w:rsid w:val="003E71F4"/>
    <w:rsid w:val="003F2F9B"/>
    <w:rsid w:val="00405AEA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5408A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E3FE6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8F385E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95073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2FD8"/>
    <w:rsid w:val="00F6342A"/>
    <w:rsid w:val="00F641FC"/>
    <w:rsid w:val="00FB4D6E"/>
    <w:rsid w:val="00FB599B"/>
    <w:rsid w:val="00FC3940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7355F-0461-408C-8C12-FF2ABE0F0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1839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Комитет по управлению муниципальной собственностью</cp:lastModifiedBy>
  <cp:revision>2</cp:revision>
  <cp:lastPrinted>2016-10-14T12:08:00Z</cp:lastPrinted>
  <dcterms:created xsi:type="dcterms:W3CDTF">2016-12-28T07:53:00Z</dcterms:created>
  <dcterms:modified xsi:type="dcterms:W3CDTF">2016-12-28T07:53:00Z</dcterms:modified>
</cp:coreProperties>
</file>