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860186" w:rsidP="000764A1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F3778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F3778A" w:rsidRPr="00F3778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12.01.2024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F3778A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86018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F3778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 – 11</w:t>
            </w:r>
          </w:p>
        </w:tc>
      </w:tr>
    </w:tbl>
    <w:p w:rsidR="005F6D36" w:rsidRPr="00450ED4" w:rsidRDefault="005F6D36">
      <w:pPr>
        <w:rPr>
          <w:rFonts w:ascii="PT Astra Serif" w:hAnsi="PT Astra Serif" w:cs="PT Astra Serif"/>
          <w:sz w:val="20"/>
          <w:szCs w:val="20"/>
        </w:rPr>
      </w:pPr>
    </w:p>
    <w:p w:rsidR="005B2800" w:rsidRPr="00450ED4" w:rsidRDefault="005B2800">
      <w:pPr>
        <w:rPr>
          <w:rFonts w:ascii="PT Astra Serif" w:hAnsi="PT Astra Serif" w:cs="PT Astra Serif"/>
          <w:sz w:val="20"/>
          <w:szCs w:val="20"/>
        </w:rPr>
      </w:pPr>
    </w:p>
    <w:p w:rsidR="00E64863" w:rsidRDefault="00C665C3" w:rsidP="00C665C3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bookmarkStart w:id="0" w:name="_Hlk97195610"/>
      <w:r w:rsidRPr="00C665C3">
        <w:rPr>
          <w:rFonts w:ascii="PT Astra Serif" w:hAnsi="PT Astra Serif"/>
          <w:b/>
          <w:sz w:val="28"/>
          <w:szCs w:val="28"/>
          <w:lang w:eastAsia="en-US"/>
        </w:rPr>
        <w:t xml:space="preserve">О создании комиссии по подготовке и прохождению </w:t>
      </w:r>
    </w:p>
    <w:p w:rsidR="00E64863" w:rsidRDefault="00C665C3" w:rsidP="00C665C3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C665C3">
        <w:rPr>
          <w:rFonts w:ascii="PT Astra Serif" w:hAnsi="PT Astra Serif"/>
          <w:b/>
          <w:sz w:val="28"/>
          <w:szCs w:val="28"/>
          <w:lang w:eastAsia="en-US"/>
        </w:rPr>
        <w:t>отопительного периода 202</w:t>
      </w:r>
      <w:r w:rsidR="000764A1">
        <w:rPr>
          <w:rFonts w:ascii="PT Astra Serif" w:hAnsi="PT Astra Serif"/>
          <w:b/>
          <w:sz w:val="28"/>
          <w:szCs w:val="28"/>
          <w:lang w:eastAsia="en-US"/>
        </w:rPr>
        <w:t>4-2025</w:t>
      </w:r>
      <w:r w:rsidRPr="00C665C3">
        <w:rPr>
          <w:rFonts w:ascii="PT Astra Serif" w:hAnsi="PT Astra Serif"/>
          <w:b/>
          <w:sz w:val="28"/>
          <w:szCs w:val="28"/>
          <w:lang w:eastAsia="en-US"/>
        </w:rPr>
        <w:t xml:space="preserve"> годов и оценке готовности потребителей, теплоснабжающих и теплосетевых организаций к работе </w:t>
      </w:r>
    </w:p>
    <w:p w:rsidR="00E64863" w:rsidRDefault="00C665C3" w:rsidP="00C665C3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C665C3">
        <w:rPr>
          <w:rFonts w:ascii="PT Astra Serif" w:hAnsi="PT Astra Serif"/>
          <w:b/>
          <w:sz w:val="28"/>
          <w:szCs w:val="28"/>
          <w:lang w:eastAsia="en-US"/>
        </w:rPr>
        <w:t xml:space="preserve">в отопительный период, об утверждении программы проведения проверки готовности теплоснабжающих, теплосетевых организаций </w:t>
      </w:r>
    </w:p>
    <w:p w:rsidR="00E64863" w:rsidRDefault="00C665C3" w:rsidP="00C665C3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C665C3">
        <w:rPr>
          <w:rFonts w:ascii="PT Astra Serif" w:hAnsi="PT Astra Serif"/>
          <w:b/>
          <w:sz w:val="28"/>
          <w:szCs w:val="28"/>
          <w:lang w:eastAsia="en-US"/>
        </w:rPr>
        <w:t xml:space="preserve">и потребителей тепловой энергии Щекинского района к работе </w:t>
      </w:r>
    </w:p>
    <w:p w:rsidR="00C665C3" w:rsidRPr="00C665C3" w:rsidRDefault="00C665C3" w:rsidP="00C665C3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C665C3">
        <w:rPr>
          <w:rFonts w:ascii="PT Astra Serif" w:hAnsi="PT Astra Serif"/>
          <w:b/>
          <w:sz w:val="28"/>
          <w:szCs w:val="28"/>
          <w:lang w:eastAsia="en-US"/>
        </w:rPr>
        <w:t>в отопительном периоде 202</w:t>
      </w:r>
      <w:r w:rsidR="000764A1">
        <w:rPr>
          <w:rFonts w:ascii="PT Astra Serif" w:hAnsi="PT Astra Serif"/>
          <w:b/>
          <w:sz w:val="28"/>
          <w:szCs w:val="28"/>
          <w:lang w:eastAsia="en-US"/>
        </w:rPr>
        <w:t>4</w:t>
      </w:r>
      <w:r w:rsidRPr="00C665C3">
        <w:rPr>
          <w:rFonts w:ascii="PT Astra Serif" w:hAnsi="PT Astra Serif"/>
          <w:b/>
          <w:sz w:val="28"/>
          <w:szCs w:val="28"/>
          <w:lang w:eastAsia="en-US"/>
        </w:rPr>
        <w:t xml:space="preserve"> – 202</w:t>
      </w:r>
      <w:r w:rsidR="000764A1">
        <w:rPr>
          <w:rFonts w:ascii="PT Astra Serif" w:hAnsi="PT Astra Serif"/>
          <w:b/>
          <w:sz w:val="28"/>
          <w:szCs w:val="28"/>
          <w:lang w:eastAsia="en-US"/>
        </w:rPr>
        <w:t>5</w:t>
      </w:r>
      <w:r w:rsidRPr="00C665C3">
        <w:rPr>
          <w:rFonts w:ascii="PT Astra Serif" w:hAnsi="PT Astra Serif"/>
          <w:b/>
          <w:sz w:val="28"/>
          <w:szCs w:val="28"/>
          <w:lang w:eastAsia="en-US"/>
        </w:rPr>
        <w:t xml:space="preserve"> годов</w:t>
      </w:r>
    </w:p>
    <w:bookmarkEnd w:id="0"/>
    <w:p w:rsidR="005B2800" w:rsidRPr="00450ED4" w:rsidRDefault="005B2800">
      <w:pPr>
        <w:rPr>
          <w:rFonts w:ascii="PT Astra Serif" w:hAnsi="PT Astra Serif" w:cs="PT Astra Serif"/>
          <w:sz w:val="20"/>
          <w:szCs w:val="20"/>
        </w:rPr>
      </w:pPr>
    </w:p>
    <w:p w:rsidR="00E727C9" w:rsidRPr="00450ED4" w:rsidRDefault="00E727C9">
      <w:pPr>
        <w:rPr>
          <w:rFonts w:ascii="PT Astra Serif" w:hAnsi="PT Astra Serif" w:cs="PT Astra Serif"/>
          <w:sz w:val="20"/>
          <w:szCs w:val="20"/>
        </w:rPr>
      </w:pPr>
    </w:p>
    <w:p w:rsidR="001C32A8" w:rsidRDefault="00C665C3" w:rsidP="00450ED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665C3">
        <w:rPr>
          <w:rFonts w:ascii="PT Astra Serif" w:hAnsi="PT Astra Serif"/>
          <w:sz w:val="28"/>
          <w:szCs w:val="28"/>
        </w:rPr>
        <w:t>В соответствии с Федеральным законом от 06.10.2003 № 131-ФЗ «Об</w:t>
      </w:r>
      <w:r w:rsidR="00450ED4">
        <w:rPr>
          <w:rFonts w:ascii="PT Astra Serif" w:hAnsi="PT Astra Serif"/>
          <w:sz w:val="28"/>
          <w:szCs w:val="28"/>
        </w:rPr>
        <w:t> </w:t>
      </w:r>
      <w:r w:rsidRPr="00C665C3">
        <w:rPr>
          <w:rFonts w:ascii="PT Astra Serif" w:hAnsi="PT Astra Serif"/>
          <w:sz w:val="28"/>
          <w:szCs w:val="28"/>
        </w:rPr>
        <w:t>общих принципах организации местного самоуправления в Российской Федерации», Федеральным законом от 27.07.2010 №</w:t>
      </w:r>
      <w:r w:rsidR="00450ED4">
        <w:rPr>
          <w:rFonts w:ascii="PT Astra Serif" w:hAnsi="PT Astra Serif"/>
          <w:sz w:val="28"/>
          <w:szCs w:val="28"/>
        </w:rPr>
        <w:t> </w:t>
      </w:r>
      <w:r w:rsidRPr="00C665C3">
        <w:rPr>
          <w:rFonts w:ascii="PT Astra Serif" w:hAnsi="PT Astra Serif"/>
          <w:sz w:val="28"/>
          <w:szCs w:val="28"/>
        </w:rPr>
        <w:t>190-ФЗ «О</w:t>
      </w:r>
      <w:r w:rsidR="00450ED4">
        <w:rPr>
          <w:rFonts w:ascii="PT Astra Serif" w:hAnsi="PT Astra Serif"/>
          <w:sz w:val="28"/>
          <w:szCs w:val="28"/>
        </w:rPr>
        <w:t>  </w:t>
      </w:r>
      <w:r w:rsidRPr="00C665C3">
        <w:rPr>
          <w:rFonts w:ascii="PT Astra Serif" w:hAnsi="PT Astra Serif"/>
          <w:sz w:val="28"/>
          <w:szCs w:val="28"/>
        </w:rPr>
        <w:t>теплоснабжении», приказом Министерства энергетики Российской Федерации от 12.03.2013 № 103 «Об утверждении Правил оценки готовности к отопительному периоду», в целях обеспечения стабильной работы жилищно-коммунального хозяйства в осенне-зимний период 202</w:t>
      </w:r>
      <w:r w:rsidR="00260C89">
        <w:rPr>
          <w:rFonts w:ascii="PT Astra Serif" w:hAnsi="PT Astra Serif"/>
          <w:sz w:val="28"/>
          <w:szCs w:val="28"/>
        </w:rPr>
        <w:t>4</w:t>
      </w:r>
      <w:r w:rsidR="00450ED4">
        <w:rPr>
          <w:rFonts w:ascii="PT Astra Serif" w:hAnsi="PT Astra Serif"/>
          <w:sz w:val="28"/>
          <w:szCs w:val="28"/>
        </w:rPr>
        <w:t> </w:t>
      </w:r>
      <w:r w:rsidRPr="00C665C3">
        <w:rPr>
          <w:rFonts w:ascii="PT Astra Serif" w:hAnsi="PT Astra Serif"/>
          <w:sz w:val="28"/>
          <w:szCs w:val="28"/>
        </w:rPr>
        <w:t>-202</w:t>
      </w:r>
      <w:r w:rsidR="00260C89">
        <w:rPr>
          <w:rFonts w:ascii="PT Astra Serif" w:hAnsi="PT Astra Serif"/>
          <w:sz w:val="28"/>
          <w:szCs w:val="28"/>
        </w:rPr>
        <w:t>5</w:t>
      </w:r>
      <w:r w:rsidR="00450ED4">
        <w:rPr>
          <w:rFonts w:ascii="PT Astra Serif" w:hAnsi="PT Astra Serif"/>
          <w:sz w:val="28"/>
          <w:szCs w:val="28"/>
        </w:rPr>
        <w:t> </w:t>
      </w:r>
      <w:r w:rsidRPr="00C665C3">
        <w:rPr>
          <w:rFonts w:ascii="PT Astra Serif" w:hAnsi="PT Astra Serif"/>
          <w:sz w:val="28"/>
          <w:szCs w:val="28"/>
        </w:rPr>
        <w:t>годов, на основании 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F3276D" w:rsidRDefault="00F3276D" w:rsidP="00450ED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3276D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> </w:t>
      </w:r>
      <w:r w:rsidRPr="00F3276D">
        <w:rPr>
          <w:rFonts w:ascii="PT Astra Serif" w:hAnsi="PT Astra Serif"/>
          <w:sz w:val="28"/>
          <w:szCs w:val="28"/>
        </w:rPr>
        <w:t>Создать комиссию по подготовке и прохож</w:t>
      </w:r>
      <w:r w:rsidR="000764A1">
        <w:rPr>
          <w:rFonts w:ascii="PT Astra Serif" w:hAnsi="PT Astra Serif"/>
          <w:sz w:val="28"/>
          <w:szCs w:val="28"/>
        </w:rPr>
        <w:t>дению отопительного периода 2024-2025</w:t>
      </w:r>
      <w:r w:rsidRPr="00F3276D">
        <w:rPr>
          <w:rFonts w:ascii="PT Astra Serif" w:hAnsi="PT Astra Serif"/>
          <w:sz w:val="28"/>
          <w:szCs w:val="28"/>
        </w:rPr>
        <w:t xml:space="preserve"> годов и оценке готовности потребителей, теплоснабжающих и теплосетевых организаций к работе в отопительный период и утвердить ее персональный состав (приложение № 1).</w:t>
      </w:r>
    </w:p>
    <w:p w:rsidR="00F3276D" w:rsidRDefault="00F3276D" w:rsidP="00450ED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Утвердить положение о комиссии по подготовке и прохож</w:t>
      </w:r>
      <w:r w:rsidR="000764A1">
        <w:rPr>
          <w:rFonts w:ascii="PT Astra Serif" w:hAnsi="PT Astra Serif"/>
          <w:sz w:val="28"/>
          <w:szCs w:val="28"/>
        </w:rPr>
        <w:t>дению отопительного периода 2024-2025</w:t>
      </w:r>
      <w:r>
        <w:rPr>
          <w:rFonts w:ascii="PT Astra Serif" w:hAnsi="PT Astra Serif"/>
          <w:sz w:val="28"/>
          <w:szCs w:val="28"/>
        </w:rPr>
        <w:t xml:space="preserve"> годов и оценке готовности потребителей, теплоснабжающих и теплосетевых организаций к работе в отопительный период (приложение № 2).</w:t>
      </w:r>
    </w:p>
    <w:p w:rsidR="00F3276D" w:rsidRDefault="00F3276D" w:rsidP="00450ED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3. Утвердить программу проведения проверки готовности </w:t>
      </w:r>
      <w:r w:rsidRPr="00450ED4">
        <w:rPr>
          <w:rFonts w:ascii="PT Astra Serif" w:hAnsi="PT Astra Serif"/>
          <w:spacing w:val="-6"/>
          <w:sz w:val="28"/>
          <w:szCs w:val="28"/>
        </w:rPr>
        <w:t>теплоснабжающих, теплосетевых организаций и потребителей тепловой энергии</w:t>
      </w:r>
      <w:r>
        <w:rPr>
          <w:rFonts w:ascii="PT Astra Serif" w:hAnsi="PT Astra Serif"/>
          <w:sz w:val="28"/>
          <w:szCs w:val="28"/>
        </w:rPr>
        <w:t xml:space="preserve"> Щекинского района к ра</w:t>
      </w:r>
      <w:r w:rsidR="000764A1">
        <w:rPr>
          <w:rFonts w:ascii="PT Astra Serif" w:hAnsi="PT Astra Serif"/>
          <w:sz w:val="28"/>
          <w:szCs w:val="28"/>
        </w:rPr>
        <w:t>боте в отопительном периоде 2024-2025</w:t>
      </w:r>
      <w:r>
        <w:rPr>
          <w:rFonts w:ascii="PT Astra Serif" w:hAnsi="PT Astra Serif"/>
          <w:sz w:val="28"/>
          <w:szCs w:val="28"/>
        </w:rPr>
        <w:t xml:space="preserve"> годов (приложение № 3).</w:t>
      </w:r>
    </w:p>
    <w:p w:rsidR="00F3276D" w:rsidRDefault="00F3276D" w:rsidP="00450ED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 Постановление разместить на официальном Портале муниципального образования Щекинский район.</w:t>
      </w:r>
    </w:p>
    <w:p w:rsidR="001C32A8" w:rsidRPr="000764A1" w:rsidRDefault="00F3276D" w:rsidP="00450ED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 Постановление вступает в силу со дня подписания.</w:t>
      </w: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 w:rsidP="000764A1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0F1693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0764A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F3276D" w:rsidRDefault="00F3276D">
      <w:pPr>
        <w:rPr>
          <w:rFonts w:ascii="PT Astra Serif" w:hAnsi="PT Astra Serif" w:cs="PT Astra Serif"/>
          <w:sz w:val="28"/>
          <w:szCs w:val="28"/>
        </w:rPr>
        <w:sectPr w:rsidR="00F3276D" w:rsidSect="00450ED4">
          <w:headerReference w:type="default" r:id="rId10"/>
          <w:headerReference w:type="first" r:id="rId11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4999"/>
        <w:gridCol w:w="4357"/>
      </w:tblGrid>
      <w:tr w:rsidR="00F3276D" w:rsidRPr="000D145C" w:rsidTr="000764A1">
        <w:trPr>
          <w:trHeight w:val="2046"/>
        </w:trPr>
        <w:tc>
          <w:tcPr>
            <w:tcW w:w="4999" w:type="dxa"/>
            <w:shd w:val="clear" w:color="auto" w:fill="auto"/>
          </w:tcPr>
          <w:p w:rsidR="00F3276D" w:rsidRPr="000D145C" w:rsidRDefault="00F3276D" w:rsidP="000764A1">
            <w:pPr>
              <w:widowControl w:val="0"/>
              <w:autoSpaceDE w:val="0"/>
              <w:autoSpaceDN w:val="0"/>
              <w:adjustRightInd w:val="0"/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4357" w:type="dxa"/>
            <w:shd w:val="clear" w:color="auto" w:fill="auto"/>
            <w:vAlign w:val="center"/>
          </w:tcPr>
          <w:p w:rsidR="00F3276D" w:rsidRPr="000D145C" w:rsidRDefault="00F3276D" w:rsidP="000764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0D145C">
              <w:rPr>
                <w:rFonts w:ascii="PT Astra Serif" w:hAnsi="PT Astra Serif"/>
                <w:sz w:val="28"/>
                <w:szCs w:val="28"/>
                <w:lang w:eastAsia="ru-RU"/>
              </w:rPr>
              <w:t>Приложение № 1</w:t>
            </w:r>
          </w:p>
          <w:p w:rsidR="00F3276D" w:rsidRPr="000D145C" w:rsidRDefault="00F3276D" w:rsidP="000764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0D145C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F3276D" w:rsidRPr="000D145C" w:rsidRDefault="00F3276D" w:rsidP="000764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0D145C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F3276D" w:rsidRPr="000D145C" w:rsidRDefault="00F3276D" w:rsidP="000764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0D145C">
              <w:rPr>
                <w:rFonts w:ascii="PT Astra Serif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F3276D" w:rsidRPr="000D145C" w:rsidRDefault="00F3276D" w:rsidP="00F377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0D145C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</w:t>
            </w:r>
            <w:r w:rsidR="00F3778A" w:rsidRPr="00F3778A">
              <w:rPr>
                <w:rFonts w:ascii="PT Astra Serif" w:hAnsi="PT Astra Serif"/>
                <w:sz w:val="28"/>
                <w:szCs w:val="28"/>
                <w:lang w:eastAsia="ru-RU"/>
              </w:rPr>
              <w:t>12.01.2024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Pr="000D145C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№ </w:t>
            </w:r>
            <w:r w:rsidR="00F3778A">
              <w:rPr>
                <w:rFonts w:ascii="PT Astra Serif" w:hAnsi="PT Astra Serif"/>
                <w:sz w:val="28"/>
                <w:szCs w:val="28"/>
                <w:lang w:eastAsia="ru-RU"/>
              </w:rPr>
              <w:t>1 – 11</w:t>
            </w:r>
            <w:r w:rsidRPr="000D145C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F3276D" w:rsidRPr="00F3276D" w:rsidRDefault="00F3276D" w:rsidP="00F3276D">
      <w:pPr>
        <w:shd w:val="clear" w:color="auto" w:fill="FFFFFF"/>
        <w:suppressAutoHyphens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F3276D">
        <w:rPr>
          <w:rFonts w:ascii="PT Astra Serif" w:hAnsi="PT Astra Serif"/>
          <w:b/>
          <w:sz w:val="28"/>
          <w:szCs w:val="28"/>
          <w:lang w:eastAsia="en-US"/>
        </w:rPr>
        <w:t>СОСТАВ</w:t>
      </w:r>
    </w:p>
    <w:p w:rsidR="00F3276D" w:rsidRPr="00F3276D" w:rsidRDefault="00F3276D" w:rsidP="00F3276D">
      <w:pPr>
        <w:shd w:val="clear" w:color="auto" w:fill="FFFFFF"/>
        <w:suppressAutoHyphens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F3276D">
        <w:rPr>
          <w:rFonts w:ascii="PT Astra Serif" w:hAnsi="PT Astra Serif"/>
          <w:b/>
          <w:sz w:val="28"/>
          <w:szCs w:val="28"/>
          <w:lang w:eastAsia="en-US"/>
        </w:rPr>
        <w:t xml:space="preserve">комиссии по подготовке и прохождению отопительного периода </w:t>
      </w:r>
    </w:p>
    <w:p w:rsidR="00F3276D" w:rsidRPr="00F3276D" w:rsidRDefault="00F3276D" w:rsidP="00F3276D">
      <w:pPr>
        <w:shd w:val="clear" w:color="auto" w:fill="FFFFFF"/>
        <w:suppressAutoHyphens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F3276D">
        <w:rPr>
          <w:rFonts w:ascii="PT Astra Serif" w:hAnsi="PT Astra Serif"/>
          <w:b/>
          <w:sz w:val="28"/>
          <w:szCs w:val="28"/>
          <w:lang w:eastAsia="en-US"/>
        </w:rPr>
        <w:t>202</w:t>
      </w:r>
      <w:r w:rsidR="000764A1">
        <w:rPr>
          <w:rFonts w:ascii="PT Astra Serif" w:hAnsi="PT Astra Serif"/>
          <w:b/>
          <w:sz w:val="28"/>
          <w:szCs w:val="28"/>
          <w:lang w:eastAsia="en-US"/>
        </w:rPr>
        <w:t>4</w:t>
      </w:r>
      <w:r w:rsidRPr="00F3276D">
        <w:rPr>
          <w:rFonts w:ascii="PT Astra Serif" w:hAnsi="PT Astra Serif"/>
          <w:b/>
          <w:sz w:val="28"/>
          <w:szCs w:val="28"/>
          <w:lang w:eastAsia="en-US"/>
        </w:rPr>
        <w:t>-202</w:t>
      </w:r>
      <w:r w:rsidR="000764A1">
        <w:rPr>
          <w:rFonts w:ascii="PT Astra Serif" w:hAnsi="PT Astra Serif"/>
          <w:b/>
          <w:sz w:val="28"/>
          <w:szCs w:val="28"/>
          <w:lang w:eastAsia="en-US"/>
        </w:rPr>
        <w:t>5</w:t>
      </w:r>
      <w:r w:rsidRPr="00F3276D">
        <w:rPr>
          <w:rFonts w:ascii="PT Astra Serif" w:hAnsi="PT Astra Serif"/>
          <w:b/>
          <w:sz w:val="28"/>
          <w:szCs w:val="28"/>
          <w:lang w:eastAsia="en-US"/>
        </w:rPr>
        <w:t xml:space="preserve"> годов и оценке готовности потребителей, теплоснабжающих и теплосетевых организаций к работе в отопительный период</w:t>
      </w: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C665C3" w:rsidRDefault="00C665C3">
      <w:pPr>
        <w:rPr>
          <w:rFonts w:ascii="PT Astra Serif" w:hAnsi="PT Astra Serif" w:cs="PT Astra Serif"/>
          <w:sz w:val="28"/>
          <w:szCs w:val="28"/>
        </w:rPr>
      </w:pPr>
    </w:p>
    <w:p w:rsidR="00F3276D" w:rsidRPr="00F3276D" w:rsidRDefault="00F3276D" w:rsidP="00F3276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52" w:lineRule="auto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F3276D">
        <w:rPr>
          <w:rFonts w:ascii="PT Astra Serif" w:hAnsi="PT Astra Serif"/>
          <w:sz w:val="28"/>
          <w:szCs w:val="28"/>
          <w:lang w:eastAsia="en-US"/>
        </w:rPr>
        <w:t>1. Председатель комиссии – заместитель главы администрации по развитию инженерной инфраструктуры и жилищно-коммунальному хозяйству муниципального образования Щекинский район.</w:t>
      </w:r>
    </w:p>
    <w:p w:rsidR="00F3276D" w:rsidRPr="00F3276D" w:rsidRDefault="00F3276D" w:rsidP="00F3276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52" w:lineRule="auto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F3276D">
        <w:rPr>
          <w:rFonts w:ascii="PT Astra Serif" w:hAnsi="PT Astra Serif"/>
          <w:sz w:val="28"/>
          <w:szCs w:val="28"/>
          <w:lang w:eastAsia="en-US"/>
        </w:rPr>
        <w:t xml:space="preserve">2. Заместитель председателя комиссии – </w:t>
      </w:r>
      <w:r>
        <w:rPr>
          <w:rFonts w:ascii="PT Astra Serif" w:hAnsi="PT Astra Serif"/>
          <w:sz w:val="28"/>
          <w:szCs w:val="28"/>
          <w:lang w:eastAsia="en-US"/>
        </w:rPr>
        <w:t>председатель комитета</w:t>
      </w:r>
      <w:r w:rsidRPr="00F3276D">
        <w:rPr>
          <w:rFonts w:ascii="PT Astra Serif" w:hAnsi="PT Astra Serif"/>
          <w:sz w:val="28"/>
          <w:szCs w:val="28"/>
          <w:lang w:eastAsia="en-US"/>
        </w:rPr>
        <w:t xml:space="preserve"> по вопросам </w:t>
      </w:r>
      <w:r>
        <w:rPr>
          <w:rFonts w:ascii="PT Astra Serif" w:hAnsi="PT Astra Serif"/>
          <w:sz w:val="28"/>
          <w:szCs w:val="28"/>
          <w:lang w:eastAsia="en-US"/>
        </w:rPr>
        <w:t>жизнеобеспечения, строительств</w:t>
      </w:r>
      <w:r w:rsidR="00450ED4">
        <w:rPr>
          <w:rFonts w:ascii="PT Astra Serif" w:hAnsi="PT Astra Serif"/>
          <w:sz w:val="28"/>
          <w:szCs w:val="28"/>
          <w:lang w:eastAsia="en-US"/>
        </w:rPr>
        <w:t>а</w:t>
      </w:r>
      <w:r>
        <w:rPr>
          <w:rFonts w:ascii="PT Astra Serif" w:hAnsi="PT Astra Serif"/>
          <w:sz w:val="28"/>
          <w:szCs w:val="28"/>
          <w:lang w:eastAsia="en-US"/>
        </w:rPr>
        <w:t xml:space="preserve"> </w:t>
      </w:r>
      <w:r w:rsidRPr="00F3276D">
        <w:rPr>
          <w:rFonts w:ascii="PT Astra Serif" w:hAnsi="PT Astra Serif"/>
          <w:sz w:val="28"/>
          <w:szCs w:val="28"/>
          <w:lang w:eastAsia="en-US"/>
        </w:rPr>
        <w:t xml:space="preserve">и </w:t>
      </w:r>
      <w:r>
        <w:rPr>
          <w:rFonts w:ascii="PT Astra Serif" w:hAnsi="PT Astra Serif"/>
          <w:sz w:val="28"/>
          <w:szCs w:val="28"/>
          <w:lang w:eastAsia="en-US"/>
        </w:rPr>
        <w:t>жилищного фонда</w:t>
      </w:r>
      <w:r w:rsidRPr="00F3276D">
        <w:rPr>
          <w:rFonts w:ascii="PT Astra Serif" w:hAnsi="PT Astra Serif"/>
          <w:sz w:val="28"/>
          <w:szCs w:val="28"/>
          <w:lang w:eastAsia="en-US"/>
        </w:rPr>
        <w:t xml:space="preserve"> администрации муниципального образования Щекинский район.</w:t>
      </w:r>
    </w:p>
    <w:p w:rsidR="00F3276D" w:rsidRPr="00F3276D" w:rsidRDefault="00F3276D" w:rsidP="00F3276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52" w:lineRule="auto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F3276D">
        <w:rPr>
          <w:rFonts w:ascii="PT Astra Serif" w:hAnsi="PT Astra Serif"/>
          <w:sz w:val="28"/>
          <w:szCs w:val="28"/>
          <w:lang w:eastAsia="en-US"/>
        </w:rPr>
        <w:t>3. Секретарь комиссии – ведущий инспектор отдела ЖКХ и строительства комитета по вопросам жизнеобеспечения, строительств</w:t>
      </w:r>
      <w:r w:rsidR="00450ED4">
        <w:rPr>
          <w:rFonts w:ascii="PT Astra Serif" w:hAnsi="PT Astra Serif"/>
          <w:sz w:val="28"/>
          <w:szCs w:val="28"/>
          <w:lang w:eastAsia="en-US"/>
        </w:rPr>
        <w:t>а</w:t>
      </w:r>
      <w:r w:rsidRPr="00F3276D">
        <w:rPr>
          <w:rFonts w:ascii="PT Astra Serif" w:hAnsi="PT Astra Serif"/>
          <w:sz w:val="28"/>
          <w:szCs w:val="28"/>
          <w:lang w:eastAsia="en-US"/>
        </w:rPr>
        <w:t xml:space="preserve"> и жилищного фонда администрации муниципального образования Щекинский район.</w:t>
      </w:r>
    </w:p>
    <w:p w:rsidR="00F3276D" w:rsidRPr="00450ED4" w:rsidRDefault="00F3276D" w:rsidP="00450ED4">
      <w:pPr>
        <w:shd w:val="clear" w:color="auto" w:fill="FFFFFF"/>
        <w:suppressAutoHyphens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450ED4">
        <w:rPr>
          <w:rFonts w:ascii="PT Astra Serif" w:hAnsi="PT Astra Serif"/>
          <w:b/>
          <w:sz w:val="28"/>
          <w:szCs w:val="28"/>
          <w:lang w:eastAsia="en-US"/>
        </w:rPr>
        <w:t>Члены комиссии:</w:t>
      </w:r>
    </w:p>
    <w:p w:rsidR="00450ED4" w:rsidRPr="00F3276D" w:rsidRDefault="00450ED4" w:rsidP="00450ED4">
      <w:pPr>
        <w:shd w:val="clear" w:color="auto" w:fill="FFFFFF"/>
        <w:suppressAutoHyphens w:val="0"/>
        <w:jc w:val="center"/>
        <w:rPr>
          <w:rFonts w:ascii="PT Astra Serif" w:hAnsi="PT Astra Serif"/>
          <w:sz w:val="28"/>
          <w:szCs w:val="28"/>
          <w:lang w:eastAsia="en-US"/>
        </w:rPr>
      </w:pPr>
    </w:p>
    <w:p w:rsidR="00F3276D" w:rsidRPr="00F3276D" w:rsidRDefault="00450ED4" w:rsidP="00F3276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52" w:lineRule="auto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1) </w:t>
      </w:r>
      <w:r w:rsidR="00F3276D" w:rsidRPr="00F3276D">
        <w:rPr>
          <w:rFonts w:ascii="PT Astra Serif" w:hAnsi="PT Astra Serif"/>
          <w:sz w:val="28"/>
          <w:szCs w:val="28"/>
          <w:lang w:eastAsia="en-US"/>
        </w:rPr>
        <w:t xml:space="preserve">директор муниципального казенного учреждения «Щекинское </w:t>
      </w:r>
      <w:r w:rsidR="00F3276D" w:rsidRPr="00450ED4">
        <w:rPr>
          <w:rFonts w:ascii="PT Astra Serif" w:hAnsi="PT Astra Serif"/>
          <w:spacing w:val="-6"/>
          <w:sz w:val="28"/>
          <w:szCs w:val="28"/>
          <w:lang w:eastAsia="en-US"/>
        </w:rPr>
        <w:t>городское управление жизнеобеспечения и благоустройства» (по согласованию);</w:t>
      </w:r>
    </w:p>
    <w:p w:rsidR="00F3276D" w:rsidRPr="00F3276D" w:rsidRDefault="00450ED4" w:rsidP="00F3276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52" w:lineRule="auto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2) </w:t>
      </w:r>
      <w:r w:rsidR="00F3276D" w:rsidRPr="00F3276D">
        <w:rPr>
          <w:rFonts w:ascii="PT Astra Serif" w:hAnsi="PT Astra Serif"/>
          <w:sz w:val="28"/>
          <w:szCs w:val="28"/>
          <w:lang w:eastAsia="en-US"/>
        </w:rPr>
        <w:t>директор муниципального казенного учреждения «Хозяйственно-эксплуатационное управление Щекинского района» (по согласованию);</w:t>
      </w:r>
    </w:p>
    <w:p w:rsidR="00F3276D" w:rsidRPr="00F3276D" w:rsidRDefault="00F57489" w:rsidP="00F3276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52" w:lineRule="auto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3) </w:t>
      </w:r>
      <w:r w:rsidR="00F3276D" w:rsidRPr="00F3276D">
        <w:rPr>
          <w:rFonts w:ascii="PT Astra Serif" w:hAnsi="PT Astra Serif"/>
          <w:sz w:val="28"/>
          <w:szCs w:val="28"/>
          <w:lang w:eastAsia="en-US"/>
        </w:rPr>
        <w:t>государственный инспектор отдела по котлонадзору, надзору за тепловыми установками и сетями и газовому надзору Приокского управления Ростехнадзора (по согласованию)</w:t>
      </w:r>
      <w:r>
        <w:rPr>
          <w:rFonts w:ascii="PT Astra Serif" w:hAnsi="PT Astra Serif"/>
          <w:sz w:val="28"/>
          <w:szCs w:val="28"/>
          <w:lang w:eastAsia="en-US"/>
        </w:rPr>
        <w:t>;</w:t>
      </w:r>
    </w:p>
    <w:p w:rsidR="00F3276D" w:rsidRPr="00F3276D" w:rsidRDefault="00F57489" w:rsidP="00F3276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52" w:lineRule="auto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4) </w:t>
      </w:r>
      <w:r w:rsidR="00F3276D" w:rsidRPr="00F3276D">
        <w:rPr>
          <w:rFonts w:ascii="PT Astra Serif" w:hAnsi="PT Astra Serif"/>
          <w:sz w:val="28"/>
          <w:szCs w:val="28"/>
          <w:lang w:eastAsia="en-US"/>
        </w:rPr>
        <w:t>начальник службы по обслуживанию внутридомового газового оборудования АО «Газпром газораспределение Тула» филиал в г. Щекино (по согласованию);</w:t>
      </w:r>
    </w:p>
    <w:p w:rsidR="00F3276D" w:rsidRPr="00F3276D" w:rsidRDefault="00F57489" w:rsidP="00F3276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52" w:lineRule="auto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5) </w:t>
      </w:r>
      <w:r w:rsidR="00F3276D" w:rsidRPr="00F3276D">
        <w:rPr>
          <w:rFonts w:ascii="PT Astra Serif" w:hAnsi="PT Astra Serif"/>
          <w:sz w:val="28"/>
          <w:szCs w:val="28"/>
          <w:lang w:eastAsia="en-US"/>
        </w:rPr>
        <w:t>представитель министерства жилищно-коммунального хозяйства Тульской области (по согласованию).</w:t>
      </w: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450ED4" w:rsidRDefault="00450ED4">
      <w:pPr>
        <w:rPr>
          <w:rFonts w:ascii="PT Astra Serif" w:hAnsi="PT Astra Serif" w:cs="PT Astra Serif"/>
          <w:sz w:val="28"/>
          <w:szCs w:val="28"/>
        </w:rPr>
      </w:pPr>
    </w:p>
    <w:p w:rsidR="00450ED4" w:rsidRDefault="00450ED4" w:rsidP="00450ED4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__________________________________</w:t>
      </w:r>
    </w:p>
    <w:p w:rsidR="005A6A1E" w:rsidRDefault="005A6A1E">
      <w:pPr>
        <w:rPr>
          <w:rFonts w:ascii="PT Astra Serif" w:hAnsi="PT Astra Serif" w:cs="PT Astra Serif"/>
          <w:sz w:val="28"/>
          <w:szCs w:val="28"/>
        </w:rPr>
        <w:sectPr w:rsidR="005A6A1E" w:rsidSect="00450ED4">
          <w:pgSz w:w="11906" w:h="16838"/>
          <w:pgMar w:top="1134" w:right="850" w:bottom="1134" w:left="1701" w:header="0" w:footer="720" w:gutter="0"/>
          <w:cols w:space="720"/>
          <w:titlePg/>
          <w:docGrid w:linePitch="360"/>
        </w:sect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tbl>
      <w:tblPr>
        <w:tblpPr w:leftFromText="180" w:rightFromText="180" w:vertAnchor="page" w:horzAnchor="margin" w:tblpXSpec="right" w:tblpY="1636"/>
        <w:tblW w:w="4357" w:type="dxa"/>
        <w:tblLook w:val="04A0" w:firstRow="1" w:lastRow="0" w:firstColumn="1" w:lastColumn="0" w:noHBand="0" w:noVBand="1"/>
      </w:tblPr>
      <w:tblGrid>
        <w:gridCol w:w="4357"/>
      </w:tblGrid>
      <w:tr w:rsidR="00F57489" w:rsidRPr="000D145C" w:rsidTr="00F57489">
        <w:trPr>
          <w:trHeight w:val="2046"/>
        </w:trPr>
        <w:tc>
          <w:tcPr>
            <w:tcW w:w="4357" w:type="dxa"/>
            <w:shd w:val="clear" w:color="auto" w:fill="auto"/>
            <w:vAlign w:val="center"/>
          </w:tcPr>
          <w:p w:rsidR="00F57489" w:rsidRPr="000D145C" w:rsidRDefault="00F57489" w:rsidP="00F57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0D145C">
              <w:rPr>
                <w:rFonts w:ascii="PT Astra Serif" w:hAnsi="PT Astra Serif"/>
                <w:sz w:val="28"/>
                <w:szCs w:val="28"/>
                <w:lang w:eastAsia="ru-RU"/>
              </w:rPr>
              <w:t>Приложение № 2</w:t>
            </w:r>
          </w:p>
          <w:p w:rsidR="00F57489" w:rsidRPr="000D145C" w:rsidRDefault="00F57489" w:rsidP="00F57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0D145C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F57489" w:rsidRPr="000D145C" w:rsidRDefault="00F57489" w:rsidP="00F57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0D145C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F57489" w:rsidRPr="000D145C" w:rsidRDefault="00F57489" w:rsidP="00F57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0D145C">
              <w:rPr>
                <w:rFonts w:ascii="PT Astra Serif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F57489" w:rsidRPr="000D145C" w:rsidRDefault="00F3778A" w:rsidP="00F574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0D145C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</w:t>
            </w:r>
            <w:r w:rsidRPr="00F3778A">
              <w:rPr>
                <w:rFonts w:ascii="PT Astra Serif" w:hAnsi="PT Astra Serif"/>
                <w:sz w:val="28"/>
                <w:szCs w:val="28"/>
                <w:lang w:eastAsia="ru-RU"/>
              </w:rPr>
              <w:t>12.01.2024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Pr="000D145C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1 – 11</w:t>
            </w:r>
          </w:p>
        </w:tc>
      </w:tr>
      <w:tr w:rsidR="00F57489" w:rsidRPr="000D145C" w:rsidTr="00F57489">
        <w:trPr>
          <w:trHeight w:val="375"/>
        </w:trPr>
        <w:tc>
          <w:tcPr>
            <w:tcW w:w="4357" w:type="dxa"/>
            <w:shd w:val="clear" w:color="auto" w:fill="auto"/>
            <w:vAlign w:val="center"/>
          </w:tcPr>
          <w:p w:rsidR="00F57489" w:rsidRPr="000D145C" w:rsidRDefault="00F57489" w:rsidP="00F57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  <w:tr w:rsidR="00F57489" w:rsidRPr="000D145C" w:rsidTr="00F57489">
        <w:trPr>
          <w:trHeight w:val="2046"/>
        </w:trPr>
        <w:tc>
          <w:tcPr>
            <w:tcW w:w="4357" w:type="dxa"/>
            <w:shd w:val="clear" w:color="auto" w:fill="auto"/>
            <w:vAlign w:val="center"/>
          </w:tcPr>
          <w:p w:rsidR="00F57489" w:rsidRPr="00D87BC6" w:rsidRDefault="00F57489" w:rsidP="00F57489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УТВЕРЖДЕН</w:t>
            </w:r>
            <w:r>
              <w:rPr>
                <w:rFonts w:ascii="PT Astra Serif" w:hAnsi="PT Astra Serif"/>
                <w:sz w:val="28"/>
                <w:szCs w:val="28"/>
              </w:rPr>
              <w:t>О</w:t>
            </w:r>
          </w:p>
          <w:p w:rsidR="00F57489" w:rsidRPr="00D87BC6" w:rsidRDefault="00F57489" w:rsidP="00F57489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постановлением администрации</w:t>
            </w:r>
          </w:p>
          <w:p w:rsidR="00F57489" w:rsidRPr="00D87BC6" w:rsidRDefault="00F57489" w:rsidP="00F57489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F57489" w:rsidRPr="00D87BC6" w:rsidRDefault="00F57489" w:rsidP="00F57489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F57489" w:rsidRPr="000D145C" w:rsidRDefault="00F3778A" w:rsidP="00F57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0D145C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</w:t>
            </w:r>
            <w:r w:rsidRPr="00F3778A">
              <w:rPr>
                <w:rFonts w:ascii="PT Astra Serif" w:hAnsi="PT Astra Serif"/>
                <w:sz w:val="28"/>
                <w:szCs w:val="28"/>
                <w:lang w:eastAsia="ru-RU"/>
              </w:rPr>
              <w:t>12.01.2024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Pr="000D145C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1 – 11</w:t>
            </w:r>
          </w:p>
        </w:tc>
      </w:tr>
    </w:tbl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 w:rsidP="005A6A1E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5A6A1E" w:rsidRDefault="005A6A1E" w:rsidP="005A6A1E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5A6A1E" w:rsidRDefault="005A6A1E" w:rsidP="005A6A1E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F57489" w:rsidRDefault="00F57489" w:rsidP="005A6A1E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F57489" w:rsidRDefault="00F57489" w:rsidP="005A6A1E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F57489" w:rsidRDefault="00F57489" w:rsidP="005A6A1E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F57489" w:rsidRDefault="00F57489" w:rsidP="005A6A1E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F57489" w:rsidRDefault="00F57489" w:rsidP="005A6A1E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F57489" w:rsidRDefault="00F57489" w:rsidP="005A6A1E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F57489" w:rsidRDefault="00F57489" w:rsidP="005A6A1E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F57489" w:rsidRDefault="00F57489" w:rsidP="005A6A1E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F57489" w:rsidRDefault="00F57489" w:rsidP="005A6A1E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F57489" w:rsidRDefault="00F57489" w:rsidP="005A6A1E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F57489" w:rsidRDefault="00F57489" w:rsidP="005A6A1E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F57489" w:rsidRDefault="00F57489" w:rsidP="005A6A1E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F57489" w:rsidRDefault="00F57489" w:rsidP="005A6A1E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5A6A1E" w:rsidRPr="005A6A1E" w:rsidRDefault="005A6A1E" w:rsidP="005A6A1E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  <w:r w:rsidRPr="005A6A1E">
        <w:rPr>
          <w:rFonts w:ascii="PT Astra Serif" w:eastAsia="Calibri" w:hAnsi="PT Astra Serif"/>
          <w:b/>
          <w:sz w:val="28"/>
          <w:szCs w:val="28"/>
          <w:lang w:eastAsia="ru-RU"/>
        </w:rPr>
        <w:t xml:space="preserve">ПОЛОЖЕНИЕ </w:t>
      </w:r>
    </w:p>
    <w:p w:rsidR="005A6A1E" w:rsidRPr="005A6A1E" w:rsidRDefault="005A6A1E" w:rsidP="005A6A1E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  <w:r w:rsidRPr="005A6A1E">
        <w:rPr>
          <w:rFonts w:ascii="PT Astra Serif" w:eastAsia="Calibri" w:hAnsi="PT Astra Serif"/>
          <w:b/>
          <w:sz w:val="28"/>
          <w:szCs w:val="28"/>
          <w:lang w:eastAsia="ru-RU"/>
        </w:rPr>
        <w:t xml:space="preserve">о комиссии подготовке и прохождению отопительного периода </w:t>
      </w:r>
    </w:p>
    <w:p w:rsidR="00F57489" w:rsidRDefault="005A6A1E" w:rsidP="005A6A1E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  <w:r w:rsidRPr="005A6A1E">
        <w:rPr>
          <w:rFonts w:ascii="PT Astra Serif" w:eastAsia="Calibri" w:hAnsi="PT Astra Serif"/>
          <w:b/>
          <w:sz w:val="28"/>
          <w:szCs w:val="28"/>
          <w:lang w:eastAsia="ru-RU"/>
        </w:rPr>
        <w:t>202</w:t>
      </w:r>
      <w:r w:rsidR="000764A1">
        <w:rPr>
          <w:rFonts w:ascii="PT Astra Serif" w:eastAsia="Calibri" w:hAnsi="PT Astra Serif"/>
          <w:b/>
          <w:sz w:val="28"/>
          <w:szCs w:val="28"/>
          <w:lang w:eastAsia="ru-RU"/>
        </w:rPr>
        <w:t>4-2025</w:t>
      </w:r>
      <w:r w:rsidRPr="005A6A1E">
        <w:rPr>
          <w:rFonts w:ascii="PT Astra Serif" w:eastAsia="Calibri" w:hAnsi="PT Astra Serif"/>
          <w:b/>
          <w:sz w:val="28"/>
          <w:szCs w:val="28"/>
          <w:lang w:eastAsia="ru-RU"/>
        </w:rPr>
        <w:t xml:space="preserve"> годов и оценке готовности потребителей, теплоснабжающих </w:t>
      </w:r>
    </w:p>
    <w:p w:rsidR="005A6A1E" w:rsidRPr="005A6A1E" w:rsidRDefault="005A6A1E" w:rsidP="005A6A1E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  <w:r w:rsidRPr="005A6A1E">
        <w:rPr>
          <w:rFonts w:ascii="PT Astra Serif" w:eastAsia="Calibri" w:hAnsi="PT Astra Serif"/>
          <w:b/>
          <w:sz w:val="28"/>
          <w:szCs w:val="28"/>
          <w:lang w:eastAsia="ru-RU"/>
        </w:rPr>
        <w:t>и теплосетевых организаций к работе в отопительный период</w:t>
      </w: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Pr="005A6A1E" w:rsidRDefault="005A6A1E" w:rsidP="005A6A1E">
      <w:pPr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  <w:r w:rsidRPr="005A6A1E">
        <w:rPr>
          <w:rFonts w:ascii="PT Astra Serif" w:eastAsia="Calibri" w:hAnsi="PT Astra Serif"/>
          <w:b/>
          <w:sz w:val="28"/>
          <w:szCs w:val="28"/>
          <w:lang w:eastAsia="ru-RU"/>
        </w:rPr>
        <w:t>1.</w:t>
      </w:r>
      <w:r>
        <w:rPr>
          <w:rFonts w:ascii="PT Astra Serif" w:eastAsia="Calibri" w:hAnsi="PT Astra Serif"/>
          <w:b/>
          <w:sz w:val="28"/>
          <w:szCs w:val="28"/>
          <w:lang w:eastAsia="ru-RU"/>
        </w:rPr>
        <w:t xml:space="preserve"> </w:t>
      </w:r>
      <w:r w:rsidRPr="005A6A1E">
        <w:rPr>
          <w:rFonts w:ascii="PT Astra Serif" w:eastAsia="Calibri" w:hAnsi="PT Astra Serif"/>
          <w:b/>
          <w:sz w:val="28"/>
          <w:szCs w:val="28"/>
          <w:lang w:eastAsia="ru-RU"/>
        </w:rPr>
        <w:t>Общие положения</w:t>
      </w:r>
    </w:p>
    <w:p w:rsidR="005A6A1E" w:rsidRPr="005A6A1E" w:rsidRDefault="005A6A1E" w:rsidP="005A6A1E">
      <w:pPr>
        <w:rPr>
          <w:rFonts w:eastAsia="Calibri"/>
          <w:lang w:eastAsia="ru-RU"/>
        </w:rPr>
      </w:pP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B464D2">
        <w:rPr>
          <w:rFonts w:ascii="PT Astra Serif" w:eastAsia="Calibri" w:hAnsi="PT Astra Serif"/>
          <w:b/>
          <w:sz w:val="28"/>
          <w:szCs w:val="28"/>
          <w:lang w:eastAsia="ru-RU"/>
        </w:rPr>
        <w:t>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1.1. Положение о комиссии </w:t>
      </w:r>
      <w:r>
        <w:rPr>
          <w:rFonts w:ascii="PT Astra Serif" w:eastAsia="Calibri" w:hAnsi="PT Astra Serif"/>
          <w:sz w:val="28"/>
          <w:szCs w:val="28"/>
          <w:lang w:eastAsia="ru-RU"/>
        </w:rPr>
        <w:t xml:space="preserve">по </w:t>
      </w:r>
      <w:r w:rsidRPr="002359A7">
        <w:rPr>
          <w:rFonts w:ascii="PT Astra Serif" w:eastAsia="Calibri" w:hAnsi="PT Astra Serif"/>
          <w:sz w:val="28"/>
          <w:szCs w:val="28"/>
          <w:lang w:eastAsia="ru-RU"/>
        </w:rPr>
        <w:t>подготовке и прохождению отопительного периода 202</w:t>
      </w:r>
      <w:r w:rsidR="000764A1">
        <w:rPr>
          <w:rFonts w:ascii="PT Astra Serif" w:eastAsia="Calibri" w:hAnsi="PT Astra Serif"/>
          <w:sz w:val="28"/>
          <w:szCs w:val="28"/>
          <w:lang w:eastAsia="ru-RU"/>
        </w:rPr>
        <w:t>4</w:t>
      </w:r>
      <w:r w:rsidRPr="002359A7">
        <w:rPr>
          <w:rFonts w:ascii="PT Astra Serif" w:eastAsia="Calibri" w:hAnsi="PT Astra Serif"/>
          <w:sz w:val="28"/>
          <w:szCs w:val="28"/>
          <w:lang w:eastAsia="ru-RU"/>
        </w:rPr>
        <w:t>-202</w:t>
      </w:r>
      <w:r w:rsidR="000764A1">
        <w:rPr>
          <w:rFonts w:ascii="PT Astra Serif" w:eastAsia="Calibri" w:hAnsi="PT Astra Serif"/>
          <w:sz w:val="28"/>
          <w:szCs w:val="28"/>
          <w:lang w:eastAsia="ru-RU"/>
        </w:rPr>
        <w:t>5</w:t>
      </w:r>
      <w:r w:rsidRPr="002359A7">
        <w:rPr>
          <w:rFonts w:ascii="PT Astra Serif" w:eastAsia="Calibri" w:hAnsi="PT Astra Serif"/>
          <w:sz w:val="28"/>
          <w:szCs w:val="28"/>
          <w:lang w:eastAsia="ru-RU"/>
        </w:rPr>
        <w:t xml:space="preserve"> годов и оценке готовности потребителей, теплоснабжающих и теплосетевых организаций к работе в отопительный период</w:t>
      </w:r>
      <w:r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устанавливает задачу, функции, права и порядок работы комиссии по проверке готовности к отопительному периоду теплоснабжающих организаций, теплосетевых организаций и потребителей тепловой энергии (далее – Комиссия).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1.2. Комиссия создается в соответствии с требованиями Приказа Министерства энергетики Российской Федерации от 12.03.2013 № 103 «Об утверждении Правил оценки готовности к отопительному периоду».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1.3. Комиссия является рабочим органом, обеспечивающим проверку готовности теплоснабжающих, теплосетевых организаций и потребителей тепловой энергии к работе в отопительном периоде 202</w:t>
      </w:r>
      <w:r w:rsidR="000764A1">
        <w:rPr>
          <w:rFonts w:ascii="PT Astra Serif" w:eastAsia="Calibri" w:hAnsi="PT Astra Serif"/>
          <w:sz w:val="28"/>
          <w:szCs w:val="28"/>
          <w:lang w:eastAsia="ru-RU"/>
        </w:rPr>
        <w:t>4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 - 202</w:t>
      </w:r>
      <w:r w:rsidR="000764A1">
        <w:rPr>
          <w:rFonts w:ascii="PT Astra Serif" w:eastAsia="Calibri" w:hAnsi="PT Astra Serif"/>
          <w:sz w:val="28"/>
          <w:szCs w:val="28"/>
          <w:lang w:eastAsia="ru-RU"/>
        </w:rPr>
        <w:t>5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 годов.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1.4. В своей деятельности Комиссия руководствуется законодательством Российской Федерации, Федеральным законом от 16.10.2003 № 131-ФЗ «Об общих принципах организации местного самоуправления в Российской Федерации», Федеральным законом от 27.07.2010 № 190-ФЗ «О теплоснабжении», приказом Минэнерго России от 12.03.2013 № 103 «Об утверждении правил оценки готовности к отопительному периоду», а также настоящим Положением.</w:t>
      </w:r>
    </w:p>
    <w:p w:rsidR="005A6A1E" w:rsidRDefault="005A6A1E" w:rsidP="005A6A1E">
      <w:pPr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 </w:t>
      </w:r>
    </w:p>
    <w:p w:rsidR="00F57489" w:rsidRPr="000D145C" w:rsidRDefault="00F57489" w:rsidP="005A6A1E">
      <w:pPr>
        <w:jc w:val="both"/>
        <w:rPr>
          <w:rFonts w:ascii="PT Astra Serif" w:eastAsia="Calibri" w:hAnsi="PT Astra Serif"/>
          <w:sz w:val="16"/>
          <w:szCs w:val="16"/>
          <w:lang w:eastAsia="ru-RU"/>
        </w:rPr>
      </w:pPr>
    </w:p>
    <w:p w:rsidR="005A6A1E" w:rsidRDefault="005A6A1E" w:rsidP="005A6A1E">
      <w:pPr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  <w:r w:rsidRPr="00B464D2">
        <w:rPr>
          <w:rFonts w:ascii="PT Astra Serif" w:eastAsia="Calibri" w:hAnsi="PT Astra Serif"/>
          <w:b/>
          <w:sz w:val="28"/>
          <w:szCs w:val="28"/>
          <w:lang w:eastAsia="ru-RU"/>
        </w:rPr>
        <w:t>2. Задача и функции Комиссии</w:t>
      </w:r>
    </w:p>
    <w:p w:rsidR="005A6A1E" w:rsidRDefault="005A6A1E" w:rsidP="005A6A1E">
      <w:pPr>
        <w:jc w:val="center"/>
        <w:rPr>
          <w:rFonts w:ascii="PT Astra Serif" w:eastAsia="Calibri" w:hAnsi="PT Astra Serif"/>
          <w:sz w:val="16"/>
          <w:szCs w:val="16"/>
          <w:lang w:eastAsia="ru-RU"/>
        </w:rPr>
      </w:pPr>
    </w:p>
    <w:p w:rsidR="00F57489" w:rsidRDefault="00F57489" w:rsidP="005A6A1E">
      <w:pPr>
        <w:jc w:val="center"/>
        <w:rPr>
          <w:rFonts w:ascii="PT Astra Serif" w:eastAsia="Calibri" w:hAnsi="PT Astra Serif"/>
          <w:sz w:val="16"/>
          <w:szCs w:val="16"/>
          <w:lang w:eastAsia="ru-RU"/>
        </w:rPr>
      </w:pPr>
    </w:p>
    <w:p w:rsidR="00F57489" w:rsidRPr="000D145C" w:rsidRDefault="00F57489" w:rsidP="005A6A1E">
      <w:pPr>
        <w:jc w:val="center"/>
        <w:rPr>
          <w:rFonts w:ascii="PT Astra Serif" w:eastAsia="Calibri" w:hAnsi="PT Astra Serif"/>
          <w:sz w:val="16"/>
          <w:szCs w:val="16"/>
          <w:lang w:eastAsia="ru-RU"/>
        </w:rPr>
      </w:pP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2.1. 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Задачей Комиссии является проведение проверки готовности к отопительному периоду 202</w:t>
      </w:r>
      <w:r w:rsidR="000764A1">
        <w:rPr>
          <w:rFonts w:ascii="PT Astra Serif" w:eastAsia="Calibri" w:hAnsi="PT Astra Serif"/>
          <w:sz w:val="28"/>
          <w:szCs w:val="28"/>
          <w:lang w:eastAsia="ru-RU"/>
        </w:rPr>
        <w:t>4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-202</w:t>
      </w:r>
      <w:r w:rsidR="000764A1">
        <w:rPr>
          <w:rFonts w:ascii="PT Astra Serif" w:eastAsia="Calibri" w:hAnsi="PT Astra Serif"/>
          <w:sz w:val="28"/>
          <w:szCs w:val="28"/>
          <w:lang w:eastAsia="ru-RU"/>
        </w:rPr>
        <w:t>5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 годов теплоснабжающих организаций, теплосетевых организаций и потребителей тепловой энергии.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2.2. 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Основными функциями Комиссии являются: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1)</w:t>
      </w:r>
      <w:r>
        <w:rPr>
          <w:rFonts w:ascii="PT Astra Serif" w:eastAsia="Calibri" w:hAnsi="PT Astra Serif"/>
          <w:sz w:val="28"/>
          <w:szCs w:val="28"/>
          <w:lang w:eastAsia="ru-RU"/>
        </w:rPr>
        <w:t xml:space="preserve"> осуществление проверки 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выполнения требований по готовности к отопительному периоду для теплоснабжающих организаций, теплосетевых организаций и потребителей тепловой энергии, установленных главой III, IV Приказа Министерства энергетики Российской Федерации от 12.03.2013 № 103 «Об утверждении Правил оценки готовности к отопительному периоду», в соответствии с Программой проведения проверки готовности к работе в отопительном периоде 202</w:t>
      </w:r>
      <w:r w:rsidR="000764A1">
        <w:rPr>
          <w:rFonts w:ascii="PT Astra Serif" w:eastAsia="Calibri" w:hAnsi="PT Astra Serif"/>
          <w:sz w:val="28"/>
          <w:szCs w:val="28"/>
          <w:lang w:eastAsia="ru-RU"/>
        </w:rPr>
        <w:t>4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-202</w:t>
      </w:r>
      <w:r w:rsidR="000764A1">
        <w:rPr>
          <w:rFonts w:ascii="PT Astra Serif" w:eastAsia="Calibri" w:hAnsi="PT Astra Serif"/>
          <w:sz w:val="28"/>
          <w:szCs w:val="28"/>
          <w:lang w:eastAsia="ru-RU"/>
        </w:rPr>
        <w:t>5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 годов;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2)</w:t>
      </w:r>
      <w:r>
        <w:rPr>
          <w:rFonts w:ascii="PT Astra Serif" w:eastAsia="Calibri" w:hAnsi="PT Astra Serif"/>
          <w:sz w:val="28"/>
          <w:szCs w:val="28"/>
          <w:lang w:eastAsia="ru-RU"/>
        </w:rPr>
        <w:t>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оформление результатов проверки актом готовности к отопительному периоду</w:t>
      </w:r>
      <w:r>
        <w:rPr>
          <w:rFonts w:ascii="PT Astra Serif" w:eastAsia="Calibri" w:hAnsi="PT Astra Serif"/>
          <w:sz w:val="28"/>
          <w:szCs w:val="28"/>
          <w:lang w:eastAsia="ru-RU"/>
        </w:rPr>
        <w:t>.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2.2.1. П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 </w:t>
      </w:r>
    </w:p>
    <w:p w:rsidR="005A6A1E" w:rsidRDefault="005A6A1E" w:rsidP="005A6A1E">
      <w:pPr>
        <w:jc w:val="both"/>
        <w:rPr>
          <w:rFonts w:ascii="PT Astra Serif" w:eastAsia="Calibri" w:hAnsi="PT Astra Serif"/>
          <w:sz w:val="28"/>
          <w:szCs w:val="28"/>
          <w:lang w:eastAsia="ru-RU"/>
        </w:rPr>
      </w:pPr>
    </w:p>
    <w:p w:rsidR="00F57489" w:rsidRDefault="00F57489" w:rsidP="005A6A1E">
      <w:pPr>
        <w:jc w:val="both"/>
        <w:rPr>
          <w:rFonts w:ascii="PT Astra Serif" w:eastAsia="Calibri" w:hAnsi="PT Astra Serif"/>
          <w:sz w:val="28"/>
          <w:szCs w:val="28"/>
          <w:lang w:eastAsia="ru-RU"/>
        </w:rPr>
      </w:pPr>
    </w:p>
    <w:p w:rsidR="00F57489" w:rsidRPr="000D145C" w:rsidRDefault="00F57489" w:rsidP="005A6A1E">
      <w:pPr>
        <w:jc w:val="both"/>
        <w:rPr>
          <w:rFonts w:ascii="PT Astra Serif" w:eastAsia="Calibri" w:hAnsi="PT Astra Serif"/>
          <w:sz w:val="28"/>
          <w:szCs w:val="28"/>
          <w:lang w:eastAsia="ru-RU"/>
        </w:rPr>
      </w:pPr>
    </w:p>
    <w:p w:rsidR="005A6A1E" w:rsidRPr="00B464D2" w:rsidRDefault="005A6A1E" w:rsidP="005A6A1E">
      <w:pPr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  <w:r w:rsidRPr="00B464D2">
        <w:rPr>
          <w:rFonts w:ascii="PT Astra Serif" w:eastAsia="Calibri" w:hAnsi="PT Astra Serif"/>
          <w:b/>
          <w:sz w:val="28"/>
          <w:szCs w:val="28"/>
          <w:lang w:eastAsia="ru-RU"/>
        </w:rPr>
        <w:t>3.  Порядок работы Комиссии</w:t>
      </w:r>
    </w:p>
    <w:p w:rsidR="005A6A1E" w:rsidRPr="000D145C" w:rsidRDefault="005A6A1E" w:rsidP="005A6A1E">
      <w:pPr>
        <w:jc w:val="center"/>
        <w:rPr>
          <w:rFonts w:ascii="PT Astra Serif" w:eastAsia="Calibri" w:hAnsi="PT Astra Serif"/>
          <w:sz w:val="28"/>
          <w:szCs w:val="28"/>
          <w:lang w:eastAsia="ru-RU"/>
        </w:rPr>
      </w:pP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3.1. Основной формой работы Комиссии является документальная проверка готовности к отопительному периоду теплоснабжающих организаций, теплосетевых организаций и потребителей тепловой энергии.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3.2. Организация работы и подготовка материалов к проведению мероприятий по проверке готовности к отопительному периоду теплоснабжающих организаций, теплосетевых организаций и потребителей тепловой энергии осуществляется секретарем Комиссии, и возглавляется председателем Комиссии или заместителем председателя Комиссии.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3.3. Председатель Комиссии: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1)</w:t>
      </w:r>
      <w:r>
        <w:rPr>
          <w:rFonts w:ascii="PT Astra Serif" w:eastAsia="Calibri" w:hAnsi="PT Astra Serif"/>
          <w:sz w:val="28"/>
          <w:szCs w:val="28"/>
          <w:lang w:eastAsia="ru-RU"/>
        </w:rPr>
        <w:t>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возглавляет работу Комиссии;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2</w:t>
      </w:r>
      <w:r>
        <w:rPr>
          <w:rFonts w:ascii="PT Astra Serif" w:eastAsia="Calibri" w:hAnsi="PT Astra Serif"/>
          <w:sz w:val="28"/>
          <w:szCs w:val="28"/>
          <w:lang w:eastAsia="ru-RU"/>
        </w:rPr>
        <w:t>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руководит деятельностью Комиссии;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3</w:t>
      </w:r>
      <w:r>
        <w:rPr>
          <w:rFonts w:ascii="PT Astra Serif" w:eastAsia="Calibri" w:hAnsi="PT Astra Serif"/>
          <w:sz w:val="28"/>
          <w:szCs w:val="28"/>
          <w:lang w:eastAsia="ru-RU"/>
        </w:rPr>
        <w:t>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подписывает акты проверки готовности к отопительному периоду;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4</w:t>
      </w:r>
      <w:r>
        <w:rPr>
          <w:rFonts w:ascii="PT Astra Serif" w:eastAsia="Calibri" w:hAnsi="PT Astra Serif"/>
          <w:sz w:val="28"/>
          <w:szCs w:val="28"/>
          <w:lang w:eastAsia="ru-RU"/>
        </w:rPr>
        <w:t>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организует контроль устранения перечня замечаний к выполнению требований по готовности в установленные сроки.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При отсутствии председателя Комиссии его функции выполняет заместитель председателя Комиссии.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3.4. Секретарь Комиссии: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1</w:t>
      </w:r>
      <w:r>
        <w:rPr>
          <w:rFonts w:ascii="PT Astra Serif" w:eastAsia="Calibri" w:hAnsi="PT Astra Serif"/>
          <w:sz w:val="28"/>
          <w:szCs w:val="28"/>
          <w:lang w:eastAsia="ru-RU"/>
        </w:rPr>
        <w:t>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организует проведение мероприятий по проверке готовности к отопительному периоду теплоснабжающих организаций, теплосетевых организаций и потребителей тепловой энергии;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2</w:t>
      </w:r>
      <w:r>
        <w:rPr>
          <w:rFonts w:ascii="PT Astra Serif" w:eastAsia="Calibri" w:hAnsi="PT Astra Serif"/>
          <w:sz w:val="28"/>
          <w:szCs w:val="28"/>
          <w:lang w:eastAsia="ru-RU"/>
        </w:rPr>
        <w:t>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оповещает членов Комиссии о проведении проверки готовности к отопительному периоду не позднее, чем за двое суток до начала проверки;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3</w:t>
      </w:r>
      <w:r>
        <w:rPr>
          <w:rFonts w:ascii="PT Astra Serif" w:eastAsia="Calibri" w:hAnsi="PT Astra Serif"/>
          <w:sz w:val="28"/>
          <w:szCs w:val="28"/>
          <w:lang w:eastAsia="ru-RU"/>
        </w:rPr>
        <w:t>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доводит до членов Комиссии программу проведения проверки.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3.5. Члены Комиссии:</w:t>
      </w:r>
    </w:p>
    <w:p w:rsidR="005A6A1E" w:rsidRPr="000D145C" w:rsidRDefault="005A6A1E" w:rsidP="005A6A1E">
      <w:pPr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1</w:t>
      </w:r>
      <w:r>
        <w:rPr>
          <w:rFonts w:ascii="PT Astra Serif" w:eastAsia="Calibri" w:hAnsi="PT Astra Serif"/>
          <w:sz w:val="28"/>
          <w:szCs w:val="28"/>
          <w:lang w:eastAsia="ru-RU"/>
        </w:rPr>
        <w:t>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изучают представленные материалы;</w:t>
      </w:r>
    </w:p>
    <w:p w:rsidR="005A6A1E" w:rsidRPr="000D145C" w:rsidRDefault="005A6A1E" w:rsidP="005A6A1E">
      <w:pPr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2</w:t>
      </w:r>
      <w:r>
        <w:rPr>
          <w:rFonts w:ascii="PT Astra Serif" w:eastAsia="Calibri" w:hAnsi="PT Astra Serif"/>
          <w:sz w:val="28"/>
          <w:szCs w:val="28"/>
          <w:lang w:eastAsia="ru-RU"/>
        </w:rPr>
        <w:t>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выносят предложения по вопросам проверки готовности к отопительному периоду теплоснабжающих, теплосетевых организаций и потребителей тепловой энергии.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3.6. Комиссия осуществляет свою деятельность в соответствии с программой проведения проверки готовности к отопительному периоду.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3.7. Решения Комиссии оформляются в виде актов проверки г</w:t>
      </w:r>
      <w:r>
        <w:rPr>
          <w:rFonts w:ascii="PT Astra Serif" w:eastAsia="Calibri" w:hAnsi="PT Astra Serif"/>
          <w:sz w:val="28"/>
          <w:szCs w:val="28"/>
          <w:lang w:eastAsia="ru-RU"/>
        </w:rPr>
        <w:t xml:space="preserve">отовности 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к отопительному периоду, которые подписываются председателем Комиссии, заместителем председателя Комиссии и членами комиссии.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3.8. 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По каждому объекту проверки в течение 15 дней со дня подписания акта в случае, если объект проверки готов к отопительному периоду, а также в случае, если замечания к требованиям по готовности,</w:t>
      </w:r>
      <w:r>
        <w:rPr>
          <w:rFonts w:ascii="PT Astra Serif" w:eastAsia="Calibri" w:hAnsi="PT Astra Serif"/>
          <w:sz w:val="28"/>
          <w:szCs w:val="28"/>
          <w:lang w:eastAsia="ru-RU"/>
        </w:rPr>
        <w:t xml:space="preserve"> выданные комиссией, устранены 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в срок, секретарем комиссии составляется Паспорт готовности к отопительному периоду и утверждается председателем комиссии.</w:t>
      </w: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F57489" w:rsidRDefault="00F57489" w:rsidP="00F57489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________________________________________</w:t>
      </w:r>
    </w:p>
    <w:p w:rsidR="00F57489" w:rsidRDefault="00F57489">
      <w:pPr>
        <w:rPr>
          <w:rFonts w:ascii="PT Astra Serif" w:hAnsi="PT Astra Serif" w:cs="PT Astra Serif"/>
          <w:sz w:val="28"/>
          <w:szCs w:val="28"/>
        </w:rPr>
      </w:pPr>
    </w:p>
    <w:p w:rsidR="00F57489" w:rsidRDefault="00F57489" w:rsidP="00F57489">
      <w:pPr>
        <w:rPr>
          <w:rFonts w:ascii="PT Astra Serif" w:hAnsi="PT Astra Serif" w:cs="PT Astra Serif"/>
          <w:sz w:val="28"/>
          <w:szCs w:val="28"/>
        </w:rPr>
        <w:sectPr w:rsidR="00F57489" w:rsidSect="00F57489">
          <w:pgSz w:w="11906" w:h="16838"/>
          <w:pgMar w:top="1134" w:right="850" w:bottom="1134" w:left="1701" w:header="567" w:footer="720" w:gutter="0"/>
          <w:pgNumType w:start="1"/>
          <w:cols w:space="720"/>
          <w:titlePg/>
          <w:docGrid w:linePitch="360"/>
        </w:sectPr>
      </w:pPr>
    </w:p>
    <w:tbl>
      <w:tblPr>
        <w:tblpPr w:leftFromText="180" w:rightFromText="180" w:vertAnchor="page" w:horzAnchor="margin" w:tblpXSpec="right" w:tblpY="1201"/>
        <w:tblW w:w="4357" w:type="dxa"/>
        <w:tblLook w:val="04A0" w:firstRow="1" w:lastRow="0" w:firstColumn="1" w:lastColumn="0" w:noHBand="0" w:noVBand="1"/>
      </w:tblPr>
      <w:tblGrid>
        <w:gridCol w:w="4357"/>
      </w:tblGrid>
      <w:tr w:rsidR="00F57489" w:rsidRPr="000D145C" w:rsidTr="00F57489">
        <w:trPr>
          <w:trHeight w:val="2046"/>
        </w:trPr>
        <w:tc>
          <w:tcPr>
            <w:tcW w:w="4357" w:type="dxa"/>
            <w:shd w:val="clear" w:color="auto" w:fill="auto"/>
            <w:vAlign w:val="center"/>
          </w:tcPr>
          <w:p w:rsidR="00F57489" w:rsidRPr="000D145C" w:rsidRDefault="00F57489" w:rsidP="00F57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0D145C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Приложение № 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3</w:t>
            </w:r>
          </w:p>
          <w:p w:rsidR="00F57489" w:rsidRPr="000D145C" w:rsidRDefault="00F57489" w:rsidP="00F57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0D145C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F57489" w:rsidRPr="000D145C" w:rsidRDefault="00F57489" w:rsidP="00F57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0D145C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F57489" w:rsidRPr="000D145C" w:rsidRDefault="00F57489" w:rsidP="00F57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0D145C">
              <w:rPr>
                <w:rFonts w:ascii="PT Astra Serif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F57489" w:rsidRPr="000D145C" w:rsidRDefault="00F3778A" w:rsidP="00F574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3778A">
              <w:rPr>
                <w:rFonts w:ascii="PT Astra Serif" w:hAnsi="PT Astra Serif"/>
                <w:sz w:val="28"/>
                <w:szCs w:val="28"/>
              </w:rPr>
              <w:t>от 12.01.2024 № 1 – 11</w:t>
            </w:r>
          </w:p>
        </w:tc>
      </w:tr>
      <w:tr w:rsidR="00F57489" w:rsidRPr="000D145C" w:rsidTr="00F57489">
        <w:trPr>
          <w:trHeight w:val="375"/>
        </w:trPr>
        <w:tc>
          <w:tcPr>
            <w:tcW w:w="4357" w:type="dxa"/>
            <w:shd w:val="clear" w:color="auto" w:fill="auto"/>
            <w:vAlign w:val="center"/>
          </w:tcPr>
          <w:p w:rsidR="00F57489" w:rsidRPr="000D145C" w:rsidRDefault="00F57489" w:rsidP="00F57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  <w:tr w:rsidR="00F57489" w:rsidRPr="000D145C" w:rsidTr="00F57489">
        <w:trPr>
          <w:trHeight w:val="2046"/>
        </w:trPr>
        <w:tc>
          <w:tcPr>
            <w:tcW w:w="4357" w:type="dxa"/>
            <w:shd w:val="clear" w:color="auto" w:fill="auto"/>
            <w:vAlign w:val="center"/>
          </w:tcPr>
          <w:p w:rsidR="00F57489" w:rsidRPr="00D87BC6" w:rsidRDefault="00F57489" w:rsidP="00F57489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УТВЕРЖДЕН</w:t>
            </w:r>
            <w:r>
              <w:rPr>
                <w:rFonts w:ascii="PT Astra Serif" w:hAnsi="PT Astra Serif"/>
                <w:sz w:val="28"/>
                <w:szCs w:val="28"/>
              </w:rPr>
              <w:t>А</w:t>
            </w:r>
          </w:p>
          <w:p w:rsidR="00F57489" w:rsidRPr="00D87BC6" w:rsidRDefault="00F57489" w:rsidP="00F57489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постановлением администрации</w:t>
            </w:r>
          </w:p>
          <w:p w:rsidR="00F57489" w:rsidRPr="00D87BC6" w:rsidRDefault="00F57489" w:rsidP="00F57489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F57489" w:rsidRPr="00D87BC6" w:rsidRDefault="00F57489" w:rsidP="00F57489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F57489" w:rsidRPr="000D145C" w:rsidRDefault="00F3778A" w:rsidP="00F57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3778A">
              <w:rPr>
                <w:rFonts w:ascii="PT Astra Serif" w:hAnsi="PT Astra Serif"/>
                <w:sz w:val="28"/>
                <w:szCs w:val="28"/>
              </w:rPr>
              <w:t>от 12.01.2024 № 1 – 11</w:t>
            </w:r>
            <w:bookmarkStart w:id="1" w:name="_GoBack"/>
            <w:bookmarkEnd w:id="1"/>
          </w:p>
        </w:tc>
      </w:tr>
    </w:tbl>
    <w:p w:rsidR="00F57489" w:rsidRDefault="00F57489" w:rsidP="00F57489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F57489" w:rsidRDefault="00F57489" w:rsidP="00F57489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F57489" w:rsidRDefault="00F57489" w:rsidP="00F57489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F57489" w:rsidRDefault="00F57489" w:rsidP="00F57489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F57489" w:rsidRDefault="00F57489" w:rsidP="00F57489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F57489" w:rsidRDefault="00F57489" w:rsidP="00F57489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F57489" w:rsidRDefault="00F57489" w:rsidP="00F57489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F57489" w:rsidRDefault="00F57489" w:rsidP="00F57489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F57489" w:rsidRDefault="00F57489" w:rsidP="00F57489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F57489" w:rsidRDefault="00F57489" w:rsidP="00F57489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F57489" w:rsidRDefault="00F57489" w:rsidP="00F57489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F57489" w:rsidRDefault="00F57489" w:rsidP="00F57489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F57489" w:rsidRDefault="00F57489" w:rsidP="00F57489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F57489" w:rsidRDefault="00F57489" w:rsidP="00F57489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F57489" w:rsidRDefault="00F57489">
      <w:pPr>
        <w:rPr>
          <w:rFonts w:ascii="PT Astra Serif" w:hAnsi="PT Astra Serif" w:cs="PT Astra Serif"/>
          <w:sz w:val="28"/>
          <w:szCs w:val="28"/>
        </w:rPr>
      </w:pPr>
    </w:p>
    <w:p w:rsidR="005A6A1E" w:rsidRPr="000D145C" w:rsidRDefault="005A6A1E" w:rsidP="005A6A1E">
      <w:pPr>
        <w:shd w:val="clear" w:color="auto" w:fill="FFFFFF"/>
        <w:tabs>
          <w:tab w:val="left" w:pos="6120"/>
        </w:tabs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0D145C">
        <w:rPr>
          <w:rFonts w:ascii="PT Astra Serif" w:hAnsi="PT Astra Serif"/>
          <w:b/>
          <w:sz w:val="28"/>
          <w:szCs w:val="28"/>
          <w:lang w:eastAsia="ru-RU"/>
        </w:rPr>
        <w:t>ПРОГРАММА</w:t>
      </w:r>
    </w:p>
    <w:p w:rsidR="00F57489" w:rsidRDefault="005A6A1E" w:rsidP="005A6A1E">
      <w:pPr>
        <w:shd w:val="clear" w:color="auto" w:fill="FFFFFF"/>
        <w:tabs>
          <w:tab w:val="left" w:pos="6120"/>
        </w:tabs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0D145C">
        <w:rPr>
          <w:rFonts w:ascii="PT Astra Serif" w:hAnsi="PT Astra Serif"/>
          <w:b/>
          <w:sz w:val="28"/>
          <w:szCs w:val="28"/>
          <w:lang w:eastAsia="ru-RU"/>
        </w:rPr>
        <w:t xml:space="preserve">проверки готовности теплоснабжающих, теплосетевых организаций </w:t>
      </w:r>
    </w:p>
    <w:p w:rsidR="00F57489" w:rsidRDefault="005A6A1E" w:rsidP="005A6A1E">
      <w:pPr>
        <w:shd w:val="clear" w:color="auto" w:fill="FFFFFF"/>
        <w:tabs>
          <w:tab w:val="left" w:pos="6120"/>
        </w:tabs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0D145C">
        <w:rPr>
          <w:rFonts w:ascii="PT Astra Serif" w:hAnsi="PT Astra Serif"/>
          <w:b/>
          <w:sz w:val="28"/>
          <w:szCs w:val="28"/>
          <w:lang w:eastAsia="ru-RU"/>
        </w:rPr>
        <w:t xml:space="preserve">и потребителей тепловой энергии Щекинского района к работе </w:t>
      </w:r>
    </w:p>
    <w:p w:rsidR="005A6A1E" w:rsidRPr="000D145C" w:rsidRDefault="005A6A1E" w:rsidP="005A6A1E">
      <w:pPr>
        <w:shd w:val="clear" w:color="auto" w:fill="FFFFFF"/>
        <w:tabs>
          <w:tab w:val="left" w:pos="6120"/>
        </w:tabs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0D145C">
        <w:rPr>
          <w:rFonts w:ascii="PT Astra Serif" w:hAnsi="PT Astra Serif"/>
          <w:b/>
          <w:sz w:val="28"/>
          <w:szCs w:val="28"/>
          <w:lang w:eastAsia="ru-RU"/>
        </w:rPr>
        <w:t>в отопительном периоде 202</w:t>
      </w:r>
      <w:r w:rsidR="000764A1">
        <w:rPr>
          <w:rFonts w:ascii="PT Astra Serif" w:hAnsi="PT Astra Serif"/>
          <w:b/>
          <w:sz w:val="28"/>
          <w:szCs w:val="28"/>
          <w:lang w:eastAsia="ru-RU"/>
        </w:rPr>
        <w:t>4</w:t>
      </w:r>
      <w:r w:rsidRPr="000D145C">
        <w:rPr>
          <w:rFonts w:ascii="PT Astra Serif" w:hAnsi="PT Astra Serif"/>
          <w:b/>
          <w:sz w:val="28"/>
          <w:szCs w:val="28"/>
          <w:lang w:eastAsia="ru-RU"/>
        </w:rPr>
        <w:t>-202</w:t>
      </w:r>
      <w:r w:rsidR="000764A1">
        <w:rPr>
          <w:rFonts w:ascii="PT Astra Serif" w:hAnsi="PT Astra Serif"/>
          <w:b/>
          <w:sz w:val="28"/>
          <w:szCs w:val="28"/>
          <w:lang w:eastAsia="ru-RU"/>
        </w:rPr>
        <w:t>5</w:t>
      </w:r>
      <w:r w:rsidRPr="000D145C">
        <w:rPr>
          <w:rFonts w:ascii="PT Astra Serif" w:hAnsi="PT Astra Serif"/>
          <w:b/>
          <w:sz w:val="28"/>
          <w:szCs w:val="28"/>
          <w:lang w:eastAsia="ru-RU"/>
        </w:rPr>
        <w:t xml:space="preserve"> годов</w:t>
      </w: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5A6A1E" w:rsidRPr="005A6A1E" w:rsidRDefault="005A6A1E" w:rsidP="005A6A1E">
      <w:pPr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  <w:r w:rsidRPr="005A6A1E">
        <w:rPr>
          <w:rFonts w:ascii="PT Astra Serif" w:eastAsia="Calibri" w:hAnsi="PT Astra Serif"/>
          <w:b/>
          <w:sz w:val="28"/>
          <w:szCs w:val="28"/>
          <w:lang w:eastAsia="ru-RU"/>
        </w:rPr>
        <w:t>1.</w:t>
      </w:r>
      <w:r>
        <w:rPr>
          <w:rFonts w:ascii="PT Astra Serif" w:eastAsia="Calibri" w:hAnsi="PT Astra Serif"/>
          <w:b/>
          <w:sz w:val="28"/>
          <w:szCs w:val="28"/>
          <w:lang w:eastAsia="ru-RU"/>
        </w:rPr>
        <w:t xml:space="preserve"> </w:t>
      </w:r>
      <w:r w:rsidRPr="005A6A1E">
        <w:rPr>
          <w:rFonts w:ascii="PT Astra Serif" w:eastAsia="Calibri" w:hAnsi="PT Astra Serif"/>
          <w:b/>
          <w:sz w:val="28"/>
          <w:szCs w:val="28"/>
          <w:lang w:eastAsia="ru-RU"/>
        </w:rPr>
        <w:t>Общие положения</w:t>
      </w:r>
    </w:p>
    <w:p w:rsidR="005A6A1E" w:rsidRPr="005A6A1E" w:rsidRDefault="005A6A1E" w:rsidP="005A6A1E">
      <w:pPr>
        <w:rPr>
          <w:rFonts w:eastAsia="Calibri"/>
          <w:lang w:eastAsia="ru-RU"/>
        </w:rPr>
      </w:pP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1.1. Настоящая Программа определяет порядок оценки готовности к отопительному периоду теплоснабжающих организаций, теплосетевых организаций и потребителей тепловой энергии, теплопотребляющие установки которых подключены к системе теплоснабжения.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1.2.</w:t>
      </w:r>
      <w:r>
        <w:rPr>
          <w:rFonts w:ascii="PT Astra Serif" w:eastAsia="Calibri" w:hAnsi="PT Astra Serif"/>
          <w:sz w:val="28"/>
          <w:szCs w:val="28"/>
          <w:lang w:eastAsia="ru-RU"/>
        </w:rPr>
        <w:t>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Ответственность за своевременное предоставление запрашиваемых комиссией документов с целью проверки теплоснабжающих, теплосетевых организаций и потребителей тепловой энергии, полноту и достоверность сведений содержащихся в запрашиваемых документах несут теплоснабжающие, теплосетевые организации и потребители тепловой энергии.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1.3. Теплоснабжающие, теплосетевые организации и потребители тепловой энергии, подлежащие проверке, указаны в приложении № 1 к настоящей программе.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1.4. В отношении многоквартирных домов проверка осуществляется путем определения соответствия требованиям Приказа Министерства энергетики Российской Федерации от 12.03.2013 № 103 «Об утверждении Правил оценки готовности к отопительному периоду»: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1) лиц</w:t>
      </w:r>
      <w:r>
        <w:rPr>
          <w:rFonts w:ascii="PT Astra Serif" w:eastAsia="Calibri" w:hAnsi="PT Astra Serif"/>
          <w:sz w:val="28"/>
          <w:szCs w:val="28"/>
          <w:lang w:eastAsia="ru-RU"/>
        </w:rPr>
        <w:t>,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 осуществляющих в соответствии с жилищным законодательством управление многоквартирным домом и приобретающих тепловую энергию (мощность) и (или) теплоноситель для оказания коммунальных услуг в части отопления и горячего водоснабжения;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2) лиц, являющихся собственниками жилых и нежилых помещений в многоквартирном доме, заключивших в соответствии с жилищным законодательством договоры теплоснабжения с теплоснабжающей организацией.</w:t>
      </w:r>
    </w:p>
    <w:p w:rsidR="005A6A1E" w:rsidRPr="000D145C" w:rsidRDefault="005A6A1E" w:rsidP="005A6A1E">
      <w:pPr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 </w:t>
      </w:r>
    </w:p>
    <w:p w:rsidR="005A6A1E" w:rsidRDefault="005A6A1E" w:rsidP="005A6A1E">
      <w:pPr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  <w:r w:rsidRPr="00AA471A">
        <w:rPr>
          <w:rFonts w:ascii="PT Astra Serif" w:eastAsia="Calibri" w:hAnsi="PT Astra Serif"/>
          <w:b/>
          <w:sz w:val="28"/>
          <w:szCs w:val="28"/>
          <w:lang w:eastAsia="ru-RU"/>
        </w:rPr>
        <w:t>2. Порядок проведения проверки</w:t>
      </w:r>
    </w:p>
    <w:p w:rsidR="005A6A1E" w:rsidRPr="00AA471A" w:rsidRDefault="005A6A1E" w:rsidP="005A6A1E">
      <w:pPr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2.1. Работа комиссии осуществляется в соответствии с программой проведения проверки готовности к отопительному периоду (далее - </w:t>
      </w:r>
      <w:r>
        <w:rPr>
          <w:rFonts w:ascii="PT Astra Serif" w:eastAsia="Calibri" w:hAnsi="PT Astra Serif"/>
          <w:sz w:val="28"/>
          <w:szCs w:val="28"/>
          <w:lang w:eastAsia="ru-RU"/>
        </w:rPr>
        <w:t>П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рограмма).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2.2. В целях проведения проверки потребителей тепловой энергии к работе </w:t>
      </w:r>
      <w:r>
        <w:rPr>
          <w:rFonts w:ascii="PT Astra Serif" w:eastAsia="Calibri" w:hAnsi="PT Astra Serif"/>
          <w:sz w:val="28"/>
          <w:szCs w:val="28"/>
          <w:lang w:eastAsia="ru-RU"/>
        </w:rPr>
        <w:t>К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омиссии, по согласованию, привлекаются представители теплоснабжающей организации, а также организации, к тепловым сетям которой непосредственно подключены теплопотребляющие установки потребителей тепловой энергии.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2.3. 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В целях проведения проверки организации обязаны представить в </w:t>
      </w:r>
      <w:r>
        <w:rPr>
          <w:rFonts w:ascii="PT Astra Serif" w:eastAsia="Calibri" w:hAnsi="PT Astra Serif"/>
          <w:sz w:val="28"/>
          <w:szCs w:val="28"/>
          <w:lang w:eastAsia="ru-RU"/>
        </w:rPr>
        <w:t>К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омиссию необходимые документы, подтверждающие выполнение требований, установленных </w:t>
      </w:r>
      <w:hyperlink r:id="rId12" w:anchor="sub_1300#sub_1300" w:history="1">
        <w:r>
          <w:rPr>
            <w:rFonts w:ascii="PT Astra Serif" w:eastAsia="Calibri" w:hAnsi="PT Astra Serif"/>
            <w:sz w:val="28"/>
            <w:szCs w:val="28"/>
            <w:lang w:eastAsia="ru-RU"/>
          </w:rPr>
          <w:t>разделами</w:t>
        </w:r>
      </w:hyperlink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 3 - 4 настоящей </w:t>
      </w:r>
      <w:r>
        <w:rPr>
          <w:rFonts w:ascii="PT Astra Serif" w:eastAsia="Calibri" w:hAnsi="PT Astra Serif"/>
          <w:sz w:val="28"/>
          <w:szCs w:val="28"/>
          <w:lang w:eastAsia="ru-RU"/>
        </w:rPr>
        <w:t>П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рограммы (далее - требования по готовности):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1)</w:t>
      </w:r>
      <w:r>
        <w:rPr>
          <w:rFonts w:ascii="PT Astra Serif" w:eastAsia="Calibri" w:hAnsi="PT Astra Serif"/>
          <w:sz w:val="28"/>
          <w:szCs w:val="28"/>
          <w:lang w:eastAsia="ru-RU"/>
        </w:rPr>
        <w:t> </w:t>
      </w:r>
      <w:r w:rsidR="000764A1">
        <w:rPr>
          <w:rFonts w:ascii="PT Astra Serif" w:eastAsia="Calibri" w:hAnsi="PT Astra Serif"/>
          <w:sz w:val="28"/>
          <w:szCs w:val="28"/>
          <w:lang w:eastAsia="ru-RU"/>
        </w:rPr>
        <w:t>теплосетевые организации до 01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 сентября;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2)</w:t>
      </w:r>
      <w:r>
        <w:rPr>
          <w:rFonts w:ascii="PT Astra Serif" w:eastAsia="Calibri" w:hAnsi="PT Astra Serif"/>
          <w:sz w:val="28"/>
          <w:szCs w:val="28"/>
          <w:lang w:eastAsia="ru-RU"/>
        </w:rPr>
        <w:t>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т</w:t>
      </w:r>
      <w:r w:rsidR="000764A1">
        <w:rPr>
          <w:rFonts w:ascii="PT Astra Serif" w:eastAsia="Calibri" w:hAnsi="PT Astra Serif"/>
          <w:sz w:val="28"/>
          <w:szCs w:val="28"/>
          <w:lang w:eastAsia="ru-RU"/>
        </w:rPr>
        <w:t>еплоснабжающие организации до 01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 сентября;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3)</w:t>
      </w:r>
      <w:r>
        <w:rPr>
          <w:rFonts w:ascii="PT Astra Serif" w:eastAsia="Calibri" w:hAnsi="PT Astra Serif"/>
          <w:sz w:val="28"/>
          <w:szCs w:val="28"/>
          <w:lang w:eastAsia="ru-RU"/>
        </w:rPr>
        <w:t>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по</w:t>
      </w:r>
      <w:r w:rsidR="000764A1">
        <w:rPr>
          <w:rFonts w:ascii="PT Astra Serif" w:eastAsia="Calibri" w:hAnsi="PT Astra Serif"/>
          <w:sz w:val="28"/>
          <w:szCs w:val="28"/>
          <w:lang w:eastAsia="ru-RU"/>
        </w:rPr>
        <w:t>требители тепловой энергии до 01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 сентября.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2" w:name="sub_6"/>
      <w:r w:rsidRPr="000D145C">
        <w:rPr>
          <w:rFonts w:ascii="PT Astra Serif" w:eastAsia="Calibri" w:hAnsi="PT Astra Serif"/>
          <w:sz w:val="28"/>
          <w:szCs w:val="28"/>
          <w:lang w:eastAsia="ru-RU"/>
        </w:rPr>
        <w:t>2.4.</w:t>
      </w:r>
      <w:r>
        <w:rPr>
          <w:rFonts w:ascii="PT Astra Serif" w:eastAsia="Calibri" w:hAnsi="PT Astra Serif"/>
          <w:sz w:val="28"/>
          <w:szCs w:val="28"/>
          <w:lang w:eastAsia="ru-RU"/>
        </w:rPr>
        <w:t>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При проверке </w:t>
      </w:r>
      <w:r>
        <w:rPr>
          <w:rFonts w:ascii="PT Astra Serif" w:eastAsia="Calibri" w:hAnsi="PT Astra Serif"/>
          <w:sz w:val="28"/>
          <w:szCs w:val="28"/>
          <w:lang w:eastAsia="ru-RU"/>
        </w:rPr>
        <w:t>К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омиссией проверяется выполнение требований по готовности  к отопительному периоду. Проверка выполнения теплосетевыми и теплоснабжающими организациями требований по готовности к отопительному периоду осуществляется </w:t>
      </w:r>
      <w:r>
        <w:rPr>
          <w:rFonts w:ascii="PT Astra Serif" w:eastAsia="Calibri" w:hAnsi="PT Astra Serif"/>
          <w:sz w:val="28"/>
          <w:szCs w:val="28"/>
          <w:lang w:eastAsia="ru-RU"/>
        </w:rPr>
        <w:t>К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омиссией на предмет соблюдения соответствующих обязательных требований, установленных техническими регламентами и иными нормативными правовыми актами в сфере теплоснабжения. В случае отсутствия обязательных требований технических регламентов или иных нормативных правовых актов в сфере теплоснабжения в отношении требований </w:t>
      </w:r>
      <w:r>
        <w:rPr>
          <w:rFonts w:ascii="PT Astra Serif" w:eastAsia="Calibri" w:hAnsi="PT Astra Serif"/>
          <w:sz w:val="28"/>
          <w:szCs w:val="28"/>
          <w:lang w:eastAsia="ru-RU"/>
        </w:rPr>
        <w:t>К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омиссии осуществляют проверку соблюдения локальных актов организаций, подлежащих проверке, регулирующих порядок подготовки к отопительному периоду.</w:t>
      </w:r>
      <w:bookmarkEnd w:id="2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В целях проведения проверки </w:t>
      </w:r>
      <w:r>
        <w:rPr>
          <w:rFonts w:ascii="PT Astra Serif" w:eastAsia="Calibri" w:hAnsi="PT Astra Serif"/>
          <w:sz w:val="28"/>
          <w:szCs w:val="28"/>
          <w:lang w:eastAsia="ru-RU"/>
        </w:rPr>
        <w:t>К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омиссия рассматривает документы, подтверждающие выполнение требований по готовности к отопительному периоду.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3" w:name="sub_7"/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2.5. Результаты проверки оформляются актом проверки готовности к отопительному периоду (далее - акт), который составляется не позднее одного дня с даты завершения проверки согласно приложению № 2 к настоящей </w:t>
      </w:r>
      <w:r>
        <w:rPr>
          <w:rFonts w:ascii="PT Astra Serif" w:eastAsia="Calibri" w:hAnsi="PT Astra Serif"/>
          <w:sz w:val="28"/>
          <w:szCs w:val="28"/>
          <w:lang w:eastAsia="ru-RU"/>
        </w:rPr>
        <w:t>П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рограмме.</w:t>
      </w:r>
      <w:bookmarkEnd w:id="3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В акте содержатся следующие выводы </w:t>
      </w:r>
      <w:r>
        <w:rPr>
          <w:rFonts w:ascii="PT Astra Serif" w:eastAsia="Calibri" w:hAnsi="PT Astra Serif"/>
          <w:sz w:val="28"/>
          <w:szCs w:val="28"/>
          <w:lang w:eastAsia="ru-RU"/>
        </w:rPr>
        <w:t>К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омиссии по итогам проверки: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1) объект проверки готов к отопительному периоду;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2) объект проверки будет готов к отопительному периоду при условии устранения  в установленный срок замечаний к требованиям по готовности, выданных комиссией;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3) объект проверки не готов к отопительному периоду.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4" w:name="sub_8"/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2.6. При наличии у </w:t>
      </w:r>
      <w:r>
        <w:rPr>
          <w:rFonts w:ascii="PT Astra Serif" w:eastAsia="Calibri" w:hAnsi="PT Astra Serif"/>
          <w:sz w:val="28"/>
          <w:szCs w:val="28"/>
          <w:lang w:eastAsia="ru-RU"/>
        </w:rPr>
        <w:t>К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омиссии замечаний к выполнению требований по готовности или при невыполнении требований по готовности к акту прилагается перечень замечаний (далее - Перечень) с указанием сроков их устранения.</w:t>
      </w:r>
      <w:bookmarkEnd w:id="4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5" w:name="sub_9"/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2.7. Паспорт готовности к отопительному периоду (далее - </w:t>
      </w:r>
      <w:r>
        <w:rPr>
          <w:rFonts w:ascii="PT Astra Serif" w:eastAsia="Calibri" w:hAnsi="PT Astra Serif"/>
          <w:sz w:val="28"/>
          <w:szCs w:val="28"/>
          <w:lang w:eastAsia="ru-RU"/>
        </w:rPr>
        <w:t>П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аспорт) составляется согласно приложению № 3 к настоящей </w:t>
      </w:r>
      <w:r>
        <w:rPr>
          <w:rFonts w:ascii="PT Astra Serif" w:eastAsia="Calibri" w:hAnsi="PT Astra Serif"/>
          <w:sz w:val="28"/>
          <w:szCs w:val="28"/>
          <w:lang w:eastAsia="ru-RU"/>
        </w:rPr>
        <w:t>П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рограмме по каждому объекту проверки в течение 15 дней с даты подписания акта в случае, если объект проверки готов к отопительному периоду, а также в случае, если замечания к требованиям по готовности, выданные </w:t>
      </w:r>
      <w:r>
        <w:rPr>
          <w:rFonts w:ascii="PT Astra Serif" w:eastAsia="Calibri" w:hAnsi="PT Astra Serif"/>
          <w:sz w:val="28"/>
          <w:szCs w:val="28"/>
          <w:lang w:eastAsia="ru-RU"/>
        </w:rPr>
        <w:t>К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омиссией, устранены  в срок, установленный Перечнем.</w:t>
      </w:r>
      <w:bookmarkEnd w:id="5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2.8. Сроки выдачи паспортов не позднее 15 сентября - для потребителей тепловой энергии, не позднее 1 ноября - для теплоснабжающих и теплосетевых организаций.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6" w:name="sub_11"/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2.9. В случае устранения указанных в Перечне замечаний к выполнению (невыполнению) требований по готовности в сроки, установленные в </w:t>
      </w:r>
      <w:bookmarkEnd w:id="6"/>
      <w:r w:rsidRPr="000D145C">
        <w:rPr>
          <w:rFonts w:ascii="PT Astra Serif" w:eastAsia="Calibri" w:hAnsi="PT Astra Serif"/>
          <w:sz w:val="28"/>
          <w:szCs w:val="28"/>
          <w:lang w:eastAsia="ru-RU"/>
        </w:rPr>
        <w:fldChar w:fldCharType="begin"/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instrText xml:space="preserve"> HYPERLINK "http://www.adm-druj.ru/sites/all/modules/fckeditor/fckeditor/Vakhrameeva/%D0%A0%D0%B0%D0%B1%D0%BE%D1%87%D0%B8%D0%B9%20%D1%81%D1%82%D0%BE%D0%BB/%D0%9F%D1%80%D0%BE%D0%B3%D1%80%D0%B0%D0%BC%D0%BC%D0%B0%20%D0%BF%D1%80%D0%BE%D0%B2%D0%B5%D1%80%D0%BA%D0%B8%20%D0%B3%D0%BE%D1%82%D0%BE%D0%B2%D0%BD%D0%BE%D1%81%D1%82%D0%B8%20%D0%BA%20%D0%BE%D1%82%D0%BE%D0%BF%D0%B8%D1%82%D0%B5%D0%BB%D1%8C%D0%BD%D0%BE%D0%BC%D1%83%20%D0%BF%D0%B5%D1%80%D0%B8%D0%BE%D0%B4%D1%83%202013-2014.docx" \l "sub_10#sub_10" </w:instrTex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fldChar w:fldCharType="separate"/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пункте 2.8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fldChar w:fldCharType="end"/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. настоящей программы, комиссией проводится повторная проверка, по результатам которой составляется новый акт.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7" w:name="sub_12"/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2.10. Организация, не получившая по объектам проверки </w:t>
      </w:r>
      <w:r>
        <w:rPr>
          <w:rFonts w:ascii="PT Astra Serif" w:eastAsia="Calibri" w:hAnsi="PT Astra Serif"/>
          <w:sz w:val="28"/>
          <w:szCs w:val="28"/>
          <w:lang w:eastAsia="ru-RU"/>
        </w:rPr>
        <w:t>П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аспорт готовности до даты, установленной </w:t>
      </w:r>
      <w:bookmarkEnd w:id="7"/>
      <w:r w:rsidRPr="000D145C">
        <w:rPr>
          <w:rFonts w:ascii="PT Astra Serif" w:eastAsia="Calibri" w:hAnsi="PT Astra Serif"/>
          <w:sz w:val="28"/>
          <w:szCs w:val="28"/>
          <w:lang w:eastAsia="ru-RU"/>
        </w:rPr>
        <w:fldChar w:fldCharType="begin"/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instrText xml:space="preserve"> HYPERLINK "http://www.adm-druj.ru/sites/all/modules/fckeditor/fckeditor/Vakhrameeva/%D0%A0%D0%B0%D0%B1%D0%BE%D1%87%D0%B8%D0%B9%20%D1%81%D1%82%D0%BE%D0%BB/%D0%9F%D1%80%D0%BE%D0%B3%D1%80%D0%B0%D0%BC%D0%BC%D0%B0%20%D0%BF%D1%80%D0%BE%D0%B2%D0%B5%D1%80%D0%BA%D0%B8%20%D0%B3%D0%BE%D1%82%D0%BE%D0%B2%D0%BD%D0%BE%D1%81%D1%82%D0%B8%20%D0%BA%20%D0%BE%D1%82%D0%BE%D0%BF%D0%B8%D1%82%D0%B5%D0%BB%D1%8C%D0%BD%D0%BE%D0%BC%D1%83%20%D0%BF%D0%B5%D1%80%D0%B8%D0%BE%D0%B4%D1%83%202013-2014.docx" \l "sub_10#sub_10" </w:instrTex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fldChar w:fldCharType="separate"/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пунктом 2.8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fldChar w:fldCharType="end"/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. настоящей программы, обязана продолжить подготовку к отопительному периоду и устранение указанных в Перечне к акту замечаний к выполнению (невыполнению) требований по готовности. После уведомления </w:t>
      </w:r>
      <w:r>
        <w:rPr>
          <w:rFonts w:ascii="PT Astra Serif" w:eastAsia="Calibri" w:hAnsi="PT Astra Serif"/>
          <w:sz w:val="28"/>
          <w:szCs w:val="28"/>
          <w:lang w:eastAsia="ru-RU"/>
        </w:rPr>
        <w:t>К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омиссии об устранении замечаний к выполнению (невыполнению) 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периоду,  но без выдачи </w:t>
      </w:r>
      <w:r>
        <w:rPr>
          <w:rFonts w:ascii="PT Astra Serif" w:eastAsia="Calibri" w:hAnsi="PT Astra Serif"/>
          <w:sz w:val="28"/>
          <w:szCs w:val="28"/>
          <w:lang w:eastAsia="ru-RU"/>
        </w:rPr>
        <w:t>П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аспорта в текущий отопительный период.</w:t>
      </w:r>
    </w:p>
    <w:p w:rsidR="005A6A1E" w:rsidRPr="000D145C" w:rsidRDefault="005A6A1E" w:rsidP="005A6A1E">
      <w:pPr>
        <w:jc w:val="both"/>
        <w:rPr>
          <w:rFonts w:ascii="PT Astra Serif" w:eastAsia="Calibri" w:hAnsi="PT Astra Serif"/>
          <w:sz w:val="28"/>
          <w:szCs w:val="28"/>
          <w:lang w:eastAsia="ru-RU"/>
        </w:rPr>
      </w:pPr>
    </w:p>
    <w:p w:rsidR="005A6A1E" w:rsidRPr="00560519" w:rsidRDefault="005A6A1E" w:rsidP="005A6A1E">
      <w:pPr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  <w:bookmarkStart w:id="8" w:name="sub_1300"/>
      <w:r w:rsidRPr="00560519">
        <w:rPr>
          <w:rFonts w:ascii="PT Astra Serif" w:eastAsia="Calibri" w:hAnsi="PT Astra Serif"/>
          <w:b/>
          <w:sz w:val="28"/>
          <w:szCs w:val="28"/>
          <w:lang w:eastAsia="ru-RU"/>
        </w:rPr>
        <w:t>3. Требования по готовности к отопительному периоду</w:t>
      </w:r>
      <w:bookmarkEnd w:id="8"/>
    </w:p>
    <w:p w:rsidR="005A6A1E" w:rsidRDefault="005A6A1E" w:rsidP="005A6A1E">
      <w:pPr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  <w:r w:rsidRPr="00560519">
        <w:rPr>
          <w:rFonts w:ascii="PT Astra Serif" w:eastAsia="Calibri" w:hAnsi="PT Astra Serif"/>
          <w:b/>
          <w:sz w:val="28"/>
          <w:szCs w:val="28"/>
          <w:lang w:eastAsia="ru-RU"/>
        </w:rPr>
        <w:t>для теплоснабжающих и теплосетевых организаций</w:t>
      </w:r>
    </w:p>
    <w:p w:rsidR="0091230E" w:rsidRPr="00560519" w:rsidRDefault="0091230E" w:rsidP="005A6A1E">
      <w:pPr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9" w:name="sub_13"/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3.1. В целях оценки готовности теплоснабжающих и теплосетевых организаций к отопительному периоду </w:t>
      </w:r>
      <w:r>
        <w:rPr>
          <w:rFonts w:ascii="PT Astra Serif" w:eastAsia="Calibri" w:hAnsi="PT Astra Serif"/>
          <w:sz w:val="28"/>
          <w:szCs w:val="28"/>
          <w:lang w:eastAsia="ru-RU"/>
        </w:rPr>
        <w:t>К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омиссией должны быть проверены в отношении данных организаций:</w:t>
      </w:r>
      <w:bookmarkEnd w:id="9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10" w:name="sub_30001"/>
      <w:r>
        <w:rPr>
          <w:rFonts w:ascii="PT Astra Serif" w:eastAsia="Calibri" w:hAnsi="PT Astra Serif"/>
          <w:sz w:val="28"/>
          <w:szCs w:val="28"/>
          <w:lang w:eastAsia="ru-RU"/>
        </w:rPr>
        <w:t>1)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наличие соглашения об управлении системой теплоснабжения, заключенного в порядке, установленном </w:t>
      </w:r>
      <w:bookmarkEnd w:id="10"/>
      <w:r w:rsidRPr="000D145C">
        <w:rPr>
          <w:rFonts w:ascii="PT Astra Serif" w:eastAsia="Calibri" w:hAnsi="PT Astra Serif"/>
          <w:sz w:val="28"/>
          <w:szCs w:val="28"/>
          <w:lang w:eastAsia="ru-RU"/>
        </w:rPr>
        <w:fldChar w:fldCharType="begin"/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instrText xml:space="preserve"> HYPERLINK "http://12077489.185/" </w:instrTex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fldChar w:fldCharType="separate"/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законом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fldChar w:fldCharType="end"/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 о теплоснабжении;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11" w:name="sub_30002"/>
      <w:r>
        <w:rPr>
          <w:rFonts w:ascii="PT Astra Serif" w:eastAsia="Calibri" w:hAnsi="PT Astra Serif"/>
          <w:sz w:val="28"/>
          <w:szCs w:val="28"/>
          <w:lang w:eastAsia="ru-RU"/>
        </w:rPr>
        <w:t>2)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готовность к выполнению графика тепловых нагрузок, поддержанию температурного графика, утвержденного схемой теплоснабжения;</w:t>
      </w:r>
      <w:bookmarkEnd w:id="11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12" w:name="sub_30003"/>
      <w:r>
        <w:rPr>
          <w:rFonts w:ascii="PT Astra Serif" w:eastAsia="Calibri" w:hAnsi="PT Astra Serif"/>
          <w:sz w:val="28"/>
          <w:szCs w:val="28"/>
          <w:lang w:eastAsia="ru-RU"/>
        </w:rPr>
        <w:t>3)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соблюдение критериев надежности теплоснабжения, установленных техническими регламентами;</w:t>
      </w:r>
      <w:bookmarkEnd w:id="12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13" w:name="sub_30004"/>
      <w:r>
        <w:rPr>
          <w:rFonts w:ascii="PT Astra Serif" w:eastAsia="Calibri" w:hAnsi="PT Astra Serif"/>
          <w:sz w:val="28"/>
          <w:szCs w:val="28"/>
          <w:lang w:eastAsia="ru-RU"/>
        </w:rPr>
        <w:t>4)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наличие нормативных запасов топлива на источниках тепловой энергии;</w:t>
      </w:r>
      <w:bookmarkEnd w:id="13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14" w:name="sub_30005"/>
      <w:r>
        <w:rPr>
          <w:rFonts w:ascii="PT Astra Serif" w:eastAsia="Calibri" w:hAnsi="PT Astra Serif"/>
          <w:sz w:val="28"/>
          <w:szCs w:val="28"/>
          <w:lang w:eastAsia="ru-RU"/>
        </w:rPr>
        <w:t>5)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функционирование эксплуатационной, диспетчерской и аварийной служб, а именно:</w:t>
      </w:r>
      <w:bookmarkEnd w:id="14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а)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 укомплектованность указанных служб персоналом;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б)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 обеспеченность персонала средствами индивидуальной и коллективной защиты, 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15" w:name="sub_30006"/>
      <w:r>
        <w:rPr>
          <w:rFonts w:ascii="PT Astra Serif" w:eastAsia="Calibri" w:hAnsi="PT Astra Serif"/>
          <w:sz w:val="28"/>
          <w:szCs w:val="28"/>
          <w:lang w:eastAsia="ru-RU"/>
        </w:rPr>
        <w:t>6)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проведение наладки принадлежащих им тепловых сетей;</w:t>
      </w:r>
      <w:bookmarkEnd w:id="15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16" w:name="sub_30007"/>
      <w:r>
        <w:rPr>
          <w:rFonts w:ascii="PT Astra Serif" w:eastAsia="Calibri" w:hAnsi="PT Astra Serif"/>
          <w:sz w:val="28"/>
          <w:szCs w:val="28"/>
          <w:lang w:eastAsia="ru-RU"/>
        </w:rPr>
        <w:t>7)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организация контроля режимов потребления тепловой энергии;</w:t>
      </w:r>
      <w:bookmarkEnd w:id="16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17" w:name="sub_30008"/>
      <w:r>
        <w:rPr>
          <w:rFonts w:ascii="PT Astra Serif" w:eastAsia="Calibri" w:hAnsi="PT Astra Serif"/>
          <w:sz w:val="28"/>
          <w:szCs w:val="28"/>
          <w:lang w:eastAsia="ru-RU"/>
        </w:rPr>
        <w:t>8)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обеспечение качества теплоносителей;</w:t>
      </w:r>
      <w:bookmarkEnd w:id="17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18" w:name="sub_30009"/>
      <w:r>
        <w:rPr>
          <w:rFonts w:ascii="PT Astra Serif" w:eastAsia="Calibri" w:hAnsi="PT Astra Serif"/>
          <w:sz w:val="28"/>
          <w:szCs w:val="28"/>
          <w:lang w:eastAsia="ru-RU"/>
        </w:rPr>
        <w:t>9)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организация коммерческого учета приобретаемой и реализуемой тепловой энергии;</w:t>
      </w:r>
      <w:bookmarkEnd w:id="18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19" w:name="sub_30010"/>
      <w:r>
        <w:rPr>
          <w:rFonts w:ascii="PT Astra Serif" w:eastAsia="Calibri" w:hAnsi="PT Astra Serif"/>
          <w:sz w:val="28"/>
          <w:szCs w:val="28"/>
          <w:lang w:eastAsia="ru-RU"/>
        </w:rPr>
        <w:t>10)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обеспечение проверки качества строительства принадлежащих им тепловых сетей, в том числе предоставление гарантий на работы и материалы, применяемые при строительстве, в соответствии с </w:t>
      </w:r>
      <w:bookmarkEnd w:id="19"/>
      <w:r w:rsidRPr="000D145C">
        <w:rPr>
          <w:rFonts w:ascii="PT Astra Serif" w:eastAsia="Calibri" w:hAnsi="PT Astra Serif"/>
          <w:sz w:val="28"/>
          <w:szCs w:val="28"/>
          <w:lang w:eastAsia="ru-RU"/>
        </w:rPr>
        <w:fldChar w:fldCharType="begin"/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instrText xml:space="preserve"> HYPERLINK "http://12077489.205/" </w:instrTex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fldChar w:fldCharType="separate"/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законом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fldChar w:fldCharType="end"/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 о теплоснабжении;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20" w:name="sub_30011"/>
      <w:r>
        <w:rPr>
          <w:rFonts w:ascii="PT Astra Serif" w:eastAsia="Calibri" w:hAnsi="PT Astra Serif"/>
          <w:sz w:val="28"/>
          <w:szCs w:val="28"/>
          <w:lang w:eastAsia="ru-RU"/>
        </w:rPr>
        <w:t>11)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обеспечение безаварийной работы объектов теплоснабжения и надежного теплоснабжения потребителей тепловой энергии, а именно:</w:t>
      </w:r>
      <w:bookmarkEnd w:id="20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а) готовность систем приема и разгрузки топлива, топливоприготовления  и топливоподачи;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б)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соблюдение водно-химического режима;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в) 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г) 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д) наличие расчетов допустимого времени устранения аварийных нарушений теплоснабжения жилых домов;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е) наличие порядка ликвидации аварийных ситуаций в системах теплоснабжения с учетом взаимодействия тепло -, электро -, топливо - и водоснабжающих организаций, потребителей тепловой энергии, ремонтно-строительных и транспортных организаций,  а также органов местного самоуправления;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ж) проведение гидравлических и тепловых испытаний тепловых сетей;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з) выполнение утвержденного плана подготовки к работе в отопительный период, 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и) выполнение планового графика ремонта тепловых сетей и источников тепловой энергии;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к) наличие договоров поставки топлива, не допускающих перебоев поставки и снижения установленных нормативов запасов топлива;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21" w:name="sub_30012"/>
      <w:r>
        <w:rPr>
          <w:rFonts w:ascii="PT Astra Serif" w:eastAsia="Calibri" w:hAnsi="PT Astra Serif"/>
          <w:sz w:val="28"/>
          <w:szCs w:val="28"/>
          <w:lang w:eastAsia="ru-RU"/>
        </w:rPr>
        <w:t>12)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наличие документов, определяющих разграничение эксплуатационной ответственности между потребителями тепловой энергии, теплоснабжающими и теплосетевыми организациями;</w:t>
      </w:r>
      <w:bookmarkEnd w:id="21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22" w:name="sub_30013"/>
      <w:r>
        <w:rPr>
          <w:rFonts w:ascii="PT Astra Serif" w:eastAsia="Calibri" w:hAnsi="PT Astra Serif"/>
          <w:sz w:val="28"/>
          <w:szCs w:val="28"/>
          <w:lang w:eastAsia="ru-RU"/>
        </w:rPr>
        <w:t>13)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отсутствие не выполненных в установленные сроки предписаний, влияющих на надежность работы в отопительный период, выданных уполномоченными  на осуществление государственного контроля (надзора) органами государственной власти и уполномоченными на осуществление муниципального контроля органами местного самоуправления;</w:t>
      </w:r>
      <w:bookmarkEnd w:id="22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23" w:name="sub_30014"/>
      <w:r>
        <w:rPr>
          <w:rFonts w:ascii="PT Astra Serif" w:eastAsia="Calibri" w:hAnsi="PT Astra Serif"/>
          <w:sz w:val="28"/>
          <w:szCs w:val="28"/>
          <w:lang w:eastAsia="ru-RU"/>
        </w:rPr>
        <w:t>14)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работоспособность автоматических регуляторов при их наличии.</w:t>
      </w:r>
      <w:bookmarkEnd w:id="23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24" w:name="sub_14"/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3.2. В отношении объектов по производству тепловой и электрической энергии в режиме комбинированной выработки проверяется только наличие документа о готовности к отопительному сезону, полученного в соответствии с </w:t>
      </w:r>
      <w:bookmarkEnd w:id="24"/>
      <w:r w:rsidRPr="000D145C">
        <w:rPr>
          <w:rFonts w:ascii="PT Astra Serif" w:eastAsia="Calibri" w:hAnsi="PT Astra Serif"/>
          <w:sz w:val="28"/>
          <w:szCs w:val="28"/>
          <w:lang w:eastAsia="ru-RU"/>
        </w:rPr>
        <w:fldChar w:fldCharType="begin"/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instrText xml:space="preserve"> HYPERLINK "http://85656.2139/" </w:instrTex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fldChar w:fldCharType="separate"/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законодательством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fldChar w:fldCharType="end"/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 об электроэнергетике.</w:t>
      </w:r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25" w:name="sub_15"/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3.3. К обстоятельствам, при несоблюдении которых в отношении теплоснабжающих и теплосетевых организаций составляется акт, с приложением Перечня с указанием сроков устранения замечаний, относится несоблюдение требований, указанных в </w:t>
      </w:r>
      <w:bookmarkEnd w:id="25"/>
      <w:r w:rsidRPr="000D145C">
        <w:rPr>
          <w:rFonts w:ascii="PT Astra Serif" w:eastAsia="Calibri" w:hAnsi="PT Astra Serif"/>
          <w:sz w:val="28"/>
          <w:szCs w:val="28"/>
          <w:lang w:eastAsia="ru-RU"/>
        </w:rPr>
        <w:fldChar w:fldCharType="begin"/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instrText xml:space="preserve"> HYPERLINK "http://www.adm-druj.ru/sites/all/modules/fckeditor/fckeditor/Vakhrameeva/%D0%A0%D0%B0%D0%B1%D0%BE%D1%87%D0%B8%D0%B9%20%D1%81%D1%82%D0%BE%D0%BB/%D0%9F%D1%80%D0%BE%D0%B3%D1%80%D0%B0%D0%BC%D0%BC%D0%B0%20%D0%BF%D1%80%D0%BE%D0%B2%D0%B5%D1%80%D0%BA%D0%B8%20%D0%B3%D0%BE%D1%82%D0%BE%D0%B2%D0%BD%D0%BE%D1%81%D1%82%D0%B8%20%D0%BA%20%D0%BE%D1%82%D0%BE%D0%BF%D0%B8%D1%82%D0%B5%D0%BB%D1%8C%D0%BD%D0%BE%D0%BC%D1%83%20%D0%BF%D0%B5%D1%80%D0%B8%D0%BE%D0%B4%D1%83%202013-2014.docx" \l "sub_30001#sub_30001" </w:instrTex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fldChar w:fldCharType="separate"/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подпунктах 1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fldChar w:fldCharType="end"/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, </w:t>
      </w:r>
      <w:hyperlink r:id="rId13" w:anchor="sub_30007#sub_30007" w:history="1">
        <w:r w:rsidRPr="000D145C">
          <w:rPr>
            <w:rFonts w:ascii="PT Astra Serif" w:eastAsia="Calibri" w:hAnsi="PT Astra Serif"/>
            <w:sz w:val="28"/>
            <w:szCs w:val="28"/>
            <w:lang w:eastAsia="ru-RU"/>
          </w:rPr>
          <w:t>7</w:t>
        </w:r>
      </w:hyperlink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, </w:t>
      </w:r>
      <w:hyperlink r:id="rId14" w:anchor="sub_30009#sub_30009" w:history="1">
        <w:r w:rsidRPr="000D145C">
          <w:rPr>
            <w:rFonts w:ascii="PT Astra Serif" w:eastAsia="Calibri" w:hAnsi="PT Astra Serif"/>
            <w:sz w:val="28"/>
            <w:szCs w:val="28"/>
            <w:lang w:eastAsia="ru-RU"/>
          </w:rPr>
          <w:t>9</w:t>
        </w:r>
      </w:hyperlink>
      <w:r w:rsidRPr="000D145C">
        <w:rPr>
          <w:rFonts w:ascii="PT Astra Serif" w:eastAsia="Calibri" w:hAnsi="PT Astra Serif"/>
          <w:sz w:val="28"/>
          <w:szCs w:val="28"/>
          <w:lang w:eastAsia="ru-RU"/>
        </w:rPr>
        <w:t>, 10 пункта 3.1. настоящей программы.</w:t>
      </w:r>
    </w:p>
    <w:p w:rsidR="005A6A1E" w:rsidRPr="000D145C" w:rsidRDefault="005A6A1E" w:rsidP="005A6A1E">
      <w:pPr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 </w:t>
      </w:r>
    </w:p>
    <w:p w:rsidR="005A6A1E" w:rsidRDefault="005A6A1E" w:rsidP="005A6A1E">
      <w:pPr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  <w:bookmarkStart w:id="26" w:name="sub_1400"/>
      <w:r w:rsidRPr="00560519">
        <w:rPr>
          <w:rFonts w:ascii="PT Astra Serif" w:eastAsia="Calibri" w:hAnsi="PT Astra Serif"/>
          <w:b/>
          <w:sz w:val="28"/>
          <w:szCs w:val="28"/>
          <w:lang w:eastAsia="ru-RU"/>
        </w:rPr>
        <w:t>4.</w:t>
      </w:r>
      <w:bookmarkEnd w:id="26"/>
      <w:r w:rsidRPr="00560519">
        <w:rPr>
          <w:rFonts w:ascii="PT Astra Serif" w:eastAsia="Calibri" w:hAnsi="PT Astra Serif"/>
          <w:b/>
          <w:sz w:val="28"/>
          <w:szCs w:val="28"/>
          <w:lang w:eastAsia="ru-RU"/>
        </w:rPr>
        <w:t xml:space="preserve"> Требования по готовности к отопительному</w:t>
      </w:r>
      <w:r w:rsidRPr="00560519">
        <w:rPr>
          <w:rFonts w:ascii="PT Astra Serif" w:eastAsia="Calibri" w:hAnsi="PT Astra Serif"/>
          <w:b/>
          <w:sz w:val="28"/>
          <w:szCs w:val="28"/>
          <w:lang w:eastAsia="ru-RU"/>
        </w:rPr>
        <w:br/>
        <w:t>периоду дл</w:t>
      </w:r>
      <w:r w:rsidR="0091230E">
        <w:rPr>
          <w:rFonts w:ascii="PT Astra Serif" w:eastAsia="Calibri" w:hAnsi="PT Astra Serif"/>
          <w:b/>
          <w:sz w:val="28"/>
          <w:szCs w:val="28"/>
          <w:lang w:eastAsia="ru-RU"/>
        </w:rPr>
        <w:t>я потребителей тепловой энергии</w:t>
      </w:r>
    </w:p>
    <w:p w:rsidR="0091230E" w:rsidRPr="00560519" w:rsidRDefault="0091230E" w:rsidP="005A6A1E">
      <w:pPr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5A6A1E" w:rsidRPr="000D145C" w:rsidRDefault="005A6A1E" w:rsidP="005A6A1E">
      <w:pPr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 </w:t>
      </w:r>
      <w:bookmarkStart w:id="27" w:name="sub_16"/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4.1. В целях оценки готовности потребителей тепловой энергии к отопительному периоду </w:t>
      </w:r>
      <w:r>
        <w:rPr>
          <w:rFonts w:ascii="PT Astra Serif" w:eastAsia="Calibri" w:hAnsi="PT Astra Serif"/>
          <w:sz w:val="28"/>
          <w:szCs w:val="28"/>
          <w:lang w:eastAsia="ru-RU"/>
        </w:rPr>
        <w:t>К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омиссией должны быть проверены:</w:t>
      </w:r>
      <w:bookmarkEnd w:id="27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28" w:name="sub_30015"/>
      <w:r>
        <w:rPr>
          <w:rFonts w:ascii="PT Astra Serif" w:eastAsia="Calibri" w:hAnsi="PT Astra Serif"/>
          <w:sz w:val="28"/>
          <w:szCs w:val="28"/>
          <w:lang w:eastAsia="ru-RU"/>
        </w:rPr>
        <w:t>1)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  <w:bookmarkEnd w:id="28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29" w:name="sub_30016"/>
      <w:r>
        <w:rPr>
          <w:rFonts w:ascii="PT Astra Serif" w:eastAsia="Calibri" w:hAnsi="PT Astra Serif"/>
          <w:sz w:val="28"/>
          <w:szCs w:val="28"/>
          <w:lang w:eastAsia="ru-RU"/>
        </w:rPr>
        <w:t>2)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проведение промывки оборудования и коммуникаций теплопотребляющих установок;</w:t>
      </w:r>
      <w:bookmarkEnd w:id="29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30" w:name="sub_30017"/>
      <w:r>
        <w:rPr>
          <w:rFonts w:ascii="PT Astra Serif" w:eastAsia="Calibri" w:hAnsi="PT Astra Serif"/>
          <w:sz w:val="28"/>
          <w:szCs w:val="28"/>
          <w:lang w:eastAsia="ru-RU"/>
        </w:rPr>
        <w:t>3)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разработка эксплуатационных режимов, а также мероприятий по их внедрению;</w:t>
      </w:r>
      <w:bookmarkEnd w:id="30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31" w:name="sub_30018"/>
      <w:r>
        <w:rPr>
          <w:rFonts w:ascii="PT Astra Serif" w:eastAsia="Calibri" w:hAnsi="PT Astra Serif"/>
          <w:sz w:val="28"/>
          <w:szCs w:val="28"/>
          <w:lang w:eastAsia="ru-RU"/>
        </w:rPr>
        <w:t>4)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выполнение плана ремонтных работ и качество их выполнения;</w:t>
      </w:r>
      <w:bookmarkEnd w:id="31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32" w:name="sub_30019"/>
      <w:r>
        <w:rPr>
          <w:rFonts w:ascii="PT Astra Serif" w:eastAsia="Calibri" w:hAnsi="PT Astra Serif"/>
          <w:sz w:val="28"/>
          <w:szCs w:val="28"/>
          <w:lang w:eastAsia="ru-RU"/>
        </w:rPr>
        <w:t>5)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состояние тепловых сетей, принадлежащих потребителю тепловой энергии;</w:t>
      </w:r>
      <w:bookmarkEnd w:id="32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33" w:name="sub_30020"/>
      <w:r w:rsidRPr="000D145C">
        <w:rPr>
          <w:rFonts w:ascii="PT Astra Serif" w:eastAsia="Calibri" w:hAnsi="PT Astra Serif"/>
          <w:sz w:val="28"/>
          <w:szCs w:val="28"/>
          <w:lang w:eastAsia="ru-RU"/>
        </w:rPr>
        <w:t>6)</w:t>
      </w:r>
      <w:r>
        <w:rPr>
          <w:rFonts w:ascii="PT Astra Serif" w:eastAsia="Calibri" w:hAnsi="PT Astra Serif"/>
          <w:sz w:val="28"/>
          <w:szCs w:val="28"/>
          <w:lang w:eastAsia="ru-RU"/>
        </w:rPr>
        <w:t>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состояние утепления зданий (чердаки, лестн</w:t>
      </w:r>
      <w:r>
        <w:rPr>
          <w:rFonts w:ascii="PT Astra Serif" w:eastAsia="Calibri" w:hAnsi="PT Astra Serif"/>
          <w:sz w:val="28"/>
          <w:szCs w:val="28"/>
          <w:lang w:eastAsia="ru-RU"/>
        </w:rPr>
        <w:t>ичные клетки, подвалы,  двери)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и центральных тепловых пунктов, а также индивидуальных тепловых пунктов;</w:t>
      </w:r>
      <w:bookmarkStart w:id="34" w:name="sub_30021"/>
      <w:bookmarkEnd w:id="33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7)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состояние трубопроводов, арматуры и тепловой изоляции в пределах тепловых пунктов;</w:t>
      </w:r>
      <w:bookmarkEnd w:id="34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35" w:name="sub_30022"/>
      <w:r w:rsidRPr="000D145C">
        <w:rPr>
          <w:rFonts w:ascii="PT Astra Serif" w:eastAsia="Calibri" w:hAnsi="PT Astra Serif"/>
          <w:sz w:val="28"/>
          <w:szCs w:val="28"/>
          <w:lang w:eastAsia="ru-RU"/>
        </w:rPr>
        <w:t>8)</w:t>
      </w:r>
      <w:r>
        <w:rPr>
          <w:rFonts w:ascii="PT Astra Serif" w:eastAsia="Calibri" w:hAnsi="PT Astra Serif"/>
          <w:sz w:val="28"/>
          <w:szCs w:val="28"/>
          <w:lang w:eastAsia="ru-RU"/>
        </w:rPr>
        <w:t>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наличие и работоспособность приборов учета, работоспособность автоматических регуляторов при их наличии;</w:t>
      </w:r>
      <w:bookmarkEnd w:id="35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36" w:name="sub_30023"/>
      <w:r w:rsidRPr="000D145C">
        <w:rPr>
          <w:rFonts w:ascii="PT Astra Serif" w:eastAsia="Calibri" w:hAnsi="PT Astra Serif"/>
          <w:sz w:val="28"/>
          <w:szCs w:val="28"/>
          <w:lang w:eastAsia="ru-RU"/>
        </w:rPr>
        <w:t>9)</w:t>
      </w:r>
      <w:r>
        <w:rPr>
          <w:rFonts w:ascii="PT Astra Serif" w:eastAsia="Calibri" w:hAnsi="PT Astra Serif"/>
          <w:sz w:val="28"/>
          <w:szCs w:val="28"/>
          <w:lang w:eastAsia="ru-RU"/>
        </w:rPr>
        <w:t>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работоспособность защиты систем теплопотребления;</w:t>
      </w:r>
      <w:bookmarkEnd w:id="36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37" w:name="sub_30024"/>
      <w:r w:rsidRPr="000D145C">
        <w:rPr>
          <w:rFonts w:ascii="PT Astra Serif" w:eastAsia="Calibri" w:hAnsi="PT Astra Serif"/>
          <w:sz w:val="28"/>
          <w:szCs w:val="28"/>
          <w:lang w:eastAsia="ru-RU"/>
        </w:rPr>
        <w:t>10)</w:t>
      </w:r>
      <w:r>
        <w:rPr>
          <w:rFonts w:ascii="PT Astra Serif" w:eastAsia="Calibri" w:hAnsi="PT Astra Serif"/>
          <w:sz w:val="28"/>
          <w:szCs w:val="28"/>
          <w:lang w:eastAsia="ru-RU"/>
        </w:rPr>
        <w:t>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наличие паспортов теплопотребляющих установок, принципиальных схем и инструкций для обслуживающего персонала и соответствие их действительности;</w:t>
      </w:r>
      <w:bookmarkEnd w:id="37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38" w:name="sub_30025"/>
      <w:r>
        <w:rPr>
          <w:rFonts w:ascii="PT Astra Serif" w:eastAsia="Calibri" w:hAnsi="PT Astra Serif"/>
          <w:sz w:val="28"/>
          <w:szCs w:val="28"/>
          <w:lang w:eastAsia="ru-RU"/>
        </w:rPr>
        <w:t>11)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отсутствие прямых соединений оборудования тепловых пунктов с водопроводом  и канализацией;</w:t>
      </w:r>
      <w:bookmarkEnd w:id="38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39" w:name="sub_30026"/>
      <w:r>
        <w:rPr>
          <w:rFonts w:ascii="PT Astra Serif" w:eastAsia="Calibri" w:hAnsi="PT Astra Serif"/>
          <w:sz w:val="28"/>
          <w:szCs w:val="28"/>
          <w:lang w:eastAsia="ru-RU"/>
        </w:rPr>
        <w:t>12)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плотность оборудования тепловых пунктов;</w:t>
      </w:r>
      <w:bookmarkEnd w:id="39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40" w:name="sub_30027"/>
      <w:r w:rsidRPr="000D145C">
        <w:rPr>
          <w:rFonts w:ascii="PT Astra Serif" w:eastAsia="Calibri" w:hAnsi="PT Astra Serif"/>
          <w:sz w:val="28"/>
          <w:szCs w:val="28"/>
          <w:lang w:eastAsia="ru-RU"/>
        </w:rPr>
        <w:t>13)</w:t>
      </w:r>
      <w:r>
        <w:rPr>
          <w:rFonts w:ascii="PT Astra Serif" w:eastAsia="Calibri" w:hAnsi="PT Astra Serif"/>
          <w:sz w:val="28"/>
          <w:szCs w:val="28"/>
          <w:lang w:eastAsia="ru-RU"/>
        </w:rPr>
        <w:t>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наличие пломб на расчетных шайбах и соплах элеваторов;</w:t>
      </w:r>
      <w:bookmarkStart w:id="41" w:name="sub_30028"/>
      <w:bookmarkEnd w:id="40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0D145C">
        <w:rPr>
          <w:rFonts w:ascii="PT Astra Serif" w:eastAsia="Calibri" w:hAnsi="PT Astra Serif"/>
          <w:sz w:val="28"/>
          <w:szCs w:val="28"/>
          <w:lang w:eastAsia="ru-RU"/>
        </w:rPr>
        <w:t>14)</w:t>
      </w:r>
      <w:r>
        <w:rPr>
          <w:rFonts w:ascii="PT Astra Serif" w:eastAsia="Calibri" w:hAnsi="PT Astra Serif"/>
          <w:sz w:val="28"/>
          <w:szCs w:val="28"/>
          <w:lang w:eastAsia="ru-RU"/>
        </w:rPr>
        <w:t>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отсутствие задолженности за поставленные тепловую энергию (мощность), теплоноситель;</w:t>
      </w:r>
      <w:bookmarkEnd w:id="41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42" w:name="sub_30029"/>
      <w:r w:rsidRPr="000D145C">
        <w:rPr>
          <w:rFonts w:ascii="PT Astra Serif" w:eastAsia="Calibri" w:hAnsi="PT Astra Serif"/>
          <w:sz w:val="28"/>
          <w:szCs w:val="28"/>
          <w:lang w:eastAsia="ru-RU"/>
        </w:rPr>
        <w:t>15)</w:t>
      </w:r>
      <w:r>
        <w:rPr>
          <w:rFonts w:ascii="PT Astra Serif" w:eastAsia="Calibri" w:hAnsi="PT Astra Serif"/>
          <w:sz w:val="28"/>
          <w:szCs w:val="28"/>
          <w:lang w:eastAsia="ru-RU"/>
        </w:rPr>
        <w:t>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теплопотребляющих установок;</w:t>
      </w:r>
      <w:bookmarkEnd w:id="42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43" w:name="sub_30030"/>
      <w:r w:rsidRPr="000D145C">
        <w:rPr>
          <w:rFonts w:ascii="PT Astra Serif" w:eastAsia="Calibri" w:hAnsi="PT Astra Serif"/>
          <w:sz w:val="28"/>
          <w:szCs w:val="28"/>
          <w:lang w:eastAsia="ru-RU"/>
        </w:rPr>
        <w:t>16)</w:t>
      </w:r>
      <w:r>
        <w:rPr>
          <w:rFonts w:ascii="PT Astra Serif" w:eastAsia="Calibri" w:hAnsi="PT Astra Serif"/>
          <w:sz w:val="28"/>
          <w:szCs w:val="28"/>
          <w:lang w:eastAsia="ru-RU"/>
        </w:rPr>
        <w:t>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проведение испытания оборудования теплопотребляющих установок на плотность и прочность;</w:t>
      </w:r>
      <w:bookmarkEnd w:id="43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44" w:name="sub_30031"/>
      <w:r w:rsidRPr="000D145C">
        <w:rPr>
          <w:rFonts w:ascii="PT Astra Serif" w:eastAsia="Calibri" w:hAnsi="PT Astra Serif"/>
          <w:sz w:val="28"/>
          <w:szCs w:val="28"/>
          <w:lang w:eastAsia="ru-RU"/>
        </w:rPr>
        <w:t>17)</w:t>
      </w:r>
      <w:r>
        <w:rPr>
          <w:rFonts w:ascii="PT Astra Serif" w:eastAsia="Calibri" w:hAnsi="PT Astra Serif"/>
          <w:sz w:val="28"/>
          <w:szCs w:val="28"/>
          <w:lang w:eastAsia="ru-RU"/>
        </w:rPr>
        <w:t> 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надежность теплоснабжения потребителей тепловой энергии с учетом климатических условий в соответствии с критериями, приведенными в п</w:t>
      </w:r>
      <w:r>
        <w:rPr>
          <w:rFonts w:ascii="PT Astra Serif" w:eastAsia="Calibri" w:hAnsi="PT Astra Serif"/>
          <w:sz w:val="28"/>
          <w:szCs w:val="28"/>
          <w:lang w:eastAsia="ru-RU"/>
        </w:rPr>
        <w:t xml:space="preserve">риложении № 3 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к Правилам оценки готовности к отопительному периоду, утвержденных приказом Министерства энергетики Российской Федерации от 12.03.2013 № 103.</w:t>
      </w:r>
      <w:bookmarkEnd w:id="44"/>
    </w:p>
    <w:p w:rsidR="005A6A1E" w:rsidRPr="000D145C" w:rsidRDefault="005A6A1E" w:rsidP="005A6A1E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bookmarkStart w:id="45" w:name="sub_17"/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4.2. К обстоятельствам, при несоблюдении которых в отношении потребителей тепловой энергии составляется акт с приложением Перечня с указанием сроков устранения замечаний, относятся несоблюдение требований, указанных в </w:t>
      </w:r>
      <w:bookmarkEnd w:id="45"/>
      <w:r w:rsidRPr="000D145C">
        <w:rPr>
          <w:rFonts w:ascii="PT Astra Serif" w:eastAsia="Calibri" w:hAnsi="PT Astra Serif"/>
          <w:sz w:val="28"/>
          <w:szCs w:val="28"/>
          <w:lang w:eastAsia="ru-RU"/>
        </w:rPr>
        <w:fldChar w:fldCharType="begin"/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instrText xml:space="preserve"> HYPERLINK "http://www.adm-druj.ru/sites/all/modules/fckeditor/fckeditor/Vakhrameeva/%D0%A0%D0%B0%D0%B1%D0%BE%D1%87%D0%B8%D0%B9%20%D1%81%D1%82%D0%BE%D0%BB/%D0%9F%D1%80%D0%BE%D0%B3%D1%80%D0%B0%D0%BC%D0%BC%D0%B0%20%D0%BF%D1%80%D0%BE%D0%B2%D0%B5%D1%80%D0%BA%D0%B8%20%D0%B3%D0%BE%D1%82%D0%BE%D0%B2%D0%BD%D0%BE%D1%81%D1%82%D0%B8%20%D0%BA%20%D0%BE%D1%82%D0%BE%D0%BF%D0%B8%D1%82%D0%B5%D0%BB%D1%8C%D0%BD%D0%BE%D0%BC%D1%83%20%D0%BF%D0%B5%D1%80%D0%B8%D0%BE%D0%B4%D1%83%202013-2014.docx" \l "sub_30022#sub_30022" </w:instrTex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fldChar w:fldCharType="separate"/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>подпунктах 8</w:t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fldChar w:fldCharType="end"/>
      </w:r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, </w:t>
      </w:r>
      <w:hyperlink r:id="rId15" w:anchor="sub_30027#sub_30027" w:history="1">
        <w:r w:rsidRPr="000D145C">
          <w:rPr>
            <w:rFonts w:ascii="PT Astra Serif" w:eastAsia="Calibri" w:hAnsi="PT Astra Serif"/>
            <w:sz w:val="28"/>
            <w:szCs w:val="28"/>
            <w:lang w:eastAsia="ru-RU"/>
          </w:rPr>
          <w:t>13</w:t>
        </w:r>
      </w:hyperlink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, </w:t>
      </w:r>
      <w:hyperlink r:id="rId16" w:anchor="sub_30028#sub_30028" w:history="1">
        <w:r w:rsidRPr="000D145C">
          <w:rPr>
            <w:rFonts w:ascii="PT Astra Serif" w:eastAsia="Calibri" w:hAnsi="PT Astra Serif"/>
            <w:sz w:val="28"/>
            <w:szCs w:val="28"/>
            <w:lang w:eastAsia="ru-RU"/>
          </w:rPr>
          <w:t>14</w:t>
        </w:r>
      </w:hyperlink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 и </w:t>
      </w:r>
      <w:hyperlink r:id="rId17" w:anchor="sub_30030#sub_30030" w:history="1">
        <w:r w:rsidRPr="000D145C">
          <w:rPr>
            <w:rFonts w:ascii="PT Astra Serif" w:eastAsia="Calibri" w:hAnsi="PT Astra Serif"/>
            <w:sz w:val="28"/>
            <w:szCs w:val="28"/>
            <w:lang w:eastAsia="ru-RU"/>
          </w:rPr>
          <w:t>17</w:t>
        </w:r>
      </w:hyperlink>
      <w:r w:rsidRPr="000D145C">
        <w:rPr>
          <w:rFonts w:ascii="PT Astra Serif" w:eastAsia="Calibri" w:hAnsi="PT Astra Serif"/>
          <w:sz w:val="28"/>
          <w:szCs w:val="28"/>
          <w:lang w:eastAsia="ru-RU"/>
        </w:rPr>
        <w:t xml:space="preserve"> пункта 4.1. настоящей программы.</w:t>
      </w:r>
    </w:p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91230E" w:rsidRDefault="0091230E">
      <w:pPr>
        <w:rPr>
          <w:rFonts w:ascii="PT Astra Serif" w:hAnsi="PT Astra Serif" w:cs="PT Astra Serif"/>
          <w:sz w:val="28"/>
          <w:szCs w:val="28"/>
        </w:rPr>
        <w:sectPr w:rsidR="0091230E" w:rsidSect="00F57489">
          <w:pgSz w:w="11906" w:h="16838"/>
          <w:pgMar w:top="1134" w:right="850" w:bottom="1134" w:left="1701" w:header="567" w:footer="720" w:gutter="0"/>
          <w:pgNumType w:start="1"/>
          <w:cols w:space="720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1"/>
        <w:gridCol w:w="4739"/>
      </w:tblGrid>
      <w:tr w:rsidR="0091230E" w:rsidRPr="000D145C" w:rsidTr="000764A1">
        <w:tc>
          <w:tcPr>
            <w:tcW w:w="4691" w:type="dxa"/>
            <w:shd w:val="clear" w:color="auto" w:fill="auto"/>
          </w:tcPr>
          <w:p w:rsidR="0091230E" w:rsidRPr="000D145C" w:rsidRDefault="0091230E" w:rsidP="000764A1">
            <w:pPr>
              <w:tabs>
                <w:tab w:val="left" w:pos="6120"/>
              </w:tabs>
              <w:jc w:val="right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91230E" w:rsidRPr="000D145C" w:rsidRDefault="0091230E" w:rsidP="000764A1">
            <w:pPr>
              <w:tabs>
                <w:tab w:val="left" w:pos="6120"/>
              </w:tabs>
              <w:jc w:val="right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91230E" w:rsidRPr="000D145C" w:rsidRDefault="0091230E" w:rsidP="000764A1">
            <w:pPr>
              <w:tabs>
                <w:tab w:val="left" w:pos="6120"/>
              </w:tabs>
              <w:jc w:val="right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91230E" w:rsidRPr="00F57489" w:rsidRDefault="0091230E" w:rsidP="000764A1">
            <w:pPr>
              <w:tabs>
                <w:tab w:val="left" w:pos="6120"/>
              </w:tabs>
              <w:jc w:val="center"/>
              <w:rPr>
                <w:rFonts w:ascii="PT Astra Serif" w:hAnsi="PT Astra Serif"/>
                <w:lang w:eastAsia="ru-RU"/>
              </w:rPr>
            </w:pPr>
            <w:r w:rsidRPr="00F57489">
              <w:rPr>
                <w:rFonts w:ascii="PT Astra Serif" w:hAnsi="PT Astra Serif"/>
                <w:lang w:eastAsia="ru-RU"/>
              </w:rPr>
              <w:t>Приложение №</w:t>
            </w:r>
            <w:r w:rsidR="00F57489">
              <w:rPr>
                <w:rFonts w:ascii="PT Astra Serif" w:hAnsi="PT Astra Serif"/>
                <w:lang w:eastAsia="ru-RU"/>
              </w:rPr>
              <w:t xml:space="preserve"> </w:t>
            </w:r>
            <w:r w:rsidRPr="00F57489">
              <w:rPr>
                <w:rFonts w:ascii="PT Astra Serif" w:hAnsi="PT Astra Serif"/>
                <w:lang w:eastAsia="ru-RU"/>
              </w:rPr>
              <w:t>1</w:t>
            </w:r>
          </w:p>
          <w:p w:rsidR="00F57489" w:rsidRDefault="0091230E" w:rsidP="0091230E">
            <w:pPr>
              <w:tabs>
                <w:tab w:val="left" w:pos="6120"/>
              </w:tabs>
              <w:jc w:val="center"/>
              <w:rPr>
                <w:rFonts w:ascii="PT Astra Serif" w:hAnsi="PT Astra Serif"/>
                <w:lang w:eastAsia="ru-RU"/>
              </w:rPr>
            </w:pPr>
            <w:r w:rsidRPr="00F57489">
              <w:rPr>
                <w:rFonts w:ascii="PT Astra Serif" w:hAnsi="PT Astra Serif"/>
                <w:lang w:eastAsia="ru-RU"/>
              </w:rPr>
              <w:t xml:space="preserve">к программе проверки готовности теплоснабжающих, теплосетевых организаций и потребителей тепловой энергии Щекинского района к работе  </w:t>
            </w:r>
          </w:p>
          <w:p w:rsidR="0091230E" w:rsidRPr="00F57489" w:rsidRDefault="0091230E" w:rsidP="0091230E">
            <w:pPr>
              <w:tabs>
                <w:tab w:val="left" w:pos="6120"/>
              </w:tabs>
              <w:jc w:val="center"/>
              <w:rPr>
                <w:rFonts w:ascii="PT Astra Serif" w:hAnsi="PT Astra Serif"/>
                <w:lang w:eastAsia="ru-RU"/>
              </w:rPr>
            </w:pPr>
            <w:r w:rsidRPr="00F57489">
              <w:rPr>
                <w:rFonts w:ascii="PT Astra Serif" w:hAnsi="PT Astra Serif"/>
                <w:lang w:eastAsia="ru-RU"/>
              </w:rPr>
              <w:t>в отопительном периоде 2023-2024 годов</w:t>
            </w:r>
          </w:p>
        </w:tc>
      </w:tr>
    </w:tbl>
    <w:p w:rsidR="005A6A1E" w:rsidRDefault="005A6A1E">
      <w:pPr>
        <w:rPr>
          <w:rFonts w:ascii="PT Astra Serif" w:hAnsi="PT Astra Serif" w:cs="PT Astra Serif"/>
          <w:sz w:val="28"/>
          <w:szCs w:val="28"/>
        </w:rPr>
      </w:pPr>
    </w:p>
    <w:p w:rsidR="0091230E" w:rsidRDefault="0091230E">
      <w:pPr>
        <w:rPr>
          <w:rFonts w:ascii="PT Astra Serif" w:hAnsi="PT Astra Serif" w:cs="PT Astra Serif"/>
          <w:sz w:val="28"/>
          <w:szCs w:val="28"/>
        </w:rPr>
      </w:pPr>
    </w:p>
    <w:p w:rsidR="0091230E" w:rsidRPr="000D145C" w:rsidRDefault="0091230E" w:rsidP="0091230E">
      <w:pPr>
        <w:shd w:val="clear" w:color="auto" w:fill="FFFFFF"/>
        <w:tabs>
          <w:tab w:val="left" w:pos="6120"/>
        </w:tabs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0D145C">
        <w:rPr>
          <w:rFonts w:ascii="PT Astra Serif" w:hAnsi="PT Astra Serif"/>
          <w:b/>
          <w:sz w:val="28"/>
          <w:szCs w:val="28"/>
          <w:lang w:eastAsia="ru-RU"/>
        </w:rPr>
        <w:t>ПЕРЕЧЕНЬ</w:t>
      </w:r>
    </w:p>
    <w:p w:rsidR="00F57489" w:rsidRDefault="0091230E" w:rsidP="0091230E">
      <w:pPr>
        <w:shd w:val="clear" w:color="auto" w:fill="FFFFFF"/>
        <w:tabs>
          <w:tab w:val="left" w:pos="6120"/>
        </w:tabs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0D145C">
        <w:rPr>
          <w:rFonts w:ascii="PT Astra Serif" w:hAnsi="PT Astra Serif"/>
          <w:b/>
          <w:sz w:val="28"/>
          <w:szCs w:val="28"/>
          <w:lang w:eastAsia="ru-RU"/>
        </w:rPr>
        <w:t xml:space="preserve"> теплоснабжающих, теплосетевых организаций и потребителей </w:t>
      </w:r>
    </w:p>
    <w:p w:rsidR="0091230E" w:rsidRPr="000D145C" w:rsidRDefault="0091230E" w:rsidP="0091230E">
      <w:pPr>
        <w:shd w:val="clear" w:color="auto" w:fill="FFFFFF"/>
        <w:tabs>
          <w:tab w:val="left" w:pos="6120"/>
        </w:tabs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0D145C">
        <w:rPr>
          <w:rFonts w:ascii="PT Astra Serif" w:hAnsi="PT Astra Serif"/>
          <w:b/>
          <w:sz w:val="28"/>
          <w:szCs w:val="28"/>
          <w:lang w:eastAsia="ru-RU"/>
        </w:rPr>
        <w:t>тепловой энергии, в отношении которых проводится проверка готовности к работе в отопительном периоде 202</w:t>
      </w:r>
      <w:r w:rsidR="00106C5F">
        <w:rPr>
          <w:rFonts w:ascii="PT Astra Serif" w:hAnsi="PT Astra Serif"/>
          <w:b/>
          <w:sz w:val="28"/>
          <w:szCs w:val="28"/>
          <w:lang w:eastAsia="ru-RU"/>
        </w:rPr>
        <w:t>4</w:t>
      </w:r>
      <w:r w:rsidRPr="000D145C">
        <w:rPr>
          <w:rFonts w:ascii="PT Astra Serif" w:hAnsi="PT Astra Serif"/>
          <w:b/>
          <w:sz w:val="28"/>
          <w:szCs w:val="28"/>
          <w:lang w:eastAsia="ru-RU"/>
        </w:rPr>
        <w:t xml:space="preserve"> - 202</w:t>
      </w:r>
      <w:r w:rsidR="00106C5F">
        <w:rPr>
          <w:rFonts w:ascii="PT Astra Serif" w:hAnsi="PT Astra Serif"/>
          <w:b/>
          <w:sz w:val="28"/>
          <w:szCs w:val="28"/>
          <w:lang w:eastAsia="ru-RU"/>
        </w:rPr>
        <w:t>5</w:t>
      </w:r>
      <w:r w:rsidRPr="000D145C">
        <w:rPr>
          <w:rFonts w:ascii="PT Astra Serif" w:hAnsi="PT Astra Serif"/>
          <w:b/>
          <w:sz w:val="28"/>
          <w:szCs w:val="28"/>
          <w:lang w:eastAsia="ru-RU"/>
        </w:rPr>
        <w:t xml:space="preserve"> годов</w:t>
      </w:r>
    </w:p>
    <w:p w:rsidR="0091230E" w:rsidRDefault="0091230E">
      <w:pPr>
        <w:rPr>
          <w:rFonts w:ascii="PT Astra Serif" w:hAnsi="PT Astra Serif" w:cs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8"/>
        <w:gridCol w:w="5462"/>
      </w:tblGrid>
      <w:tr w:rsidR="0091230E" w:rsidRPr="000D145C" w:rsidTr="00F57489">
        <w:trPr>
          <w:trHeight w:val="619"/>
          <w:tblHeader/>
        </w:trPr>
        <w:tc>
          <w:tcPr>
            <w:tcW w:w="9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F57489" w:rsidRDefault="0091230E" w:rsidP="00F57489">
            <w:pPr>
              <w:shd w:val="clear" w:color="auto" w:fill="FFFFFF"/>
              <w:tabs>
                <w:tab w:val="left" w:pos="6120"/>
              </w:tabs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57489">
              <w:rPr>
                <w:rFonts w:ascii="PT Astra Serif" w:hAnsi="PT Astra Serif"/>
                <w:b/>
                <w:lang w:eastAsia="ru-RU"/>
              </w:rPr>
              <w:t>Объекты, подлежащие проверке:</w:t>
            </w:r>
          </w:p>
        </w:tc>
      </w:tr>
      <w:tr w:rsidR="0091230E" w:rsidRPr="000D145C" w:rsidTr="000764A1">
        <w:trPr>
          <w:trHeight w:val="450"/>
        </w:trPr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1. </w:t>
            </w:r>
            <w:r w:rsidRPr="000D145C">
              <w:rPr>
                <w:rFonts w:ascii="PT Astra Serif" w:hAnsi="PT Astra Serif"/>
                <w:lang w:eastAsia="ru-RU"/>
              </w:rPr>
              <w:t>Теплоснабжающие, теплосетевые организации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Акционерное общество «Щекинское жилищно-коммунальное хозяйство»</w:t>
            </w:r>
          </w:p>
        </w:tc>
      </w:tr>
      <w:tr w:rsidR="0091230E" w:rsidRPr="000D145C" w:rsidTr="000764A1">
        <w:trPr>
          <w:trHeight w:val="390"/>
        </w:trPr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tabs>
                <w:tab w:val="left" w:pos="855"/>
              </w:tabs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Акционерное общество «Лазаревское производственное жилищно-коммунальное хозяйство»</w:t>
            </w:r>
          </w:p>
        </w:tc>
      </w:tr>
      <w:tr w:rsidR="0091230E" w:rsidRPr="000D145C" w:rsidTr="000764A1">
        <w:trPr>
          <w:trHeight w:val="615"/>
        </w:trPr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Муниципальное казенное предприятия «Огаревское жилищно-коммун</w:t>
            </w:r>
            <w:r>
              <w:rPr>
                <w:rFonts w:ascii="PT Astra Serif" w:hAnsi="PT Astra Serif"/>
                <w:lang w:eastAsia="ru-RU"/>
              </w:rPr>
              <w:t>а</w:t>
            </w:r>
            <w:r w:rsidRPr="000D145C">
              <w:rPr>
                <w:rFonts w:ascii="PT Astra Serif" w:hAnsi="PT Astra Serif"/>
                <w:lang w:eastAsia="ru-RU"/>
              </w:rPr>
              <w:t xml:space="preserve">льное хозяйство Щекинского района» </w:t>
            </w:r>
          </w:p>
        </w:tc>
      </w:tr>
      <w:tr w:rsidR="0091230E" w:rsidRPr="000D145C" w:rsidTr="000764A1">
        <w:trPr>
          <w:trHeight w:val="585"/>
        </w:trPr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Муниципальное казенное предприятие «Жилищно-коммунальное хозяйство Ломинцевское Щекинского района»</w:t>
            </w:r>
          </w:p>
        </w:tc>
      </w:tr>
      <w:tr w:rsidR="0091230E" w:rsidRPr="000D145C" w:rsidTr="000764A1">
        <w:trPr>
          <w:trHeight w:val="420"/>
        </w:trPr>
        <w:tc>
          <w:tcPr>
            <w:tcW w:w="3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Общество с ограниченной ответственностью «Комэнергосервис»</w:t>
            </w:r>
          </w:p>
        </w:tc>
      </w:tr>
      <w:tr w:rsidR="0091230E" w:rsidRPr="000D145C" w:rsidTr="000764A1"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center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2. Потребители тепловой энергии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МБОУ «Лицей»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МОУ «Лицей № 1»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МОУ «Гимназия № 1»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МОУ «Средняя общеобразовательная школа №1»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МОУ «Советская средняя общеобразовательная школа № 2»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МБОУ «Средняя школа № 4»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МОУ «Средняя общеобразовательная школа №6»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МОУ «Средняя общеобразовательная школа №7»</w:t>
            </w:r>
          </w:p>
        </w:tc>
      </w:tr>
      <w:tr w:rsidR="0091230E" w:rsidRPr="000D145C" w:rsidTr="000764A1">
        <w:trPr>
          <w:trHeight w:val="243"/>
        </w:trPr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МБОУ «Средняя школа №9»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МБОУ «Советская средняя школа №10»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МБОУ «Средняя школа №11»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МБОУ «Средняя школа №12»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МОУ «Средняя общеобразовательная школа №13 им. С.В. Залетина»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МОУ «Средняя общеобразовательная школа №16» (структурное подразделение СОШ №15)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МОУ «Средняя общеобразовательная школа №16»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МБОУ «Социалистическая средняя школа №18»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МБОУ «Новоогаревская средняя школа №19»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МБОУ «Средняя школа №20»</w:t>
            </w:r>
          </w:p>
          <w:p w:rsidR="00F57489" w:rsidRPr="00863C9F" w:rsidRDefault="00F57489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МОУ «Ломинцевская средняя общеобразовательная школа №22 им.Героя Советского Союза Василия Георгиевича Серегина»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МБОУ «Головеньковская основная школа №23»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МБОУ «Кра</w:t>
            </w:r>
            <w:r w:rsidR="00F57489">
              <w:rPr>
                <w:rFonts w:ascii="PT Astra Serif" w:hAnsi="PT Astra Serif" w:cs="Calibri"/>
                <w:color w:val="000000"/>
                <w:lang w:eastAsia="ru-RU"/>
              </w:rPr>
              <w:t>пивенская средняя школа №24 им. </w:t>
            </w: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Героя Советского Союза Д.А. Зайцева»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МОУ «Карамышевская средняя общеобразовательная школа №25 им. Героя Советского Союза А.А. Колоскова»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МОУ «Лазаревская средняя общеобразовательная школа №26»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МБОУ «Пришненская средняя школа №27»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МОУ «Селивановская средняя общеобразовательная школа №28»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МОУ «Грецовская средняя общеобразовательная школа №31»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МБОУ «Липовская основная школа №34»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МБОУ «Малынская основная школа №36»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МОУ «Николо-Упская основная общеобразовательная школа №37»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МОУ «Сорочинская основная общеобразовательная школа №40»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МОУ «Царевская основная общеобразовательная школа №41»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МОУ «Юбилейная основная общеобразовательная школа №43»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МОУ «Вечерняя (сменная) общеобразовательная школа №1»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МДОУ «Детский сад общеразвивающего вида №1»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МДОУ «Детский сад общеразвивающего вида №2»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МАДОУ «Центр развития ребенка - детский сад №6»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МДОУ «Детский сад комбинированного вида №7»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МДОУ «Детский сад общеразвивающего вида №9»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МДОУ «Детский сад общеразвивающего вида №7»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МДОУ «Детский сад комбинированного вида №13»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МДОУ «Детский сад общеразвивающего вида №16»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МДОУ «Детский сад общеразвивающего вида №17»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МДОУ «Детский сад общеразвивающего вида №18»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МДОУ «Детский сад №19»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МДОУ «Детский сад №20»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МДОУ «Детский сад комбинированного вида №21»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МДОУ «Детский сад №22»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МДОУ «Детский сад комбинированного вида №25»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МДОУ «Крапивенский детский сад №26»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МДОУ «Детский сад комбинированного вида №27»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МДОУ «Детский сад комбинированного вида №28»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МДОУ «Детский сад общеразвивающего вида №29»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МДОУ «Детский сад общеразвивающего вида №30»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МАДОУ «Центр развития-детский сад №32»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МДОУ «Советский детский сад №37»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МДОУ «Советский детский сад №38»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МДОУ «Советский детский сад №40»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МДОУ «Огаревский детский сад №43»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МДОУ «Ломинцевский детский сад №44»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МДОУ «Ломинцевский детский сад №45»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МДОУ «Лазаревский детский сад общеразвивающего вида №49»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МДОУ «Селивановский детский сад №57»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МДОУ «Социалистический детский сад №60»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МБУ ДО «Центр детского творчества»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МБУ ДО «Детско-юношеская спортивная школа №1»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МАУ ДО «Детская школа искусств»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МБУК «Городской Дворец культуры»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МАУ ДО «Щекинская детская музыкальная школа №1»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МБУ ДО «Детская музыкальная школа №2»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МАУ ДО «Первомайская детская школа искусств»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МБУ «Городской молодежный центр «Мир»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МАУК «Щекинский художественно-краеведческий музей»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>МБУК «Щекинская городская централизованная библиотечная сеть»</w:t>
            </w:r>
          </w:p>
        </w:tc>
      </w:tr>
      <w:tr w:rsidR="0091230E" w:rsidRPr="000D145C" w:rsidTr="000764A1">
        <w:tc>
          <w:tcPr>
            <w:tcW w:w="3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0E" w:rsidRPr="000D145C" w:rsidRDefault="0091230E" w:rsidP="000764A1">
            <w:pPr>
              <w:shd w:val="clear" w:color="auto" w:fill="FFFFFF"/>
              <w:tabs>
                <w:tab w:val="left" w:pos="6120"/>
              </w:tabs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0E" w:rsidRPr="00863C9F" w:rsidRDefault="0091230E" w:rsidP="000764A1">
            <w:pPr>
              <w:ind w:left="-109" w:right="-77"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r w:rsidRPr="00863C9F">
              <w:rPr>
                <w:rFonts w:ascii="PT Astra Serif" w:hAnsi="PT Astra Serif" w:cs="Calibri"/>
                <w:color w:val="000000"/>
                <w:lang w:eastAsia="ru-RU"/>
              </w:rPr>
              <w:t xml:space="preserve">МКУК «Щекинская Межпоселенческая Центральная библиотека» </w:t>
            </w:r>
          </w:p>
        </w:tc>
      </w:tr>
    </w:tbl>
    <w:p w:rsidR="0091230E" w:rsidRDefault="0091230E">
      <w:pPr>
        <w:rPr>
          <w:rFonts w:ascii="PT Astra Serif" w:hAnsi="PT Astra Serif" w:cs="PT Astra Serif"/>
          <w:sz w:val="28"/>
          <w:szCs w:val="28"/>
        </w:rPr>
      </w:pPr>
    </w:p>
    <w:p w:rsidR="00F57489" w:rsidRDefault="00F57489">
      <w:pPr>
        <w:rPr>
          <w:rFonts w:ascii="PT Astra Serif" w:hAnsi="PT Astra Serif" w:cs="PT Astra Serif"/>
          <w:sz w:val="28"/>
          <w:szCs w:val="28"/>
        </w:rPr>
      </w:pPr>
    </w:p>
    <w:p w:rsidR="00F57489" w:rsidRDefault="00F57489" w:rsidP="00F57489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________________________________________</w:t>
      </w:r>
    </w:p>
    <w:p w:rsidR="0091230E" w:rsidRDefault="0091230E">
      <w:pPr>
        <w:rPr>
          <w:rFonts w:ascii="PT Astra Serif" w:hAnsi="PT Astra Serif" w:cs="PT Astra Serif"/>
          <w:sz w:val="28"/>
          <w:szCs w:val="28"/>
        </w:rPr>
      </w:pPr>
    </w:p>
    <w:p w:rsidR="005375EF" w:rsidRDefault="005375EF">
      <w:pPr>
        <w:rPr>
          <w:rFonts w:ascii="PT Astra Serif" w:hAnsi="PT Astra Serif" w:cs="PT Astra Serif"/>
          <w:sz w:val="28"/>
          <w:szCs w:val="28"/>
        </w:rPr>
        <w:sectPr w:rsidR="005375EF" w:rsidSect="005375EF">
          <w:pgSz w:w="11906" w:h="16838"/>
          <w:pgMar w:top="1134" w:right="850" w:bottom="1134" w:left="1701" w:header="567" w:footer="720" w:gutter="0"/>
          <w:pgNumType w:start="1"/>
          <w:cols w:space="720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1"/>
        <w:gridCol w:w="4739"/>
      </w:tblGrid>
      <w:tr w:rsidR="005375EF" w:rsidRPr="000D145C" w:rsidTr="00D962BC">
        <w:tc>
          <w:tcPr>
            <w:tcW w:w="4691" w:type="dxa"/>
            <w:shd w:val="clear" w:color="auto" w:fill="auto"/>
          </w:tcPr>
          <w:p w:rsidR="005375EF" w:rsidRPr="000D145C" w:rsidRDefault="005375EF" w:rsidP="00D962BC">
            <w:pPr>
              <w:tabs>
                <w:tab w:val="left" w:pos="6120"/>
              </w:tabs>
              <w:jc w:val="right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5375EF" w:rsidRPr="000D145C" w:rsidRDefault="005375EF" w:rsidP="00D962BC">
            <w:pPr>
              <w:tabs>
                <w:tab w:val="left" w:pos="6120"/>
              </w:tabs>
              <w:jc w:val="right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5375EF" w:rsidRPr="000D145C" w:rsidRDefault="005375EF" w:rsidP="00D962BC">
            <w:pPr>
              <w:tabs>
                <w:tab w:val="left" w:pos="6120"/>
              </w:tabs>
              <w:jc w:val="right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5375EF" w:rsidRPr="005375EF" w:rsidRDefault="005375EF" w:rsidP="00D962BC">
            <w:pPr>
              <w:tabs>
                <w:tab w:val="left" w:pos="6120"/>
              </w:tabs>
              <w:jc w:val="center"/>
              <w:rPr>
                <w:rFonts w:ascii="PT Astra Serif" w:hAnsi="PT Astra Serif"/>
                <w:lang w:eastAsia="ru-RU"/>
              </w:rPr>
            </w:pPr>
            <w:r w:rsidRPr="005375EF">
              <w:rPr>
                <w:rFonts w:ascii="PT Astra Serif" w:hAnsi="PT Astra Serif"/>
                <w:lang w:eastAsia="ru-RU"/>
              </w:rPr>
              <w:t>Приложение №</w:t>
            </w:r>
            <w:r w:rsidR="00206208">
              <w:rPr>
                <w:rFonts w:ascii="PT Astra Serif" w:hAnsi="PT Astra Serif"/>
                <w:lang w:eastAsia="ru-RU"/>
              </w:rPr>
              <w:t xml:space="preserve"> </w:t>
            </w:r>
            <w:r w:rsidRPr="005375EF">
              <w:rPr>
                <w:rFonts w:ascii="PT Astra Serif" w:hAnsi="PT Astra Serif"/>
                <w:lang w:eastAsia="ru-RU"/>
              </w:rPr>
              <w:t>2</w:t>
            </w:r>
          </w:p>
          <w:p w:rsidR="005375EF" w:rsidRDefault="005375EF" w:rsidP="005375EF">
            <w:pPr>
              <w:tabs>
                <w:tab w:val="left" w:pos="6120"/>
              </w:tabs>
              <w:jc w:val="center"/>
              <w:rPr>
                <w:rFonts w:ascii="PT Astra Serif" w:hAnsi="PT Astra Serif"/>
                <w:lang w:eastAsia="ru-RU"/>
              </w:rPr>
            </w:pPr>
            <w:r w:rsidRPr="005375EF">
              <w:rPr>
                <w:rFonts w:ascii="PT Astra Serif" w:hAnsi="PT Astra Serif"/>
                <w:lang w:eastAsia="ru-RU"/>
              </w:rPr>
              <w:t xml:space="preserve">к программе проверки готовности теплоснабжающих, теплосетевых организаций и потребителей тепловой энергии Щекинского района к работе </w:t>
            </w:r>
          </w:p>
          <w:p w:rsidR="005375EF" w:rsidRPr="000D145C" w:rsidRDefault="005375EF" w:rsidP="005375EF">
            <w:pPr>
              <w:tabs>
                <w:tab w:val="left" w:pos="6120"/>
              </w:tabs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5375EF">
              <w:rPr>
                <w:rFonts w:ascii="PT Astra Serif" w:hAnsi="PT Astra Serif"/>
                <w:lang w:eastAsia="ru-RU"/>
              </w:rPr>
              <w:t>в отопительном периоде 2024-2025 годов</w:t>
            </w:r>
          </w:p>
        </w:tc>
      </w:tr>
    </w:tbl>
    <w:p w:rsidR="005375EF" w:rsidRDefault="005375EF" w:rsidP="005375EF">
      <w:pPr>
        <w:rPr>
          <w:rFonts w:ascii="PT Astra Serif" w:hAnsi="PT Astra Serif" w:cs="PT Astra Serif"/>
          <w:sz w:val="28"/>
          <w:szCs w:val="28"/>
        </w:rPr>
      </w:pPr>
    </w:p>
    <w:p w:rsidR="005375EF" w:rsidRPr="000D145C" w:rsidRDefault="005375EF" w:rsidP="005375EF">
      <w:pPr>
        <w:shd w:val="clear" w:color="auto" w:fill="FFFFFF"/>
        <w:autoSpaceDE w:val="0"/>
        <w:autoSpaceDN w:val="0"/>
        <w:jc w:val="center"/>
        <w:rPr>
          <w:rFonts w:ascii="PT Astra Serif" w:hAnsi="PT Astra Serif"/>
          <w:b/>
          <w:bCs/>
          <w:sz w:val="26"/>
          <w:szCs w:val="26"/>
          <w:lang w:eastAsia="ru-RU"/>
        </w:rPr>
      </w:pPr>
      <w:r w:rsidRPr="000D145C">
        <w:rPr>
          <w:rFonts w:ascii="PT Astra Serif" w:hAnsi="PT Astra Serif"/>
          <w:b/>
          <w:bCs/>
          <w:sz w:val="26"/>
          <w:szCs w:val="26"/>
          <w:lang w:eastAsia="ru-RU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56"/>
        <w:gridCol w:w="1021"/>
        <w:gridCol w:w="170"/>
        <w:gridCol w:w="1021"/>
        <w:gridCol w:w="440"/>
      </w:tblGrid>
      <w:tr w:rsidR="005375EF" w:rsidRPr="000D145C" w:rsidTr="00D962BC">
        <w:trPr>
          <w:jc w:val="center"/>
        </w:trPr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b/>
                <w:bCs/>
                <w:sz w:val="26"/>
                <w:szCs w:val="26"/>
                <w:lang w:eastAsia="ru-RU"/>
              </w:rPr>
            </w:pPr>
            <w:r w:rsidRPr="000D145C">
              <w:rPr>
                <w:rFonts w:ascii="PT Astra Serif" w:hAnsi="PT Astra Serif"/>
                <w:b/>
                <w:bCs/>
                <w:sz w:val="26"/>
                <w:szCs w:val="26"/>
                <w:lang w:eastAsia="ru-RU"/>
              </w:rPr>
              <w:t>проверки готовности к отопительному периоду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  <w:sz w:val="26"/>
                <w:szCs w:val="26"/>
                <w:lang w:eastAsia="ru-RU"/>
              </w:rPr>
            </w:pPr>
            <w:r w:rsidRPr="000D145C">
              <w:rPr>
                <w:rFonts w:ascii="PT Astra Serif" w:hAnsi="PT Astra Serif"/>
                <w:b/>
                <w:bCs/>
                <w:sz w:val="26"/>
                <w:szCs w:val="26"/>
                <w:lang w:eastAsia="ru-RU"/>
              </w:rPr>
              <w:t>/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ind w:left="57"/>
              <w:rPr>
                <w:rFonts w:ascii="PT Astra Serif" w:hAnsi="PT Astra Serif"/>
                <w:b/>
                <w:bCs/>
                <w:sz w:val="26"/>
                <w:szCs w:val="26"/>
                <w:lang w:eastAsia="ru-RU"/>
              </w:rPr>
            </w:pPr>
            <w:r w:rsidRPr="000D145C">
              <w:rPr>
                <w:rFonts w:ascii="PT Astra Serif" w:hAnsi="PT Astra Serif"/>
                <w:b/>
                <w:bCs/>
                <w:sz w:val="26"/>
                <w:szCs w:val="26"/>
                <w:lang w:eastAsia="ru-RU"/>
              </w:rPr>
              <w:t>гг.</w:t>
            </w:r>
          </w:p>
        </w:tc>
      </w:tr>
    </w:tbl>
    <w:p w:rsidR="005375EF" w:rsidRPr="000D145C" w:rsidRDefault="005375EF" w:rsidP="005375EF">
      <w:pPr>
        <w:shd w:val="clear" w:color="auto" w:fill="FFFFFF"/>
        <w:autoSpaceDE w:val="0"/>
        <w:autoSpaceDN w:val="0"/>
        <w:spacing w:after="480"/>
        <w:rPr>
          <w:rFonts w:ascii="PT Astra Serif" w:hAnsi="PT Astra Serif"/>
          <w:sz w:val="2"/>
          <w:szCs w:val="2"/>
          <w:lang w:eastAsia="ru-RU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76"/>
        <w:gridCol w:w="1290"/>
        <w:gridCol w:w="198"/>
        <w:gridCol w:w="454"/>
        <w:gridCol w:w="255"/>
        <w:gridCol w:w="1814"/>
        <w:gridCol w:w="397"/>
        <w:gridCol w:w="397"/>
        <w:gridCol w:w="284"/>
      </w:tblGrid>
      <w:tr w:rsidR="005375EF" w:rsidRPr="000D145C" w:rsidTr="00D962BC">
        <w:trPr>
          <w:jc w:val="center"/>
        </w:trPr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right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right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ind w:left="57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г.</w:t>
            </w:r>
          </w:p>
        </w:tc>
      </w:tr>
      <w:tr w:rsidR="005375EF" w:rsidRPr="000D145C" w:rsidTr="00D962BC">
        <w:trPr>
          <w:cantSplit/>
          <w:jc w:val="center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D145C">
              <w:rPr>
                <w:rFonts w:ascii="PT Astra Serif" w:hAnsi="PT Astra Serif"/>
                <w:sz w:val="18"/>
                <w:szCs w:val="18"/>
                <w:lang w:eastAsia="ru-RU"/>
              </w:rPr>
              <w:t>(место составления акта)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7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ind w:left="57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D145C">
              <w:rPr>
                <w:rFonts w:ascii="PT Astra Serif" w:hAnsi="PT Astra Serif"/>
                <w:sz w:val="18"/>
                <w:szCs w:val="18"/>
                <w:lang w:eastAsia="ru-RU"/>
              </w:rPr>
              <w:t>(дата составления акта)</w:t>
            </w:r>
          </w:p>
        </w:tc>
      </w:tr>
    </w:tbl>
    <w:p w:rsidR="005375EF" w:rsidRPr="000D145C" w:rsidRDefault="005375EF" w:rsidP="005375EF">
      <w:pPr>
        <w:shd w:val="clear" w:color="auto" w:fill="FFFFFF"/>
        <w:tabs>
          <w:tab w:val="right" w:pos="9923"/>
        </w:tabs>
        <w:autoSpaceDE w:val="0"/>
        <w:autoSpaceDN w:val="0"/>
        <w:spacing w:before="240"/>
        <w:rPr>
          <w:rFonts w:ascii="PT Astra Serif" w:hAnsi="PT Astra Serif"/>
          <w:lang w:eastAsia="ru-RU"/>
        </w:rPr>
      </w:pPr>
      <w:r w:rsidRPr="000D145C">
        <w:rPr>
          <w:rFonts w:ascii="PT Astra Serif" w:hAnsi="PT Astra Serif"/>
          <w:lang w:eastAsia="ru-RU"/>
        </w:rPr>
        <w:t xml:space="preserve">Комиссия, образованная  </w:t>
      </w:r>
      <w:r w:rsidRPr="000D145C">
        <w:rPr>
          <w:rFonts w:ascii="PT Astra Serif" w:hAnsi="PT Astra Serif"/>
          <w:lang w:eastAsia="ru-RU"/>
        </w:rPr>
        <w:tab/>
        <w:t>,</w:t>
      </w:r>
    </w:p>
    <w:p w:rsidR="005375EF" w:rsidRPr="000D145C" w:rsidRDefault="005375EF" w:rsidP="005375EF">
      <w:pPr>
        <w:pBdr>
          <w:top w:val="single" w:sz="4" w:space="1" w:color="auto"/>
        </w:pBdr>
        <w:shd w:val="clear" w:color="auto" w:fill="FFFFFF"/>
        <w:autoSpaceDE w:val="0"/>
        <w:autoSpaceDN w:val="0"/>
        <w:ind w:left="2642" w:right="113"/>
        <w:jc w:val="center"/>
        <w:rPr>
          <w:rFonts w:ascii="PT Astra Serif" w:hAnsi="PT Astra Serif"/>
          <w:sz w:val="18"/>
          <w:szCs w:val="18"/>
          <w:lang w:eastAsia="ru-RU"/>
        </w:rPr>
      </w:pPr>
      <w:r w:rsidRPr="000D145C">
        <w:rPr>
          <w:rFonts w:ascii="PT Astra Serif" w:hAnsi="PT Astra Serif"/>
          <w:sz w:val="18"/>
          <w:szCs w:val="18"/>
          <w:lang w:eastAsia="ru-RU"/>
        </w:rPr>
        <w:t>(форма документа и его реквизиты, которым образована комиссия)</w:t>
      </w:r>
    </w:p>
    <w:p w:rsidR="005375EF" w:rsidRPr="000D145C" w:rsidRDefault="005375EF" w:rsidP="005375EF">
      <w:pPr>
        <w:shd w:val="clear" w:color="auto" w:fill="FFFFFF"/>
        <w:autoSpaceDE w:val="0"/>
        <w:autoSpaceDN w:val="0"/>
        <w:spacing w:before="240"/>
        <w:jc w:val="both"/>
        <w:rPr>
          <w:rFonts w:ascii="PT Astra Serif" w:hAnsi="PT Astra Serif"/>
          <w:sz w:val="2"/>
          <w:szCs w:val="2"/>
          <w:lang w:eastAsia="ru-RU"/>
        </w:rPr>
      </w:pPr>
      <w:r w:rsidRPr="000D145C">
        <w:rPr>
          <w:rFonts w:ascii="PT Astra Serif" w:hAnsi="PT Astra Serif"/>
          <w:lang w:eastAsia="ru-RU"/>
        </w:rPr>
        <w:t>в соответствии с программой проведения проверки готовности к отопительному периоду</w:t>
      </w:r>
      <w:r w:rsidRPr="000D145C">
        <w:rPr>
          <w:rFonts w:ascii="PT Astra Serif" w:hAnsi="PT Astra Serif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170"/>
        <w:gridCol w:w="454"/>
        <w:gridCol w:w="255"/>
        <w:gridCol w:w="1814"/>
        <w:gridCol w:w="397"/>
        <w:gridCol w:w="397"/>
        <w:gridCol w:w="1956"/>
        <w:gridCol w:w="4224"/>
      </w:tblGrid>
      <w:tr w:rsidR="005375EF" w:rsidRPr="000D145C" w:rsidTr="00D962BC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right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right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ind w:left="57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г., утвержденной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</w:p>
        </w:tc>
      </w:tr>
    </w:tbl>
    <w:p w:rsidR="005375EF" w:rsidRPr="000D145C" w:rsidRDefault="005375EF" w:rsidP="005375EF">
      <w:pPr>
        <w:shd w:val="clear" w:color="auto" w:fill="FFFFFF"/>
        <w:tabs>
          <w:tab w:val="right" w:pos="9923"/>
        </w:tabs>
        <w:autoSpaceDE w:val="0"/>
        <w:autoSpaceDN w:val="0"/>
        <w:rPr>
          <w:rFonts w:ascii="PT Astra Serif" w:hAnsi="PT Astra Serif"/>
          <w:lang w:eastAsia="ru-RU"/>
        </w:rPr>
      </w:pPr>
      <w:r w:rsidRPr="000D145C">
        <w:rPr>
          <w:rFonts w:ascii="PT Astra Serif" w:hAnsi="PT Astra Serif"/>
          <w:lang w:eastAsia="ru-RU"/>
        </w:rPr>
        <w:tab/>
        <w:t>,</w:t>
      </w:r>
    </w:p>
    <w:p w:rsidR="005375EF" w:rsidRPr="000D145C" w:rsidRDefault="005375EF" w:rsidP="005375EF">
      <w:pPr>
        <w:pBdr>
          <w:top w:val="single" w:sz="4" w:space="1" w:color="auto"/>
        </w:pBdr>
        <w:shd w:val="clear" w:color="auto" w:fill="FFFFFF"/>
        <w:autoSpaceDE w:val="0"/>
        <w:autoSpaceDN w:val="0"/>
        <w:spacing w:after="240"/>
        <w:ind w:right="113"/>
        <w:jc w:val="center"/>
        <w:rPr>
          <w:rFonts w:ascii="PT Astra Serif" w:hAnsi="PT Astra Serif"/>
          <w:sz w:val="18"/>
          <w:szCs w:val="18"/>
          <w:lang w:eastAsia="ru-RU"/>
        </w:rPr>
      </w:pPr>
      <w:r w:rsidRPr="000D145C">
        <w:rPr>
          <w:rFonts w:ascii="PT Astra Serif" w:hAnsi="PT Astra Serif"/>
          <w:sz w:val="18"/>
          <w:szCs w:val="18"/>
          <w:lang w:eastAsia="ru-RU"/>
        </w:rPr>
        <w:t>(Ф.И.О. руководителя (его заместителя) органа, проводящего проверку готовности к отопительному периоду)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187"/>
        <w:gridCol w:w="510"/>
        <w:gridCol w:w="255"/>
        <w:gridCol w:w="1814"/>
        <w:gridCol w:w="397"/>
        <w:gridCol w:w="397"/>
        <w:gridCol w:w="595"/>
        <w:gridCol w:w="198"/>
        <w:gridCol w:w="510"/>
        <w:gridCol w:w="255"/>
        <w:gridCol w:w="1814"/>
        <w:gridCol w:w="397"/>
        <w:gridCol w:w="397"/>
        <w:gridCol w:w="2167"/>
      </w:tblGrid>
      <w:tr w:rsidR="005375EF" w:rsidRPr="000D145C" w:rsidTr="00D962BC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right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    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right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ind w:left="57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г. по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right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right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ind w:left="57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г. в соответствии с</w:t>
            </w:r>
          </w:p>
        </w:tc>
      </w:tr>
    </w:tbl>
    <w:p w:rsidR="005375EF" w:rsidRPr="000D145C" w:rsidRDefault="005375EF" w:rsidP="005375EF">
      <w:pPr>
        <w:shd w:val="clear" w:color="auto" w:fill="FFFFFF"/>
        <w:autoSpaceDE w:val="0"/>
        <w:autoSpaceDN w:val="0"/>
        <w:jc w:val="both"/>
        <w:rPr>
          <w:rFonts w:ascii="PT Astra Serif" w:hAnsi="PT Astra Serif"/>
          <w:lang w:eastAsia="ru-RU"/>
        </w:rPr>
      </w:pPr>
      <w:r w:rsidRPr="000D145C">
        <w:rPr>
          <w:rFonts w:ascii="PT Astra Serif" w:hAnsi="PT Astra Serif"/>
          <w:lang w:eastAsia="ru-RU"/>
        </w:rPr>
        <w:t>Федеральным закон</w:t>
      </w:r>
      <w:r>
        <w:rPr>
          <w:rFonts w:ascii="PT Astra Serif" w:hAnsi="PT Astra Serif"/>
          <w:lang w:eastAsia="ru-RU"/>
        </w:rPr>
        <w:t>ом от 27 июля 2010 года № 190-ФЗ «</w:t>
      </w:r>
      <w:r w:rsidRPr="000D145C">
        <w:rPr>
          <w:rFonts w:ascii="PT Astra Serif" w:hAnsi="PT Astra Serif"/>
          <w:lang w:eastAsia="ru-RU"/>
        </w:rPr>
        <w:t>О теплоснабжении</w:t>
      </w:r>
      <w:r>
        <w:rPr>
          <w:rFonts w:ascii="PT Astra Serif" w:hAnsi="PT Astra Serif"/>
          <w:lang w:eastAsia="ru-RU"/>
        </w:rPr>
        <w:t>»</w:t>
      </w:r>
      <w:r w:rsidRPr="000D145C">
        <w:rPr>
          <w:rFonts w:ascii="PT Astra Serif" w:hAnsi="PT Astra Serif"/>
          <w:lang w:eastAsia="ru-RU"/>
        </w:rPr>
        <w:t xml:space="preserve"> провела проверку готовности к отопительному периоду  </w:t>
      </w:r>
    </w:p>
    <w:p w:rsidR="005375EF" w:rsidRPr="000D145C" w:rsidRDefault="005375EF" w:rsidP="005375EF">
      <w:pPr>
        <w:pBdr>
          <w:top w:val="single" w:sz="4" w:space="1" w:color="auto"/>
        </w:pBdr>
        <w:shd w:val="clear" w:color="auto" w:fill="FFFFFF"/>
        <w:autoSpaceDE w:val="0"/>
        <w:autoSpaceDN w:val="0"/>
        <w:ind w:left="3969"/>
        <w:rPr>
          <w:rFonts w:ascii="PT Astra Serif" w:hAnsi="PT Astra Serif"/>
          <w:sz w:val="2"/>
          <w:szCs w:val="2"/>
          <w:lang w:eastAsia="ru-RU"/>
        </w:rPr>
      </w:pPr>
    </w:p>
    <w:p w:rsidR="005375EF" w:rsidRPr="000D145C" w:rsidRDefault="005375EF" w:rsidP="005375EF">
      <w:pPr>
        <w:shd w:val="clear" w:color="auto" w:fill="FFFFFF"/>
        <w:autoSpaceDE w:val="0"/>
        <w:autoSpaceDN w:val="0"/>
        <w:rPr>
          <w:rFonts w:ascii="PT Astra Serif" w:hAnsi="PT Astra Serif"/>
          <w:lang w:eastAsia="ru-RU"/>
        </w:rPr>
      </w:pPr>
    </w:p>
    <w:p w:rsidR="005375EF" w:rsidRPr="000D145C" w:rsidRDefault="005375EF" w:rsidP="005375EF">
      <w:pPr>
        <w:pBdr>
          <w:top w:val="single" w:sz="4" w:space="1" w:color="auto"/>
        </w:pBdr>
        <w:shd w:val="clear" w:color="auto" w:fill="FFFFFF"/>
        <w:autoSpaceDE w:val="0"/>
        <w:autoSpaceDN w:val="0"/>
        <w:jc w:val="center"/>
        <w:rPr>
          <w:rFonts w:ascii="PT Astra Serif" w:hAnsi="PT Astra Serif"/>
          <w:sz w:val="18"/>
          <w:szCs w:val="18"/>
          <w:lang w:eastAsia="ru-RU"/>
        </w:rPr>
      </w:pPr>
      <w:r w:rsidRPr="000D145C">
        <w:rPr>
          <w:rFonts w:ascii="PT Astra Serif" w:hAnsi="PT Astra Serif"/>
          <w:sz w:val="18"/>
          <w:szCs w:val="18"/>
          <w:lang w:eastAsia="ru-RU"/>
        </w:rPr>
        <w:t>(полное наименование муниципального образования,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</w:r>
    </w:p>
    <w:p w:rsidR="005375EF" w:rsidRPr="000D145C" w:rsidRDefault="005375EF" w:rsidP="005375EF">
      <w:pPr>
        <w:shd w:val="clear" w:color="auto" w:fill="FFFFFF"/>
        <w:autoSpaceDE w:val="0"/>
        <w:autoSpaceDN w:val="0"/>
        <w:spacing w:before="240" w:after="120"/>
        <w:jc w:val="both"/>
        <w:rPr>
          <w:rFonts w:ascii="PT Astra Serif" w:hAnsi="PT Astra Serif"/>
          <w:lang w:eastAsia="ru-RU"/>
        </w:rPr>
      </w:pPr>
      <w:r w:rsidRPr="000D145C">
        <w:rPr>
          <w:rFonts w:ascii="PT Astra Serif" w:hAnsi="PT Astra Serif"/>
          <w:lang w:eastAsia="ru-RU"/>
        </w:rPr>
        <w:t>Проверка готовности к отопительному периоду проводилась в отношении следующих объектов: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119"/>
        <w:gridCol w:w="226"/>
      </w:tblGrid>
      <w:tr w:rsidR="005375EF" w:rsidRPr="000D145C" w:rsidTr="00D962BC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;</w:t>
            </w:r>
          </w:p>
        </w:tc>
      </w:tr>
      <w:tr w:rsidR="005375EF" w:rsidRPr="000D145C" w:rsidTr="00D962BC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;</w:t>
            </w:r>
          </w:p>
        </w:tc>
      </w:tr>
      <w:tr w:rsidR="005375EF" w:rsidRPr="000D145C" w:rsidTr="00D962BC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;</w:t>
            </w:r>
          </w:p>
        </w:tc>
      </w:tr>
    </w:tbl>
    <w:p w:rsidR="005375EF" w:rsidRPr="000D145C" w:rsidRDefault="005375EF" w:rsidP="005375EF">
      <w:pPr>
        <w:shd w:val="clear" w:color="auto" w:fill="FFFFFF"/>
        <w:autoSpaceDE w:val="0"/>
        <w:autoSpaceDN w:val="0"/>
        <w:rPr>
          <w:rFonts w:ascii="PT Astra Serif" w:hAnsi="PT Astra Serif"/>
          <w:lang w:eastAsia="ru-RU"/>
        </w:rPr>
      </w:pPr>
      <w:r w:rsidRPr="000D145C">
        <w:rPr>
          <w:rFonts w:ascii="PT Astra Serif" w:hAnsi="PT Astra Serif"/>
          <w:lang w:eastAsia="ru-RU"/>
        </w:rPr>
        <w:t>…</w:t>
      </w:r>
    </w:p>
    <w:p w:rsidR="005375EF" w:rsidRPr="000D145C" w:rsidRDefault="005375EF" w:rsidP="005375EF">
      <w:pPr>
        <w:shd w:val="clear" w:color="auto" w:fill="FFFFFF"/>
        <w:tabs>
          <w:tab w:val="right" w:pos="9923"/>
        </w:tabs>
        <w:autoSpaceDE w:val="0"/>
        <w:autoSpaceDN w:val="0"/>
        <w:spacing w:before="240"/>
        <w:jc w:val="both"/>
        <w:rPr>
          <w:rFonts w:ascii="PT Astra Serif" w:hAnsi="PT Astra Serif"/>
          <w:lang w:eastAsia="ru-RU"/>
        </w:rPr>
      </w:pPr>
      <w:r w:rsidRPr="000D145C">
        <w:rPr>
          <w:rFonts w:ascii="PT Astra Serif" w:hAnsi="PT Astra Serif"/>
          <w:lang w:eastAsia="ru-RU"/>
        </w:rPr>
        <w:t>В ходе проведения проверки готовности к отопительному периоду комиссия установила:</w:t>
      </w:r>
      <w:r w:rsidRPr="000D145C">
        <w:rPr>
          <w:rFonts w:ascii="PT Astra Serif" w:hAnsi="PT Astra Serif"/>
          <w:lang w:eastAsia="ru-RU"/>
        </w:rPr>
        <w:br/>
      </w:r>
      <w:r w:rsidRPr="000D145C">
        <w:rPr>
          <w:rFonts w:ascii="PT Astra Serif" w:hAnsi="PT Astra Serif"/>
          <w:lang w:eastAsia="ru-RU"/>
        </w:rPr>
        <w:tab/>
        <w:t>.</w:t>
      </w:r>
    </w:p>
    <w:p w:rsidR="005375EF" w:rsidRPr="000D145C" w:rsidRDefault="005375EF" w:rsidP="005375EF">
      <w:pPr>
        <w:pBdr>
          <w:top w:val="single" w:sz="4" w:space="1" w:color="auto"/>
        </w:pBdr>
        <w:shd w:val="clear" w:color="auto" w:fill="FFFFFF"/>
        <w:autoSpaceDE w:val="0"/>
        <w:autoSpaceDN w:val="0"/>
        <w:ind w:right="113"/>
        <w:jc w:val="center"/>
        <w:rPr>
          <w:rFonts w:ascii="PT Astra Serif" w:hAnsi="PT Astra Serif"/>
          <w:sz w:val="18"/>
          <w:szCs w:val="18"/>
          <w:lang w:eastAsia="ru-RU"/>
        </w:rPr>
      </w:pPr>
      <w:r w:rsidRPr="000D145C">
        <w:rPr>
          <w:rFonts w:ascii="PT Astra Serif" w:hAnsi="PT Astra Serif"/>
          <w:sz w:val="18"/>
          <w:szCs w:val="18"/>
          <w:lang w:eastAsia="ru-RU"/>
        </w:rPr>
        <w:t>(готовность/неготовность к работе в отопительном периоде)</w:t>
      </w:r>
    </w:p>
    <w:p w:rsidR="005375EF" w:rsidRPr="000D145C" w:rsidRDefault="005375EF" w:rsidP="005375EF">
      <w:pPr>
        <w:shd w:val="clear" w:color="auto" w:fill="FFFFFF"/>
        <w:autoSpaceDE w:val="0"/>
        <w:autoSpaceDN w:val="0"/>
        <w:spacing w:before="240"/>
        <w:jc w:val="both"/>
        <w:rPr>
          <w:rFonts w:ascii="PT Astra Serif" w:hAnsi="PT Astra Serif"/>
          <w:lang w:eastAsia="ru-RU"/>
        </w:rPr>
      </w:pPr>
      <w:r w:rsidRPr="000D145C">
        <w:rPr>
          <w:rFonts w:ascii="PT Astra Serif" w:hAnsi="PT Astra Serif"/>
          <w:lang w:eastAsia="ru-RU"/>
        </w:rPr>
        <w:t>Вывод комиссии по итогам проведения проверки готовности к отопительному периоду:</w:t>
      </w:r>
      <w:r w:rsidRPr="000D145C">
        <w:rPr>
          <w:rFonts w:ascii="PT Astra Serif" w:hAnsi="PT Astra Serif"/>
          <w:lang w:eastAsia="ru-RU"/>
        </w:rPr>
        <w:br/>
      </w:r>
    </w:p>
    <w:p w:rsidR="005375EF" w:rsidRPr="000D145C" w:rsidRDefault="005375EF" w:rsidP="005375EF">
      <w:pPr>
        <w:pBdr>
          <w:top w:val="single" w:sz="4" w:space="1" w:color="auto"/>
        </w:pBdr>
        <w:shd w:val="clear" w:color="auto" w:fill="FFFFFF"/>
        <w:autoSpaceDE w:val="0"/>
        <w:autoSpaceDN w:val="0"/>
        <w:rPr>
          <w:rFonts w:ascii="PT Astra Serif" w:hAnsi="PT Astra Serif"/>
          <w:sz w:val="2"/>
          <w:szCs w:val="2"/>
          <w:lang w:eastAsia="ru-RU"/>
        </w:rPr>
      </w:pPr>
    </w:p>
    <w:p w:rsidR="005375EF" w:rsidRPr="000D145C" w:rsidRDefault="005375EF" w:rsidP="005375EF">
      <w:pPr>
        <w:shd w:val="clear" w:color="auto" w:fill="FFFFFF"/>
        <w:autoSpaceDE w:val="0"/>
        <w:autoSpaceDN w:val="0"/>
        <w:rPr>
          <w:rFonts w:ascii="PT Astra Serif" w:hAnsi="PT Astra Serif"/>
          <w:lang w:eastAsia="ru-RU"/>
        </w:rPr>
      </w:pPr>
    </w:p>
    <w:p w:rsidR="005375EF" w:rsidRPr="000D145C" w:rsidRDefault="005375EF" w:rsidP="005375EF">
      <w:pPr>
        <w:pBdr>
          <w:top w:val="single" w:sz="4" w:space="1" w:color="auto"/>
        </w:pBdr>
        <w:shd w:val="clear" w:color="auto" w:fill="FFFFFF"/>
        <w:autoSpaceDE w:val="0"/>
        <w:autoSpaceDN w:val="0"/>
        <w:rPr>
          <w:rFonts w:ascii="PT Astra Serif" w:hAnsi="PT Astra Serif"/>
          <w:sz w:val="2"/>
          <w:szCs w:val="2"/>
          <w:lang w:eastAsia="ru-RU"/>
        </w:rPr>
      </w:pPr>
    </w:p>
    <w:p w:rsidR="005375EF" w:rsidRPr="000D145C" w:rsidRDefault="005375EF" w:rsidP="005375EF">
      <w:pPr>
        <w:shd w:val="clear" w:color="auto" w:fill="FFFFFF"/>
        <w:tabs>
          <w:tab w:val="right" w:pos="9923"/>
        </w:tabs>
        <w:autoSpaceDE w:val="0"/>
        <w:autoSpaceDN w:val="0"/>
        <w:rPr>
          <w:rFonts w:ascii="PT Astra Serif" w:hAnsi="PT Astra Serif"/>
          <w:lang w:eastAsia="ru-RU"/>
        </w:rPr>
      </w:pPr>
      <w:r w:rsidRPr="000D145C">
        <w:rPr>
          <w:rFonts w:ascii="PT Astra Serif" w:hAnsi="PT Astra Serif"/>
          <w:lang w:eastAsia="ru-RU"/>
        </w:rPr>
        <w:tab/>
        <w:t>.</w:t>
      </w:r>
    </w:p>
    <w:p w:rsidR="005375EF" w:rsidRPr="000D145C" w:rsidRDefault="005375EF" w:rsidP="005375EF">
      <w:pPr>
        <w:pBdr>
          <w:top w:val="single" w:sz="4" w:space="1" w:color="auto"/>
        </w:pBdr>
        <w:shd w:val="clear" w:color="auto" w:fill="FFFFFF"/>
        <w:autoSpaceDE w:val="0"/>
        <w:autoSpaceDN w:val="0"/>
        <w:ind w:right="113"/>
        <w:rPr>
          <w:rFonts w:ascii="PT Astra Serif" w:hAnsi="PT Astra Serif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58"/>
        <w:gridCol w:w="1021"/>
        <w:gridCol w:w="170"/>
        <w:gridCol w:w="1021"/>
        <w:gridCol w:w="681"/>
      </w:tblGrid>
      <w:tr w:rsidR="005375EF" w:rsidRPr="000D145C" w:rsidTr="00D962BC">
        <w:tc>
          <w:tcPr>
            <w:tcW w:w="7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Приложение к акту проверки готовности к отопительному периоду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/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ind w:left="57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гг.</w:t>
            </w:r>
            <w:r w:rsidRPr="000D145C">
              <w:rPr>
                <w:rFonts w:ascii="PT Astra Serif" w:hAnsi="PT Astra Serif"/>
                <w:lang w:eastAsia="ru-RU"/>
              </w:rPr>
              <w:footnoteReference w:customMarkFollows="1" w:id="1"/>
              <w:t>*</w:t>
            </w:r>
          </w:p>
        </w:tc>
      </w:tr>
    </w:tbl>
    <w:p w:rsidR="005375EF" w:rsidRPr="000D145C" w:rsidRDefault="005375EF" w:rsidP="005375EF">
      <w:pPr>
        <w:shd w:val="clear" w:color="auto" w:fill="FFFFFF"/>
        <w:autoSpaceDE w:val="0"/>
        <w:autoSpaceDN w:val="0"/>
        <w:spacing w:after="240"/>
        <w:rPr>
          <w:rFonts w:ascii="PT Astra Serif" w:hAnsi="PT Astra Serif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92"/>
        <w:gridCol w:w="2523"/>
        <w:gridCol w:w="142"/>
        <w:gridCol w:w="4423"/>
      </w:tblGrid>
      <w:tr w:rsidR="005375EF" w:rsidRPr="000D145C" w:rsidTr="00D962BC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Председатель комиссии: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5375EF" w:rsidRPr="000D145C" w:rsidTr="00D962BC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D145C">
              <w:rPr>
                <w:rFonts w:ascii="PT Astra Serif" w:hAnsi="PT Astra Serif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D145C">
              <w:rPr>
                <w:rFonts w:ascii="PT Astra Serif" w:hAnsi="PT Astra Serif"/>
                <w:sz w:val="18"/>
                <w:szCs w:val="18"/>
                <w:lang w:eastAsia="ru-RU"/>
              </w:rPr>
              <w:t>(расшифровка подписи)</w:t>
            </w:r>
          </w:p>
        </w:tc>
      </w:tr>
      <w:tr w:rsidR="005375EF" w:rsidRPr="000D145C" w:rsidTr="00D962BC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Заместитель председателя комиссии: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5375EF" w:rsidRPr="000D145C" w:rsidTr="00D962BC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D145C">
              <w:rPr>
                <w:rFonts w:ascii="PT Astra Serif" w:hAnsi="PT Astra Serif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D145C">
              <w:rPr>
                <w:rFonts w:ascii="PT Astra Serif" w:hAnsi="PT Astra Serif"/>
                <w:sz w:val="18"/>
                <w:szCs w:val="18"/>
                <w:lang w:eastAsia="ru-RU"/>
              </w:rPr>
              <w:t>(расшифровка подписи)</w:t>
            </w:r>
          </w:p>
        </w:tc>
      </w:tr>
      <w:tr w:rsidR="005375EF" w:rsidRPr="000D145C" w:rsidTr="00D962BC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Члены комиссии: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5375EF" w:rsidRPr="000D145C" w:rsidTr="00D962BC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D145C">
              <w:rPr>
                <w:rFonts w:ascii="PT Astra Serif" w:hAnsi="PT Astra Serif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5375EF" w:rsidRPr="000D145C" w:rsidRDefault="005375EF" w:rsidP="00D962BC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D145C">
              <w:rPr>
                <w:rFonts w:ascii="PT Astra Serif" w:hAnsi="PT Astra Serif"/>
                <w:sz w:val="18"/>
                <w:szCs w:val="18"/>
                <w:lang w:eastAsia="ru-RU"/>
              </w:rPr>
              <w:t>(расшифровка подписи)</w:t>
            </w:r>
          </w:p>
        </w:tc>
      </w:tr>
    </w:tbl>
    <w:p w:rsidR="005375EF" w:rsidRPr="000D145C" w:rsidRDefault="005375EF" w:rsidP="005375EF">
      <w:pPr>
        <w:keepNext/>
        <w:shd w:val="clear" w:color="auto" w:fill="FFFFFF"/>
        <w:autoSpaceDE w:val="0"/>
        <w:autoSpaceDN w:val="0"/>
        <w:spacing w:before="240" w:after="240"/>
        <w:rPr>
          <w:rFonts w:ascii="PT Astra Serif" w:hAnsi="PT Astra Serif"/>
          <w:lang w:eastAsia="ru-RU"/>
        </w:rPr>
      </w:pPr>
      <w:r w:rsidRPr="000D145C">
        <w:rPr>
          <w:rFonts w:ascii="PT Astra Serif" w:hAnsi="PT Astra Serif"/>
          <w:lang w:eastAsia="ru-RU"/>
        </w:rPr>
        <w:t>С актом проверки готовности ознакомлен, один экземпляр акта получил: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54"/>
        <w:gridCol w:w="255"/>
        <w:gridCol w:w="1814"/>
        <w:gridCol w:w="397"/>
        <w:gridCol w:w="397"/>
        <w:gridCol w:w="1077"/>
        <w:gridCol w:w="1701"/>
        <w:gridCol w:w="3686"/>
      </w:tblGrid>
      <w:tr w:rsidR="005375EF" w:rsidRPr="000D145C" w:rsidTr="00D962BC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keepNext/>
              <w:shd w:val="clear" w:color="auto" w:fill="FFFFFF"/>
              <w:autoSpaceDE w:val="0"/>
              <w:autoSpaceDN w:val="0"/>
              <w:jc w:val="right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keepNext/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keepNext/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keepNext/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keepNext/>
              <w:shd w:val="clear" w:color="auto" w:fill="FFFFFF"/>
              <w:autoSpaceDE w:val="0"/>
              <w:autoSpaceDN w:val="0"/>
              <w:jc w:val="right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keepNext/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5EF" w:rsidRPr="000D145C" w:rsidRDefault="005375EF" w:rsidP="00D962BC">
            <w:pPr>
              <w:keepNext/>
              <w:shd w:val="clear" w:color="auto" w:fill="FFFFFF"/>
              <w:autoSpaceDE w:val="0"/>
              <w:autoSpaceDN w:val="0"/>
              <w:ind w:left="57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keepNext/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5EF" w:rsidRPr="000D145C" w:rsidRDefault="005375EF" w:rsidP="00D962BC">
            <w:pPr>
              <w:keepNext/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</w:p>
        </w:tc>
      </w:tr>
    </w:tbl>
    <w:p w:rsidR="005375EF" w:rsidRPr="000D145C" w:rsidRDefault="005375EF" w:rsidP="005375EF">
      <w:pPr>
        <w:keepNext/>
        <w:shd w:val="clear" w:color="auto" w:fill="FFFFFF"/>
        <w:autoSpaceDE w:val="0"/>
        <w:autoSpaceDN w:val="0"/>
        <w:ind w:left="4536"/>
        <w:jc w:val="center"/>
        <w:rPr>
          <w:rFonts w:ascii="PT Astra Serif" w:hAnsi="PT Astra Serif"/>
          <w:sz w:val="18"/>
          <w:szCs w:val="18"/>
          <w:lang w:eastAsia="ru-RU"/>
        </w:rPr>
      </w:pPr>
      <w:r w:rsidRPr="000D145C">
        <w:rPr>
          <w:rFonts w:ascii="PT Astra Serif" w:hAnsi="PT Astra Serif"/>
          <w:sz w:val="18"/>
          <w:szCs w:val="18"/>
          <w:lang w:eastAsia="ru-RU"/>
        </w:rPr>
        <w:t>(подпись, расшифровка подписи руководителя (его уполномоченного представителя) теплоснабжающей организации, теплосетевой организации, потребителя тепловой энергии, в отношении которого проводилась проверка готовности к отопительному периоду)</w:t>
      </w:r>
    </w:p>
    <w:p w:rsidR="005375EF" w:rsidRPr="000D145C" w:rsidRDefault="005375EF" w:rsidP="005375EF">
      <w:pPr>
        <w:shd w:val="clear" w:color="auto" w:fill="FFFFFF"/>
        <w:autoSpaceDE w:val="0"/>
        <w:autoSpaceDN w:val="0"/>
        <w:rPr>
          <w:rFonts w:ascii="PT Astra Serif" w:hAnsi="PT Astra Serif"/>
          <w:sz w:val="20"/>
          <w:szCs w:val="20"/>
          <w:lang w:eastAsia="ru-RU"/>
        </w:rPr>
      </w:pPr>
    </w:p>
    <w:p w:rsidR="005375EF" w:rsidRPr="000D145C" w:rsidRDefault="005375EF" w:rsidP="005375EF">
      <w:pPr>
        <w:shd w:val="clear" w:color="auto" w:fill="FFFFFF"/>
        <w:autoSpaceDE w:val="0"/>
        <w:autoSpaceDN w:val="0"/>
        <w:ind w:left="7230"/>
        <w:rPr>
          <w:rFonts w:ascii="PT Astra Serif" w:hAnsi="PT Astra Serif"/>
          <w:sz w:val="20"/>
          <w:szCs w:val="20"/>
          <w:lang w:eastAsia="ru-RU"/>
        </w:rPr>
      </w:pPr>
    </w:p>
    <w:p w:rsidR="005375EF" w:rsidRDefault="005375EF" w:rsidP="005375EF">
      <w:pPr>
        <w:rPr>
          <w:rFonts w:ascii="PT Astra Serif" w:hAnsi="PT Astra Serif" w:cs="PT Astra Serif"/>
          <w:sz w:val="28"/>
          <w:szCs w:val="28"/>
        </w:rPr>
      </w:pPr>
    </w:p>
    <w:p w:rsidR="009E2B11" w:rsidRDefault="009E2B11">
      <w:pPr>
        <w:rPr>
          <w:rFonts w:ascii="PT Astra Serif" w:hAnsi="PT Astra Serif" w:cs="PT Astra Serif"/>
          <w:sz w:val="28"/>
          <w:szCs w:val="28"/>
        </w:rPr>
      </w:pPr>
    </w:p>
    <w:p w:rsidR="009E2B11" w:rsidRDefault="009E2B11">
      <w:pPr>
        <w:rPr>
          <w:rFonts w:ascii="PT Astra Serif" w:hAnsi="PT Astra Serif" w:cs="PT Astra Serif"/>
          <w:sz w:val="28"/>
          <w:szCs w:val="28"/>
        </w:rPr>
      </w:pPr>
    </w:p>
    <w:p w:rsidR="009E2B11" w:rsidRDefault="009E2B11">
      <w:pPr>
        <w:rPr>
          <w:rFonts w:ascii="PT Astra Serif" w:hAnsi="PT Astra Serif" w:cs="PT Astra Serif"/>
          <w:sz w:val="28"/>
          <w:szCs w:val="28"/>
        </w:rPr>
      </w:pPr>
    </w:p>
    <w:p w:rsidR="009E2B11" w:rsidRDefault="009E2B11">
      <w:pPr>
        <w:rPr>
          <w:rFonts w:ascii="PT Astra Serif" w:hAnsi="PT Astra Serif" w:cs="PT Astra Serif"/>
          <w:sz w:val="28"/>
          <w:szCs w:val="28"/>
        </w:rPr>
      </w:pPr>
    </w:p>
    <w:p w:rsidR="009E2B11" w:rsidRDefault="009E2B11">
      <w:pPr>
        <w:rPr>
          <w:rFonts w:ascii="PT Astra Serif" w:hAnsi="PT Astra Serif" w:cs="PT Astra Serif"/>
          <w:sz w:val="28"/>
          <w:szCs w:val="28"/>
        </w:rPr>
        <w:sectPr w:rsidR="009E2B11" w:rsidSect="005375EF">
          <w:pgSz w:w="11906" w:h="16838"/>
          <w:pgMar w:top="1134" w:right="850" w:bottom="1134" w:left="1701" w:header="567" w:footer="720" w:gutter="0"/>
          <w:pgNumType w:start="1"/>
          <w:cols w:space="720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1"/>
        <w:gridCol w:w="4739"/>
      </w:tblGrid>
      <w:tr w:rsidR="009E2B11" w:rsidRPr="000D145C" w:rsidTr="000764A1">
        <w:tc>
          <w:tcPr>
            <w:tcW w:w="4691" w:type="dxa"/>
            <w:shd w:val="clear" w:color="auto" w:fill="auto"/>
          </w:tcPr>
          <w:p w:rsidR="009E2B11" w:rsidRPr="000D145C" w:rsidRDefault="009E2B11" w:rsidP="000764A1">
            <w:pPr>
              <w:tabs>
                <w:tab w:val="left" w:pos="6120"/>
              </w:tabs>
              <w:jc w:val="right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9E2B11" w:rsidRPr="00206208" w:rsidRDefault="009E2B11" w:rsidP="000764A1">
            <w:pPr>
              <w:tabs>
                <w:tab w:val="left" w:pos="6120"/>
              </w:tabs>
              <w:jc w:val="center"/>
              <w:rPr>
                <w:rFonts w:ascii="PT Astra Serif" w:hAnsi="PT Astra Serif"/>
                <w:lang w:eastAsia="ru-RU"/>
              </w:rPr>
            </w:pPr>
            <w:r w:rsidRPr="00206208">
              <w:rPr>
                <w:rFonts w:ascii="PT Astra Serif" w:hAnsi="PT Astra Serif"/>
                <w:lang w:eastAsia="ru-RU"/>
              </w:rPr>
              <w:t>Приложение №</w:t>
            </w:r>
            <w:r w:rsidR="00206208" w:rsidRPr="00206208">
              <w:rPr>
                <w:rFonts w:ascii="PT Astra Serif" w:hAnsi="PT Astra Serif"/>
                <w:lang w:eastAsia="ru-RU"/>
              </w:rPr>
              <w:t xml:space="preserve"> </w:t>
            </w:r>
            <w:r w:rsidRPr="00206208">
              <w:rPr>
                <w:rFonts w:ascii="PT Astra Serif" w:hAnsi="PT Astra Serif"/>
                <w:lang w:eastAsia="ru-RU"/>
              </w:rPr>
              <w:t>3</w:t>
            </w:r>
          </w:p>
          <w:p w:rsidR="00206208" w:rsidRDefault="009E2B11" w:rsidP="00106C5F">
            <w:pPr>
              <w:tabs>
                <w:tab w:val="left" w:pos="6120"/>
              </w:tabs>
              <w:jc w:val="center"/>
              <w:rPr>
                <w:rFonts w:ascii="PT Astra Serif" w:hAnsi="PT Astra Serif"/>
                <w:lang w:eastAsia="ru-RU"/>
              </w:rPr>
            </w:pPr>
            <w:r w:rsidRPr="00206208">
              <w:rPr>
                <w:rFonts w:ascii="PT Astra Serif" w:hAnsi="PT Astra Serif"/>
                <w:lang w:eastAsia="ru-RU"/>
              </w:rPr>
              <w:t xml:space="preserve">к программе проверки готовности теплоснабжающих, теплосетевых организаций и потребителей тепловой энергии Щекинского района к работе </w:t>
            </w:r>
          </w:p>
          <w:p w:rsidR="009E2B11" w:rsidRPr="000D145C" w:rsidRDefault="009E2B11" w:rsidP="00106C5F">
            <w:pPr>
              <w:tabs>
                <w:tab w:val="left" w:pos="6120"/>
              </w:tabs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06208">
              <w:rPr>
                <w:rFonts w:ascii="PT Astra Serif" w:hAnsi="PT Astra Serif"/>
                <w:lang w:eastAsia="ru-RU"/>
              </w:rPr>
              <w:t>в отопительном периоде 202</w:t>
            </w:r>
            <w:r w:rsidR="00106C5F" w:rsidRPr="00206208">
              <w:rPr>
                <w:rFonts w:ascii="PT Astra Serif" w:hAnsi="PT Astra Serif"/>
                <w:lang w:eastAsia="ru-RU"/>
              </w:rPr>
              <w:t>4</w:t>
            </w:r>
            <w:r w:rsidRPr="00206208">
              <w:rPr>
                <w:rFonts w:ascii="PT Astra Serif" w:hAnsi="PT Astra Serif"/>
                <w:lang w:eastAsia="ru-RU"/>
              </w:rPr>
              <w:t>-202</w:t>
            </w:r>
            <w:r w:rsidR="00106C5F" w:rsidRPr="00206208">
              <w:rPr>
                <w:rFonts w:ascii="PT Astra Serif" w:hAnsi="PT Astra Serif"/>
                <w:lang w:eastAsia="ru-RU"/>
              </w:rPr>
              <w:t>5</w:t>
            </w:r>
            <w:r w:rsidRPr="00206208">
              <w:rPr>
                <w:rFonts w:ascii="PT Astra Serif" w:hAnsi="PT Astra Serif"/>
                <w:lang w:eastAsia="ru-RU"/>
              </w:rPr>
              <w:t xml:space="preserve"> годов</w:t>
            </w:r>
          </w:p>
        </w:tc>
      </w:tr>
    </w:tbl>
    <w:p w:rsidR="009E2B11" w:rsidRDefault="009E2B11">
      <w:pPr>
        <w:rPr>
          <w:rFonts w:ascii="PT Astra Serif" w:hAnsi="PT Astra Serif" w:cs="PT Astra Serif"/>
          <w:sz w:val="28"/>
          <w:szCs w:val="28"/>
        </w:rPr>
      </w:pPr>
    </w:p>
    <w:p w:rsidR="009E2B11" w:rsidRDefault="009E2B11">
      <w:pPr>
        <w:rPr>
          <w:rFonts w:ascii="PT Astra Serif" w:hAnsi="PT Astra Serif" w:cs="PT Astra Serif"/>
          <w:sz w:val="28"/>
          <w:szCs w:val="28"/>
        </w:rPr>
      </w:pPr>
    </w:p>
    <w:p w:rsidR="009E2B11" w:rsidRDefault="009E2B11">
      <w:pPr>
        <w:rPr>
          <w:rFonts w:ascii="PT Astra Serif" w:hAnsi="PT Astra Serif" w:cs="PT Astra Serif"/>
          <w:sz w:val="28"/>
          <w:szCs w:val="28"/>
        </w:rPr>
      </w:pPr>
    </w:p>
    <w:p w:rsidR="009E2B11" w:rsidRPr="000D145C" w:rsidRDefault="009E2B11" w:rsidP="009E2B11">
      <w:pPr>
        <w:shd w:val="clear" w:color="auto" w:fill="FFFFFF"/>
        <w:autoSpaceDE w:val="0"/>
        <w:autoSpaceDN w:val="0"/>
        <w:spacing w:after="120"/>
        <w:jc w:val="center"/>
        <w:rPr>
          <w:rFonts w:ascii="PT Astra Serif" w:hAnsi="PT Astra Serif"/>
          <w:b/>
          <w:bCs/>
          <w:sz w:val="26"/>
          <w:szCs w:val="26"/>
          <w:lang w:eastAsia="ru-RU"/>
        </w:rPr>
      </w:pPr>
      <w:r w:rsidRPr="000D145C">
        <w:rPr>
          <w:rFonts w:ascii="PT Astra Serif" w:hAnsi="PT Astra Serif"/>
          <w:b/>
          <w:bCs/>
          <w:sz w:val="26"/>
          <w:szCs w:val="26"/>
          <w:lang w:eastAsia="ru-RU"/>
        </w:rPr>
        <w:t>ПАСПОРТ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1021"/>
        <w:gridCol w:w="170"/>
        <w:gridCol w:w="1021"/>
        <w:gridCol w:w="440"/>
      </w:tblGrid>
      <w:tr w:rsidR="009E2B11" w:rsidRPr="000D145C" w:rsidTr="000764A1">
        <w:trPr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B11" w:rsidRPr="000D145C" w:rsidRDefault="009E2B11" w:rsidP="000764A1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b/>
                <w:bCs/>
                <w:sz w:val="26"/>
                <w:szCs w:val="26"/>
                <w:lang w:eastAsia="ru-RU"/>
              </w:rPr>
            </w:pPr>
            <w:r w:rsidRPr="000D145C">
              <w:rPr>
                <w:rFonts w:ascii="PT Astra Serif" w:hAnsi="PT Astra Serif"/>
                <w:b/>
                <w:bCs/>
                <w:sz w:val="26"/>
                <w:szCs w:val="26"/>
                <w:lang w:eastAsia="ru-RU"/>
              </w:rPr>
              <w:t>готовности к отопительному периоду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2B11" w:rsidRPr="000D145C" w:rsidRDefault="009E2B11" w:rsidP="000764A1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B11" w:rsidRPr="000D145C" w:rsidRDefault="009E2B11" w:rsidP="000764A1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  <w:sz w:val="26"/>
                <w:szCs w:val="26"/>
                <w:lang w:eastAsia="ru-RU"/>
              </w:rPr>
            </w:pPr>
            <w:r w:rsidRPr="000D145C">
              <w:rPr>
                <w:rFonts w:ascii="PT Astra Serif" w:hAnsi="PT Astra Serif"/>
                <w:b/>
                <w:bCs/>
                <w:sz w:val="26"/>
                <w:szCs w:val="26"/>
                <w:lang w:eastAsia="ru-RU"/>
              </w:rPr>
              <w:t>/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2B11" w:rsidRPr="000D145C" w:rsidRDefault="009E2B11" w:rsidP="000764A1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B11" w:rsidRPr="000D145C" w:rsidRDefault="009E2B11" w:rsidP="000764A1">
            <w:pPr>
              <w:shd w:val="clear" w:color="auto" w:fill="FFFFFF"/>
              <w:autoSpaceDE w:val="0"/>
              <w:autoSpaceDN w:val="0"/>
              <w:ind w:left="57"/>
              <w:rPr>
                <w:rFonts w:ascii="PT Astra Serif" w:hAnsi="PT Astra Serif"/>
                <w:b/>
                <w:bCs/>
                <w:sz w:val="26"/>
                <w:szCs w:val="26"/>
                <w:lang w:eastAsia="ru-RU"/>
              </w:rPr>
            </w:pPr>
            <w:r w:rsidRPr="000D145C">
              <w:rPr>
                <w:rFonts w:ascii="PT Astra Serif" w:hAnsi="PT Astra Serif"/>
                <w:b/>
                <w:bCs/>
                <w:sz w:val="26"/>
                <w:szCs w:val="26"/>
                <w:lang w:eastAsia="ru-RU"/>
              </w:rPr>
              <w:t>гг.</w:t>
            </w:r>
          </w:p>
        </w:tc>
      </w:tr>
    </w:tbl>
    <w:p w:rsidR="009E2B11" w:rsidRPr="000D145C" w:rsidRDefault="009E2B11" w:rsidP="009E2B11">
      <w:pPr>
        <w:shd w:val="clear" w:color="auto" w:fill="FFFFFF"/>
        <w:tabs>
          <w:tab w:val="right" w:pos="9923"/>
        </w:tabs>
        <w:autoSpaceDE w:val="0"/>
        <w:autoSpaceDN w:val="0"/>
        <w:spacing w:before="960"/>
        <w:rPr>
          <w:rFonts w:ascii="PT Astra Serif" w:hAnsi="PT Astra Serif"/>
          <w:lang w:eastAsia="ru-RU"/>
        </w:rPr>
      </w:pPr>
      <w:r w:rsidRPr="000D145C">
        <w:rPr>
          <w:rFonts w:ascii="PT Astra Serif" w:hAnsi="PT Astra Serif"/>
          <w:lang w:eastAsia="ru-RU"/>
        </w:rPr>
        <w:t xml:space="preserve">Выдан  </w:t>
      </w:r>
      <w:r w:rsidRPr="000D145C">
        <w:rPr>
          <w:rFonts w:ascii="PT Astra Serif" w:hAnsi="PT Astra Serif"/>
          <w:lang w:eastAsia="ru-RU"/>
        </w:rPr>
        <w:tab/>
        <w:t>,</w:t>
      </w:r>
    </w:p>
    <w:p w:rsidR="009E2B11" w:rsidRPr="000D145C" w:rsidRDefault="009E2B11" w:rsidP="009E2B11">
      <w:pPr>
        <w:pBdr>
          <w:top w:val="single" w:sz="4" w:space="1" w:color="auto"/>
        </w:pBdr>
        <w:shd w:val="clear" w:color="auto" w:fill="FFFFFF"/>
        <w:autoSpaceDE w:val="0"/>
        <w:autoSpaceDN w:val="0"/>
        <w:ind w:left="783" w:right="113"/>
        <w:jc w:val="center"/>
        <w:rPr>
          <w:rFonts w:ascii="PT Astra Serif" w:hAnsi="PT Astra Serif"/>
          <w:sz w:val="18"/>
          <w:szCs w:val="18"/>
          <w:lang w:eastAsia="ru-RU"/>
        </w:rPr>
      </w:pPr>
      <w:r w:rsidRPr="000D145C">
        <w:rPr>
          <w:rFonts w:ascii="PT Astra Serif" w:hAnsi="PT Astra Serif"/>
          <w:sz w:val="18"/>
          <w:szCs w:val="18"/>
          <w:lang w:eastAsia="ru-RU"/>
        </w:rPr>
        <w:t>(полное наименование муниципального образования,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</w:r>
    </w:p>
    <w:p w:rsidR="009E2B11" w:rsidRPr="000D145C" w:rsidRDefault="009E2B11" w:rsidP="009E2B11">
      <w:pPr>
        <w:shd w:val="clear" w:color="auto" w:fill="FFFFFF"/>
        <w:autoSpaceDE w:val="0"/>
        <w:autoSpaceDN w:val="0"/>
        <w:spacing w:before="240" w:after="240"/>
        <w:jc w:val="both"/>
        <w:rPr>
          <w:rFonts w:ascii="PT Astra Serif" w:hAnsi="PT Astra Serif"/>
          <w:lang w:eastAsia="ru-RU"/>
        </w:rPr>
      </w:pPr>
      <w:r w:rsidRPr="000D145C">
        <w:rPr>
          <w:rFonts w:ascii="PT Astra Serif" w:hAnsi="PT Astra Serif"/>
          <w:lang w:eastAsia="ru-RU"/>
        </w:rPr>
        <w:t>В отношении следующих объектов, по которым проводилась проверка готовности к отопительному периоду: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119"/>
        <w:gridCol w:w="226"/>
      </w:tblGrid>
      <w:tr w:rsidR="009E2B11" w:rsidRPr="000D145C" w:rsidTr="000764A1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B11" w:rsidRPr="000D145C" w:rsidRDefault="009E2B11" w:rsidP="000764A1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2B11" w:rsidRPr="000D145C" w:rsidRDefault="009E2B11" w:rsidP="000764A1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B11" w:rsidRPr="000D145C" w:rsidRDefault="009E2B11" w:rsidP="000764A1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;</w:t>
            </w:r>
          </w:p>
        </w:tc>
      </w:tr>
      <w:tr w:rsidR="009E2B11" w:rsidRPr="000D145C" w:rsidTr="000764A1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B11" w:rsidRPr="000D145C" w:rsidRDefault="009E2B11" w:rsidP="000764A1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2B11" w:rsidRPr="000D145C" w:rsidRDefault="009E2B11" w:rsidP="000764A1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B11" w:rsidRPr="000D145C" w:rsidRDefault="009E2B11" w:rsidP="000764A1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;</w:t>
            </w:r>
          </w:p>
        </w:tc>
      </w:tr>
      <w:tr w:rsidR="009E2B11" w:rsidRPr="000D145C" w:rsidTr="000764A1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B11" w:rsidRPr="000D145C" w:rsidRDefault="009E2B11" w:rsidP="000764A1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2B11" w:rsidRPr="000D145C" w:rsidRDefault="009E2B11" w:rsidP="000764A1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B11" w:rsidRPr="000D145C" w:rsidRDefault="009E2B11" w:rsidP="000764A1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;</w:t>
            </w:r>
          </w:p>
        </w:tc>
      </w:tr>
    </w:tbl>
    <w:p w:rsidR="009E2B11" w:rsidRPr="000D145C" w:rsidRDefault="009E2B11" w:rsidP="009E2B11">
      <w:pPr>
        <w:shd w:val="clear" w:color="auto" w:fill="FFFFFF"/>
        <w:autoSpaceDE w:val="0"/>
        <w:autoSpaceDN w:val="0"/>
        <w:rPr>
          <w:rFonts w:ascii="PT Astra Serif" w:hAnsi="PT Astra Serif"/>
          <w:lang w:eastAsia="ru-RU"/>
        </w:rPr>
      </w:pPr>
      <w:r w:rsidRPr="000D145C">
        <w:rPr>
          <w:rFonts w:ascii="PT Astra Serif" w:hAnsi="PT Astra Serif"/>
          <w:lang w:eastAsia="ru-RU"/>
        </w:rPr>
        <w:t>…</w:t>
      </w:r>
    </w:p>
    <w:p w:rsidR="009E2B11" w:rsidRPr="000D145C" w:rsidRDefault="009E2B11" w:rsidP="009E2B11">
      <w:pPr>
        <w:shd w:val="clear" w:color="auto" w:fill="FFFFFF"/>
        <w:autoSpaceDE w:val="0"/>
        <w:autoSpaceDN w:val="0"/>
        <w:spacing w:before="240"/>
        <w:jc w:val="both"/>
        <w:rPr>
          <w:rFonts w:ascii="PT Astra Serif" w:hAnsi="PT Astra Serif"/>
          <w:lang w:eastAsia="ru-RU"/>
        </w:rPr>
      </w:pPr>
      <w:r w:rsidRPr="000D145C">
        <w:rPr>
          <w:rFonts w:ascii="PT Astra Serif" w:hAnsi="PT Astra Serif"/>
          <w:lang w:eastAsia="ru-RU"/>
        </w:rPr>
        <w:t>Основание выдачи паспорта готовности к отопительному периоду:</w:t>
      </w:r>
    </w:p>
    <w:p w:rsidR="009E2B11" w:rsidRPr="000D145C" w:rsidRDefault="009E2B11" w:rsidP="009E2B11">
      <w:pPr>
        <w:shd w:val="clear" w:color="auto" w:fill="FFFFFF"/>
        <w:autoSpaceDE w:val="0"/>
        <w:autoSpaceDN w:val="0"/>
        <w:jc w:val="both"/>
        <w:rPr>
          <w:rFonts w:ascii="PT Astra Serif" w:hAnsi="PT Astra Serif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7"/>
        <w:gridCol w:w="1985"/>
        <w:gridCol w:w="510"/>
        <w:gridCol w:w="1644"/>
        <w:gridCol w:w="142"/>
      </w:tblGrid>
      <w:tr w:rsidR="009E2B11" w:rsidRPr="000D145C" w:rsidTr="000764A1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B11" w:rsidRPr="000D145C" w:rsidRDefault="009E2B11" w:rsidP="000764A1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Акт проверки готовности к отопительному периоду от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2B11" w:rsidRPr="000D145C" w:rsidRDefault="009E2B11" w:rsidP="000764A1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B11" w:rsidRPr="000D145C" w:rsidRDefault="009E2B11" w:rsidP="000764A1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№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2B11" w:rsidRPr="000D145C" w:rsidRDefault="009E2B11" w:rsidP="000764A1">
            <w:pPr>
              <w:shd w:val="clear" w:color="auto" w:fill="FFFFFF"/>
              <w:autoSpaceDE w:val="0"/>
              <w:autoSpaceDN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B11" w:rsidRPr="000D145C" w:rsidRDefault="009E2B11" w:rsidP="000764A1">
            <w:pPr>
              <w:shd w:val="clear" w:color="auto" w:fill="FFFFFF"/>
              <w:autoSpaceDE w:val="0"/>
              <w:autoSpaceDN w:val="0"/>
              <w:rPr>
                <w:rFonts w:ascii="PT Astra Serif" w:hAnsi="PT Astra Serif"/>
                <w:lang w:eastAsia="ru-RU"/>
              </w:rPr>
            </w:pPr>
            <w:r w:rsidRPr="000D145C">
              <w:rPr>
                <w:rFonts w:ascii="PT Astra Serif" w:hAnsi="PT Astra Serif"/>
                <w:lang w:eastAsia="ru-RU"/>
              </w:rPr>
              <w:t>.</w:t>
            </w:r>
          </w:p>
        </w:tc>
      </w:tr>
    </w:tbl>
    <w:p w:rsidR="009E2B11" w:rsidRPr="000D145C" w:rsidRDefault="009E2B11" w:rsidP="009E2B11">
      <w:pPr>
        <w:shd w:val="clear" w:color="auto" w:fill="FFFFFF"/>
        <w:tabs>
          <w:tab w:val="left" w:pos="6521"/>
        </w:tabs>
        <w:autoSpaceDE w:val="0"/>
        <w:autoSpaceDN w:val="0"/>
        <w:spacing w:before="960"/>
        <w:ind w:left="4536"/>
        <w:rPr>
          <w:rFonts w:ascii="PT Astra Serif" w:hAnsi="PT Astra Serif"/>
          <w:lang w:eastAsia="ru-RU"/>
        </w:rPr>
      </w:pPr>
      <w:r w:rsidRPr="000D145C">
        <w:rPr>
          <w:rFonts w:ascii="PT Astra Serif" w:hAnsi="PT Astra Serif"/>
          <w:lang w:eastAsia="ru-RU"/>
        </w:rPr>
        <w:tab/>
      </w:r>
    </w:p>
    <w:p w:rsidR="009E2B11" w:rsidRPr="000D145C" w:rsidRDefault="009E2B11" w:rsidP="009E2B11">
      <w:pPr>
        <w:pBdr>
          <w:top w:val="single" w:sz="4" w:space="1" w:color="auto"/>
        </w:pBdr>
        <w:shd w:val="clear" w:color="auto" w:fill="FFFFFF"/>
        <w:autoSpaceDE w:val="0"/>
        <w:autoSpaceDN w:val="0"/>
        <w:ind w:left="4536"/>
        <w:jc w:val="center"/>
        <w:rPr>
          <w:rFonts w:ascii="PT Astra Serif" w:hAnsi="PT Astra Serif"/>
          <w:sz w:val="18"/>
          <w:szCs w:val="18"/>
          <w:lang w:eastAsia="ru-RU"/>
        </w:rPr>
      </w:pPr>
      <w:r w:rsidRPr="000D145C">
        <w:rPr>
          <w:rFonts w:ascii="PT Astra Serif" w:hAnsi="PT Astra Serif"/>
          <w:sz w:val="18"/>
          <w:szCs w:val="18"/>
          <w:lang w:eastAsia="ru-RU"/>
        </w:rPr>
        <w:t>(подпись, расшифровка подписи и печать уполномоченного органа, образовавшего комиссию по проведению проверки готовности к отопительному периоду)</w:t>
      </w:r>
    </w:p>
    <w:p w:rsidR="009E2B11" w:rsidRDefault="009E2B11">
      <w:pPr>
        <w:rPr>
          <w:rFonts w:ascii="PT Astra Serif" w:hAnsi="PT Astra Serif" w:cs="PT Astra Serif"/>
          <w:sz w:val="28"/>
          <w:szCs w:val="28"/>
        </w:rPr>
      </w:pPr>
    </w:p>
    <w:sectPr w:rsidR="009E2B11" w:rsidSect="005375EF">
      <w:pgSz w:w="11906" w:h="16838"/>
      <w:pgMar w:top="1134" w:right="850" w:bottom="1134" w:left="1701" w:header="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F2C" w:rsidRDefault="00EC2F2C">
      <w:r>
        <w:separator/>
      </w:r>
    </w:p>
  </w:endnote>
  <w:endnote w:type="continuationSeparator" w:id="0">
    <w:p w:rsidR="00EC2F2C" w:rsidRDefault="00EC2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F2C" w:rsidRDefault="00EC2F2C">
      <w:r>
        <w:separator/>
      </w:r>
    </w:p>
  </w:footnote>
  <w:footnote w:type="continuationSeparator" w:id="0">
    <w:p w:rsidR="00EC2F2C" w:rsidRDefault="00EC2F2C">
      <w:r>
        <w:continuationSeparator/>
      </w:r>
    </w:p>
  </w:footnote>
  <w:footnote w:id="1">
    <w:p w:rsidR="005375EF" w:rsidRDefault="005375EF" w:rsidP="005375EF">
      <w:pPr>
        <w:pStyle w:val="afd"/>
        <w:ind w:firstLine="567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PT Astra Serif" w:hAnsi="PT Astra Serif"/>
        <w:sz w:val="28"/>
        <w:szCs w:val="28"/>
      </w:rPr>
      <w:id w:val="1515185032"/>
      <w:docPartObj>
        <w:docPartGallery w:val="Page Numbers (Top of Page)"/>
        <w:docPartUnique/>
      </w:docPartObj>
    </w:sdtPr>
    <w:sdtEndPr/>
    <w:sdtContent>
      <w:p w:rsidR="00450ED4" w:rsidRPr="00450ED4" w:rsidRDefault="00450ED4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450ED4">
          <w:rPr>
            <w:rFonts w:ascii="PT Astra Serif" w:hAnsi="PT Astra Serif"/>
            <w:sz w:val="28"/>
            <w:szCs w:val="28"/>
          </w:rPr>
          <w:fldChar w:fldCharType="begin"/>
        </w:r>
        <w:r w:rsidRPr="00450ED4">
          <w:rPr>
            <w:rFonts w:ascii="PT Astra Serif" w:hAnsi="PT Astra Serif"/>
            <w:sz w:val="28"/>
            <w:szCs w:val="28"/>
          </w:rPr>
          <w:instrText>PAGE   \* MERGEFORMAT</w:instrText>
        </w:r>
        <w:r w:rsidRPr="00450ED4">
          <w:rPr>
            <w:rFonts w:ascii="PT Astra Serif" w:hAnsi="PT Astra Serif"/>
            <w:sz w:val="28"/>
            <w:szCs w:val="28"/>
          </w:rPr>
          <w:fldChar w:fldCharType="separate"/>
        </w:r>
        <w:r w:rsidR="00F3778A">
          <w:rPr>
            <w:rFonts w:ascii="PT Astra Serif" w:hAnsi="PT Astra Serif"/>
            <w:noProof/>
            <w:sz w:val="28"/>
            <w:szCs w:val="28"/>
          </w:rPr>
          <w:t>2</w:t>
        </w:r>
        <w:r w:rsidRPr="00450ED4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450ED4" w:rsidRDefault="00450ED4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675122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450ED4" w:rsidRPr="00F3276D" w:rsidRDefault="00450ED4">
        <w:pPr>
          <w:pStyle w:val="af0"/>
          <w:jc w:val="center"/>
          <w:rPr>
            <w:color w:val="FFFFFF" w:themeColor="background1"/>
          </w:rPr>
        </w:pPr>
        <w:r w:rsidRPr="00F3276D">
          <w:rPr>
            <w:color w:val="FFFFFF" w:themeColor="background1"/>
          </w:rPr>
          <w:fldChar w:fldCharType="begin"/>
        </w:r>
        <w:r w:rsidRPr="00F3276D">
          <w:rPr>
            <w:color w:val="FFFFFF" w:themeColor="background1"/>
          </w:rPr>
          <w:instrText>PAGE   \* MERGEFORMAT</w:instrText>
        </w:r>
        <w:r w:rsidRPr="00F3276D">
          <w:rPr>
            <w:color w:val="FFFFFF" w:themeColor="background1"/>
          </w:rPr>
          <w:fldChar w:fldCharType="separate"/>
        </w:r>
        <w:r w:rsidR="00EC2F2C">
          <w:rPr>
            <w:noProof/>
            <w:color w:val="FFFFFF" w:themeColor="background1"/>
          </w:rPr>
          <w:t>1</w:t>
        </w:r>
        <w:r w:rsidRPr="00F3276D">
          <w:rPr>
            <w:color w:val="FFFFFF" w:themeColor="background1"/>
          </w:rPr>
          <w:fldChar w:fldCharType="end"/>
        </w:r>
      </w:p>
    </w:sdtContent>
  </w:sdt>
  <w:p w:rsidR="00450ED4" w:rsidRDefault="00450ED4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8D6573"/>
    <w:multiLevelType w:val="hybridMultilevel"/>
    <w:tmpl w:val="CAD60980"/>
    <w:lvl w:ilvl="0" w:tplc="8AC2CEE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162D38"/>
    <w:multiLevelType w:val="hybridMultilevel"/>
    <w:tmpl w:val="1F7EA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744412"/>
    <w:multiLevelType w:val="hybridMultilevel"/>
    <w:tmpl w:val="0F8EF68C"/>
    <w:lvl w:ilvl="0" w:tplc="255493E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756508C"/>
    <w:multiLevelType w:val="hybridMultilevel"/>
    <w:tmpl w:val="44C80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764A1"/>
    <w:rsid w:val="00097D31"/>
    <w:rsid w:val="000D05A0"/>
    <w:rsid w:val="000E6231"/>
    <w:rsid w:val="000F03B2"/>
    <w:rsid w:val="000F1693"/>
    <w:rsid w:val="00106C5F"/>
    <w:rsid w:val="00115CE3"/>
    <w:rsid w:val="0011670F"/>
    <w:rsid w:val="00134412"/>
    <w:rsid w:val="00140632"/>
    <w:rsid w:val="0016136D"/>
    <w:rsid w:val="00174B1C"/>
    <w:rsid w:val="00174BF8"/>
    <w:rsid w:val="001A5FBD"/>
    <w:rsid w:val="001C32A8"/>
    <w:rsid w:val="001C7CE2"/>
    <w:rsid w:val="001E53E5"/>
    <w:rsid w:val="002013D6"/>
    <w:rsid w:val="00206208"/>
    <w:rsid w:val="0021412F"/>
    <w:rsid w:val="002147F8"/>
    <w:rsid w:val="00232D6F"/>
    <w:rsid w:val="00236560"/>
    <w:rsid w:val="00260B37"/>
    <w:rsid w:val="00260C89"/>
    <w:rsid w:val="00270C3B"/>
    <w:rsid w:val="0029794D"/>
    <w:rsid w:val="002A16C1"/>
    <w:rsid w:val="002B4FD2"/>
    <w:rsid w:val="002E27AB"/>
    <w:rsid w:val="002E54BE"/>
    <w:rsid w:val="002F5470"/>
    <w:rsid w:val="00322635"/>
    <w:rsid w:val="003A2384"/>
    <w:rsid w:val="003C3A0B"/>
    <w:rsid w:val="003D216B"/>
    <w:rsid w:val="00450ED4"/>
    <w:rsid w:val="0048387B"/>
    <w:rsid w:val="004964FF"/>
    <w:rsid w:val="004A3E4D"/>
    <w:rsid w:val="004C74A2"/>
    <w:rsid w:val="00527B97"/>
    <w:rsid w:val="005375EF"/>
    <w:rsid w:val="0055065A"/>
    <w:rsid w:val="005A6A1E"/>
    <w:rsid w:val="005B2800"/>
    <w:rsid w:val="005B3753"/>
    <w:rsid w:val="005C6B9A"/>
    <w:rsid w:val="005F6D36"/>
    <w:rsid w:val="005F7562"/>
    <w:rsid w:val="005F7DEF"/>
    <w:rsid w:val="00631C5C"/>
    <w:rsid w:val="006F2075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26211"/>
    <w:rsid w:val="0083223B"/>
    <w:rsid w:val="00860186"/>
    <w:rsid w:val="00886A38"/>
    <w:rsid w:val="008A457D"/>
    <w:rsid w:val="008C0DE0"/>
    <w:rsid w:val="008F2E0C"/>
    <w:rsid w:val="009110D2"/>
    <w:rsid w:val="0091230E"/>
    <w:rsid w:val="009A7968"/>
    <w:rsid w:val="009E2B11"/>
    <w:rsid w:val="009F734B"/>
    <w:rsid w:val="00A24EB9"/>
    <w:rsid w:val="00A333F8"/>
    <w:rsid w:val="00B0593F"/>
    <w:rsid w:val="00B44BFB"/>
    <w:rsid w:val="00B562C1"/>
    <w:rsid w:val="00B63641"/>
    <w:rsid w:val="00BA4658"/>
    <w:rsid w:val="00BD2261"/>
    <w:rsid w:val="00C665C3"/>
    <w:rsid w:val="00CC4111"/>
    <w:rsid w:val="00CF25B5"/>
    <w:rsid w:val="00CF3559"/>
    <w:rsid w:val="00E03E77"/>
    <w:rsid w:val="00E06FAE"/>
    <w:rsid w:val="00E11B07"/>
    <w:rsid w:val="00E41E47"/>
    <w:rsid w:val="00E64863"/>
    <w:rsid w:val="00E727C9"/>
    <w:rsid w:val="00EC2F2C"/>
    <w:rsid w:val="00F3276D"/>
    <w:rsid w:val="00F3778A"/>
    <w:rsid w:val="00F57489"/>
    <w:rsid w:val="00F63BDF"/>
    <w:rsid w:val="00F737E5"/>
    <w:rsid w:val="00F805BB"/>
    <w:rsid w:val="00F825D0"/>
    <w:rsid w:val="00F96022"/>
    <w:rsid w:val="00FB5B26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5A6A1E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styleId="afd">
    <w:name w:val="footnote text"/>
    <w:basedOn w:val="a"/>
    <w:link w:val="afe"/>
    <w:semiHidden/>
    <w:rsid w:val="0091230E"/>
    <w:pPr>
      <w:suppressAutoHyphens w:val="0"/>
      <w:autoSpaceDE w:val="0"/>
      <w:autoSpaceDN w:val="0"/>
    </w:pPr>
    <w:rPr>
      <w:rFonts w:eastAsia="Calibri"/>
      <w:sz w:val="20"/>
      <w:szCs w:val="20"/>
      <w:lang w:val="x-none" w:eastAsia="ru-RU"/>
    </w:rPr>
  </w:style>
  <w:style w:type="character" w:customStyle="1" w:styleId="afe">
    <w:name w:val="Текст сноски Знак"/>
    <w:basedOn w:val="a0"/>
    <w:link w:val="afd"/>
    <w:semiHidden/>
    <w:rsid w:val="0091230E"/>
    <w:rPr>
      <w:rFonts w:eastAsia="Calibri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5A6A1E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styleId="afd">
    <w:name w:val="footnote text"/>
    <w:basedOn w:val="a"/>
    <w:link w:val="afe"/>
    <w:semiHidden/>
    <w:rsid w:val="0091230E"/>
    <w:pPr>
      <w:suppressAutoHyphens w:val="0"/>
      <w:autoSpaceDE w:val="0"/>
      <w:autoSpaceDN w:val="0"/>
    </w:pPr>
    <w:rPr>
      <w:rFonts w:eastAsia="Calibri"/>
      <w:sz w:val="20"/>
      <w:szCs w:val="20"/>
      <w:lang w:val="x-none" w:eastAsia="ru-RU"/>
    </w:rPr>
  </w:style>
  <w:style w:type="character" w:customStyle="1" w:styleId="afe">
    <w:name w:val="Текст сноски Знак"/>
    <w:basedOn w:val="a0"/>
    <w:link w:val="afd"/>
    <w:semiHidden/>
    <w:rsid w:val="0091230E"/>
    <w:rPr>
      <w:rFonts w:eastAsia="Calibri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dm-druj.ru/sites/all/modules/fckeditor/fckeditor/Vakhrameeva/%D0%A0%D0%B0%D0%B1%D0%BE%D1%87%D0%B8%D0%B9%20%D1%81%D1%82%D0%BE%D0%BB/%D0%9F%D1%80%D0%BE%D0%B3%D1%80%D0%B0%D0%BC%D0%BC%D0%B0%20%D0%BF%D1%80%D0%BE%D0%B2%D0%B5%D1%80%D0%BA%D0%B8%20%D0%B3%D0%BE%D1%82%D0%BE%D0%B2%D0%BD%D0%BE%D1%81%D1%82%D0%B8%20%D0%BA%20%D0%BE%D1%82%D0%BE%D0%BF%D0%B8%D1%82%D0%B5%D0%BB%D1%8C%D0%BD%D0%BE%D0%BC%D1%83%20%D0%BF%D0%B5%D1%80%D0%B8%D0%BE%D0%B4%D1%83%202013-2014.doc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dm-druj.ru/sites/all/modules/fckeditor/fckeditor/Vakhrameeva/%D0%A0%D0%B0%D0%B1%D0%BE%D1%87%D0%B8%D0%B9%20%D1%81%D1%82%D0%BE%D0%BB/%D0%9F%D1%80%D0%BE%D0%B3%D1%80%D0%B0%D0%BC%D0%BC%D0%B0%20%D0%BF%D1%80%D0%BE%D0%B2%D0%B5%D1%80%D0%BA%D0%B8%20%D0%B3%D0%BE%D1%82%D0%BE%D0%B2%D0%BD%D0%BE%D1%81%D1%82%D0%B8%20%D0%BA%20%D0%BE%D1%82%D0%BE%D0%BF%D0%B8%D1%82%D0%B5%D0%BB%D1%8C%D0%BD%D0%BE%D0%BC%D1%83%20%D0%BF%D0%B5%D1%80%D0%B8%D0%BE%D0%B4%D1%83%202013-2014.docx" TargetMode="External"/><Relationship Id="rId17" Type="http://schemas.openxmlformats.org/officeDocument/2006/relationships/hyperlink" Target="http://www.adm-druj.ru/sites/all/modules/fckeditor/fckeditor/Vakhrameeva/%D0%A0%D0%B0%D0%B1%D0%BE%D1%87%D0%B8%D0%B9%20%D1%81%D1%82%D0%BE%D0%BB/%D0%9F%D1%80%D0%BE%D0%B3%D1%80%D0%B0%D0%BC%D0%BC%D0%B0%20%D0%BF%D1%80%D0%BE%D0%B2%D0%B5%D1%80%D0%BA%D0%B8%20%D0%B3%D0%BE%D1%82%D0%BE%D0%B2%D0%BD%D0%BE%D1%81%D1%82%D0%B8%20%D0%BA%20%D0%BE%D1%82%D0%BE%D0%BF%D0%B8%D1%82%D0%B5%D0%BB%D1%8C%D0%BD%D0%BE%D0%BC%D1%83%20%D0%BF%D0%B5%D1%80%D0%B8%D0%BE%D0%B4%D1%83%202013-2014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dm-druj.ru/sites/all/modules/fckeditor/fckeditor/Vakhrameeva/%D0%A0%D0%B0%D0%B1%D0%BE%D1%87%D0%B8%D0%B9%20%D1%81%D1%82%D0%BE%D0%BB/%D0%9F%D1%80%D0%BE%D0%B3%D1%80%D0%B0%D0%BC%D0%BC%D0%B0%20%D0%BF%D1%80%D0%BE%D0%B2%D0%B5%D1%80%D0%BA%D0%B8%20%D0%B3%D0%BE%D1%82%D0%BE%D0%B2%D0%BD%D0%BE%D1%81%D1%82%D0%B8%20%D0%BA%20%D0%BE%D1%82%D0%BE%D0%BF%D0%B8%D1%82%D0%B5%D0%BB%D1%8C%D0%BD%D0%BE%D0%BC%D1%83%20%D0%BF%D0%B5%D1%80%D0%B8%D0%BE%D0%B4%D1%83%202013-2014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://www.adm-druj.ru/sites/all/modules/fckeditor/fckeditor/Vakhrameeva/%D0%A0%D0%B0%D0%B1%D0%BE%D1%87%D0%B8%D0%B9%20%D1%81%D1%82%D0%BE%D0%BB/%D0%9F%D1%80%D0%BE%D0%B3%D1%80%D0%B0%D0%BC%D0%BC%D0%B0%20%D0%BF%D1%80%D0%BE%D0%B2%D0%B5%D1%80%D0%BA%D0%B8%20%D0%B3%D0%BE%D1%82%D0%BE%D0%B2%D0%BD%D0%BE%D1%81%D1%82%D0%B8%20%D0%BA%20%D0%BE%D1%82%D0%BE%D0%BF%D0%B8%D1%82%D0%B5%D0%BB%D1%8C%D0%BD%D0%BE%D0%BC%D1%83%20%D0%BF%D0%B5%D1%80%D0%B8%D0%BE%D0%B4%D1%83%202013-2014.docx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adm-druj.ru/sites/all/modules/fckeditor/fckeditor/Vakhrameeva/%D0%A0%D0%B0%D0%B1%D0%BE%D1%87%D0%B8%D0%B9%20%D1%81%D1%82%D0%BE%D0%BB/%D0%9F%D1%80%D0%BE%D0%B3%D1%80%D0%B0%D0%BC%D0%BC%D0%B0%20%D0%BF%D1%80%D0%BE%D0%B2%D0%B5%D1%80%D0%BA%D0%B8%20%D0%B3%D0%BE%D1%82%D0%BE%D0%B2%D0%BD%D0%BE%D1%81%D1%82%D0%B8%20%D0%BA%20%D0%BE%D1%82%D0%BE%D0%BF%D0%B8%D1%82%D0%B5%D0%BB%D1%8C%D0%BD%D0%BE%D0%BC%D1%83%20%D0%BF%D0%B5%D1%80%D0%B8%D0%BE%D0%B4%D1%83%202013-2014.docx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276D8-1576-4CB7-91BB-2906B41C9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18</Pages>
  <Words>4924</Words>
  <Characters>28067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2022-06-08T10:52:00Z</cp:lastPrinted>
  <dcterms:created xsi:type="dcterms:W3CDTF">2024-01-12T12:33:00Z</dcterms:created>
  <dcterms:modified xsi:type="dcterms:W3CDTF">2024-01-12T12:33:00Z</dcterms:modified>
</cp:coreProperties>
</file>