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B22C29" w:rsidRPr="00B22C29" w:rsidRDefault="00FA0286" w:rsidP="00B22C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Нормативного правового акта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</w:t>
      </w:r>
      <w:r w:rsidR="005D6126">
        <w:rPr>
          <w:rFonts w:ascii="Times New Roman" w:eastAsia="Times New Roman" w:hAnsi="Times New Roman" w:cs="Times New Roman"/>
          <w:sz w:val="24"/>
          <w:szCs w:val="24"/>
        </w:rPr>
        <w:t>Щекинский район от 13.02.2014 года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Щекинский район» </w:t>
      </w:r>
    </w:p>
    <w:p w:rsidR="00F2754E" w:rsidRDefault="00F27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2754E" w:rsidRPr="00B22C29" w:rsidRDefault="00FA0286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«Комитет по правовой работе администрации Щекинского района в соответствии с частями 1 и 4 статьи 3 Федера</w:t>
      </w:r>
      <w:r w:rsidR="005D6126">
        <w:rPr>
          <w:rFonts w:ascii="Times New Roman" w:eastAsia="Times New Roman" w:hAnsi="Times New Roman" w:cs="Times New Roman"/>
          <w:sz w:val="24"/>
        </w:rPr>
        <w:t>льного закона от 17 июля 2009 года</w:t>
      </w:r>
      <w:r>
        <w:rPr>
          <w:rFonts w:ascii="Times New Roman" w:eastAsia="Times New Roman" w:hAnsi="Times New Roman" w:cs="Times New Roman"/>
          <w:sz w:val="24"/>
        </w:rPr>
        <w:t xml:space="preserve"> № 172-ФЗ “Об антикоррупционной экспертизе нормативных правовых актов и проектов нормативных правовых актов”, статьей 6 Федеральн</w:t>
      </w:r>
      <w:r w:rsidR="005D6126">
        <w:rPr>
          <w:rFonts w:ascii="Times New Roman" w:eastAsia="Times New Roman" w:hAnsi="Times New Roman" w:cs="Times New Roman"/>
          <w:sz w:val="24"/>
        </w:rPr>
        <w:t>ого закона от 25 декабря 2008 года</w:t>
      </w:r>
      <w:r>
        <w:rPr>
          <w:rFonts w:ascii="Times New Roman" w:eastAsia="Times New Roman" w:hAnsi="Times New Roman" w:cs="Times New Roman"/>
          <w:sz w:val="24"/>
        </w:rPr>
        <w:t xml:space="preserve"> № 273-ФЗ “О противодействии коррупции” и пунктом 2.4.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района от 25.06.2010</w:t>
      </w:r>
      <w:r w:rsidR="005D612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 № 6-636,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нормативного правового акта: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</w:t>
      </w:r>
      <w:r w:rsidR="005D6126">
        <w:rPr>
          <w:rFonts w:ascii="Times New Roman" w:eastAsia="Times New Roman" w:hAnsi="Times New Roman" w:cs="Times New Roman"/>
          <w:sz w:val="24"/>
          <w:szCs w:val="24"/>
        </w:rPr>
        <w:t>Щекинский район от 13.02.2014 года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Щекинский район»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FA0286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В представленном нормативном правовом акте: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Щекинский район от 13.02.2014 г. 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</w:t>
      </w:r>
      <w:proofErr w:type="spellStart"/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район» </w:t>
      </w:r>
      <w:proofErr w:type="spellStart"/>
      <w:r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F2754E" w:rsidRDefault="00F2754E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F2754E" w:rsidRPr="00B00138" w:rsidTr="00FA0286">
        <w:trPr>
          <w:trHeight w:val="1"/>
        </w:trPr>
        <w:tc>
          <w:tcPr>
            <w:tcW w:w="3289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B00138" w:rsidRDefault="00FA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B00138" w:rsidRDefault="00F27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B00138" w:rsidRDefault="00F27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B00138" w:rsidRDefault="00832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1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6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42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B00138" w:rsidRDefault="005D61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="00FA0286" w:rsidRPr="00B00138">
              <w:rPr>
                <w:rFonts w:ascii="Times New Roman" w:eastAsia="Calibri" w:hAnsi="Times New Roman" w:cs="Times New Roman"/>
                <w:sz w:val="24"/>
                <w:szCs w:val="24"/>
              </w:rPr>
              <w:t>А.А. Петрова</w:t>
            </w:r>
          </w:p>
        </w:tc>
      </w:tr>
      <w:tr w:rsidR="00F2754E" w:rsidRPr="00B00138" w:rsidTr="00FA0286">
        <w:trPr>
          <w:trHeight w:val="1"/>
        </w:trPr>
        <w:tc>
          <w:tcPr>
            <w:tcW w:w="3289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B00138" w:rsidRDefault="00FA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38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B00138" w:rsidRDefault="00F27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B00138" w:rsidRDefault="00FA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38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B00138" w:rsidRDefault="00F27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B00138" w:rsidRDefault="00FA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38">
              <w:rPr>
                <w:rFonts w:ascii="Times New Roman" w:eastAsia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Pr="005D6126" w:rsidRDefault="00F2754E">
      <w:pPr>
        <w:rPr>
          <w:rFonts w:ascii="Times New Roman" w:eastAsia="Calibri" w:hAnsi="Times New Roman" w:cs="Times New Roman"/>
          <w:sz w:val="24"/>
        </w:rPr>
      </w:pPr>
    </w:p>
    <w:p w:rsidR="00F2754E" w:rsidRPr="005D6126" w:rsidRDefault="005D6126">
      <w:pPr>
        <w:tabs>
          <w:tab w:val="left" w:pos="7965"/>
        </w:tabs>
        <w:rPr>
          <w:rFonts w:ascii="Times New Roman" w:eastAsia="Calibri" w:hAnsi="Times New Roman" w:cs="Times New Roman"/>
          <w:sz w:val="24"/>
        </w:rPr>
      </w:pPr>
      <w:r w:rsidRPr="005D6126">
        <w:rPr>
          <w:rFonts w:ascii="Times New Roman" w:eastAsia="Calibri" w:hAnsi="Times New Roman" w:cs="Times New Roman"/>
          <w:sz w:val="24"/>
        </w:rPr>
        <w:t>19.02</w:t>
      </w:r>
      <w:r w:rsidR="00B00138" w:rsidRPr="005D6126">
        <w:rPr>
          <w:rFonts w:ascii="Times New Roman" w:eastAsia="Calibri" w:hAnsi="Times New Roman" w:cs="Times New Roman"/>
          <w:sz w:val="24"/>
        </w:rPr>
        <w:t>.</w:t>
      </w:r>
      <w:r w:rsidRPr="005D6126">
        <w:rPr>
          <w:rFonts w:ascii="Times New Roman" w:eastAsia="Calibri" w:hAnsi="Times New Roman" w:cs="Times New Roman"/>
          <w:sz w:val="24"/>
        </w:rPr>
        <w:t>2015</w:t>
      </w:r>
      <w:bookmarkStart w:id="0" w:name="_GoBack"/>
      <w:bookmarkEnd w:id="0"/>
    </w:p>
    <w:sectPr w:rsidR="00F2754E" w:rsidRPr="005D6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5D6126"/>
    <w:rsid w:val="006179A3"/>
    <w:rsid w:val="008324A5"/>
    <w:rsid w:val="00B00138"/>
    <w:rsid w:val="00B22C29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2015-02-19T11:53:00Z</cp:lastPrinted>
  <dcterms:created xsi:type="dcterms:W3CDTF">2014-07-31T13:45:00Z</dcterms:created>
  <dcterms:modified xsi:type="dcterms:W3CDTF">2015-02-19T11:53:00Z</dcterms:modified>
</cp:coreProperties>
</file>