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632CE1" w:rsidRDefault="008A4244" w:rsidP="00550CD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 xml:space="preserve">«Об утверждении норматива стоимости </w:t>
      </w:r>
    </w:p>
    <w:p w:rsidR="0088717B" w:rsidRPr="007264D9" w:rsidRDefault="00550CDA" w:rsidP="00550CD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550CDA">
        <w:rPr>
          <w:rFonts w:ascii="PT Astra Serif" w:hAnsi="PT Astra Serif"/>
          <w:b/>
          <w:sz w:val="26"/>
          <w:szCs w:val="26"/>
        </w:rPr>
        <w:t>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приобретение (строительство) жилья на 2023 год»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550CDA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</w:t>
      </w:r>
      <w:proofErr w:type="gramStart"/>
      <w:r w:rsidRPr="003229C8">
        <w:rPr>
          <w:rFonts w:ascii="PT Astra Serif" w:hAnsi="PT Astra Serif"/>
          <w:sz w:val="26"/>
          <w:szCs w:val="26"/>
        </w:rPr>
        <w:t>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3229C8">
        <w:rPr>
          <w:rFonts w:ascii="PT Astra Serif" w:hAnsi="PT Astra Serif"/>
          <w:sz w:val="26"/>
          <w:szCs w:val="26"/>
        </w:rPr>
        <w:t>соответствии с частями 1 и 4 статьи 3 Федерального закона от 17 июля 2009</w:t>
      </w:r>
      <w:r w:rsidR="00632CE1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632CE1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632CE1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приобретение (строительство) жилья на 2023 год»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550CDA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приобретение (строительство) жилья на 2023 год»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632CE1" w:rsidRDefault="00632CE1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632CE1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632CE1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632CE1">
        <w:tblPrEx>
          <w:tblLook w:val="04A0" w:firstRow="1" w:lastRow="0" w:firstColumn="1" w:lastColumn="0" w:noHBand="0" w:noVBand="1"/>
        </w:tblPrEx>
        <w:trPr>
          <w:cantSplit/>
          <w:trHeight w:val="568"/>
        </w:trPr>
        <w:tc>
          <w:tcPr>
            <w:tcW w:w="10195" w:type="dxa"/>
            <w:gridSpan w:val="4"/>
            <w:shd w:val="clear" w:color="auto" w:fill="auto"/>
          </w:tcPr>
          <w:p w:rsidR="00632CE1" w:rsidRDefault="00632CE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32CE1" w:rsidRDefault="00632CE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550CDA">
              <w:rPr>
                <w:rFonts w:ascii="PT Astra Serif" w:hAnsi="PT Astra Serif" w:cs="PT Astra Serif"/>
              </w:rPr>
              <w:t>Тычкина Анастасия Олеговна,</w:t>
            </w:r>
          </w:p>
          <w:p w:rsidR="00975048" w:rsidRPr="009F06F1" w:rsidRDefault="00975048" w:rsidP="00632CE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  <w:bookmarkStart w:id="3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Default="002C151D"/>
    <w:sectPr w:rsidR="002C151D" w:rsidSect="00632CE1">
      <w:headerReference w:type="default" r:id="rId8"/>
      <w:headerReference w:type="first" r:id="rId9"/>
      <w:pgSz w:w="11906" w:h="16838"/>
      <w:pgMar w:top="1134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C9" w:rsidRDefault="00EF02C9">
      <w:r>
        <w:separator/>
      </w:r>
    </w:p>
  </w:endnote>
  <w:endnote w:type="continuationSeparator" w:id="0">
    <w:p w:rsidR="00EF02C9" w:rsidRDefault="00EF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C9" w:rsidRDefault="00EF02C9">
      <w:r>
        <w:separator/>
      </w:r>
    </w:p>
  </w:footnote>
  <w:footnote w:type="continuationSeparator" w:id="0">
    <w:p w:rsidR="00EF02C9" w:rsidRDefault="00EF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6FE8"/>
    <w:rsid w:val="0015148A"/>
    <w:rsid w:val="001559BD"/>
    <w:rsid w:val="001629D1"/>
    <w:rsid w:val="00180090"/>
    <w:rsid w:val="00193863"/>
    <w:rsid w:val="00195E67"/>
    <w:rsid w:val="00197FAA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2CE1"/>
    <w:rsid w:val="006354D9"/>
    <w:rsid w:val="006418F4"/>
    <w:rsid w:val="00650D0A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0A29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437A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EF02C9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2022-12-20T06:07:00Z</dcterms:created>
  <dcterms:modified xsi:type="dcterms:W3CDTF">2022-12-20T06:07:00Z</dcterms:modified>
</cp:coreProperties>
</file>