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>долгосрочной целевой программы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содержания мест </w:t>
      </w:r>
      <w:r w:rsidR="00C329E7">
        <w:rPr>
          <w:rFonts w:ascii="Times New Roman" w:hAnsi="Times New Roman" w:cs="Times New Roman"/>
          <w:sz w:val="24"/>
          <w:szCs w:val="24"/>
          <w:u w:val="single"/>
        </w:rPr>
        <w:t>захоронения на 2013-2015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329E7">
        <w:rPr>
          <w:rFonts w:ascii="Times New Roman" w:hAnsi="Times New Roman" w:cs="Times New Roman"/>
          <w:sz w:val="24"/>
          <w:szCs w:val="24"/>
          <w:u w:val="single"/>
        </w:rPr>
        <w:t>Об утверждении долгосрочной целевой программы «Организация содержания мест захоронения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329E7">
        <w:rPr>
          <w:rFonts w:ascii="Times New Roman" w:hAnsi="Times New Roman" w:cs="Times New Roman"/>
          <w:sz w:val="24"/>
          <w:szCs w:val="24"/>
          <w:u w:val="single"/>
        </w:rPr>
        <w:t>Об утверждении долгосрочной целевой программы «Организация содержания мест захоронения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51C1">
        <w:rPr>
          <w:sz w:val="24"/>
          <w:szCs w:val="24"/>
        </w:rPr>
        <w:t>20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28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29E7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2013-05-20T05:50:00Z</cp:lastPrinted>
  <dcterms:created xsi:type="dcterms:W3CDTF">2013-05-20T05:50:00Z</dcterms:created>
  <dcterms:modified xsi:type="dcterms:W3CDTF">2013-05-20T05:50:00Z</dcterms:modified>
</cp:coreProperties>
</file>