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6528D3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 xml:space="preserve">Информирование населения о деятельности органов местного самоуправления </w:t>
      </w:r>
      <w:proofErr w:type="spellStart"/>
      <w:r w:rsidR="0009468C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9468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F72D34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 xml:space="preserve">Информирование населения о деятельности органов местного самоуправления </w:t>
      </w:r>
      <w:proofErr w:type="spellStart"/>
      <w:r w:rsidR="0009468C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9468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E4E3B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00C3"/>
    <w:rsid w:val="00E07779"/>
    <w:rsid w:val="00E95F20"/>
    <w:rsid w:val="00EE6B31"/>
    <w:rsid w:val="00EF3C71"/>
    <w:rsid w:val="00F10EC5"/>
    <w:rsid w:val="00F1238E"/>
    <w:rsid w:val="00F6342A"/>
    <w:rsid w:val="00F641FC"/>
    <w:rsid w:val="00F72D34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AA43-0DCC-4687-9C11-136B3CFF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5</cp:revision>
  <cp:lastPrinted>2016-03-21T06:43:00Z</cp:lastPrinted>
  <dcterms:created xsi:type="dcterms:W3CDTF">2016-03-21T06:43:00Z</dcterms:created>
  <dcterms:modified xsi:type="dcterms:W3CDTF">2017-02-08T12:38:00Z</dcterms:modified>
</cp:coreProperties>
</file>