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4A" w:rsidRPr="00963EE9" w:rsidRDefault="00082E4A" w:rsidP="00082E4A">
      <w:pPr>
        <w:ind w:firstLine="6120"/>
        <w:jc w:val="right"/>
        <w:rPr>
          <w:sz w:val="28"/>
          <w:szCs w:val="28"/>
        </w:rPr>
      </w:pPr>
    </w:p>
    <w:p w:rsidR="00082E4A" w:rsidRPr="00963EE9" w:rsidRDefault="00082E4A" w:rsidP="00082E4A">
      <w:pPr>
        <w:jc w:val="center"/>
        <w:rPr>
          <w:b/>
          <w:bCs/>
          <w:sz w:val="28"/>
          <w:szCs w:val="28"/>
        </w:rPr>
      </w:pPr>
    </w:p>
    <w:p w:rsidR="00082E4A" w:rsidRPr="00441BC8" w:rsidRDefault="00082E4A" w:rsidP="00082E4A">
      <w:pPr>
        <w:jc w:val="center"/>
        <w:rPr>
          <w:sz w:val="28"/>
          <w:szCs w:val="28"/>
        </w:rPr>
      </w:pPr>
      <w:r w:rsidRPr="00963EE9">
        <w:rPr>
          <w:bCs/>
          <w:sz w:val="28"/>
          <w:szCs w:val="28"/>
        </w:rPr>
        <w:t>ЗАКЛЮЧЕНИЕ</w:t>
      </w:r>
      <w:r w:rsidRPr="00963EE9">
        <w:rPr>
          <w:sz w:val="28"/>
          <w:szCs w:val="28"/>
        </w:rPr>
        <w:br/>
      </w:r>
      <w:r w:rsidRPr="00441BC8">
        <w:rPr>
          <w:sz w:val="28"/>
          <w:szCs w:val="28"/>
        </w:rPr>
        <w:t>по результатам проведения антикоррупционной экспертизы</w:t>
      </w:r>
    </w:p>
    <w:p w:rsidR="00082E4A" w:rsidRPr="00441BC8" w:rsidRDefault="00082E4A" w:rsidP="00082E4A">
      <w:pPr>
        <w:pStyle w:val="2"/>
        <w:spacing w:after="0" w:line="240" w:lineRule="auto"/>
        <w:jc w:val="center"/>
        <w:rPr>
          <w:sz w:val="28"/>
          <w:szCs w:val="28"/>
        </w:rPr>
      </w:pPr>
      <w:r w:rsidRPr="00441BC8">
        <w:rPr>
          <w:sz w:val="28"/>
          <w:szCs w:val="28"/>
        </w:rPr>
        <w:t xml:space="preserve">нормативного правового акта </w:t>
      </w:r>
      <w:r w:rsidR="00441BC8" w:rsidRPr="00441BC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F838DB" w:rsidRPr="00F838DB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41BC8" w:rsidRPr="00F838DB">
        <w:rPr>
          <w:bCs/>
          <w:sz w:val="28"/>
          <w:szCs w:val="28"/>
        </w:rPr>
        <w:t>»</w:t>
      </w:r>
    </w:p>
    <w:p w:rsidR="00082E4A" w:rsidRPr="00A65A14" w:rsidRDefault="00082E4A" w:rsidP="00082E4A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082E4A" w:rsidRPr="00963EE9" w:rsidRDefault="00082E4A" w:rsidP="00082E4A">
      <w:pPr>
        <w:ind w:firstLine="720"/>
        <w:jc w:val="both"/>
        <w:rPr>
          <w:sz w:val="28"/>
          <w:szCs w:val="28"/>
        </w:rPr>
      </w:pPr>
      <w:r w:rsidRPr="00963EE9">
        <w:rPr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>
        <w:rPr>
          <w:sz w:val="28"/>
          <w:szCs w:val="28"/>
        </w:rPr>
        <w:t xml:space="preserve"> </w:t>
      </w:r>
      <w:r w:rsidRPr="00963EE9">
        <w:rPr>
          <w:sz w:val="28"/>
          <w:szCs w:val="28"/>
        </w:rPr>
        <w:t xml:space="preserve">172-ФЗ </w:t>
      </w:r>
      <w:r>
        <w:rPr>
          <w:sz w:val="28"/>
          <w:szCs w:val="28"/>
        </w:rPr>
        <w:t>« </w:t>
      </w:r>
      <w:r w:rsidRPr="00963EE9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 »</w:t>
      </w:r>
      <w:r w:rsidRPr="00963EE9">
        <w:rPr>
          <w:sz w:val="28"/>
          <w:szCs w:val="28"/>
        </w:rPr>
        <w:t>, статьей 6 Федерального закона от 25 декабря 2008 №</w:t>
      </w:r>
      <w:r>
        <w:rPr>
          <w:sz w:val="28"/>
          <w:szCs w:val="28"/>
        </w:rPr>
        <w:t xml:space="preserve"> </w:t>
      </w:r>
      <w:r w:rsidRPr="00963EE9">
        <w:rPr>
          <w:sz w:val="28"/>
          <w:szCs w:val="28"/>
        </w:rPr>
        <w:t xml:space="preserve">273-ФЗ </w:t>
      </w:r>
      <w:r>
        <w:rPr>
          <w:sz w:val="28"/>
          <w:szCs w:val="28"/>
        </w:rPr>
        <w:t>« </w:t>
      </w:r>
      <w:r w:rsidRPr="00963EE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 »</w:t>
      </w:r>
      <w:r w:rsidRPr="00963EE9">
        <w:rPr>
          <w:sz w:val="28"/>
          <w:szCs w:val="28"/>
        </w:rPr>
        <w:t xml:space="preserve">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Pr="00830F92">
        <w:rPr>
          <w:sz w:val="28"/>
          <w:szCs w:val="28"/>
        </w:rPr>
        <w:t>12.03.2015 № 3-398</w:t>
      </w:r>
      <w:r w:rsidRPr="00963EE9">
        <w:rPr>
          <w:sz w:val="28"/>
          <w:szCs w:val="28"/>
        </w:rPr>
        <w:t>, проведена антикоррупционная экспертиза</w:t>
      </w:r>
      <w:r>
        <w:rPr>
          <w:sz w:val="28"/>
          <w:szCs w:val="28"/>
        </w:rPr>
        <w:t xml:space="preserve"> </w:t>
      </w:r>
      <w:r w:rsidRPr="00441BC8">
        <w:rPr>
          <w:sz w:val="28"/>
          <w:szCs w:val="28"/>
        </w:rPr>
        <w:t xml:space="preserve">нормативного правового акта </w:t>
      </w:r>
      <w:r w:rsidR="00441BC8" w:rsidRPr="00441BC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F838DB" w:rsidRPr="00F838DB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838DB">
        <w:rPr>
          <w:sz w:val="28"/>
          <w:szCs w:val="28"/>
        </w:rPr>
        <w:t>»</w:t>
      </w:r>
      <w:r w:rsidRPr="00963EE9">
        <w:rPr>
          <w:sz w:val="28"/>
          <w:szCs w:val="28"/>
        </w:rPr>
        <w:t>.</w:t>
      </w:r>
    </w:p>
    <w:p w:rsidR="00FF5FC2" w:rsidRDefault="00082E4A" w:rsidP="00FF5FC2">
      <w:pPr>
        <w:ind w:firstLine="709"/>
        <w:jc w:val="both"/>
        <w:rPr>
          <w:sz w:val="28"/>
          <w:szCs w:val="28"/>
        </w:rPr>
      </w:pPr>
      <w:r w:rsidRPr="00963EE9">
        <w:rPr>
          <w:sz w:val="28"/>
          <w:szCs w:val="28"/>
        </w:rPr>
        <w:t xml:space="preserve">В </w:t>
      </w:r>
      <w:r w:rsidRPr="00441BC8">
        <w:rPr>
          <w:sz w:val="28"/>
          <w:szCs w:val="28"/>
        </w:rPr>
        <w:t xml:space="preserve">представленном нормативном правовом </w:t>
      </w:r>
      <w:r w:rsidR="00FF5FC2">
        <w:rPr>
          <w:sz w:val="28"/>
          <w:szCs w:val="28"/>
        </w:rPr>
        <w:t xml:space="preserve">акте </w:t>
      </w:r>
      <w:bookmarkStart w:id="0" w:name="_GoBack"/>
      <w:bookmarkEnd w:id="0"/>
      <w:r w:rsidR="00441BC8" w:rsidRPr="00441BC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F838DB" w:rsidRPr="00F838DB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838DB">
        <w:rPr>
          <w:sz w:val="28"/>
          <w:szCs w:val="28"/>
        </w:rPr>
        <w:t>»</w:t>
      </w:r>
      <w:r w:rsidR="00FF5FC2" w:rsidRPr="00FF5FC2">
        <w:rPr>
          <w:sz w:val="28"/>
          <w:szCs w:val="28"/>
        </w:rPr>
        <w:t xml:space="preserve"> </w:t>
      </w:r>
      <w:proofErr w:type="spellStart"/>
      <w:r w:rsidR="00FF5FC2" w:rsidRPr="00441BC8">
        <w:rPr>
          <w:sz w:val="28"/>
          <w:szCs w:val="28"/>
        </w:rPr>
        <w:t>коррупциогенные</w:t>
      </w:r>
      <w:proofErr w:type="spellEnd"/>
      <w:r w:rsidR="00FF5FC2" w:rsidRPr="00441BC8">
        <w:rPr>
          <w:sz w:val="28"/>
          <w:szCs w:val="28"/>
        </w:rPr>
        <w:t xml:space="preserve"> факторы не выявлены.</w:t>
      </w:r>
    </w:p>
    <w:p w:rsidR="00082E4A" w:rsidRDefault="00082E4A" w:rsidP="00082E4A">
      <w:pPr>
        <w:ind w:firstLine="709"/>
        <w:jc w:val="both"/>
        <w:rPr>
          <w:sz w:val="28"/>
          <w:szCs w:val="28"/>
        </w:rPr>
      </w:pPr>
      <w:r w:rsidRPr="00441BC8">
        <w:rPr>
          <w:sz w:val="28"/>
          <w:szCs w:val="28"/>
        </w:rPr>
        <w:t>.</w:t>
      </w:r>
    </w:p>
    <w:p w:rsidR="00082E4A" w:rsidRDefault="00082E4A" w:rsidP="00082E4A">
      <w:pPr>
        <w:ind w:firstLine="709"/>
        <w:jc w:val="both"/>
        <w:rPr>
          <w:sz w:val="28"/>
          <w:szCs w:val="28"/>
        </w:rPr>
      </w:pPr>
    </w:p>
    <w:p w:rsidR="00082E4A" w:rsidRPr="00963EE9" w:rsidRDefault="00082E4A" w:rsidP="00082E4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82E4A" w:rsidRPr="00963EE9" w:rsidTr="00082E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E4A" w:rsidRPr="00830F92" w:rsidRDefault="00441BC8" w:rsidP="00441B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082E4A" w:rsidRPr="00830F92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ь</w:t>
            </w:r>
            <w:r w:rsidR="00082E4A" w:rsidRPr="00830F92">
              <w:rPr>
                <w:b/>
                <w:sz w:val="28"/>
                <w:szCs w:val="28"/>
              </w:rPr>
              <w:t xml:space="preserve"> комитета по правовой работе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E4A" w:rsidRPr="00963EE9" w:rsidRDefault="00082E4A" w:rsidP="00441BC8">
            <w:pPr>
              <w:jc w:val="center"/>
              <w:rPr>
                <w:sz w:val="28"/>
                <w:szCs w:val="28"/>
              </w:rPr>
            </w:pPr>
            <w:r w:rsidRPr="00830F92">
              <w:rPr>
                <w:b/>
                <w:sz w:val="28"/>
                <w:szCs w:val="28"/>
              </w:rPr>
              <w:t>А.</w:t>
            </w:r>
            <w:r w:rsidR="00441BC8">
              <w:rPr>
                <w:b/>
                <w:sz w:val="28"/>
                <w:szCs w:val="28"/>
              </w:rPr>
              <w:t>О</w:t>
            </w:r>
            <w:r w:rsidRPr="00830F92">
              <w:rPr>
                <w:b/>
                <w:sz w:val="28"/>
                <w:szCs w:val="28"/>
              </w:rPr>
              <w:t xml:space="preserve">. </w:t>
            </w:r>
            <w:r w:rsidR="00441BC8">
              <w:rPr>
                <w:b/>
                <w:sz w:val="28"/>
                <w:szCs w:val="28"/>
              </w:rPr>
              <w:t>Шахова</w:t>
            </w:r>
          </w:p>
        </w:tc>
      </w:tr>
      <w:tr w:rsidR="00082E4A" w:rsidRPr="00963EE9" w:rsidTr="00082E4A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3EE9">
              <w:rPr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3EE9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082E4A" w:rsidRPr="00963EE9" w:rsidRDefault="00082E4A" w:rsidP="00082E4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63EE9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8B0A87" w:rsidRPr="00A65A14" w:rsidRDefault="008B0A87" w:rsidP="00301190">
      <w:pPr>
        <w:pStyle w:val="a5"/>
        <w:rPr>
          <w:rFonts w:ascii="Times New Roman" w:hAnsi="Times New Roman"/>
          <w:sz w:val="28"/>
          <w:szCs w:val="28"/>
        </w:rPr>
      </w:pPr>
    </w:p>
    <w:p w:rsidR="00301190" w:rsidRPr="00A65A14" w:rsidRDefault="00A65A14" w:rsidP="00A65A1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8477FC">
        <w:rPr>
          <w:rFonts w:ascii="Times New Roman" w:hAnsi="Times New Roman"/>
          <w:sz w:val="28"/>
          <w:szCs w:val="28"/>
        </w:rPr>
        <w:t>«</w:t>
      </w:r>
      <w:r w:rsidR="00F838DB">
        <w:rPr>
          <w:rFonts w:ascii="Times New Roman" w:hAnsi="Times New Roman"/>
          <w:sz w:val="28"/>
          <w:szCs w:val="28"/>
        </w:rPr>
        <w:t>18</w:t>
      </w:r>
      <w:r w:rsidRPr="008477FC">
        <w:rPr>
          <w:rFonts w:ascii="Times New Roman" w:hAnsi="Times New Roman"/>
          <w:sz w:val="28"/>
          <w:szCs w:val="28"/>
        </w:rPr>
        <w:t xml:space="preserve">»  </w:t>
      </w:r>
      <w:r w:rsidR="00441BC8">
        <w:rPr>
          <w:rFonts w:ascii="Times New Roman" w:hAnsi="Times New Roman"/>
          <w:sz w:val="28"/>
          <w:szCs w:val="28"/>
        </w:rPr>
        <w:t xml:space="preserve">мая </w:t>
      </w:r>
      <w:r w:rsidRPr="008477FC">
        <w:rPr>
          <w:rFonts w:ascii="Times New Roman" w:hAnsi="Times New Roman"/>
          <w:sz w:val="28"/>
          <w:szCs w:val="28"/>
        </w:rPr>
        <w:t xml:space="preserve"> 2015 года</w:t>
      </w:r>
    </w:p>
    <w:sectPr w:rsidR="00301190" w:rsidRPr="00A65A14" w:rsidSect="00D37EB9"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CE" w:rsidRDefault="005D29CE">
      <w:r>
        <w:separator/>
      </w:r>
    </w:p>
  </w:endnote>
  <w:endnote w:type="continuationSeparator" w:id="0">
    <w:p w:rsidR="005D29CE" w:rsidRDefault="005D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CE" w:rsidRDefault="005D29CE">
      <w:r>
        <w:separator/>
      </w:r>
    </w:p>
  </w:footnote>
  <w:footnote w:type="continuationSeparator" w:id="0">
    <w:p w:rsidR="005D29CE" w:rsidRDefault="005D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EB9"/>
    <w:rsid w:val="00017C33"/>
    <w:rsid w:val="00082E4A"/>
    <w:rsid w:val="000A6CC0"/>
    <w:rsid w:val="00257E26"/>
    <w:rsid w:val="002D7DA4"/>
    <w:rsid w:val="002E2998"/>
    <w:rsid w:val="00301190"/>
    <w:rsid w:val="00441BC8"/>
    <w:rsid w:val="004D39D1"/>
    <w:rsid w:val="00544921"/>
    <w:rsid w:val="005C390B"/>
    <w:rsid w:val="005D29CE"/>
    <w:rsid w:val="0065718B"/>
    <w:rsid w:val="006E6769"/>
    <w:rsid w:val="00747DC4"/>
    <w:rsid w:val="0078590F"/>
    <w:rsid w:val="007A3288"/>
    <w:rsid w:val="007C0B5E"/>
    <w:rsid w:val="008B0A87"/>
    <w:rsid w:val="008C16FD"/>
    <w:rsid w:val="00911403"/>
    <w:rsid w:val="0096516D"/>
    <w:rsid w:val="00981E55"/>
    <w:rsid w:val="00A16638"/>
    <w:rsid w:val="00A62F93"/>
    <w:rsid w:val="00A65A14"/>
    <w:rsid w:val="00AA6F46"/>
    <w:rsid w:val="00B15E6F"/>
    <w:rsid w:val="00CB0042"/>
    <w:rsid w:val="00D37EB9"/>
    <w:rsid w:val="00E01BDE"/>
    <w:rsid w:val="00EA3887"/>
    <w:rsid w:val="00EB080E"/>
    <w:rsid w:val="00F12D1C"/>
    <w:rsid w:val="00F615CF"/>
    <w:rsid w:val="00F838DB"/>
    <w:rsid w:val="00FF1B09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D37EB9"/>
    <w:rPr>
      <w:sz w:val="20"/>
      <w:szCs w:val="20"/>
    </w:rPr>
  </w:style>
  <w:style w:type="character" w:styleId="a4">
    <w:name w:val="endnote reference"/>
    <w:semiHidden/>
    <w:rsid w:val="00D37EB9"/>
    <w:rPr>
      <w:vertAlign w:val="superscript"/>
    </w:rPr>
  </w:style>
  <w:style w:type="paragraph" w:customStyle="1" w:styleId="ConsPlusNonformat">
    <w:name w:val="ConsPlusNonformat"/>
    <w:rsid w:val="00D37E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rsid w:val="00301190"/>
    <w:pPr>
      <w:jc w:val="both"/>
    </w:pPr>
    <w:rPr>
      <w:rFonts w:ascii="Courier New" w:hAnsi="Courier New"/>
      <w:sz w:val="22"/>
      <w:szCs w:val="20"/>
    </w:rPr>
  </w:style>
  <w:style w:type="paragraph" w:customStyle="1" w:styleId="a6">
    <w:name w:val="Знак Знак Знак Знак Знак Знак Знак"/>
    <w:basedOn w:val="a"/>
    <w:rsid w:val="004D39D1"/>
    <w:rPr>
      <w:rFonts w:ascii="Verdana" w:hAnsi="Verdana" w:cs="Verdana"/>
      <w:lang w:eastAsia="en-US"/>
    </w:rPr>
  </w:style>
  <w:style w:type="paragraph" w:styleId="3">
    <w:name w:val="Body Text Indent 3"/>
    <w:basedOn w:val="a"/>
    <w:rsid w:val="00E01BDE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link w:val="20"/>
    <w:rsid w:val="00EA3887"/>
    <w:pPr>
      <w:spacing w:after="120" w:line="480" w:lineRule="auto"/>
    </w:pPr>
  </w:style>
  <w:style w:type="character" w:customStyle="1" w:styleId="20">
    <w:name w:val="Основной текст 2 Знак"/>
    <w:link w:val="2"/>
    <w:rsid w:val="00EA3887"/>
    <w:rPr>
      <w:sz w:val="24"/>
      <w:szCs w:val="24"/>
    </w:rPr>
  </w:style>
  <w:style w:type="paragraph" w:styleId="a7">
    <w:name w:val="Balloon Text"/>
    <w:basedOn w:val="a"/>
    <w:link w:val="a8"/>
    <w:rsid w:val="00A65A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65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Светлана</dc:creator>
  <cp:lastModifiedBy>Сорокина</cp:lastModifiedBy>
  <cp:revision>4</cp:revision>
  <cp:lastPrinted>2015-05-18T12:54:00Z</cp:lastPrinted>
  <dcterms:created xsi:type="dcterms:W3CDTF">2015-05-06T11:21:00Z</dcterms:created>
  <dcterms:modified xsi:type="dcterms:W3CDTF">2015-05-18T12:54:00Z</dcterms:modified>
</cp:coreProperties>
</file>