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444" w:rsidRPr="004B2181" w:rsidRDefault="00667444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 w:rsidRPr="004B2181">
        <w:rPr>
          <w:rFonts w:ascii="PT Astra Serif" w:eastAsia="Times New Roman" w:hAnsi="PT Astra Serif"/>
          <w:sz w:val="28"/>
          <w:szCs w:val="28"/>
          <w:lang w:eastAsia="ru-RU"/>
        </w:rPr>
        <w:t>ИНФОРМАЦИОННОЕ СООБЩЕНИЕ</w:t>
      </w:r>
    </w:p>
    <w:p w:rsidR="00667444" w:rsidRPr="004B2181" w:rsidRDefault="00667444" w:rsidP="00667444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667444" w:rsidRPr="004B2181" w:rsidRDefault="00667444" w:rsidP="00D203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4B2181">
        <w:rPr>
          <w:rFonts w:ascii="PT Astra Serif" w:eastAsia="Times New Roman" w:hAnsi="PT Astra Serif"/>
          <w:sz w:val="28"/>
          <w:szCs w:val="28"/>
          <w:lang w:eastAsia="ru-RU"/>
        </w:rPr>
        <w:t xml:space="preserve">В целях обеспечения проведения независимой </w:t>
      </w:r>
      <w:r w:rsidR="00B65E58" w:rsidRPr="004B2181">
        <w:rPr>
          <w:rFonts w:ascii="PT Astra Serif" w:eastAsia="Times New Roman" w:hAnsi="PT Astra Serif"/>
          <w:sz w:val="28"/>
          <w:szCs w:val="28"/>
          <w:lang w:eastAsia="ru-RU"/>
        </w:rPr>
        <w:t xml:space="preserve">антикоррупционной экспертизы </w:t>
      </w:r>
      <w:bookmarkStart w:id="0" w:name="OLE_LINK1"/>
      <w:bookmarkStart w:id="1" w:name="OLE_LINK2"/>
      <w:bookmarkStart w:id="2" w:name="OLE_LINK3"/>
      <w:r w:rsidR="005E10E1" w:rsidRPr="004B2181">
        <w:rPr>
          <w:rFonts w:ascii="PT Astra Serif" w:eastAsia="Times New Roman" w:hAnsi="PT Astra Serif"/>
          <w:sz w:val="28"/>
          <w:szCs w:val="28"/>
          <w:lang w:eastAsia="ru-RU"/>
        </w:rPr>
        <w:t>«</w:t>
      </w:r>
      <w:r w:rsidR="00BF1FDC" w:rsidRPr="004B2181">
        <w:rPr>
          <w:rFonts w:ascii="PT Astra Serif" w:eastAsia="Times New Roman" w:hAnsi="PT Astra Serif"/>
          <w:sz w:val="28"/>
          <w:szCs w:val="28"/>
          <w:lang w:eastAsia="ru-RU"/>
        </w:rPr>
        <w:t>18</w:t>
      </w:r>
      <w:r w:rsidR="005E10E1" w:rsidRPr="004B2181">
        <w:rPr>
          <w:rFonts w:ascii="PT Astra Serif" w:eastAsia="Times New Roman" w:hAnsi="PT Astra Serif"/>
          <w:sz w:val="28"/>
          <w:szCs w:val="28"/>
          <w:lang w:eastAsia="ru-RU"/>
        </w:rPr>
        <w:t>»</w:t>
      </w:r>
      <w:r w:rsidR="00B65E58" w:rsidRPr="004B2181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BF1FDC" w:rsidRPr="004B2181">
        <w:rPr>
          <w:rFonts w:ascii="PT Astra Serif" w:eastAsia="Times New Roman" w:hAnsi="PT Astra Serif"/>
          <w:sz w:val="28"/>
          <w:szCs w:val="28"/>
          <w:lang w:eastAsia="ru-RU"/>
        </w:rPr>
        <w:t>дека</w:t>
      </w:r>
      <w:r w:rsidR="00C8695D" w:rsidRPr="004B2181">
        <w:rPr>
          <w:rFonts w:ascii="PT Astra Serif" w:eastAsia="Times New Roman" w:hAnsi="PT Astra Serif"/>
          <w:sz w:val="28"/>
          <w:szCs w:val="28"/>
          <w:lang w:eastAsia="ru-RU"/>
        </w:rPr>
        <w:t>бря</w:t>
      </w:r>
      <w:r w:rsidR="00B65E58" w:rsidRPr="004B2181">
        <w:rPr>
          <w:rFonts w:ascii="PT Astra Serif" w:eastAsia="Times New Roman" w:hAnsi="PT Astra Serif"/>
          <w:sz w:val="28"/>
          <w:szCs w:val="28"/>
          <w:lang w:eastAsia="ru-RU"/>
        </w:rPr>
        <w:t xml:space="preserve"> 201</w:t>
      </w:r>
      <w:r w:rsidR="00A85E30" w:rsidRPr="004B2181">
        <w:rPr>
          <w:rFonts w:ascii="PT Astra Serif" w:eastAsia="Times New Roman" w:hAnsi="PT Astra Serif"/>
          <w:sz w:val="28"/>
          <w:szCs w:val="28"/>
          <w:lang w:eastAsia="ru-RU"/>
        </w:rPr>
        <w:t>9</w:t>
      </w:r>
      <w:r w:rsidRPr="004B2181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bookmarkEnd w:id="0"/>
      <w:bookmarkEnd w:id="1"/>
      <w:bookmarkEnd w:id="2"/>
      <w:r w:rsidRPr="004B2181">
        <w:rPr>
          <w:rFonts w:ascii="PT Astra Serif" w:eastAsia="Times New Roman" w:hAnsi="PT Astra Serif"/>
          <w:sz w:val="28"/>
          <w:szCs w:val="28"/>
          <w:lang w:eastAsia="ru-RU"/>
        </w:rPr>
        <w:t>года проект муниципального нормативного правового акта</w:t>
      </w:r>
      <w:r w:rsidR="00A85E30" w:rsidRPr="004B2181">
        <w:rPr>
          <w:rFonts w:ascii="PT Astra Serif" w:eastAsia="Times New Roman" w:hAnsi="PT Astra Serif"/>
          <w:sz w:val="28"/>
          <w:szCs w:val="28"/>
          <w:lang w:eastAsia="ru-RU"/>
        </w:rPr>
        <w:t xml:space="preserve"> администрации Щекинского района </w:t>
      </w:r>
      <w:r w:rsidR="00D20321" w:rsidRPr="004B2181">
        <w:rPr>
          <w:rFonts w:ascii="PT Astra Serif" w:eastAsia="Times New Roman" w:hAnsi="PT Astra Serif"/>
          <w:sz w:val="28"/>
          <w:szCs w:val="28"/>
          <w:lang w:eastAsia="ru-RU"/>
        </w:rPr>
        <w:t>«О внесении изменений в постановление администрации Щекинского района от 19.10.2018 № 10-140</w:t>
      </w:r>
      <w:r w:rsidR="00632E31" w:rsidRPr="004B2181">
        <w:rPr>
          <w:rFonts w:ascii="PT Astra Serif" w:eastAsia="Times New Roman" w:hAnsi="PT Astra Serif"/>
          <w:sz w:val="28"/>
          <w:szCs w:val="28"/>
          <w:lang w:eastAsia="ru-RU"/>
        </w:rPr>
        <w:t>3</w:t>
      </w:r>
      <w:r w:rsidR="00D20321" w:rsidRPr="004B2181">
        <w:rPr>
          <w:rFonts w:ascii="PT Astra Serif" w:eastAsia="Times New Roman" w:hAnsi="PT Astra Serif"/>
          <w:sz w:val="28"/>
          <w:szCs w:val="28"/>
          <w:lang w:eastAsia="ru-RU"/>
        </w:rPr>
        <w:t xml:space="preserve"> «</w:t>
      </w:r>
      <w:r w:rsidR="00632E31" w:rsidRPr="004B2181">
        <w:rPr>
          <w:rFonts w:ascii="PT Astra Serif" w:eastAsia="Times New Roman" w:hAnsi="PT Astra Serif"/>
          <w:sz w:val="28"/>
          <w:szCs w:val="28"/>
          <w:lang w:eastAsia="ru-RU"/>
        </w:rPr>
        <w:t>Об утверждении муниципальной программы муниципального образования город Щекино Щекинского района «Развитие культуры в муниципальном образовании город Щекино Щекинского района</w:t>
      </w:r>
      <w:r w:rsidR="00D20321" w:rsidRPr="004B2181">
        <w:rPr>
          <w:rFonts w:ascii="PT Astra Serif" w:eastAsia="Times New Roman" w:hAnsi="PT Astra Serif"/>
          <w:sz w:val="28"/>
          <w:szCs w:val="28"/>
          <w:lang w:eastAsia="ru-RU"/>
        </w:rPr>
        <w:t xml:space="preserve">» </w:t>
      </w:r>
      <w:r w:rsidR="008257FA" w:rsidRPr="004B2181">
        <w:rPr>
          <w:rFonts w:ascii="PT Astra Serif" w:eastAsia="Times New Roman" w:hAnsi="PT Astra Serif"/>
          <w:sz w:val="28"/>
          <w:szCs w:val="28"/>
          <w:lang w:eastAsia="ru-RU"/>
        </w:rPr>
        <w:t xml:space="preserve">размещен в сети Интернет. </w:t>
      </w:r>
    </w:p>
    <w:p w:rsidR="00667444" w:rsidRPr="004B2181" w:rsidRDefault="00667444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4B2181">
        <w:rPr>
          <w:rFonts w:ascii="PT Astra Serif" w:eastAsia="Times New Roman" w:hAnsi="PT Astra Serif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экспертизы в соответствии с п. 4.4 </w:t>
      </w:r>
      <w:r w:rsidR="008257FA" w:rsidRPr="004B2181">
        <w:rPr>
          <w:rFonts w:ascii="PT Astra Serif" w:eastAsia="Times New Roman" w:hAnsi="PT Astra Serif"/>
          <w:sz w:val="28"/>
          <w:szCs w:val="28"/>
          <w:lang w:eastAsia="ru-RU"/>
        </w:rPr>
        <w:t>Порядка составляет семь рабочих</w:t>
      </w:r>
      <w:r w:rsidRPr="004B2181">
        <w:rPr>
          <w:rFonts w:ascii="PT Astra Serif" w:eastAsia="Times New Roman" w:hAnsi="PT Astra Serif"/>
          <w:sz w:val="28"/>
          <w:szCs w:val="28"/>
          <w:lang w:eastAsia="ru-RU"/>
        </w:rPr>
        <w:t xml:space="preserve"> дней </w:t>
      </w:r>
      <w:r w:rsidR="006138E2" w:rsidRPr="004B2181">
        <w:rPr>
          <w:rFonts w:ascii="PT Astra Serif" w:eastAsia="Times New Roman" w:hAnsi="PT Astra Serif"/>
          <w:sz w:val="28"/>
          <w:szCs w:val="28"/>
          <w:lang w:eastAsia="ru-RU"/>
        </w:rPr>
        <w:t>с</w:t>
      </w:r>
      <w:r w:rsidRPr="004B2181">
        <w:rPr>
          <w:rFonts w:ascii="PT Astra Serif" w:eastAsia="Times New Roman" w:hAnsi="PT Astra Serif"/>
          <w:sz w:val="28"/>
          <w:szCs w:val="28"/>
          <w:lang w:eastAsia="ru-RU"/>
        </w:rPr>
        <w:t xml:space="preserve"> даты размещения проекта муниципального нормативного правового акта в</w:t>
      </w:r>
      <w:r w:rsidRPr="004B2181">
        <w:rPr>
          <w:rFonts w:ascii="PT Astra Serif" w:hAnsi="PT Astra Serif"/>
          <w:sz w:val="28"/>
          <w:szCs w:val="28"/>
        </w:rPr>
        <w:t xml:space="preserve"> </w:t>
      </w:r>
      <w:r w:rsidRPr="004B2181">
        <w:rPr>
          <w:rFonts w:ascii="PT Astra Serif" w:eastAsia="Times New Roman" w:hAnsi="PT Astra Serif"/>
          <w:sz w:val="28"/>
          <w:szCs w:val="28"/>
          <w:lang w:eastAsia="ru-RU"/>
        </w:rPr>
        <w:t>сети Интернет для обеспечения проведения независимой антикоррупционной экспертизы</w:t>
      </w:r>
    </w:p>
    <w:p w:rsidR="00667444" w:rsidRPr="004B2181" w:rsidRDefault="00893D71" w:rsidP="005E10E1">
      <w:pPr>
        <w:autoSpaceDE w:val="0"/>
        <w:autoSpaceDN w:val="0"/>
        <w:adjustRightInd w:val="0"/>
        <w:spacing w:after="0" w:line="240" w:lineRule="auto"/>
        <w:ind w:firstLine="708"/>
        <w:rPr>
          <w:rFonts w:ascii="PT Astra Serif" w:eastAsia="Times New Roman" w:hAnsi="PT Astra Serif"/>
          <w:sz w:val="28"/>
          <w:szCs w:val="28"/>
          <w:lang w:eastAsia="ru-RU"/>
        </w:rPr>
      </w:pPr>
      <w:bookmarkStart w:id="3" w:name="OLE_LINK4"/>
      <w:bookmarkStart w:id="4" w:name="OLE_LINK5"/>
      <w:bookmarkStart w:id="5" w:name="OLE_LINK6"/>
      <w:r w:rsidRPr="004B2181">
        <w:rPr>
          <w:rFonts w:ascii="PT Astra Serif" w:eastAsia="Times New Roman" w:hAnsi="PT Astra Serif"/>
          <w:sz w:val="28"/>
          <w:szCs w:val="28"/>
          <w:lang w:eastAsia="ru-RU"/>
        </w:rPr>
        <w:t xml:space="preserve">с </w:t>
      </w:r>
      <w:r w:rsidR="005E10E1" w:rsidRPr="004B2181">
        <w:rPr>
          <w:rFonts w:ascii="PT Astra Serif" w:eastAsia="Times New Roman" w:hAnsi="PT Astra Serif"/>
          <w:sz w:val="28"/>
          <w:szCs w:val="28"/>
          <w:lang w:eastAsia="ru-RU"/>
        </w:rPr>
        <w:t>«</w:t>
      </w:r>
      <w:r w:rsidR="00BF1FDC" w:rsidRPr="004B2181">
        <w:rPr>
          <w:rFonts w:ascii="PT Astra Serif" w:eastAsia="Times New Roman" w:hAnsi="PT Astra Serif"/>
          <w:sz w:val="28"/>
          <w:szCs w:val="28"/>
          <w:lang w:eastAsia="ru-RU"/>
        </w:rPr>
        <w:t>18</w:t>
      </w:r>
      <w:r w:rsidR="005E10E1" w:rsidRPr="004B2181">
        <w:rPr>
          <w:rFonts w:ascii="PT Astra Serif" w:eastAsia="Times New Roman" w:hAnsi="PT Astra Serif"/>
          <w:sz w:val="28"/>
          <w:szCs w:val="28"/>
          <w:lang w:eastAsia="ru-RU"/>
        </w:rPr>
        <w:t>»</w:t>
      </w:r>
      <w:r w:rsidR="00697B7A" w:rsidRPr="004B2181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F37D50" w:rsidRPr="004B2181">
        <w:rPr>
          <w:rFonts w:ascii="PT Astra Serif" w:eastAsia="Times New Roman" w:hAnsi="PT Astra Serif"/>
          <w:sz w:val="28"/>
          <w:szCs w:val="28"/>
          <w:lang w:eastAsia="ru-RU"/>
        </w:rPr>
        <w:t>по</w:t>
      </w:r>
      <w:r w:rsidRPr="004B2181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5E10E1" w:rsidRPr="004B2181">
        <w:rPr>
          <w:rFonts w:ascii="PT Astra Serif" w:eastAsia="Times New Roman" w:hAnsi="PT Astra Serif"/>
          <w:sz w:val="28"/>
          <w:szCs w:val="28"/>
          <w:lang w:eastAsia="ru-RU"/>
        </w:rPr>
        <w:t>«</w:t>
      </w:r>
      <w:r w:rsidR="00BF1FDC" w:rsidRPr="004B2181">
        <w:rPr>
          <w:rFonts w:ascii="PT Astra Serif" w:eastAsia="Times New Roman" w:hAnsi="PT Astra Serif"/>
          <w:sz w:val="28"/>
          <w:szCs w:val="28"/>
          <w:lang w:eastAsia="ru-RU"/>
        </w:rPr>
        <w:t>26</w:t>
      </w:r>
      <w:r w:rsidR="005E10E1" w:rsidRPr="004B2181">
        <w:rPr>
          <w:rFonts w:ascii="PT Astra Serif" w:eastAsia="Times New Roman" w:hAnsi="PT Astra Serif"/>
          <w:sz w:val="28"/>
          <w:szCs w:val="28"/>
          <w:lang w:eastAsia="ru-RU"/>
        </w:rPr>
        <w:t>»</w:t>
      </w:r>
      <w:r w:rsidRPr="004B2181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BF1FDC" w:rsidRPr="004B2181">
        <w:rPr>
          <w:rFonts w:ascii="PT Astra Serif" w:eastAsia="Times New Roman" w:hAnsi="PT Astra Serif"/>
          <w:sz w:val="28"/>
          <w:szCs w:val="28"/>
          <w:lang w:eastAsia="ru-RU"/>
        </w:rPr>
        <w:t xml:space="preserve">декабря </w:t>
      </w:r>
      <w:r w:rsidR="00A85E30" w:rsidRPr="004B2181">
        <w:rPr>
          <w:rFonts w:ascii="PT Astra Serif" w:eastAsia="Times New Roman" w:hAnsi="PT Astra Serif"/>
          <w:sz w:val="28"/>
          <w:szCs w:val="28"/>
          <w:lang w:eastAsia="ru-RU"/>
        </w:rPr>
        <w:t>2019</w:t>
      </w:r>
      <w:r w:rsidRPr="004B2181">
        <w:rPr>
          <w:rFonts w:ascii="PT Astra Serif" w:eastAsia="Times New Roman" w:hAnsi="PT Astra Serif"/>
          <w:sz w:val="28"/>
          <w:szCs w:val="28"/>
          <w:lang w:eastAsia="ru-RU"/>
        </w:rPr>
        <w:t xml:space="preserve"> года.</w:t>
      </w:r>
    </w:p>
    <w:bookmarkEnd w:id="3"/>
    <w:bookmarkEnd w:id="4"/>
    <w:bookmarkEnd w:id="5"/>
    <w:p w:rsidR="00667444" w:rsidRPr="004B2181" w:rsidRDefault="00667444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color w:val="FF0000"/>
          <w:sz w:val="28"/>
          <w:szCs w:val="28"/>
          <w:lang w:eastAsia="ru-RU"/>
        </w:rPr>
      </w:pPr>
      <w:r w:rsidRPr="004B2181">
        <w:rPr>
          <w:rFonts w:ascii="PT Astra Serif" w:eastAsia="Times New Roman" w:hAnsi="PT Astra Serif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r w:rsidRPr="004B2181">
        <w:rPr>
          <w:rFonts w:ascii="PT Astra Serif" w:eastAsia="Times New Roman" w:hAnsi="PT Astra Serif"/>
          <w:sz w:val="28"/>
          <w:szCs w:val="28"/>
          <w:lang w:val="en-US" w:eastAsia="ru-RU"/>
        </w:rPr>
        <w:t>ased</w:t>
      </w:r>
      <w:r w:rsidRPr="004B2181">
        <w:rPr>
          <w:rFonts w:ascii="PT Astra Serif" w:eastAsia="Times New Roman" w:hAnsi="PT Astra Serif"/>
          <w:sz w:val="28"/>
          <w:szCs w:val="28"/>
          <w:lang w:eastAsia="ru-RU"/>
        </w:rPr>
        <w:t>_</w:t>
      </w:r>
      <w:r w:rsidRPr="004B2181">
        <w:rPr>
          <w:rFonts w:ascii="PT Astra Serif" w:eastAsia="Times New Roman" w:hAnsi="PT Astra Serif"/>
          <w:sz w:val="28"/>
          <w:szCs w:val="28"/>
          <w:lang w:val="en-US" w:eastAsia="ru-RU"/>
        </w:rPr>
        <w:t>mo</w:t>
      </w:r>
      <w:r w:rsidRPr="004B2181">
        <w:rPr>
          <w:rFonts w:ascii="PT Astra Serif" w:eastAsia="Times New Roman" w:hAnsi="PT Astra Serif"/>
          <w:sz w:val="28"/>
          <w:szCs w:val="28"/>
          <w:lang w:eastAsia="ru-RU"/>
        </w:rPr>
        <w:t>_</w:t>
      </w:r>
      <w:r w:rsidRPr="004B2181">
        <w:rPr>
          <w:rFonts w:ascii="PT Astra Serif" w:eastAsia="Times New Roman" w:hAnsi="PT Astra Serif"/>
          <w:sz w:val="28"/>
          <w:szCs w:val="28"/>
          <w:lang w:val="en-US" w:eastAsia="ru-RU"/>
        </w:rPr>
        <w:t>schekino</w:t>
      </w:r>
      <w:r w:rsidRPr="004B2181">
        <w:rPr>
          <w:rFonts w:ascii="PT Astra Serif" w:eastAsia="Times New Roman" w:hAnsi="PT Astra Serif"/>
          <w:sz w:val="28"/>
          <w:szCs w:val="28"/>
          <w:lang w:eastAsia="ru-RU"/>
        </w:rPr>
        <w:t>@</w:t>
      </w:r>
      <w:r w:rsidRPr="004B2181">
        <w:rPr>
          <w:rFonts w:ascii="PT Astra Serif" w:eastAsia="Times New Roman" w:hAnsi="PT Astra Serif"/>
          <w:sz w:val="28"/>
          <w:szCs w:val="28"/>
          <w:lang w:val="en-US" w:eastAsia="ru-RU"/>
        </w:rPr>
        <w:t>tularegion</w:t>
      </w:r>
      <w:r w:rsidRPr="004B2181">
        <w:rPr>
          <w:rFonts w:ascii="PT Astra Serif" w:eastAsia="Times New Roman" w:hAnsi="PT Astra Serif"/>
          <w:sz w:val="28"/>
          <w:szCs w:val="28"/>
          <w:lang w:eastAsia="ru-RU"/>
        </w:rPr>
        <w:t>.</w:t>
      </w:r>
      <w:r w:rsidRPr="004B2181">
        <w:rPr>
          <w:rFonts w:ascii="PT Astra Serif" w:eastAsia="Times New Roman" w:hAnsi="PT Astra Serif"/>
          <w:sz w:val="28"/>
          <w:szCs w:val="28"/>
          <w:lang w:val="en-US" w:eastAsia="ru-RU"/>
        </w:rPr>
        <w:t>ru</w:t>
      </w:r>
      <w:bookmarkStart w:id="6" w:name="_GoBack"/>
      <w:bookmarkEnd w:id="6"/>
    </w:p>
    <w:p w:rsidR="00667444" w:rsidRPr="004B2181" w:rsidRDefault="00667444" w:rsidP="00667444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667444" w:rsidRPr="004B2181" w:rsidRDefault="00667444" w:rsidP="00667444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/>
          <w:sz w:val="28"/>
          <w:szCs w:val="28"/>
          <w:lang w:eastAsia="ru-RU"/>
        </w:rPr>
      </w:pPr>
      <w:bookmarkStart w:id="7" w:name="OLE_LINK7"/>
      <w:bookmarkStart w:id="8" w:name="OLE_LINK8"/>
      <w:bookmarkStart w:id="9" w:name="OLE_LINK9"/>
    </w:p>
    <w:p w:rsidR="00667444" w:rsidRPr="004B2181" w:rsidRDefault="005E10E1" w:rsidP="00667444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/>
          <w:sz w:val="28"/>
          <w:szCs w:val="28"/>
          <w:lang w:eastAsia="ru-RU"/>
        </w:rPr>
      </w:pPr>
      <w:r w:rsidRPr="004B2181">
        <w:rPr>
          <w:rFonts w:ascii="PT Astra Serif" w:eastAsia="Times New Roman" w:hAnsi="PT Astra Serif"/>
          <w:sz w:val="28"/>
          <w:szCs w:val="28"/>
          <w:lang w:eastAsia="ru-RU"/>
        </w:rPr>
        <w:t>«</w:t>
      </w:r>
      <w:r w:rsidR="00BF1FDC" w:rsidRPr="004B2181">
        <w:rPr>
          <w:rFonts w:ascii="PT Astra Serif" w:eastAsia="Times New Roman" w:hAnsi="PT Astra Serif"/>
          <w:sz w:val="28"/>
          <w:szCs w:val="28"/>
          <w:lang w:eastAsia="ru-RU"/>
        </w:rPr>
        <w:t>18</w:t>
      </w:r>
      <w:r w:rsidRPr="004B2181">
        <w:rPr>
          <w:rFonts w:ascii="PT Astra Serif" w:eastAsia="Times New Roman" w:hAnsi="PT Astra Serif"/>
          <w:sz w:val="28"/>
          <w:szCs w:val="28"/>
          <w:lang w:eastAsia="ru-RU"/>
        </w:rPr>
        <w:t>»</w:t>
      </w:r>
      <w:r w:rsidR="008257FA" w:rsidRPr="004B2181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BF1FDC" w:rsidRPr="004B2181">
        <w:rPr>
          <w:rFonts w:ascii="PT Astra Serif" w:eastAsia="Times New Roman" w:hAnsi="PT Astra Serif"/>
          <w:sz w:val="28"/>
          <w:szCs w:val="28"/>
          <w:lang w:eastAsia="ru-RU"/>
        </w:rPr>
        <w:t>дека</w:t>
      </w:r>
      <w:r w:rsidR="00C8695D" w:rsidRPr="004B2181">
        <w:rPr>
          <w:rFonts w:ascii="PT Astra Serif" w:eastAsia="Times New Roman" w:hAnsi="PT Astra Serif"/>
          <w:sz w:val="28"/>
          <w:szCs w:val="28"/>
          <w:lang w:eastAsia="ru-RU"/>
        </w:rPr>
        <w:t xml:space="preserve">бря </w:t>
      </w:r>
      <w:r w:rsidR="008257FA" w:rsidRPr="004B2181">
        <w:rPr>
          <w:rFonts w:ascii="PT Astra Serif" w:eastAsia="Times New Roman" w:hAnsi="PT Astra Serif"/>
          <w:sz w:val="28"/>
          <w:szCs w:val="28"/>
          <w:lang w:eastAsia="ru-RU"/>
        </w:rPr>
        <w:t>201</w:t>
      </w:r>
      <w:r w:rsidR="00A85E30" w:rsidRPr="004B2181">
        <w:rPr>
          <w:rFonts w:ascii="PT Astra Serif" w:eastAsia="Times New Roman" w:hAnsi="PT Astra Serif"/>
          <w:sz w:val="28"/>
          <w:szCs w:val="28"/>
          <w:lang w:eastAsia="ru-RU"/>
        </w:rPr>
        <w:t>9</w:t>
      </w:r>
      <w:r w:rsidR="00667444" w:rsidRPr="004B2181">
        <w:rPr>
          <w:rFonts w:ascii="PT Astra Serif" w:eastAsia="Times New Roman" w:hAnsi="PT Astra Serif"/>
          <w:sz w:val="28"/>
          <w:szCs w:val="28"/>
          <w:lang w:eastAsia="ru-RU"/>
        </w:rPr>
        <w:t xml:space="preserve"> года</w:t>
      </w:r>
    </w:p>
    <w:bookmarkEnd w:id="7"/>
    <w:bookmarkEnd w:id="8"/>
    <w:bookmarkEnd w:id="9"/>
    <w:p w:rsidR="008257FA" w:rsidRPr="004B2181" w:rsidRDefault="008257FA" w:rsidP="00667444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8257FA" w:rsidRPr="004B2181" w:rsidRDefault="008257FA" w:rsidP="00667444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7D5CA6" w:rsidRPr="004B2181" w:rsidRDefault="007D5CA6" w:rsidP="00667444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/>
          <w:sz w:val="24"/>
          <w:szCs w:val="24"/>
          <w:lang w:eastAsia="ru-RU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388"/>
      </w:tblGrid>
      <w:tr w:rsidR="007D5CA6" w:rsidRPr="004B2181" w:rsidTr="007D5CA6">
        <w:tc>
          <w:tcPr>
            <w:tcW w:w="4957" w:type="dxa"/>
          </w:tcPr>
          <w:p w:rsidR="007D5CA6" w:rsidRPr="004B2181" w:rsidRDefault="007D5CA6" w:rsidP="00297145">
            <w:pPr>
              <w:tabs>
                <w:tab w:val="left" w:pos="7230"/>
              </w:tabs>
              <w:spacing w:after="0" w:line="240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4B2181">
              <w:rPr>
                <w:rFonts w:ascii="PT Astra Serif" w:hAnsi="PT Astra Serif"/>
                <w:b/>
                <w:sz w:val="28"/>
                <w:szCs w:val="28"/>
              </w:rPr>
              <w:t>Председатель комитета по культуре,</w:t>
            </w:r>
          </w:p>
          <w:p w:rsidR="007D5CA6" w:rsidRPr="004B2181" w:rsidRDefault="007D5CA6" w:rsidP="007D5CA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4B2181">
              <w:rPr>
                <w:rFonts w:ascii="PT Astra Serif" w:hAnsi="PT Astra Serif"/>
                <w:b/>
                <w:sz w:val="28"/>
                <w:szCs w:val="28"/>
              </w:rPr>
              <w:t>молодежной политике и спорту</w:t>
            </w:r>
          </w:p>
        </w:tc>
        <w:tc>
          <w:tcPr>
            <w:tcW w:w="4388" w:type="dxa"/>
            <w:vAlign w:val="bottom"/>
          </w:tcPr>
          <w:p w:rsidR="007D5CA6" w:rsidRPr="004B2181" w:rsidRDefault="007D5CA6" w:rsidP="007D5C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4B2181">
              <w:rPr>
                <w:rFonts w:ascii="PT Astra Serif" w:hAnsi="PT Astra Serif"/>
                <w:b/>
                <w:sz w:val="28"/>
                <w:szCs w:val="28"/>
              </w:rPr>
              <w:t>Т.В. Широкова</w:t>
            </w:r>
          </w:p>
        </w:tc>
      </w:tr>
    </w:tbl>
    <w:p w:rsidR="007D5CA6" w:rsidRDefault="007D5CA6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A3F7F" w:rsidRDefault="007C7D9D" w:rsidP="007D5CA6">
      <w:pPr>
        <w:tabs>
          <w:tab w:val="left" w:pos="72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10" w:name="OLE_LINK10"/>
      <w:bookmarkStart w:id="11" w:name="OLE_LINK11"/>
      <w:bookmarkStart w:id="12" w:name="OLE_LINK12"/>
      <w:r w:rsidRPr="000E5D10">
        <w:rPr>
          <w:rFonts w:ascii="Times New Roman" w:hAnsi="Times New Roman"/>
          <w:b/>
          <w:sz w:val="28"/>
          <w:szCs w:val="28"/>
        </w:rPr>
        <w:tab/>
      </w:r>
    </w:p>
    <w:p w:rsidR="00AA3F7F" w:rsidRDefault="00072F45" w:rsidP="00072F45">
      <w:pPr>
        <w:tabs>
          <w:tab w:val="left" w:pos="191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bookmarkEnd w:id="10"/>
    <w:bookmarkEnd w:id="11"/>
    <w:bookmarkEnd w:id="12"/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61F8" w:rsidRDefault="00AA61F8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</w:p>
    <w:p w:rsidR="00A85E30" w:rsidRDefault="00A85E30" w:rsidP="00AA3F7F">
      <w:pPr>
        <w:jc w:val="both"/>
        <w:rPr>
          <w:rFonts w:ascii="Times New Roman" w:hAnsi="Times New Roman"/>
          <w:sz w:val="28"/>
          <w:szCs w:val="28"/>
        </w:rPr>
      </w:pPr>
    </w:p>
    <w:p w:rsidR="00F37D50" w:rsidRDefault="00F37D50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3F7F" w:rsidRDefault="00954CF1" w:rsidP="00AA3F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09.5pt;margin-top:783pt;width:56.45pt;height:36.95pt;z-index:-251658752;mso-position-vertical-relative:page">
            <v:imagedata r:id="rId7" o:title=""/>
            <w10:wrap anchory="page"/>
          </v:shape>
          <o:OLEObject Type="Embed" ProgID="Word.Picture.8" ShapeID="_x0000_s1026" DrawAspect="Content" ObjectID="_1638186443" r:id="rId8"/>
        </w:object>
      </w:r>
      <w:r w:rsidR="00F37D50" w:rsidRPr="00F37D50">
        <w:rPr>
          <w:rFonts w:ascii="Times New Roman" w:hAnsi="Times New Roman"/>
          <w:sz w:val="24"/>
          <w:szCs w:val="24"/>
        </w:rPr>
        <w:tab/>
      </w:r>
    </w:p>
    <w:p w:rsidR="008257FA" w:rsidRPr="00667444" w:rsidRDefault="008257FA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8257FA" w:rsidRPr="00667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4CF1" w:rsidRDefault="00954CF1" w:rsidP="006138E2">
      <w:pPr>
        <w:spacing w:after="0" w:line="240" w:lineRule="auto"/>
      </w:pPr>
      <w:r>
        <w:separator/>
      </w:r>
    </w:p>
  </w:endnote>
  <w:endnote w:type="continuationSeparator" w:id="0">
    <w:p w:rsidR="00954CF1" w:rsidRDefault="00954CF1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4CF1" w:rsidRDefault="00954CF1" w:rsidP="006138E2">
      <w:pPr>
        <w:spacing w:after="0" w:line="240" w:lineRule="auto"/>
      </w:pPr>
      <w:r>
        <w:separator/>
      </w:r>
    </w:p>
  </w:footnote>
  <w:footnote w:type="continuationSeparator" w:id="0">
    <w:p w:rsidR="00954CF1" w:rsidRDefault="00954CF1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10B"/>
    <w:rsid w:val="00012F16"/>
    <w:rsid w:val="00030F56"/>
    <w:rsid w:val="00040E64"/>
    <w:rsid w:val="00070BF7"/>
    <w:rsid w:val="00072F45"/>
    <w:rsid w:val="00091164"/>
    <w:rsid w:val="000B4CBC"/>
    <w:rsid w:val="000C53D6"/>
    <w:rsid w:val="000E4B2C"/>
    <w:rsid w:val="000E4FCD"/>
    <w:rsid w:val="000E5D10"/>
    <w:rsid w:val="00121325"/>
    <w:rsid w:val="00121FC7"/>
    <w:rsid w:val="0013555A"/>
    <w:rsid w:val="001620E5"/>
    <w:rsid w:val="0016291F"/>
    <w:rsid w:val="00164054"/>
    <w:rsid w:val="00176EC9"/>
    <w:rsid w:val="00183E6B"/>
    <w:rsid w:val="002575DF"/>
    <w:rsid w:val="00264DC2"/>
    <w:rsid w:val="00265C57"/>
    <w:rsid w:val="00296F31"/>
    <w:rsid w:val="00297145"/>
    <w:rsid w:val="00297297"/>
    <w:rsid w:val="002B058D"/>
    <w:rsid w:val="002B62A0"/>
    <w:rsid w:val="00344B09"/>
    <w:rsid w:val="003B260F"/>
    <w:rsid w:val="003C018C"/>
    <w:rsid w:val="003C5DAB"/>
    <w:rsid w:val="004B2181"/>
    <w:rsid w:val="004C6AD1"/>
    <w:rsid w:val="004E2A6D"/>
    <w:rsid w:val="00503307"/>
    <w:rsid w:val="00516607"/>
    <w:rsid w:val="005226D1"/>
    <w:rsid w:val="00524254"/>
    <w:rsid w:val="0054039A"/>
    <w:rsid w:val="005E10E1"/>
    <w:rsid w:val="005F0FB1"/>
    <w:rsid w:val="005F393D"/>
    <w:rsid w:val="006138E2"/>
    <w:rsid w:val="00632E31"/>
    <w:rsid w:val="006458A5"/>
    <w:rsid w:val="00655468"/>
    <w:rsid w:val="00660FFB"/>
    <w:rsid w:val="00667444"/>
    <w:rsid w:val="00676CD4"/>
    <w:rsid w:val="00697B7A"/>
    <w:rsid w:val="006A1185"/>
    <w:rsid w:val="006B7082"/>
    <w:rsid w:val="006E610B"/>
    <w:rsid w:val="00744E96"/>
    <w:rsid w:val="00767F7D"/>
    <w:rsid w:val="00770552"/>
    <w:rsid w:val="007A4C03"/>
    <w:rsid w:val="007C7D9D"/>
    <w:rsid w:val="007D5CA6"/>
    <w:rsid w:val="007D62D7"/>
    <w:rsid w:val="008032EA"/>
    <w:rsid w:val="008257FA"/>
    <w:rsid w:val="008370A2"/>
    <w:rsid w:val="00876E8F"/>
    <w:rsid w:val="0088129C"/>
    <w:rsid w:val="00892592"/>
    <w:rsid w:val="00893D71"/>
    <w:rsid w:val="008949B1"/>
    <w:rsid w:val="008B2F0F"/>
    <w:rsid w:val="008C0253"/>
    <w:rsid w:val="008E679F"/>
    <w:rsid w:val="008F3F97"/>
    <w:rsid w:val="00910327"/>
    <w:rsid w:val="0092452D"/>
    <w:rsid w:val="00932B31"/>
    <w:rsid w:val="00953C2A"/>
    <w:rsid w:val="00954CF1"/>
    <w:rsid w:val="009734EE"/>
    <w:rsid w:val="00994D2C"/>
    <w:rsid w:val="009C7896"/>
    <w:rsid w:val="009E752D"/>
    <w:rsid w:val="009F6198"/>
    <w:rsid w:val="00A01A9D"/>
    <w:rsid w:val="00A604A8"/>
    <w:rsid w:val="00A65417"/>
    <w:rsid w:val="00A85E30"/>
    <w:rsid w:val="00AA3F7F"/>
    <w:rsid w:val="00AA61F8"/>
    <w:rsid w:val="00AB4CF9"/>
    <w:rsid w:val="00AF0918"/>
    <w:rsid w:val="00AF3DE1"/>
    <w:rsid w:val="00B24534"/>
    <w:rsid w:val="00B46F84"/>
    <w:rsid w:val="00B65E58"/>
    <w:rsid w:val="00B75BD2"/>
    <w:rsid w:val="00B8295C"/>
    <w:rsid w:val="00BC30C4"/>
    <w:rsid w:val="00BE4288"/>
    <w:rsid w:val="00BF1FDC"/>
    <w:rsid w:val="00BF4D5C"/>
    <w:rsid w:val="00C15441"/>
    <w:rsid w:val="00C268C0"/>
    <w:rsid w:val="00C62983"/>
    <w:rsid w:val="00C8695D"/>
    <w:rsid w:val="00D04150"/>
    <w:rsid w:val="00D20321"/>
    <w:rsid w:val="00D31446"/>
    <w:rsid w:val="00E26AF8"/>
    <w:rsid w:val="00E810E5"/>
    <w:rsid w:val="00EC0D54"/>
    <w:rsid w:val="00EC4927"/>
    <w:rsid w:val="00EC75F1"/>
    <w:rsid w:val="00EE0FEE"/>
    <w:rsid w:val="00EE1E66"/>
    <w:rsid w:val="00EE1F22"/>
    <w:rsid w:val="00F23847"/>
    <w:rsid w:val="00F37D50"/>
    <w:rsid w:val="00F45719"/>
    <w:rsid w:val="00F87074"/>
    <w:rsid w:val="00F907AD"/>
    <w:rsid w:val="00FE35AB"/>
    <w:rsid w:val="00FF1A6F"/>
    <w:rsid w:val="00FF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C0453330-27D1-4745-8A66-066F9EE68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E610B"/>
  </w:style>
  <w:style w:type="paragraph" w:styleId="a5">
    <w:name w:val="Plain Text"/>
    <w:basedOn w:val="a"/>
    <w:link w:val="a6"/>
    <w:rsid w:val="006E610B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6">
    <w:name w:val="Текст Знак"/>
    <w:link w:val="a5"/>
    <w:rsid w:val="006E610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92592"/>
    <w:pPr>
      <w:ind w:left="720"/>
      <w:contextualSpacing/>
    </w:pPr>
  </w:style>
  <w:style w:type="paragraph" w:customStyle="1" w:styleId="2">
    <w:name w:val="Знак Знак2"/>
    <w:basedOn w:val="a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semiHidden/>
    <w:rsid w:val="006138E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semiHidden/>
    <w:rsid w:val="006138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semiHidden/>
    <w:rsid w:val="006138E2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70BF7"/>
  </w:style>
  <w:style w:type="paragraph" w:styleId="af">
    <w:name w:val="footer"/>
    <w:basedOn w:val="a"/>
    <w:link w:val="af0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70BF7"/>
  </w:style>
  <w:style w:type="paragraph" w:customStyle="1" w:styleId="af1">
    <w:name w:val="Знак Знак Знак Знак"/>
    <w:basedOn w:val="a"/>
    <w:rsid w:val="009E752D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af2">
    <w:name w:val="Table Grid"/>
    <w:basedOn w:val="a1"/>
    <w:uiPriority w:val="59"/>
    <w:rsid w:val="007D5C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48BF6-99FD-4DB8-A628-5CDBAB687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Дмитрий</cp:lastModifiedBy>
  <cp:revision>5</cp:revision>
  <cp:lastPrinted>2019-12-18T11:49:00Z</cp:lastPrinted>
  <dcterms:created xsi:type="dcterms:W3CDTF">2019-12-18T11:20:00Z</dcterms:created>
  <dcterms:modified xsi:type="dcterms:W3CDTF">2019-12-18T12:00:00Z</dcterms:modified>
</cp:coreProperties>
</file>