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637E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22.11.2022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37E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11-1406</w:t>
            </w:r>
            <w:bookmarkStart w:id="0" w:name="_GoBack"/>
            <w:bookmarkEnd w:id="0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961844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961844">
        <w:rPr>
          <w:rFonts w:ascii="PT Astra Serif" w:hAnsi="PT Astra Serif"/>
          <w:b/>
          <w:bCs/>
          <w:sz w:val="28"/>
          <w:szCs w:val="28"/>
        </w:rPr>
        <w:t>й</w:t>
      </w:r>
      <w:r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961844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 от </w:t>
      </w:r>
      <w:r w:rsidR="00961844">
        <w:rPr>
          <w:rFonts w:ascii="PT Astra Serif" w:hAnsi="PT Astra Serif"/>
          <w:b/>
          <w:bCs/>
          <w:sz w:val="28"/>
          <w:szCs w:val="28"/>
        </w:rPr>
        <w:t xml:space="preserve">17.08.2021 № 8-1025 </w:t>
      </w:r>
    </w:p>
    <w:p w:rsidR="00961844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410A0D">
        <w:rPr>
          <w:rFonts w:ascii="PT Astra Serif" w:hAnsi="PT Astra Serif"/>
          <w:b/>
          <w:bCs/>
          <w:sz w:val="28"/>
          <w:szCs w:val="28"/>
        </w:rPr>
        <w:t xml:space="preserve">Об установлении размера родительской платы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за присмотр и уход за детьми в муниципальных образовательных организациях </w:t>
      </w:r>
      <w:proofErr w:type="spellStart"/>
      <w:r w:rsidRPr="00410A0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10A0D">
        <w:rPr>
          <w:rFonts w:ascii="PT Astra Serif" w:hAnsi="PT Astra Serif"/>
          <w:b/>
          <w:bCs/>
          <w:sz w:val="28"/>
          <w:szCs w:val="28"/>
        </w:rPr>
        <w:t xml:space="preserve"> района, реализующих образовательные программы дошкольного образования, и об утверждении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Положения «О порядке взимания платы с родителей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(законных представителей) за присмотр и уход за детьми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 в муниципальных образовательных организациях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410A0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10A0D">
        <w:rPr>
          <w:rFonts w:ascii="PT Astra Serif" w:hAnsi="PT Astra Serif"/>
          <w:b/>
          <w:bCs/>
          <w:sz w:val="28"/>
          <w:szCs w:val="28"/>
        </w:rPr>
        <w:t xml:space="preserve"> района, </w:t>
      </w:r>
      <w:proofErr w:type="gramStart"/>
      <w:r w:rsidRPr="00410A0D">
        <w:rPr>
          <w:rFonts w:ascii="PT Astra Serif" w:hAnsi="PT Astra Serif"/>
          <w:b/>
          <w:bCs/>
          <w:sz w:val="28"/>
          <w:szCs w:val="28"/>
        </w:rPr>
        <w:t>реализующих</w:t>
      </w:r>
      <w:proofErr w:type="gramEnd"/>
      <w:r w:rsidRPr="00410A0D">
        <w:rPr>
          <w:rFonts w:ascii="PT Astra Serif" w:hAnsi="PT Astra Serif"/>
          <w:b/>
          <w:bCs/>
          <w:sz w:val="28"/>
          <w:szCs w:val="28"/>
        </w:rPr>
        <w:t xml:space="preserve"> образовательные</w:t>
      </w:r>
    </w:p>
    <w:p w:rsidR="00961844" w:rsidRPr="00410A0D" w:rsidRDefault="00961844" w:rsidP="0096184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 программы дошкольного образования» </w:t>
      </w:r>
    </w:p>
    <w:p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861FC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Федеральным законом от 29.12.2012 № 273-ФЗ «Об образовании в Российской Федерации», указом Губернатора Тульской области от 12.10.2022 №105 «О предоставлении дополнительных мер социальной поддержки отдельным категориям граждан»,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  <w:proofErr w:type="gramEnd"/>
    </w:p>
    <w:p w:rsidR="00961844" w:rsidRPr="00861FC6" w:rsidRDefault="00861FC6" w:rsidP="00861FC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861FC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861FC6">
        <w:rPr>
          <w:rFonts w:ascii="PT Astra Serif" w:hAnsi="PT Astra Serif"/>
          <w:sz w:val="28"/>
          <w:szCs w:val="28"/>
        </w:rPr>
        <w:t xml:space="preserve"> район </w:t>
      </w:r>
      <w:r w:rsidR="000E51BD" w:rsidRPr="00861FC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17.08.2021 №</w:t>
      </w:r>
      <w:r>
        <w:rPr>
          <w:rFonts w:ascii="PT Astra Serif" w:hAnsi="PT Astra Serif"/>
          <w:bCs/>
          <w:sz w:val="28"/>
          <w:szCs w:val="28"/>
          <w:lang w:val="en-US"/>
        </w:rPr>
        <w:t> </w:t>
      </w:r>
      <w:r w:rsidR="00961844" w:rsidRPr="00861FC6">
        <w:rPr>
          <w:rFonts w:ascii="PT Astra Serif" w:hAnsi="PT Astra Serif"/>
          <w:bCs/>
          <w:sz w:val="28"/>
          <w:szCs w:val="28"/>
        </w:rPr>
        <w:t xml:space="preserve">8-1025 «Об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961844" w:rsidRPr="00861FC6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961844" w:rsidRPr="00861FC6">
        <w:rPr>
          <w:rFonts w:ascii="PT Astra Serif" w:hAnsi="PT Astra Serif"/>
          <w:bCs/>
          <w:sz w:val="28"/>
          <w:szCs w:val="28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</w:t>
      </w:r>
      <w:r w:rsidR="00961844" w:rsidRPr="00861FC6">
        <w:rPr>
          <w:rFonts w:ascii="PT Astra Serif" w:hAnsi="PT Astra Serif"/>
          <w:bCs/>
          <w:sz w:val="28"/>
          <w:szCs w:val="28"/>
        </w:rPr>
        <w:lastRenderedPageBreak/>
        <w:t xml:space="preserve">представителей) за присмотр и уход за детьми  в муниципальных образовательных организациях </w:t>
      </w:r>
      <w:proofErr w:type="spellStart"/>
      <w:r w:rsidR="00961844" w:rsidRPr="00861FC6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961844" w:rsidRPr="00861FC6">
        <w:rPr>
          <w:rFonts w:ascii="PT Astra Serif" w:hAnsi="PT Astra Serif"/>
          <w:bCs/>
          <w:sz w:val="28"/>
          <w:szCs w:val="28"/>
        </w:rPr>
        <w:t xml:space="preserve"> района, реализующих образовательные</w:t>
      </w:r>
      <w:r w:rsidR="00961844" w:rsidRPr="00861FC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61844" w:rsidRPr="00861FC6">
        <w:rPr>
          <w:rFonts w:ascii="PT Astra Serif" w:hAnsi="PT Astra Serif"/>
          <w:bCs/>
          <w:sz w:val="28"/>
          <w:szCs w:val="28"/>
        </w:rPr>
        <w:t>программы дошкольного образования» следующие изменения:</w:t>
      </w:r>
    </w:p>
    <w:p w:rsidR="00D74A82" w:rsidRPr="00861FC6" w:rsidRDefault="00861FC6" w:rsidP="00861FC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61FC6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>.1. </w:t>
      </w:r>
      <w:r w:rsidR="00961844" w:rsidRPr="00861FC6">
        <w:rPr>
          <w:rFonts w:ascii="PT Astra Serif" w:hAnsi="PT Astra Serif"/>
          <w:bCs/>
          <w:sz w:val="28"/>
          <w:szCs w:val="28"/>
        </w:rPr>
        <w:t>Пункт 2.8.</w:t>
      </w:r>
      <w:r w:rsidR="000E51BD" w:rsidRPr="00861FC6">
        <w:rPr>
          <w:rFonts w:ascii="PT Astra Serif" w:hAnsi="PT Astra Serif"/>
          <w:sz w:val="28"/>
          <w:szCs w:val="28"/>
        </w:rPr>
        <w:t xml:space="preserve"> </w:t>
      </w:r>
      <w:r w:rsidR="00961844" w:rsidRPr="00861FC6">
        <w:rPr>
          <w:rFonts w:ascii="PT Astra Serif" w:hAnsi="PT Astra Serif"/>
          <w:sz w:val="28"/>
          <w:szCs w:val="28"/>
        </w:rPr>
        <w:t>приложения №2 дополнить подпунктом «е»</w:t>
      </w:r>
      <w:r w:rsidR="000E51BD" w:rsidRPr="00861FC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E51BD" w:rsidRDefault="000E51BD" w:rsidP="00861FC6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961844">
        <w:rPr>
          <w:rFonts w:ascii="PT Astra Serif" w:hAnsi="PT Astra Serif"/>
          <w:sz w:val="28"/>
          <w:szCs w:val="28"/>
        </w:rPr>
        <w:t>е</w:t>
      </w:r>
      <w:r w:rsidR="00861FC6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проживающи</w:t>
      </w:r>
      <w:r w:rsidR="00961844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на территории Тульской области дет</w:t>
      </w:r>
      <w:r w:rsidR="00961844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граждан, проходящим (проходившим</w:t>
      </w:r>
      <w:r w:rsidR="00894385">
        <w:rPr>
          <w:rFonts w:ascii="PT Astra Serif" w:hAnsi="PT Astra Serif"/>
          <w:sz w:val="28"/>
          <w:szCs w:val="28"/>
        </w:rPr>
        <w:t>) военную службу по контракту (в том числе, военнослужащим, лицам, проходящим службу в войсках национальной гвардии Российской Федерации и имеющим специальное звание полиции) либо заключившим контракт о добровольном содействии в выполнении задач, возложенных на Вооруженные Силы Российской Федерации, и принимающим (принимавшим) участие в специальной военной операции, проводимой с 24.02.2022</w:t>
      </w:r>
      <w:r w:rsidR="008D63FF">
        <w:rPr>
          <w:rFonts w:ascii="PT Astra Serif" w:hAnsi="PT Astra Serif"/>
          <w:sz w:val="28"/>
          <w:szCs w:val="28"/>
        </w:rPr>
        <w:t>, или призванным</w:t>
      </w:r>
      <w:proofErr w:type="gramEnd"/>
      <w:r w:rsidR="008D63FF">
        <w:rPr>
          <w:rFonts w:ascii="PT Astra Serif" w:hAnsi="PT Astra Serif"/>
          <w:sz w:val="28"/>
          <w:szCs w:val="28"/>
        </w:rPr>
        <w:t xml:space="preserve"> на военную службу по мобилизации</w:t>
      </w:r>
      <w:proofErr w:type="gramStart"/>
      <w:r w:rsidR="00894385">
        <w:rPr>
          <w:rFonts w:ascii="PT Astra Serif" w:hAnsi="PT Astra Serif"/>
          <w:sz w:val="28"/>
          <w:szCs w:val="28"/>
        </w:rPr>
        <w:t>.».</w:t>
      </w:r>
      <w:proofErr w:type="gramEnd"/>
    </w:p>
    <w:p w:rsidR="00961844" w:rsidRPr="00861FC6" w:rsidRDefault="00861FC6" w:rsidP="00861FC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961844" w:rsidRPr="00861FC6">
        <w:rPr>
          <w:rFonts w:ascii="PT Astra Serif" w:hAnsi="PT Astra Serif"/>
          <w:sz w:val="28"/>
          <w:szCs w:val="28"/>
        </w:rPr>
        <w:t>Пункт 3.1. приложения №2 дополнить подпунктом «ж» следующего содержания:</w:t>
      </w:r>
    </w:p>
    <w:p w:rsidR="00961844" w:rsidRPr="00961844" w:rsidRDefault="00961844" w:rsidP="00861FC6">
      <w:pPr>
        <w:pStyle w:val="af5"/>
        <w:spacing w:line="360" w:lineRule="exact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61FC6">
        <w:rPr>
          <w:rFonts w:ascii="PT Astra Serif" w:hAnsi="PT Astra Serif"/>
          <w:sz w:val="28"/>
          <w:szCs w:val="28"/>
        </w:rPr>
        <w:t>ж) </w:t>
      </w:r>
      <w:r>
        <w:rPr>
          <w:rFonts w:ascii="PT Astra Serif" w:hAnsi="PT Astra Serif"/>
          <w:sz w:val="28"/>
          <w:szCs w:val="28"/>
        </w:rPr>
        <w:t>подтверждающего документа (при применении подпункта «е» пункта 2.8. настоящего Положения</w:t>
      </w:r>
      <w:r w:rsidR="0010078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.».</w:t>
      </w:r>
    </w:p>
    <w:p w:rsidR="00D74A82" w:rsidRPr="000F5F04" w:rsidRDefault="00D74A82" w:rsidP="00861FC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861FC6">
      <w:pPr>
        <w:pStyle w:val="18"/>
        <w:spacing w:line="360" w:lineRule="exact"/>
        <w:ind w:left="0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5471B4">
        <w:rPr>
          <w:rFonts w:ascii="PT Astra Serif" w:hAnsi="PT Astra Serif"/>
          <w:sz w:val="28"/>
          <w:szCs w:val="28"/>
        </w:rPr>
        <w:t>шие</w:t>
      </w:r>
      <w:r>
        <w:rPr>
          <w:rFonts w:ascii="PT Astra Serif" w:hAnsi="PT Astra Serif"/>
          <w:sz w:val="28"/>
          <w:szCs w:val="28"/>
        </w:rPr>
        <w:t xml:space="preserve"> с</w:t>
      </w:r>
      <w:r w:rsidR="00861FC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1</w:t>
      </w:r>
      <w:r w:rsidR="005471B4">
        <w:rPr>
          <w:rFonts w:ascii="PT Astra Serif" w:hAnsi="PT Astra Serif"/>
          <w:sz w:val="28"/>
          <w:szCs w:val="28"/>
        </w:rPr>
        <w:t>2</w:t>
      </w:r>
      <w:r w:rsidR="00861FC6">
        <w:rPr>
          <w:rFonts w:ascii="PT Astra Serif" w:hAnsi="PT Astra Serif"/>
          <w:sz w:val="28"/>
          <w:szCs w:val="28"/>
        </w:rPr>
        <w:t>.10.</w:t>
      </w:r>
      <w:r>
        <w:rPr>
          <w:rFonts w:ascii="PT Astra Serif" w:hAnsi="PT Astra Serif"/>
          <w:sz w:val="28"/>
          <w:szCs w:val="28"/>
        </w:rPr>
        <w:t>202</w:t>
      </w:r>
      <w:r w:rsidR="00552062"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sectPr w:rsidR="00861FC6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AF" w:rsidRDefault="00B472AF">
      <w:r>
        <w:separator/>
      </w:r>
    </w:p>
  </w:endnote>
  <w:endnote w:type="continuationSeparator" w:id="0">
    <w:p w:rsidR="00B472AF" w:rsidRDefault="00B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AF" w:rsidRDefault="00B472AF">
      <w:r>
        <w:separator/>
      </w:r>
    </w:p>
  </w:footnote>
  <w:footnote w:type="continuationSeparator" w:id="0">
    <w:p w:rsidR="00B472AF" w:rsidRDefault="00B4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637E9C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756"/>
    <w:multiLevelType w:val="multilevel"/>
    <w:tmpl w:val="70D41660"/>
    <w:lvl w:ilvl="0">
      <w:start w:val="1"/>
      <w:numFmt w:val="decimal"/>
      <w:lvlText w:val="%1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97D31"/>
    <w:rsid w:val="000B291F"/>
    <w:rsid w:val="000D05A0"/>
    <w:rsid w:val="000E51BD"/>
    <w:rsid w:val="000E6231"/>
    <w:rsid w:val="000F03B2"/>
    <w:rsid w:val="000F1693"/>
    <w:rsid w:val="00100780"/>
    <w:rsid w:val="00115CE3"/>
    <w:rsid w:val="0011670F"/>
    <w:rsid w:val="00117590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A2384"/>
    <w:rsid w:val="003C3A0B"/>
    <w:rsid w:val="003D216B"/>
    <w:rsid w:val="00447BC0"/>
    <w:rsid w:val="0048387B"/>
    <w:rsid w:val="004964FF"/>
    <w:rsid w:val="004A3E4D"/>
    <w:rsid w:val="004C0D82"/>
    <w:rsid w:val="004C74A2"/>
    <w:rsid w:val="00527B97"/>
    <w:rsid w:val="005471B4"/>
    <w:rsid w:val="00552062"/>
    <w:rsid w:val="005B2800"/>
    <w:rsid w:val="005B3753"/>
    <w:rsid w:val="005C6B9A"/>
    <w:rsid w:val="005F6D36"/>
    <w:rsid w:val="005F7562"/>
    <w:rsid w:val="005F7DEF"/>
    <w:rsid w:val="00631C5C"/>
    <w:rsid w:val="00637E9C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F12CE"/>
    <w:rsid w:val="007F4F01"/>
    <w:rsid w:val="00826211"/>
    <w:rsid w:val="0083223B"/>
    <w:rsid w:val="00861FC6"/>
    <w:rsid w:val="00886A38"/>
    <w:rsid w:val="00894385"/>
    <w:rsid w:val="008A457D"/>
    <w:rsid w:val="008C0651"/>
    <w:rsid w:val="008D63FF"/>
    <w:rsid w:val="008F2E0C"/>
    <w:rsid w:val="00906F64"/>
    <w:rsid w:val="009110D2"/>
    <w:rsid w:val="00961844"/>
    <w:rsid w:val="00991B7C"/>
    <w:rsid w:val="009A7968"/>
    <w:rsid w:val="00A24EB9"/>
    <w:rsid w:val="00A333F8"/>
    <w:rsid w:val="00B00492"/>
    <w:rsid w:val="00B0593F"/>
    <w:rsid w:val="00B472AF"/>
    <w:rsid w:val="00B562C1"/>
    <w:rsid w:val="00B63641"/>
    <w:rsid w:val="00BA4658"/>
    <w:rsid w:val="00BD2261"/>
    <w:rsid w:val="00C22D15"/>
    <w:rsid w:val="00CC4111"/>
    <w:rsid w:val="00CF25B5"/>
    <w:rsid w:val="00CF3559"/>
    <w:rsid w:val="00D56E87"/>
    <w:rsid w:val="00D74A82"/>
    <w:rsid w:val="00E03E77"/>
    <w:rsid w:val="00E06FAE"/>
    <w:rsid w:val="00E11B07"/>
    <w:rsid w:val="00E40803"/>
    <w:rsid w:val="00E41E47"/>
    <w:rsid w:val="00E727C9"/>
    <w:rsid w:val="00F63BDF"/>
    <w:rsid w:val="00F64BD6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502D-1E2E-4121-B39D-485B08DC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5</cp:revision>
  <cp:lastPrinted>2022-06-08T10:52:00Z</cp:lastPrinted>
  <dcterms:created xsi:type="dcterms:W3CDTF">2022-10-18T05:03:00Z</dcterms:created>
  <dcterms:modified xsi:type="dcterms:W3CDTF">2022-11-23T06:58:00Z</dcterms:modified>
</cp:coreProperties>
</file>