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57549</wp:posOffset>
                </wp:positionH>
                <wp:positionV relativeFrom="paragraph">
                  <wp:posOffset>118258</wp:posOffset>
                </wp:positionV>
                <wp:extent cx="4338083" cy="259080"/>
                <wp:effectExtent l="0" t="0" r="571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083"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C1" w:rsidRPr="00D407C5" w:rsidRDefault="00672FC1"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w:t>
                            </w:r>
                            <w:r w:rsidRPr="008F78AA">
                              <w:rPr>
                                <w:rFonts w:ascii="PT Astra Serif" w:eastAsia="Times New Roman" w:hAnsi="PT Astra Serif" w:cs="Times New Roman"/>
                                <w:b/>
                                <w:sz w:val="32"/>
                                <w:szCs w:val="32"/>
                                <w:lang w:eastAsia="ru-RU"/>
                              </w:rPr>
                              <w:t xml:space="preserve">от </w:t>
                            </w:r>
                            <w:r w:rsidR="008F78AA" w:rsidRPr="008F78AA">
                              <w:rPr>
                                <w:rFonts w:ascii="PT Astra Serif" w:eastAsia="Times New Roman" w:hAnsi="PT Astra Serif" w:cs="Times New Roman"/>
                                <w:b/>
                                <w:sz w:val="32"/>
                                <w:szCs w:val="32"/>
                                <w:lang w:eastAsia="ru-RU"/>
                              </w:rPr>
                              <w:t xml:space="preserve"> </w:t>
                            </w:r>
                            <w:r w:rsidR="008F78AA" w:rsidRPr="008F78AA">
                              <w:rPr>
                                <w:rFonts w:ascii="PT Astra Serif" w:eastAsia="Times New Roman" w:hAnsi="PT Astra Serif" w:cs="Times New Roman"/>
                                <w:b/>
                                <w:sz w:val="32"/>
                                <w:szCs w:val="32"/>
                                <w:u w:val="single"/>
                                <w:lang w:eastAsia="ru-RU"/>
                              </w:rPr>
                              <w:t>01.11.2021</w:t>
                            </w:r>
                            <w:r w:rsidR="008F78AA">
                              <w:rPr>
                                <w:rFonts w:ascii="PT Astra Serif" w:eastAsia="Times New Roman" w:hAnsi="PT Astra Serif" w:cs="Times New Roman"/>
                                <w:b/>
                                <w:sz w:val="32"/>
                                <w:szCs w:val="32"/>
                                <w:lang w:eastAsia="ru-RU"/>
                              </w:rPr>
                              <w:t xml:space="preserve">   </w:t>
                            </w:r>
                            <w:r w:rsidR="008F78AA" w:rsidRPr="008F78AA">
                              <w:rPr>
                                <w:rFonts w:ascii="PT Astra Serif" w:eastAsia="Times New Roman" w:hAnsi="PT Astra Serif" w:cs="Times New Roman"/>
                                <w:b/>
                                <w:sz w:val="32"/>
                                <w:szCs w:val="32"/>
                                <w:lang w:eastAsia="ru-RU"/>
                              </w:rPr>
                              <w:t xml:space="preserve"> №</w:t>
                            </w:r>
                            <w:r w:rsidR="008F78AA">
                              <w:rPr>
                                <w:rFonts w:ascii="PT Astra Serif" w:eastAsia="Times New Roman" w:hAnsi="PT Astra Serif" w:cs="Times New Roman"/>
                                <w:sz w:val="32"/>
                                <w:szCs w:val="32"/>
                                <w:lang w:eastAsia="ru-RU"/>
                              </w:rPr>
                              <w:t xml:space="preserve"> </w:t>
                            </w:r>
                            <w:r w:rsidR="008F78AA" w:rsidRPr="008F78AA">
                              <w:rPr>
                                <w:rFonts w:ascii="PT Astra Serif" w:eastAsia="Times New Roman" w:hAnsi="PT Astra Serif" w:cs="Times New Roman"/>
                                <w:b/>
                                <w:sz w:val="32"/>
                                <w:szCs w:val="32"/>
                                <w:u w:val="single"/>
                                <w:lang w:eastAsia="ru-RU"/>
                              </w:rPr>
                              <w:t>11-1370</w:t>
                            </w:r>
                          </w:p>
                          <w:p w:rsidR="00672FC1" w:rsidRPr="00CA01C7" w:rsidRDefault="00672FC1"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672FC1" w:rsidRDefault="00672FC1"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55pt;margin-top:9.3pt;width:341.6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" filled="f" stroked="f">
                <v:textbox inset="0,0,0,0">
                  <w:txbxContent>
                    <w:p w:rsidR="00672FC1" w:rsidRPr="00D407C5" w:rsidRDefault="00672FC1"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w:t>
                      </w:r>
                      <w:r w:rsidRPr="008F78AA">
                        <w:rPr>
                          <w:rFonts w:ascii="PT Astra Serif" w:eastAsia="Times New Roman" w:hAnsi="PT Astra Serif" w:cs="Times New Roman"/>
                          <w:b/>
                          <w:sz w:val="32"/>
                          <w:szCs w:val="32"/>
                          <w:lang w:eastAsia="ru-RU"/>
                        </w:rPr>
                        <w:t xml:space="preserve">от </w:t>
                      </w:r>
                      <w:r w:rsidR="008F78AA" w:rsidRPr="008F78AA">
                        <w:rPr>
                          <w:rFonts w:ascii="PT Astra Serif" w:eastAsia="Times New Roman" w:hAnsi="PT Astra Serif" w:cs="Times New Roman"/>
                          <w:b/>
                          <w:sz w:val="32"/>
                          <w:szCs w:val="32"/>
                          <w:lang w:eastAsia="ru-RU"/>
                        </w:rPr>
                        <w:t xml:space="preserve"> </w:t>
                      </w:r>
                      <w:r w:rsidR="008F78AA" w:rsidRPr="008F78AA">
                        <w:rPr>
                          <w:rFonts w:ascii="PT Astra Serif" w:eastAsia="Times New Roman" w:hAnsi="PT Astra Serif" w:cs="Times New Roman"/>
                          <w:b/>
                          <w:sz w:val="32"/>
                          <w:szCs w:val="32"/>
                          <w:u w:val="single"/>
                          <w:lang w:eastAsia="ru-RU"/>
                        </w:rPr>
                        <w:t>01.11.2021</w:t>
                      </w:r>
                      <w:r w:rsidR="008F78AA">
                        <w:rPr>
                          <w:rFonts w:ascii="PT Astra Serif" w:eastAsia="Times New Roman" w:hAnsi="PT Astra Serif" w:cs="Times New Roman"/>
                          <w:b/>
                          <w:sz w:val="32"/>
                          <w:szCs w:val="32"/>
                          <w:lang w:eastAsia="ru-RU"/>
                        </w:rPr>
                        <w:t xml:space="preserve">   </w:t>
                      </w:r>
                      <w:r w:rsidR="008F78AA" w:rsidRPr="008F78AA">
                        <w:rPr>
                          <w:rFonts w:ascii="PT Astra Serif" w:eastAsia="Times New Roman" w:hAnsi="PT Astra Serif" w:cs="Times New Roman"/>
                          <w:b/>
                          <w:sz w:val="32"/>
                          <w:szCs w:val="32"/>
                          <w:lang w:eastAsia="ru-RU"/>
                        </w:rPr>
                        <w:t xml:space="preserve"> №</w:t>
                      </w:r>
                      <w:r w:rsidR="008F78AA">
                        <w:rPr>
                          <w:rFonts w:ascii="PT Astra Serif" w:eastAsia="Times New Roman" w:hAnsi="PT Astra Serif" w:cs="Times New Roman"/>
                          <w:sz w:val="32"/>
                          <w:szCs w:val="32"/>
                          <w:lang w:eastAsia="ru-RU"/>
                        </w:rPr>
                        <w:t xml:space="preserve"> </w:t>
                      </w:r>
                      <w:r w:rsidR="008F78AA" w:rsidRPr="008F78AA">
                        <w:rPr>
                          <w:rFonts w:ascii="PT Astra Serif" w:eastAsia="Times New Roman" w:hAnsi="PT Astra Serif" w:cs="Times New Roman"/>
                          <w:b/>
                          <w:sz w:val="32"/>
                          <w:szCs w:val="32"/>
                          <w:u w:val="single"/>
                          <w:lang w:eastAsia="ru-RU"/>
                        </w:rPr>
                        <w:t>11-1370</w:t>
                      </w:r>
                    </w:p>
                    <w:p w:rsidR="00672FC1" w:rsidRPr="00CA01C7" w:rsidRDefault="00672FC1"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672FC1" w:rsidRDefault="00672FC1"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proofErr w:type="gramStart"/>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w:t>
      </w:r>
      <w:proofErr w:type="spellStart"/>
      <w:r w:rsidRPr="00A81FE4">
        <w:rPr>
          <w:rFonts w:ascii="PT Astra Serif" w:eastAsia="Times New Roman" w:hAnsi="PT Astra Serif" w:cs="Times New Roman"/>
          <w:bCs/>
          <w:sz w:val="28"/>
          <w:szCs w:val="28"/>
          <w:lang w:eastAsia="ru-RU"/>
        </w:rPr>
        <w:t>Щ</w:t>
      </w:r>
      <w:r w:rsidR="00CA01C7" w:rsidRPr="00A81FE4">
        <w:rPr>
          <w:rFonts w:ascii="PT Astra Serif" w:eastAsia="Times New Roman" w:hAnsi="PT Astra Serif" w:cs="Times New Roman"/>
          <w:bCs/>
          <w:sz w:val="28"/>
          <w:szCs w:val="28"/>
          <w:lang w:eastAsia="ru-RU"/>
        </w:rPr>
        <w:t>екинского</w:t>
      </w:r>
      <w:proofErr w:type="spellEnd"/>
      <w:r w:rsidR="00CA01C7" w:rsidRPr="00A81FE4">
        <w:rPr>
          <w:rFonts w:ascii="PT Astra Serif" w:eastAsia="Times New Roman" w:hAnsi="PT Astra Serif" w:cs="Times New Roman"/>
          <w:bCs/>
          <w:sz w:val="28"/>
          <w:szCs w:val="28"/>
          <w:lang w:eastAsia="ru-RU"/>
        </w:rPr>
        <w:t xml:space="preserve"> района от </w:t>
      </w:r>
      <w:r w:rsidR="00D407C5">
        <w:rPr>
          <w:rFonts w:ascii="PT Astra Serif" w:eastAsia="Times New Roman" w:hAnsi="PT Astra Serif" w:cs="Times New Roman"/>
          <w:bCs/>
          <w:sz w:val="28"/>
          <w:szCs w:val="28"/>
          <w:lang w:eastAsia="ru-RU"/>
        </w:rPr>
        <w:t>24.09</w:t>
      </w:r>
      <w:r w:rsidR="004146BB">
        <w:rPr>
          <w:rFonts w:ascii="PT Astra Serif" w:eastAsia="Times New Roman" w:hAnsi="PT Astra Serif" w:cs="Times New Roman"/>
          <w:bCs/>
          <w:sz w:val="28"/>
          <w:szCs w:val="28"/>
          <w:lang w:eastAsia="ru-RU"/>
        </w:rPr>
        <w:t xml:space="preserve">.2021 </w:t>
      </w:r>
      <w:r w:rsidR="00D407C5">
        <w:rPr>
          <w:rFonts w:ascii="PT Astra Serif" w:eastAsia="Times New Roman" w:hAnsi="PT Astra Serif" w:cs="Times New Roman"/>
          <w:bCs/>
          <w:sz w:val="28"/>
          <w:szCs w:val="28"/>
          <w:lang w:eastAsia="ru-RU"/>
        </w:rPr>
        <w:t>№ 63/380</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w:t>
      </w:r>
      <w:proofErr w:type="spellStart"/>
      <w:r w:rsidR="00757207" w:rsidRPr="00A81FE4">
        <w:rPr>
          <w:rFonts w:ascii="PT Astra Serif" w:eastAsia="Times New Roman" w:hAnsi="PT Astra Serif" w:cs="Times New Roman"/>
          <w:bCs/>
          <w:sz w:val="28"/>
          <w:szCs w:val="28"/>
          <w:lang w:eastAsia="ru-RU"/>
        </w:rPr>
        <w:t>Щекинского</w:t>
      </w:r>
      <w:proofErr w:type="spellEnd"/>
      <w:r w:rsidR="00757207" w:rsidRPr="00A81FE4">
        <w:rPr>
          <w:rFonts w:ascii="PT Astra Serif" w:eastAsia="Times New Roman" w:hAnsi="PT Astra Serif" w:cs="Times New Roman"/>
          <w:bCs/>
          <w:sz w:val="28"/>
          <w:szCs w:val="28"/>
          <w:lang w:eastAsia="ru-RU"/>
        </w:rPr>
        <w:t xml:space="preserve"> района от 17.12.2020 №</w:t>
      </w:r>
      <w:r w:rsidR="00454B23">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proofErr w:type="spellStart"/>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w:t>
      </w:r>
      <w:proofErr w:type="spellEnd"/>
      <w:r w:rsidR="00DB49DA" w:rsidRPr="00A81FE4">
        <w:rPr>
          <w:rFonts w:ascii="PT Astra Serif" w:eastAsia="Times New Roman" w:hAnsi="PT Astra Serif" w:cs="Times New Roman"/>
          <w:bCs/>
          <w:sz w:val="28"/>
          <w:szCs w:val="28"/>
          <w:lang w:eastAsia="ru-RU"/>
        </w:rPr>
        <w:t xml:space="preserve">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w:t>
      </w:r>
      <w:proofErr w:type="gramEnd"/>
      <w:r w:rsidR="00CA01C7">
        <w:rPr>
          <w:rFonts w:ascii="PT Astra Serif" w:eastAsia="Times New Roman" w:hAnsi="PT Astra Serif" w:cs="Times New Roman"/>
          <w:bCs/>
          <w:sz w:val="28"/>
          <w:szCs w:val="28"/>
          <w:lang w:eastAsia="ru-RU"/>
        </w:rPr>
        <w:t xml:space="preserve">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B40F5B"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697297123"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EB1850">
      <w:pPr>
        <w:spacing w:after="0" w:line="384" w:lineRule="auto"/>
        <w:jc w:val="right"/>
        <w:rPr>
          <w:rFonts w:ascii="PT Astra Serif" w:eastAsia="Times New Roman" w:hAnsi="PT Astra Serif" w:cs="Times New Roman"/>
          <w:sz w:val="28"/>
          <w:szCs w:val="28"/>
          <w:lang w:eastAsia="ru-RU"/>
        </w:rPr>
      </w:pPr>
    </w:p>
    <w:p w:rsidR="006A3B8F" w:rsidRPr="00DB49DA" w:rsidRDefault="006A3B8F" w:rsidP="00CA01C7">
      <w:pPr>
        <w:shd w:val="clear" w:color="auto" w:fill="FFFFFF"/>
        <w:spacing w:after="0" w:line="360" w:lineRule="auto"/>
        <w:contextualSpacing/>
        <w:rPr>
          <w:rFonts w:ascii="PT Astra Serif" w:eastAsia="Times New Roman" w:hAnsi="PT Astra Serif" w:cs="Times New Roman"/>
          <w:b/>
          <w:sz w:val="28"/>
          <w:szCs w:val="28"/>
          <w:lang w:eastAsia="ru-RU"/>
        </w:rPr>
        <w:sectPr w:rsidR="006A3B8F" w:rsidRPr="00DB49DA"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p>
    <w:p w:rsidR="00297B89" w:rsidRPr="00DB49DA" w:rsidRDefault="00297B89" w:rsidP="00CA01C7">
      <w:pPr>
        <w:shd w:val="clear" w:color="auto" w:fill="FFFFFF"/>
        <w:spacing w:after="0" w:line="360" w:lineRule="auto"/>
        <w:contextualSpacing/>
        <w:rPr>
          <w:rFonts w:ascii="PT Astra Serif" w:eastAsia="Times New Roman" w:hAnsi="PT Astra Serif" w:cs="Times New Roman"/>
          <w:b/>
          <w:sz w:val="28"/>
          <w:szCs w:val="28"/>
          <w:lang w:eastAsia="ru-RU"/>
        </w:rPr>
      </w:pPr>
    </w:p>
    <w:p w:rsidR="007D13CA" w:rsidRPr="00CA01C7" w:rsidRDefault="00F91C9C"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proofErr w:type="spellStart"/>
      <w:r w:rsidRPr="00F91C9C">
        <w:rPr>
          <w:rFonts w:ascii="PT Astra Serif" w:eastAsia="Times New Roman" w:hAnsi="PT Astra Serif" w:cs="Times New Roman"/>
          <w:color w:val="FFFFFF" w:themeColor="background1"/>
          <w:sz w:val="28"/>
          <w:szCs w:val="28"/>
          <w:lang w:eastAsia="ru-RU"/>
        </w:rPr>
        <w:t>Со</w:t>
      </w:r>
      <w:r w:rsidR="007D13CA" w:rsidRPr="00F91C9C">
        <w:rPr>
          <w:rFonts w:ascii="PT Astra Serif" w:eastAsia="Times New Roman" w:hAnsi="PT Astra Serif" w:cs="Times New Roman"/>
          <w:sz w:val="28"/>
          <w:szCs w:val="28"/>
          <w:lang w:eastAsia="ru-RU"/>
        </w:rPr>
        <w:t>Согласовано</w:t>
      </w:r>
      <w:proofErr w:type="spellEnd"/>
      <w:r w:rsidR="007D13CA" w:rsidRPr="00CA01C7">
        <w:rPr>
          <w:rFonts w:ascii="PT Astra Serif" w:eastAsia="Times New Roman" w:hAnsi="PT Astra Serif" w:cs="Times New Roman"/>
          <w:sz w:val="28"/>
          <w:szCs w:val="28"/>
          <w:lang w:val="en-US" w:eastAsia="ru-RU"/>
        </w:rPr>
        <w:t>:</w:t>
      </w:r>
    </w:p>
    <w:p w:rsidR="007D13CA" w:rsidRPr="00CA01C7" w:rsidRDefault="007C73EE"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sidRPr="007C73EE">
        <w:rPr>
          <w:rFonts w:ascii="PT Astra Serif" w:eastAsia="Times New Roman" w:hAnsi="PT Astra Serif" w:cs="Times New Roman"/>
          <w:sz w:val="28"/>
          <w:szCs w:val="28"/>
          <w:lang w:eastAsia="ru-RU"/>
        </w:rPr>
        <w:t>О</w:t>
      </w:r>
      <w:r w:rsidR="007D13CA" w:rsidRPr="007C73EE">
        <w:rPr>
          <w:rFonts w:ascii="PT Astra Serif" w:eastAsia="Times New Roman" w:hAnsi="PT Astra Serif" w:cs="Times New Roman"/>
          <w:sz w:val="28"/>
          <w:szCs w:val="28"/>
          <w:lang w:val="en-US" w:eastAsia="ru-RU"/>
        </w:rPr>
        <w:t>.</w:t>
      </w:r>
      <w:r w:rsidRPr="007C73EE">
        <w:rPr>
          <w:rFonts w:ascii="PT Astra Serif" w:eastAsia="Times New Roman" w:hAnsi="PT Astra Serif" w:cs="Times New Roman"/>
          <w:sz w:val="28"/>
          <w:szCs w:val="28"/>
          <w:lang w:eastAsia="ru-RU"/>
        </w:rPr>
        <w:t>А</w:t>
      </w:r>
      <w:r w:rsidR="007D13CA" w:rsidRPr="007C73EE">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Лукинова</w:t>
      </w:r>
    </w:p>
    <w:p w:rsidR="00F91C9C" w:rsidRPr="00CA01C7" w:rsidRDefault="00CA01C7"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Е</w:t>
      </w:r>
      <w:r w:rsidR="00AE178E"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Н</w:t>
      </w:r>
      <w:r w:rsidR="00AE178E"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Афанасьева</w:t>
      </w:r>
    </w:p>
    <w:p w:rsidR="007D13CA" w:rsidRPr="00DA0AED" w:rsidRDefault="00EB1568" w:rsidP="007D13CA">
      <w:pPr>
        <w:spacing w:after="0" w:line="360" w:lineRule="auto"/>
        <w:ind w:left="7230"/>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shd w:val="clear" w:color="auto" w:fill="FFFFFF" w:themeFill="background1"/>
          <w:lang w:eastAsia="ru-RU"/>
        </w:rPr>
        <w:t>М</w:t>
      </w:r>
      <w:r w:rsidR="007D13CA" w:rsidRPr="00DA0AED">
        <w:rPr>
          <w:rFonts w:ascii="PT Astra Serif" w:eastAsia="Times New Roman" w:hAnsi="PT Astra Serif" w:cs="Times New Roman"/>
          <w:sz w:val="28"/>
          <w:szCs w:val="28"/>
          <w:shd w:val="clear" w:color="auto" w:fill="FFFFFF" w:themeFill="background1"/>
          <w:lang w:val="en-US" w:eastAsia="ru-RU"/>
        </w:rPr>
        <w:t>.</w:t>
      </w:r>
      <w:r>
        <w:rPr>
          <w:rFonts w:ascii="PT Astra Serif" w:eastAsia="Times New Roman" w:hAnsi="PT Astra Serif" w:cs="Times New Roman"/>
          <w:sz w:val="28"/>
          <w:szCs w:val="28"/>
          <w:shd w:val="clear" w:color="auto" w:fill="FFFFFF" w:themeFill="background1"/>
          <w:lang w:eastAsia="ru-RU"/>
        </w:rPr>
        <w:t>Н</w:t>
      </w:r>
      <w:r w:rsidR="007D13CA" w:rsidRPr="00DA0AED">
        <w:rPr>
          <w:rFonts w:ascii="PT Astra Serif" w:eastAsia="Times New Roman" w:hAnsi="PT Astra Serif" w:cs="Times New Roman"/>
          <w:sz w:val="28"/>
          <w:szCs w:val="28"/>
          <w:shd w:val="clear" w:color="auto" w:fill="FFFFFF" w:themeFill="background1"/>
          <w:lang w:val="en-US" w:eastAsia="ru-RU"/>
        </w:rPr>
        <w:t>.</w:t>
      </w:r>
      <w:r w:rsidR="007D13CA" w:rsidRPr="00DA0AED">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Пахомова</w:t>
      </w:r>
    </w:p>
    <w:p w:rsidR="00F91C9C" w:rsidRPr="00DA0AED" w:rsidRDefault="00F91C9C" w:rsidP="007D13CA">
      <w:pPr>
        <w:spacing w:after="0" w:line="360" w:lineRule="auto"/>
        <w:ind w:left="7230"/>
        <w:jc w:val="right"/>
        <w:rPr>
          <w:rFonts w:ascii="PT Astra Serif" w:eastAsia="Times New Roman" w:hAnsi="PT Astra Serif" w:cs="Times New Roman"/>
          <w:sz w:val="28"/>
          <w:szCs w:val="28"/>
          <w:lang w:val="en-US" w:eastAsia="ru-RU"/>
        </w:rPr>
      </w:pPr>
      <w:r w:rsidRPr="00F91C9C">
        <w:rPr>
          <w:rFonts w:ascii="PT Astra Serif" w:eastAsia="Times New Roman" w:hAnsi="PT Astra Serif" w:cs="Times New Roman"/>
          <w:sz w:val="28"/>
          <w:szCs w:val="28"/>
          <w:lang w:eastAsia="ru-RU"/>
        </w:rPr>
        <w:t>Л</w:t>
      </w:r>
      <w:r w:rsidRPr="00DA0AED">
        <w:rPr>
          <w:rFonts w:ascii="PT Astra Serif" w:eastAsia="Times New Roman" w:hAnsi="PT Astra Serif" w:cs="Times New Roman"/>
          <w:sz w:val="28"/>
          <w:szCs w:val="28"/>
          <w:lang w:val="en-US" w:eastAsia="ru-RU"/>
        </w:rPr>
        <w:t>.</w:t>
      </w:r>
      <w:r w:rsidRPr="00F91C9C">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F91C9C">
        <w:rPr>
          <w:rFonts w:ascii="PT Astra Serif" w:eastAsia="Times New Roman" w:hAnsi="PT Astra Serif" w:cs="Times New Roman"/>
          <w:sz w:val="28"/>
          <w:szCs w:val="28"/>
          <w:lang w:eastAsia="ru-RU"/>
        </w:rPr>
        <w:t>Сенюшина</w:t>
      </w:r>
      <w:proofErr w:type="spellEnd"/>
    </w:p>
    <w:p w:rsidR="007D13CA" w:rsidRPr="00DA0AED" w:rsidRDefault="007D13CA" w:rsidP="007D13CA">
      <w:pPr>
        <w:spacing w:after="0" w:line="360" w:lineRule="auto"/>
        <w:ind w:left="7230"/>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lang w:eastAsia="ru-RU"/>
        </w:rPr>
        <w:t>Т</w:t>
      </w:r>
      <w:r w:rsidRPr="00DA0AED">
        <w:rPr>
          <w:rFonts w:ascii="PT Astra Serif" w:eastAsia="Times New Roman" w:hAnsi="PT Astra Serif" w:cs="Times New Roman"/>
          <w:sz w:val="28"/>
          <w:szCs w:val="28"/>
          <w:lang w:val="en-US" w:eastAsia="ru-RU"/>
        </w:rPr>
        <w:t>.</w:t>
      </w:r>
      <w:r w:rsidRPr="007D13CA">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7D13CA">
        <w:rPr>
          <w:rFonts w:ascii="PT Astra Serif" w:eastAsia="Times New Roman" w:hAnsi="PT Astra Serif" w:cs="Times New Roman"/>
          <w:sz w:val="28"/>
          <w:szCs w:val="28"/>
          <w:lang w:eastAsia="ru-RU"/>
        </w:rPr>
        <w:t>Еремеева</w:t>
      </w:r>
      <w:proofErr w:type="spellEnd"/>
    </w:p>
    <w:p w:rsidR="00297B89" w:rsidRPr="00DA0AED" w:rsidRDefault="00723953"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00931972"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00931972"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Глущенко</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Е</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Афанасьева</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Т</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p>
    <w:p w:rsidR="00297B89" w:rsidRPr="00DA0AED" w:rsidRDefault="00297B89" w:rsidP="00297B89">
      <w:pPr>
        <w:spacing w:after="0" w:line="384" w:lineRule="auto"/>
        <w:jc w:val="right"/>
        <w:rPr>
          <w:rFonts w:ascii="PT Astra Serif" w:eastAsia="Times New Roman" w:hAnsi="PT Astra Serif" w:cs="Times New Roman"/>
          <w:sz w:val="28"/>
          <w:szCs w:val="28"/>
          <w:lang w:val="en-US" w:eastAsia="ru-RU"/>
        </w:rPr>
      </w:pPr>
    </w:p>
    <w:p w:rsidR="00297B89" w:rsidRPr="00DA0AED" w:rsidRDefault="00297B89" w:rsidP="00297B89">
      <w:pPr>
        <w:spacing w:after="0" w:line="384" w:lineRule="auto"/>
        <w:jc w:val="both"/>
        <w:rPr>
          <w:rFonts w:ascii="Times New Roman" w:eastAsia="Times New Roman" w:hAnsi="Times New Roman" w:cs="Times New Roman"/>
          <w:sz w:val="28"/>
          <w:szCs w:val="28"/>
          <w:lang w:val="en-US" w:eastAsia="ru-RU"/>
        </w:rPr>
      </w:pPr>
    </w:p>
    <w:p w:rsidR="00297B89" w:rsidRPr="00DA0AED" w:rsidRDefault="00297B89" w:rsidP="00297B89">
      <w:pPr>
        <w:shd w:val="clear" w:color="auto" w:fill="FFFFFF"/>
        <w:spacing w:after="0" w:line="360" w:lineRule="auto"/>
        <w:ind w:left="7230"/>
        <w:contextualSpacing/>
        <w:jc w:val="both"/>
        <w:rPr>
          <w:rFonts w:ascii="Times New Roman" w:eastAsia="Times New Roman" w:hAnsi="Times New Roman" w:cs="Times New Roman"/>
          <w:b/>
          <w:color w:val="FFFFFF"/>
          <w:sz w:val="28"/>
          <w:szCs w:val="28"/>
          <w:lang w:val="en-US" w:eastAsia="ru-RU"/>
        </w:rPr>
      </w:pPr>
      <w:r>
        <w:rPr>
          <w:rFonts w:ascii="Times New Roman" w:eastAsia="Times New Roman" w:hAnsi="Times New Roman" w:cs="Times New Roman"/>
          <w:b/>
          <w:color w:val="FFFFFF"/>
          <w:sz w:val="28"/>
          <w:szCs w:val="28"/>
          <w:lang w:eastAsia="ru-RU"/>
        </w:rPr>
        <w:t>Согласовано</w:t>
      </w:r>
      <w:r w:rsidRPr="00DA0AED">
        <w:rPr>
          <w:rFonts w:ascii="Times New Roman" w:eastAsia="Times New Roman" w:hAnsi="Times New Roman" w:cs="Times New Roman"/>
          <w:b/>
          <w:color w:val="FFFFFF"/>
          <w:sz w:val="28"/>
          <w:szCs w:val="28"/>
          <w:lang w:val="en-US" w:eastAsia="ru-RU"/>
        </w:rPr>
        <w:t>:</w:t>
      </w:r>
    </w:p>
    <w:p w:rsidR="00297B89" w:rsidRPr="00DA0AED"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А</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С</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Гамбург</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В</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Е</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Калинкин</w:t>
      </w:r>
      <w:r w:rsidRPr="00EB1568">
        <w:rPr>
          <w:rFonts w:ascii="Times New Roman" w:eastAsia="Times New Roman" w:hAnsi="Times New Roman" w:cs="Times New Roman"/>
          <w:color w:val="FFFFFF"/>
          <w:sz w:val="28"/>
          <w:szCs w:val="28"/>
          <w:lang w:eastAsia="ru-RU"/>
        </w:rPr>
        <w:t xml:space="preserve">                                                                                    </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О</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Е</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Сербина</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Панкратова</w:t>
      </w:r>
    </w:p>
    <w:p w:rsidR="00297B89" w:rsidRPr="00EB1568" w:rsidRDefault="00297B89" w:rsidP="00297B89">
      <w:pPr>
        <w:spacing w:after="0" w:line="240" w:lineRule="auto"/>
        <w:jc w:val="both"/>
        <w:rPr>
          <w:rFonts w:ascii="Times New Roman" w:eastAsia="Times New Roman" w:hAnsi="Times New Roman" w:cs="Times New Roman"/>
          <w:sz w:val="20"/>
          <w:szCs w:val="24"/>
          <w:lang w:eastAsia="ru-RU"/>
        </w:rPr>
      </w:pPr>
    </w:p>
    <w:p w:rsidR="00297B89" w:rsidRPr="00EB1568" w:rsidRDefault="007D13CA" w:rsidP="00297B89">
      <w:pPr>
        <w:spacing w:after="0" w:line="384" w:lineRule="auto"/>
        <w:jc w:val="both"/>
        <w:rPr>
          <w:rFonts w:ascii="Times New Roman" w:eastAsia="Times New Roman" w:hAnsi="Times New Roman" w:cs="Times New Roman"/>
          <w:sz w:val="28"/>
          <w:szCs w:val="28"/>
          <w:lang w:eastAsia="ru-RU"/>
        </w:rPr>
      </w:pPr>
      <w:r w:rsidRPr="00EB1568">
        <w:rPr>
          <w:rFonts w:ascii="Times New Roman" w:eastAsia="Times New Roman" w:hAnsi="Times New Roman" w:cs="Times New Roman"/>
          <w:sz w:val="28"/>
          <w:szCs w:val="28"/>
          <w:lang w:eastAsia="ru-RU"/>
        </w:rPr>
        <w:t xml:space="preserve">   </w:t>
      </w:r>
    </w:p>
    <w:p w:rsidR="007D13CA" w:rsidRPr="00EB1568" w:rsidRDefault="007D13CA"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17601A" w:rsidRPr="00EB1568" w:rsidRDefault="0017601A"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4B66D5" w:rsidRPr="00EB1568" w:rsidRDefault="004B66D5" w:rsidP="00297B89">
      <w:pPr>
        <w:spacing w:after="0" w:line="240" w:lineRule="auto"/>
        <w:jc w:val="both"/>
        <w:rPr>
          <w:rFonts w:ascii="PT Astra Serif" w:eastAsia="Times New Roman" w:hAnsi="PT Astra Serif" w:cs="Times New Roman"/>
          <w:sz w:val="24"/>
          <w:szCs w:val="24"/>
          <w:lang w:eastAsia="ru-RU"/>
        </w:rPr>
      </w:pPr>
    </w:p>
    <w:p w:rsidR="00297B89" w:rsidRPr="00EB1568" w:rsidRDefault="00AE178E"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Сорокина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Ольга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Васильевна</w:t>
      </w:r>
      <w:r w:rsidR="00297B89" w:rsidRPr="00EB1568">
        <w:rPr>
          <w:rFonts w:ascii="PT Astra Serif" w:eastAsia="Times New Roman" w:hAnsi="PT Astra Serif" w:cs="Times New Roman"/>
          <w:sz w:val="24"/>
          <w:szCs w:val="24"/>
          <w:lang w:eastAsia="ru-RU"/>
        </w:rPr>
        <w:t>,</w:t>
      </w:r>
    </w:p>
    <w:p w:rsidR="00297B89" w:rsidRPr="00EB1568"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w:t>
      </w:r>
      <w:r w:rsidRPr="00EB1568">
        <w:rPr>
          <w:rFonts w:ascii="PT Astra Serif" w:eastAsia="Times New Roman" w:hAnsi="PT Astra Serif" w:cs="Times New Roman"/>
          <w:sz w:val="24"/>
          <w:szCs w:val="24"/>
          <w:lang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6"/>
          <w:footerReference w:type="first" r:id="rId17"/>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w:t>
      </w:r>
      <w:r w:rsidR="0095153C">
        <w:rPr>
          <w:rFonts w:ascii="PT Astra Serif" w:eastAsia="Times New Roman" w:hAnsi="PT Astra Serif" w:cs="Times New Roman"/>
          <w:sz w:val="28"/>
          <w:szCs w:val="28"/>
          <w:u w:val="single"/>
          <w:lang w:eastAsia="ru-RU"/>
        </w:rPr>
        <w:t>01.11.2021</w:t>
      </w:r>
      <w:r w:rsidR="00CA01C7">
        <w:rPr>
          <w:rFonts w:ascii="PT Astra Serif" w:eastAsia="Times New Roman" w:hAnsi="PT Astra Serif" w:cs="Times New Roman"/>
          <w:sz w:val="28"/>
          <w:szCs w:val="28"/>
          <w:u w:val="single"/>
          <w:lang w:eastAsia="ru-RU"/>
        </w:rPr>
        <w:t>_</w:t>
      </w:r>
      <w:r w:rsidR="000C58E4">
        <w:rPr>
          <w:rFonts w:ascii="PT Astra Serif" w:eastAsia="Times New Roman" w:hAnsi="PT Astra Serif" w:cs="Times New Roman"/>
          <w:sz w:val="28"/>
          <w:szCs w:val="28"/>
          <w:lang w:eastAsia="ru-RU"/>
        </w:rPr>
        <w:t xml:space="preserve">№ </w:t>
      </w:r>
      <w:r w:rsidR="0095153C">
        <w:rPr>
          <w:rFonts w:ascii="PT Astra Serif" w:eastAsia="Times New Roman" w:hAnsi="PT Astra Serif" w:cs="Times New Roman"/>
          <w:sz w:val="28"/>
          <w:szCs w:val="28"/>
          <w:u w:val="single"/>
          <w:lang w:eastAsia="ru-RU"/>
        </w:rPr>
        <w:t>11-1370</w:t>
      </w:r>
      <w:bookmarkStart w:id="0" w:name="_GoBack"/>
      <w:bookmarkEnd w:id="0"/>
      <w:r w:rsidRPr="006E0B9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E253E2" w:rsidRPr="00033C65">
              <w:rPr>
                <w:rFonts w:ascii="PT Astra Serif" w:eastAsia="Times New Roman" w:hAnsi="PT Astra Serif" w:cs="Times New Roman"/>
                <w:sz w:val="28"/>
                <w:szCs w:val="28"/>
                <w:lang w:eastAsia="ru-RU"/>
              </w:rPr>
              <w:t>616 282,9</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 xml:space="preserve">1 </w:t>
            </w:r>
            <w:r w:rsidR="00235604" w:rsidRPr="00413E69">
              <w:rPr>
                <w:rFonts w:ascii="PT Astra Serif" w:eastAsia="Times New Roman" w:hAnsi="PT Astra Serif" w:cs="Times New Roman"/>
                <w:sz w:val="28"/>
                <w:szCs w:val="28"/>
                <w:lang w:eastAsia="ru-RU"/>
              </w:rPr>
              <w:t xml:space="preserve">год                   </w:t>
            </w:r>
            <w:r w:rsidR="00E253E2" w:rsidRPr="00033C65">
              <w:rPr>
                <w:rFonts w:ascii="PT Astra Serif" w:eastAsia="Times New Roman" w:hAnsi="PT Astra Serif" w:cs="Times New Roman"/>
                <w:sz w:val="28"/>
                <w:szCs w:val="28"/>
                <w:lang w:eastAsia="ru-RU"/>
              </w:rPr>
              <w:t>97 348,7</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 xml:space="preserve">2 год                   </w:t>
            </w:r>
            <w:r w:rsidR="00CE7938" w:rsidRPr="00033C65">
              <w:rPr>
                <w:rFonts w:ascii="PT Astra Serif" w:eastAsia="Times New Roman" w:hAnsi="PT Astra Serif" w:cs="Times New Roman"/>
                <w:sz w:val="28"/>
                <w:szCs w:val="28"/>
                <w:lang w:eastAsia="ru-RU"/>
              </w:rPr>
              <w:t>1</w:t>
            </w:r>
            <w:r w:rsidR="00E253E2" w:rsidRPr="00033C65">
              <w:rPr>
                <w:rFonts w:ascii="PT Astra Serif" w:eastAsia="Times New Roman" w:hAnsi="PT Astra Serif" w:cs="Times New Roman"/>
                <w:sz w:val="28"/>
                <w:szCs w:val="28"/>
                <w:lang w:eastAsia="ru-RU"/>
              </w:rPr>
              <w:t>03 429</w:t>
            </w:r>
            <w:r w:rsidR="00235604" w:rsidRPr="00033C65">
              <w:rPr>
                <w:rFonts w:ascii="PT Astra Serif" w:eastAsia="Times New Roman" w:hAnsi="PT Astra Serif" w:cs="Times New Roman"/>
                <w:sz w:val="28"/>
                <w:szCs w:val="28"/>
                <w:lang w:eastAsia="ru-RU"/>
              </w:rPr>
              <w:t>,</w:t>
            </w:r>
            <w:r w:rsidR="00C26313" w:rsidRPr="00033C65">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7C4154">
              <w:rPr>
                <w:rFonts w:ascii="PT Astra Serif" w:eastAsia="Times New Roman" w:hAnsi="PT Astra Serif" w:cs="Times New Roman"/>
                <w:sz w:val="28"/>
                <w:szCs w:val="28"/>
                <w:lang w:eastAsia="ru-RU"/>
              </w:rPr>
              <w:t xml:space="preserve">–  </w:t>
            </w:r>
            <w:r w:rsidR="007C4154" w:rsidRPr="00066C29">
              <w:rPr>
                <w:rFonts w:ascii="PT Astra Serif" w:eastAsia="Times New Roman" w:hAnsi="PT Astra Serif" w:cs="Times New Roman"/>
                <w:sz w:val="28"/>
                <w:szCs w:val="28"/>
                <w:lang w:eastAsia="ru-RU"/>
              </w:rPr>
              <w:t>192 609</w:t>
            </w:r>
            <w:r w:rsidR="00976FE0" w:rsidRPr="00066C29">
              <w:rPr>
                <w:rFonts w:ascii="PT Astra Serif" w:eastAsia="Times New Roman" w:hAnsi="PT Astra Serif" w:cs="Times New Roman"/>
                <w:sz w:val="28"/>
                <w:szCs w:val="28"/>
                <w:lang w:eastAsia="ru-RU"/>
              </w:rPr>
              <w:t>,</w:t>
            </w:r>
            <w:r w:rsidR="00CA70DE" w:rsidRPr="00066C29">
              <w:rPr>
                <w:rFonts w:ascii="PT Astra Serif" w:eastAsia="Times New Roman" w:hAnsi="PT Astra Serif" w:cs="Times New Roman"/>
                <w:sz w:val="28"/>
                <w:szCs w:val="28"/>
                <w:lang w:eastAsia="ru-RU"/>
              </w:rPr>
              <w:t>1</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7C4154">
              <w:rPr>
                <w:rFonts w:ascii="PT Astra Serif" w:eastAsia="Times New Roman" w:hAnsi="PT Astra Serif" w:cs="Times New Roman"/>
                <w:sz w:val="28"/>
                <w:szCs w:val="28"/>
                <w:lang w:eastAsia="ru-RU"/>
              </w:rPr>
              <w:t xml:space="preserve"> год                   </w:t>
            </w:r>
            <w:r w:rsidR="007C4154" w:rsidRPr="00066C29">
              <w:rPr>
                <w:rFonts w:ascii="PT Astra Serif" w:eastAsia="Times New Roman" w:hAnsi="PT Astra Serif" w:cs="Times New Roman"/>
                <w:sz w:val="28"/>
                <w:szCs w:val="28"/>
                <w:lang w:eastAsia="ru-RU"/>
              </w:rPr>
              <w:t>26 295</w:t>
            </w:r>
            <w:r w:rsidR="00235604" w:rsidRPr="00066C29">
              <w:rPr>
                <w:rFonts w:ascii="PT Astra Serif" w:eastAsia="Times New Roman" w:hAnsi="PT Astra Serif" w:cs="Times New Roman"/>
                <w:sz w:val="28"/>
                <w:szCs w:val="28"/>
                <w:lang w:eastAsia="ru-RU"/>
              </w:rPr>
              <w:t>,</w:t>
            </w:r>
            <w:r w:rsidR="00CA70DE" w:rsidRPr="00066C29">
              <w:rPr>
                <w:rFonts w:ascii="PT Astra Serif" w:eastAsia="Times New Roman" w:hAnsi="PT Astra Serif" w:cs="Times New Roman"/>
                <w:sz w:val="28"/>
                <w:szCs w:val="28"/>
                <w:lang w:eastAsia="ru-RU"/>
              </w:rPr>
              <w:t>5</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E253E2">
              <w:rPr>
                <w:rFonts w:ascii="PT Astra Serif" w:eastAsia="Times New Roman" w:hAnsi="PT Astra Serif" w:cs="Times New Roman"/>
                <w:sz w:val="28"/>
                <w:szCs w:val="28"/>
                <w:lang w:eastAsia="ru-RU"/>
              </w:rPr>
              <w:t xml:space="preserve"> МО </w:t>
            </w:r>
            <w:proofErr w:type="spellStart"/>
            <w:r w:rsidR="00E253E2">
              <w:rPr>
                <w:rFonts w:ascii="PT Astra Serif" w:eastAsia="Times New Roman" w:hAnsi="PT Astra Serif" w:cs="Times New Roman"/>
                <w:sz w:val="28"/>
                <w:szCs w:val="28"/>
                <w:lang w:eastAsia="ru-RU"/>
              </w:rPr>
              <w:t>Щекинский</w:t>
            </w:r>
            <w:proofErr w:type="spellEnd"/>
            <w:r w:rsidR="00E253E2">
              <w:rPr>
                <w:rFonts w:ascii="PT Astra Serif" w:eastAsia="Times New Roman" w:hAnsi="PT Astra Serif" w:cs="Times New Roman"/>
                <w:sz w:val="28"/>
                <w:szCs w:val="28"/>
                <w:lang w:eastAsia="ru-RU"/>
              </w:rPr>
              <w:t xml:space="preserve"> район –  </w:t>
            </w:r>
            <w:r w:rsidR="00E253E2" w:rsidRPr="00033C65">
              <w:rPr>
                <w:rFonts w:ascii="PT Astra Serif" w:eastAsia="Times New Roman" w:hAnsi="PT Astra Serif" w:cs="Times New Roman"/>
                <w:sz w:val="28"/>
                <w:szCs w:val="28"/>
                <w:lang w:eastAsia="ru-RU"/>
              </w:rPr>
              <w:t>423 673,8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w:t>
            </w:r>
            <w:r w:rsidR="00976FE0" w:rsidRPr="00033C65">
              <w:rPr>
                <w:rFonts w:ascii="PT Astra Serif" w:eastAsia="Times New Roman" w:hAnsi="PT Astra Serif" w:cs="Times New Roman"/>
                <w:sz w:val="28"/>
                <w:szCs w:val="28"/>
                <w:lang w:eastAsia="ru-RU"/>
              </w:rPr>
              <w:t>7</w:t>
            </w:r>
            <w:r w:rsidR="00E253E2" w:rsidRPr="00033C65">
              <w:rPr>
                <w:rFonts w:ascii="PT Astra Serif" w:eastAsia="Times New Roman" w:hAnsi="PT Astra Serif" w:cs="Times New Roman"/>
                <w:sz w:val="28"/>
                <w:szCs w:val="28"/>
                <w:lang w:eastAsia="ru-RU"/>
              </w:rPr>
              <w:t>1 053,2</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E253E2">
              <w:rPr>
                <w:rFonts w:ascii="PT Astra Serif" w:eastAsia="Times New Roman" w:hAnsi="PT Astra Serif" w:cs="Times New Roman"/>
                <w:sz w:val="28"/>
                <w:szCs w:val="28"/>
                <w:lang w:eastAsia="ru-RU"/>
              </w:rPr>
              <w:t xml:space="preserve"> год                   </w:t>
            </w:r>
            <w:r w:rsidR="00E253E2" w:rsidRPr="00033C65">
              <w:rPr>
                <w:rFonts w:ascii="PT Astra Serif" w:eastAsia="Times New Roman" w:hAnsi="PT Astra Serif" w:cs="Times New Roman"/>
                <w:sz w:val="28"/>
                <w:szCs w:val="28"/>
                <w:lang w:eastAsia="ru-RU"/>
              </w:rPr>
              <w:t>76 489</w:t>
            </w:r>
            <w:r w:rsidR="00C54D89" w:rsidRPr="00033C65">
              <w:rPr>
                <w:rFonts w:ascii="PT Astra Serif" w:eastAsia="Times New Roman" w:hAnsi="PT Astra Serif" w:cs="Times New Roman"/>
                <w:sz w:val="28"/>
                <w:szCs w:val="28"/>
                <w:lang w:eastAsia="ru-RU"/>
              </w:rPr>
              <w:t>,5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631A49">
              <w:rPr>
                <w:rFonts w:ascii="PT Astra Serif" w:eastAsia="Times New Roman" w:hAnsi="PT Astra Serif" w:cs="Times New Roman"/>
                <w:sz w:val="28"/>
                <w:szCs w:val="28"/>
                <w:lang w:eastAsia="ru-RU"/>
              </w:rPr>
              <w:t>38 896</w:t>
            </w:r>
            <w:r w:rsidR="00A049D3">
              <w:rPr>
                <w:rFonts w:ascii="PT Astra Serif" w:eastAsia="Times New Roman" w:hAnsi="PT Astra Serif" w:cs="Times New Roman"/>
                <w:sz w:val="28"/>
                <w:szCs w:val="28"/>
                <w:lang w:eastAsia="ru-RU"/>
              </w:rPr>
              <w:t>,2</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631A49">
              <w:rPr>
                <w:rFonts w:ascii="PT Astra Serif" w:eastAsia="Times New Roman" w:hAnsi="PT Astra Serif" w:cs="Times New Roman"/>
                <w:sz w:val="28"/>
                <w:szCs w:val="28"/>
                <w:lang w:eastAsia="ru-RU"/>
              </w:rPr>
              <w:t>1</w:t>
            </w:r>
            <w:r w:rsidR="00A049D3">
              <w:rPr>
                <w:rFonts w:ascii="PT Astra Serif" w:eastAsia="Times New Roman" w:hAnsi="PT Astra Serif" w:cs="Times New Roman"/>
                <w:sz w:val="28"/>
                <w:szCs w:val="28"/>
                <w:lang w:eastAsia="ru-RU"/>
              </w:rPr>
              <w:t xml:space="preserve"> 600,1</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631A49">
              <w:rPr>
                <w:rFonts w:ascii="PT Astra Serif" w:eastAsia="Times New Roman" w:hAnsi="PT Astra Serif" w:cs="Times New Roman"/>
                <w:sz w:val="28"/>
                <w:szCs w:val="28"/>
                <w:lang w:eastAsia="ru-RU"/>
              </w:rPr>
              <w:t>7 548</w:t>
            </w:r>
            <w:r w:rsidR="003045BF">
              <w:rPr>
                <w:rFonts w:ascii="PT Astra Serif" w:eastAsia="Times New Roman" w:hAnsi="PT Astra Serif" w:cs="Times New Roman"/>
                <w:sz w:val="28"/>
                <w:szCs w:val="28"/>
                <w:lang w:eastAsia="ru-RU"/>
              </w:rPr>
              <w:t>,7</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281E7D">
              <w:rPr>
                <w:rFonts w:ascii="PT Astra Serif" w:eastAsia="Times New Roman" w:hAnsi="PT Astra Serif" w:cs="Times New Roman"/>
                <w:sz w:val="28"/>
                <w:szCs w:val="28"/>
                <w:lang w:eastAsia="ru-RU"/>
              </w:rPr>
              <w:t>38 896</w:t>
            </w:r>
            <w:r w:rsidR="00A049D3">
              <w:rPr>
                <w:rFonts w:ascii="PT Astra Serif" w:eastAsia="Times New Roman" w:hAnsi="PT Astra Serif" w:cs="Times New Roman"/>
                <w:sz w:val="28"/>
                <w:szCs w:val="28"/>
                <w:lang w:eastAsia="ru-RU"/>
              </w:rPr>
              <w:t>,2</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631A49">
              <w:rPr>
                <w:rFonts w:ascii="PT Astra Serif" w:eastAsia="Times New Roman" w:hAnsi="PT Astra Serif" w:cs="Times New Roman"/>
                <w:sz w:val="28"/>
                <w:szCs w:val="28"/>
                <w:lang w:eastAsia="ru-RU"/>
              </w:rPr>
              <w:t>1</w:t>
            </w:r>
            <w:r w:rsidR="00A049D3">
              <w:rPr>
                <w:rFonts w:ascii="PT Astra Serif" w:eastAsia="Times New Roman" w:hAnsi="PT Astra Serif" w:cs="Times New Roman"/>
                <w:sz w:val="28"/>
                <w:szCs w:val="28"/>
                <w:lang w:eastAsia="ru-RU"/>
              </w:rPr>
              <w:t> 600,1</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631A49">
              <w:rPr>
                <w:rFonts w:ascii="PT Astra Serif" w:eastAsia="Times New Roman" w:hAnsi="PT Astra Serif" w:cs="Times New Roman"/>
                <w:sz w:val="28"/>
                <w:szCs w:val="28"/>
                <w:lang w:eastAsia="ru-RU"/>
              </w:rPr>
              <w:t>7 548</w:t>
            </w:r>
            <w:r w:rsidR="00C54D89">
              <w:rPr>
                <w:rFonts w:ascii="PT Astra Serif" w:eastAsia="Times New Roman" w:hAnsi="PT Astra Serif" w:cs="Times New Roman"/>
                <w:sz w:val="28"/>
                <w:szCs w:val="28"/>
                <w:lang w:eastAsia="ru-RU"/>
              </w:rPr>
              <w:t>,7</w:t>
            </w:r>
            <w:r w:rsidRPr="00E967C4">
              <w:rPr>
                <w:rFonts w:ascii="PT Astra Serif" w:eastAsia="Times New Roman" w:hAnsi="PT Astra Serif" w:cs="Times New Roman"/>
                <w:sz w:val="28"/>
                <w:szCs w:val="28"/>
                <w:lang w:eastAsia="ru-RU"/>
              </w:rPr>
              <w:t xml:space="preserve">  тыс. руб.</w:t>
            </w:r>
          </w:p>
          <w:p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C857ED">
              <w:rPr>
                <w:rFonts w:ascii="PT Astra Serif" w:eastAsia="Times New Roman" w:hAnsi="PT Astra Serif" w:cs="Times New Roman"/>
                <w:sz w:val="28"/>
                <w:szCs w:val="28"/>
                <w:lang w:eastAsia="ru-RU"/>
              </w:rPr>
              <w:t xml:space="preserve">новному мероприятию </w:t>
            </w:r>
            <w:r w:rsidR="00C857ED" w:rsidRPr="00033C65">
              <w:rPr>
                <w:rFonts w:ascii="PT Astra Serif" w:eastAsia="Times New Roman" w:hAnsi="PT Astra Serif" w:cs="Times New Roman"/>
                <w:sz w:val="28"/>
                <w:szCs w:val="28"/>
                <w:lang w:eastAsia="ru-RU"/>
              </w:rPr>
              <w:t xml:space="preserve">– </w:t>
            </w:r>
            <w:r w:rsidR="00631A49" w:rsidRPr="00033C65">
              <w:rPr>
                <w:rFonts w:ascii="PT Astra Serif" w:eastAsia="Times New Roman" w:hAnsi="PT Astra Serif" w:cs="Times New Roman"/>
                <w:sz w:val="28"/>
                <w:szCs w:val="28"/>
                <w:lang w:eastAsia="ru-RU"/>
              </w:rPr>
              <w:t>245 825,9</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CA70DE">
              <w:rPr>
                <w:rFonts w:ascii="PT Astra Serif" w:eastAsia="Times New Roman" w:hAnsi="PT Astra Serif" w:cs="Times New Roman"/>
                <w:sz w:val="28"/>
                <w:szCs w:val="28"/>
                <w:lang w:eastAsia="ru-RU"/>
              </w:rPr>
              <w:t xml:space="preserve">1 год                   </w:t>
            </w:r>
            <w:r w:rsidR="00631A49">
              <w:rPr>
                <w:rFonts w:ascii="PT Astra Serif" w:eastAsia="Times New Roman" w:hAnsi="PT Astra Serif" w:cs="Times New Roman"/>
                <w:sz w:val="28"/>
                <w:szCs w:val="28"/>
                <w:lang w:eastAsia="ru-RU"/>
              </w:rPr>
              <w:t>38 031,7</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 xml:space="preserve">джета Тульской области  –  </w:t>
            </w:r>
            <w:r w:rsidR="00CA70DE" w:rsidRPr="00A049D3">
              <w:rPr>
                <w:rFonts w:ascii="PT Astra Serif" w:eastAsia="Times New Roman" w:hAnsi="PT Astra Serif" w:cs="Times New Roman"/>
                <w:sz w:val="28"/>
                <w:szCs w:val="28"/>
                <w:lang w:eastAsia="ru-RU"/>
              </w:rPr>
              <w:t>4 234</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CA70DE">
              <w:rPr>
                <w:rFonts w:ascii="PT Astra Serif" w:eastAsia="Times New Roman" w:hAnsi="PT Astra Serif" w:cs="Times New Roman"/>
                <w:sz w:val="28"/>
                <w:szCs w:val="28"/>
                <w:lang w:eastAsia="ru-RU"/>
              </w:rPr>
              <w:t xml:space="preserve">           </w:t>
            </w:r>
            <w:r w:rsidR="00CA70DE" w:rsidRPr="00A049D3">
              <w:rPr>
                <w:rFonts w:ascii="PT Astra Serif" w:eastAsia="Times New Roman" w:hAnsi="PT Astra Serif" w:cs="Times New Roman"/>
                <w:sz w:val="28"/>
                <w:szCs w:val="28"/>
                <w:lang w:eastAsia="ru-RU"/>
              </w:rPr>
              <w:t>402,0</w:t>
            </w:r>
            <w:r w:rsidRPr="00A049D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w:t>
            </w:r>
            <w:r w:rsidR="00631A49">
              <w:rPr>
                <w:rFonts w:ascii="PT Astra Serif" w:eastAsia="Times New Roman" w:hAnsi="PT Astra Serif" w:cs="Times New Roman"/>
                <w:sz w:val="28"/>
                <w:szCs w:val="28"/>
                <w:lang w:eastAsia="ru-RU"/>
              </w:rPr>
              <w:t>йон –  241 591,9</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631A49">
              <w:rPr>
                <w:rFonts w:ascii="PT Astra Serif" w:eastAsia="Times New Roman" w:hAnsi="PT Astra Serif" w:cs="Times New Roman"/>
                <w:sz w:val="28"/>
                <w:szCs w:val="28"/>
                <w:lang w:eastAsia="ru-RU"/>
              </w:rPr>
              <w:t>1 год                   37 629,7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8"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9"/>
          <w:footerReference w:type="default" r:id="rId20"/>
          <w:headerReference w:type="first" r:id="rId21"/>
          <w:footerReference w:type="first" r:id="rId22"/>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C835F0" w:rsidRDefault="00C835F0" w:rsidP="006B48FE">
            <w:pPr>
              <w:spacing w:after="0" w:line="240" w:lineRule="auto"/>
              <w:jc w:val="center"/>
              <w:rPr>
                <w:rFonts w:ascii="PT Astra Serif" w:eastAsia="Times New Roman" w:hAnsi="PT Astra Serif" w:cs="Times New Roman"/>
                <w:color w:val="FF0000"/>
                <w:sz w:val="18"/>
                <w:szCs w:val="18"/>
                <w:lang w:val="en-US" w:eastAsia="ru-RU"/>
              </w:rPr>
            </w:pPr>
            <w:r>
              <w:rPr>
                <w:rFonts w:ascii="PT Astra Serif" w:eastAsia="Times New Roman" w:hAnsi="PT Astra Serif" w:cs="Times New Roman"/>
                <w:sz w:val="18"/>
                <w:szCs w:val="18"/>
                <w:lang w:eastAsia="ru-RU"/>
              </w:rPr>
              <w:t>93,</w:t>
            </w:r>
            <w:r w:rsidR="00C43C97">
              <w:rPr>
                <w:rFonts w:ascii="PT Astra Serif" w:eastAsia="Times New Roman" w:hAnsi="PT Astra Serif" w:cs="Times New Roman"/>
                <w:sz w:val="18"/>
                <w:szCs w:val="18"/>
                <w:lang w:val="en-US" w:eastAsia="ru-RU"/>
              </w:rPr>
              <w:t>9</w:t>
            </w:r>
          </w:p>
        </w:tc>
        <w:tc>
          <w:tcPr>
            <w:tcW w:w="779" w:type="dxa"/>
            <w:tcBorders>
              <w:top w:val="nil"/>
              <w:left w:val="nil"/>
              <w:bottom w:val="single" w:sz="4" w:space="0" w:color="auto"/>
              <w:right w:val="single" w:sz="4" w:space="0" w:color="auto"/>
            </w:tcBorders>
            <w:vAlign w:val="center"/>
          </w:tcPr>
          <w:p w:rsidR="006B48FE" w:rsidRPr="00C43C97" w:rsidRDefault="00C43C97" w:rsidP="006B48FE">
            <w:pPr>
              <w:spacing w:after="0" w:line="240" w:lineRule="auto"/>
              <w:jc w:val="center"/>
              <w:rPr>
                <w:rFonts w:ascii="PT Astra Serif" w:eastAsia="Times New Roman" w:hAnsi="PT Astra Serif" w:cs="Times New Roman"/>
                <w:color w:val="FF0000"/>
                <w:sz w:val="18"/>
                <w:szCs w:val="18"/>
                <w:lang w:val="en-US" w:eastAsia="ru-RU"/>
              </w:rPr>
            </w:pPr>
            <w:r w:rsidRPr="00C43C97">
              <w:rPr>
                <w:rFonts w:ascii="PT Astra Serif" w:eastAsia="Times New Roman" w:hAnsi="PT Astra Serif" w:cs="Times New Roman"/>
                <w:sz w:val="18"/>
                <w:szCs w:val="18"/>
                <w:lang w:eastAsia="ru-RU"/>
              </w:rPr>
              <w:t>93,</w:t>
            </w:r>
            <w:r w:rsidRPr="00C43C97">
              <w:rPr>
                <w:rFonts w:ascii="PT Astra Serif" w:eastAsia="Times New Roman" w:hAnsi="PT Astra Serif" w:cs="Times New Roman"/>
                <w:sz w:val="18"/>
                <w:szCs w:val="18"/>
                <w:lang w:val="en-US" w:eastAsia="ru-RU"/>
              </w:rPr>
              <w:t>6</w:t>
            </w:r>
          </w:p>
        </w:tc>
        <w:tc>
          <w:tcPr>
            <w:tcW w:w="779" w:type="dxa"/>
            <w:tcBorders>
              <w:top w:val="single" w:sz="4" w:space="0" w:color="auto"/>
              <w:left w:val="nil"/>
              <w:bottom w:val="single" w:sz="4" w:space="0" w:color="auto"/>
              <w:right w:val="single" w:sz="4" w:space="0" w:color="auto"/>
            </w:tcBorders>
            <w:vAlign w:val="center"/>
          </w:tcPr>
          <w:p w:rsidR="006B48FE" w:rsidRPr="00C835F0" w:rsidRDefault="003E61A3" w:rsidP="006B48FE">
            <w:pPr>
              <w:spacing w:after="0" w:line="240" w:lineRule="auto"/>
              <w:jc w:val="center"/>
              <w:rPr>
                <w:rFonts w:ascii="PT Astra Serif" w:eastAsia="Times New Roman" w:hAnsi="PT Astra Serif" w:cs="Times New Roman"/>
                <w:color w:val="FF0000"/>
                <w:sz w:val="18"/>
                <w:szCs w:val="18"/>
                <w:lang w:eastAsia="ru-RU"/>
              </w:rPr>
            </w:pPr>
            <w:r w:rsidRPr="00C43C97">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D606A2" w:rsidRDefault="00D606A2" w:rsidP="006B48FE">
            <w:pPr>
              <w:spacing w:after="0" w:line="240" w:lineRule="auto"/>
              <w:jc w:val="center"/>
              <w:rPr>
                <w:rFonts w:ascii="PT Astra Serif" w:eastAsia="Times New Roman" w:hAnsi="PT Astra Serif" w:cs="Times New Roman"/>
                <w:color w:val="FF0000"/>
                <w:sz w:val="18"/>
                <w:szCs w:val="18"/>
                <w:lang w:val="en-US" w:eastAsia="ru-RU"/>
              </w:rPr>
            </w:pPr>
            <w:r w:rsidRPr="00D606A2">
              <w:rPr>
                <w:rFonts w:ascii="PT Astra Serif" w:eastAsia="Times New Roman" w:hAnsi="PT Astra Serif" w:cs="Times New Roman"/>
                <w:sz w:val="18"/>
                <w:szCs w:val="18"/>
                <w:lang w:val="en-US" w:eastAsia="ru-RU"/>
              </w:rPr>
              <w:t>59.3</w:t>
            </w:r>
          </w:p>
        </w:tc>
        <w:tc>
          <w:tcPr>
            <w:tcW w:w="779" w:type="dxa"/>
            <w:tcBorders>
              <w:top w:val="nil"/>
              <w:left w:val="nil"/>
              <w:bottom w:val="single" w:sz="4" w:space="0" w:color="auto"/>
              <w:right w:val="single" w:sz="4" w:space="0" w:color="auto"/>
            </w:tcBorders>
            <w:vAlign w:val="center"/>
          </w:tcPr>
          <w:p w:rsidR="006B48FE" w:rsidRPr="00D606A2" w:rsidRDefault="00D606A2" w:rsidP="006B48FE">
            <w:pPr>
              <w:spacing w:after="0" w:line="240" w:lineRule="auto"/>
              <w:jc w:val="center"/>
              <w:rPr>
                <w:rFonts w:ascii="PT Astra Serif" w:eastAsia="Times New Roman" w:hAnsi="PT Astra Serif" w:cs="Times New Roman"/>
                <w:color w:val="FF0000"/>
                <w:sz w:val="18"/>
                <w:szCs w:val="18"/>
                <w:lang w:val="en-US" w:eastAsia="ru-RU"/>
              </w:rPr>
            </w:pPr>
            <w:r w:rsidRPr="00D606A2">
              <w:rPr>
                <w:rFonts w:ascii="PT Astra Serif" w:eastAsia="Times New Roman" w:hAnsi="PT Astra Serif" w:cs="Times New Roman"/>
                <w:sz w:val="18"/>
                <w:szCs w:val="18"/>
                <w:lang w:eastAsia="ru-RU"/>
              </w:rPr>
              <w:t>76,</w:t>
            </w:r>
            <w:r w:rsidRPr="00D606A2">
              <w:rPr>
                <w:rFonts w:ascii="PT Astra Serif" w:eastAsia="Times New Roman" w:hAnsi="PT Astra Serif" w:cs="Times New Roman"/>
                <w:sz w:val="18"/>
                <w:szCs w:val="18"/>
                <w:lang w:val="en-US"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C835F0" w:rsidRDefault="00BA5561" w:rsidP="006B48FE">
            <w:pPr>
              <w:spacing w:after="0" w:line="240" w:lineRule="auto"/>
              <w:jc w:val="center"/>
              <w:rPr>
                <w:rFonts w:ascii="PT Astra Serif" w:eastAsia="Times New Roman" w:hAnsi="PT Astra Serif" w:cs="Times New Roman"/>
                <w:color w:val="FF0000"/>
                <w:sz w:val="18"/>
                <w:szCs w:val="18"/>
                <w:lang w:eastAsia="ru-RU"/>
              </w:rPr>
            </w:pPr>
            <w:r w:rsidRPr="00D606A2">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C06B5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D43A29" w:rsidRDefault="00D43A29" w:rsidP="00A3436F">
            <w:pPr>
              <w:spacing w:after="0" w:line="240" w:lineRule="auto"/>
              <w:jc w:val="center"/>
              <w:rPr>
                <w:rFonts w:ascii="PT Astra Serif" w:eastAsia="Times New Roman" w:hAnsi="PT Astra Serif" w:cs="Times New Roman"/>
                <w:color w:val="FF0000"/>
                <w:sz w:val="18"/>
                <w:szCs w:val="18"/>
                <w:lang w:val="en-US" w:eastAsia="ru-RU"/>
              </w:rPr>
            </w:pPr>
            <w:r w:rsidRPr="00D43A29">
              <w:rPr>
                <w:rFonts w:ascii="PT Astra Serif" w:eastAsia="Times New Roman" w:hAnsi="PT Astra Serif" w:cs="Times New Roman"/>
                <w:sz w:val="18"/>
                <w:szCs w:val="18"/>
                <w:lang w:eastAsia="ru-RU"/>
              </w:rPr>
              <w:t>1</w:t>
            </w:r>
            <w:r w:rsidRPr="00D43A29">
              <w:rPr>
                <w:rFonts w:ascii="PT Astra Serif" w:eastAsia="Times New Roman" w:hAnsi="PT Astra Serif" w:cs="Times New Roman"/>
                <w:sz w:val="18"/>
                <w:szCs w:val="18"/>
                <w:lang w:val="en-US" w:eastAsia="ru-RU"/>
              </w:rPr>
              <w:t>0</w:t>
            </w:r>
            <w:r w:rsidRPr="00D43A29">
              <w:rPr>
                <w:rFonts w:ascii="PT Astra Serif" w:eastAsia="Times New Roman" w:hAnsi="PT Astra Serif" w:cs="Times New Roman"/>
                <w:sz w:val="18"/>
                <w:szCs w:val="18"/>
                <w:lang w:eastAsia="ru-RU"/>
              </w:rPr>
              <w:t>,</w:t>
            </w:r>
            <w:r w:rsidRPr="00D43A29">
              <w:rPr>
                <w:rFonts w:ascii="PT Astra Serif" w:eastAsia="Times New Roman" w:hAnsi="PT Astra Serif" w:cs="Times New Roman"/>
                <w:sz w:val="18"/>
                <w:szCs w:val="18"/>
                <w:lang w:val="en-US" w:eastAsia="ru-RU"/>
              </w:rPr>
              <w:t>9</w:t>
            </w:r>
          </w:p>
        </w:tc>
        <w:tc>
          <w:tcPr>
            <w:tcW w:w="779" w:type="dxa"/>
            <w:tcBorders>
              <w:top w:val="single" w:sz="4" w:space="0" w:color="auto"/>
              <w:left w:val="nil"/>
              <w:bottom w:val="single" w:sz="4" w:space="0" w:color="auto"/>
              <w:right w:val="single" w:sz="4" w:space="0" w:color="auto"/>
            </w:tcBorders>
            <w:vAlign w:val="bottom"/>
          </w:tcPr>
          <w:p w:rsidR="00637BFF" w:rsidRPr="006E22AF" w:rsidRDefault="00F03042" w:rsidP="00A3436F">
            <w:pPr>
              <w:spacing w:after="0" w:line="240" w:lineRule="auto"/>
              <w:jc w:val="center"/>
              <w:rPr>
                <w:rFonts w:ascii="PT Astra Serif" w:eastAsia="Times New Roman" w:hAnsi="PT Astra Serif" w:cs="Times New Roman"/>
                <w:sz w:val="18"/>
                <w:szCs w:val="18"/>
                <w:lang w:eastAsia="ru-RU"/>
              </w:rPr>
            </w:pPr>
            <w:r w:rsidRPr="006E22AF">
              <w:rPr>
                <w:rFonts w:ascii="PT Astra Serif" w:eastAsia="Times New Roman" w:hAnsi="PT Astra Serif" w:cs="Times New Roman"/>
                <w:sz w:val="18"/>
                <w:szCs w:val="18"/>
                <w:lang w:eastAsia="ru-RU"/>
              </w:rPr>
              <w:t>21,8</w:t>
            </w:r>
          </w:p>
        </w:tc>
        <w:tc>
          <w:tcPr>
            <w:tcW w:w="779" w:type="dxa"/>
            <w:tcBorders>
              <w:top w:val="single" w:sz="4" w:space="0" w:color="auto"/>
              <w:left w:val="nil"/>
              <w:bottom w:val="single" w:sz="4" w:space="0" w:color="auto"/>
              <w:right w:val="single" w:sz="4" w:space="0" w:color="auto"/>
            </w:tcBorders>
            <w:vAlign w:val="bottom"/>
          </w:tcPr>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70266C" w:rsidP="00A3436F">
            <w:pPr>
              <w:spacing w:after="0" w:line="240" w:lineRule="auto"/>
              <w:jc w:val="center"/>
              <w:rPr>
                <w:rFonts w:ascii="PT Astra Serif" w:eastAsia="Times New Roman" w:hAnsi="PT Astra Serif" w:cs="Times New Roman"/>
                <w:sz w:val="18"/>
                <w:szCs w:val="18"/>
                <w:lang w:eastAsia="ru-RU"/>
              </w:rPr>
            </w:pPr>
            <w:r w:rsidRPr="006E22AF">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465746" w:rsidRDefault="00812AB4" w:rsidP="00A3436F">
            <w:pPr>
              <w:spacing w:after="0" w:line="240" w:lineRule="auto"/>
              <w:jc w:val="center"/>
              <w:rPr>
                <w:rFonts w:ascii="PT Astra Serif" w:eastAsia="Times New Roman" w:hAnsi="PT Astra Serif" w:cs="Times New Roman"/>
                <w:color w:val="FF0000"/>
                <w:sz w:val="18"/>
                <w:szCs w:val="18"/>
                <w:highlight w:val="yellow"/>
                <w:lang w:val="en-US" w:eastAsia="ru-RU"/>
              </w:rPr>
            </w:pPr>
            <w:r w:rsidRPr="00465746">
              <w:rPr>
                <w:rFonts w:ascii="PT Astra Serif" w:eastAsia="Times New Roman" w:hAnsi="PT Astra Serif" w:cs="Times New Roman"/>
                <w:sz w:val="18"/>
                <w:szCs w:val="18"/>
                <w:lang w:eastAsia="ru-RU"/>
              </w:rPr>
              <w:t>0,</w:t>
            </w:r>
            <w:r w:rsidR="00465746" w:rsidRPr="00465746">
              <w:rPr>
                <w:rFonts w:ascii="PT Astra Serif" w:eastAsia="Times New Roman" w:hAnsi="PT Astra Serif" w:cs="Times New Roman"/>
                <w:sz w:val="18"/>
                <w:szCs w:val="18"/>
                <w:lang w:val="en-US" w:eastAsia="ru-RU"/>
              </w:rPr>
              <w:t>1</w:t>
            </w:r>
          </w:p>
        </w:tc>
        <w:tc>
          <w:tcPr>
            <w:tcW w:w="779" w:type="dxa"/>
            <w:tcBorders>
              <w:top w:val="single" w:sz="4" w:space="0" w:color="auto"/>
              <w:left w:val="nil"/>
              <w:bottom w:val="single" w:sz="4" w:space="0" w:color="auto"/>
              <w:right w:val="single" w:sz="4" w:space="0" w:color="auto"/>
            </w:tcBorders>
            <w:vAlign w:val="bottom"/>
          </w:tcPr>
          <w:p w:rsidR="006B48FE" w:rsidRPr="00465746" w:rsidRDefault="00465746" w:rsidP="00A3436F">
            <w:pPr>
              <w:spacing w:after="0" w:line="240" w:lineRule="auto"/>
              <w:jc w:val="center"/>
              <w:rPr>
                <w:rFonts w:ascii="PT Astra Serif" w:eastAsia="Times New Roman" w:hAnsi="PT Astra Serif" w:cs="Times New Roman"/>
                <w:color w:val="FF0000"/>
                <w:sz w:val="18"/>
                <w:szCs w:val="18"/>
                <w:highlight w:val="yellow"/>
                <w:lang w:val="en-US" w:eastAsia="ru-RU"/>
              </w:rPr>
            </w:pPr>
            <w:r w:rsidRPr="00465746">
              <w:rPr>
                <w:rFonts w:ascii="PT Astra Serif" w:eastAsia="Times New Roman" w:hAnsi="PT Astra Serif" w:cs="Times New Roman"/>
                <w:sz w:val="18"/>
                <w:szCs w:val="18"/>
                <w:lang w:eastAsia="ru-RU"/>
              </w:rPr>
              <w:t>0,</w:t>
            </w:r>
            <w:r w:rsidRPr="00465746">
              <w:rPr>
                <w:rFonts w:ascii="PT Astra Serif" w:eastAsia="Times New Roman" w:hAnsi="PT Astra Serif" w:cs="Times New Roman"/>
                <w:sz w:val="18"/>
                <w:szCs w:val="18"/>
                <w:lang w:val="en-US" w:eastAsia="ru-RU"/>
              </w:rPr>
              <w:t>7</w:t>
            </w:r>
          </w:p>
        </w:tc>
        <w:tc>
          <w:tcPr>
            <w:tcW w:w="779" w:type="dxa"/>
            <w:tcBorders>
              <w:top w:val="single" w:sz="4" w:space="0" w:color="auto"/>
              <w:left w:val="nil"/>
              <w:bottom w:val="single" w:sz="4" w:space="0" w:color="auto"/>
              <w:right w:val="single" w:sz="4" w:space="0" w:color="auto"/>
            </w:tcBorders>
            <w:vAlign w:val="bottom"/>
          </w:tcPr>
          <w:p w:rsidR="006B48FE" w:rsidRPr="002903D8" w:rsidRDefault="00670575" w:rsidP="00A3436F">
            <w:pPr>
              <w:spacing w:after="0" w:line="240" w:lineRule="auto"/>
              <w:jc w:val="center"/>
              <w:rPr>
                <w:rFonts w:ascii="PT Astra Serif" w:eastAsia="Times New Roman" w:hAnsi="PT Astra Serif" w:cs="Times New Roman"/>
                <w:color w:val="FF0000"/>
                <w:sz w:val="18"/>
                <w:szCs w:val="18"/>
                <w:highlight w:val="yellow"/>
                <w:lang w:eastAsia="ru-RU"/>
              </w:rPr>
            </w:pPr>
            <w:r w:rsidRPr="00DA563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3"/>
          <w:headerReference w:type="first" r:id="rId2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DB726E">
              <w:rPr>
                <w:rFonts w:ascii="PT Astra Serif" w:eastAsia="Times New Roman" w:hAnsi="PT Astra Serif" w:cs="Times New Roman"/>
                <w:sz w:val="20"/>
                <w:szCs w:val="20"/>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w:t>
            </w:r>
            <w:r w:rsidRPr="006B48FE">
              <w:rPr>
                <w:rFonts w:ascii="PT Astra Serif" w:eastAsia="Times New Roman" w:hAnsi="PT Astra Serif" w:cs="Times New Roman"/>
                <w:sz w:val="18"/>
                <w:szCs w:val="18"/>
                <w:lang w:eastAsia="ru-RU"/>
              </w:rPr>
              <w:t xml:space="preserve">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w:t>
            </w:r>
            <w:r w:rsidRPr="006B48FE">
              <w:rPr>
                <w:rFonts w:ascii="PT Astra Serif" w:eastAsia="Times New Roman" w:hAnsi="PT Astra Serif" w:cs="Times New Roman"/>
                <w:sz w:val="20"/>
                <w:szCs w:val="20"/>
                <w:lang w:eastAsia="ru-RU"/>
              </w:rPr>
              <w:lastRenderedPageBreak/>
              <w:t>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В - объем расходов бюджета муниципального образования Щекинский район, за </w:t>
            </w:r>
            <w:r w:rsidRPr="006B48FE">
              <w:rPr>
                <w:rFonts w:ascii="PT Astra Serif" w:eastAsia="Times New Roman" w:hAnsi="PT Astra Serif" w:cs="Times New Roman"/>
                <w:sz w:val="20"/>
                <w:szCs w:val="20"/>
                <w:lang w:eastAsia="ru-RU"/>
              </w:rPr>
              <w:lastRenderedPageBreak/>
              <w:t>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EF6E27" w:rsidP="000E4D11">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 xml:space="preserve"> </w:t>
            </w:r>
            <w:r w:rsidR="006B48FE" w:rsidRPr="006B48FE">
              <w:rPr>
                <w:rFonts w:ascii="PT Astra Serif" w:eastAsia="Times New Roman" w:hAnsi="PT Astra Serif" w:cs="Times New Roman"/>
                <w:sz w:val="20"/>
                <w:szCs w:val="20"/>
                <w:lang w:eastAsia="ru-RU"/>
              </w:rPr>
              <w:t>Сведения о количестве подведомственн</w:t>
            </w:r>
            <w:r w:rsidR="000E4D11">
              <w:rPr>
                <w:rFonts w:ascii="PT Astra Serif" w:eastAsia="Times New Roman" w:hAnsi="PT Astra Serif" w:cs="Times New Roman"/>
                <w:sz w:val="20"/>
                <w:szCs w:val="20"/>
                <w:lang w:eastAsia="ru-RU"/>
              </w:rPr>
              <w:t>ых учреждений,</w:t>
            </w:r>
            <w:r>
              <w:rPr>
                <w:rFonts w:ascii="PT Astra Serif" w:eastAsia="Times New Roman" w:hAnsi="PT Astra Serif" w:cs="Times New Roman"/>
                <w:sz w:val="20"/>
                <w:szCs w:val="20"/>
                <w:lang w:eastAsia="ru-RU"/>
              </w:rPr>
              <w:t xml:space="preserve"> предоставляемые ГРБС</w:t>
            </w:r>
            <w:r w:rsidR="000E4D11">
              <w:rPr>
                <w:rFonts w:ascii="PT Astra Serif" w:eastAsia="Times New Roman" w:hAnsi="PT Astra Serif" w:cs="Times New Roman"/>
                <w:sz w:val="20"/>
                <w:szCs w:val="20"/>
                <w:lang w:eastAsia="ru-RU"/>
              </w:rPr>
              <w:t xml:space="preserve"> на отчетную дату</w:t>
            </w:r>
            <w:r>
              <w:rPr>
                <w:rFonts w:ascii="PT Astra Serif" w:eastAsia="Times New Roman" w:hAnsi="PT Astra Serif" w:cs="Times New Roman"/>
                <w:sz w:val="20"/>
                <w:szCs w:val="20"/>
                <w:lang w:eastAsia="ru-RU"/>
              </w:rPr>
              <w:t>.</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w:t>
            </w:r>
            <w:r w:rsidR="00330BDF">
              <w:rPr>
                <w:rFonts w:ascii="PT Astra Serif" w:eastAsia="Times New Roman" w:hAnsi="PT Astra Serif" w:cs="Times New Roman"/>
                <w:sz w:val="20"/>
                <w:szCs w:val="20"/>
              </w:rPr>
              <w:t xml:space="preserve"> ГРБС</w:t>
            </w:r>
            <w:r w:rsidRPr="006B48FE">
              <w:rPr>
                <w:rFonts w:ascii="PT Astra Serif" w:eastAsia="Times New Roman" w:hAnsi="PT Astra Serif" w:cs="Times New Roman"/>
                <w:sz w:val="20"/>
                <w:szCs w:val="20"/>
              </w:rPr>
              <w:t>,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D751AB" w:rsidRDefault="00D751A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D751AB"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616 282,9</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4A5C1E" w:rsidRDefault="00D751A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97 348,7</w:t>
            </w:r>
          </w:p>
        </w:tc>
        <w:tc>
          <w:tcPr>
            <w:tcW w:w="1302" w:type="dxa"/>
            <w:tcBorders>
              <w:top w:val="nil"/>
              <w:left w:val="nil"/>
              <w:bottom w:val="single" w:sz="4" w:space="0" w:color="auto"/>
              <w:right w:val="single" w:sz="4" w:space="0" w:color="auto"/>
            </w:tcBorders>
            <w:vAlign w:val="bottom"/>
          </w:tcPr>
          <w:p w:rsidR="002712C3" w:rsidRPr="004A5C1E" w:rsidRDefault="00D751A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103 429,2</w:t>
            </w:r>
          </w:p>
        </w:tc>
        <w:tc>
          <w:tcPr>
            <w:tcW w:w="1056" w:type="dxa"/>
            <w:tcBorders>
              <w:top w:val="nil"/>
              <w:left w:val="nil"/>
              <w:bottom w:val="single" w:sz="4" w:space="0" w:color="auto"/>
              <w:right w:val="single" w:sz="4" w:space="0" w:color="auto"/>
            </w:tcBorders>
            <w:vAlign w:val="bottom"/>
          </w:tcPr>
          <w:p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5101A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192 609,1</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4A5C1E" w:rsidRDefault="007416E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26 295,5</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D751AB"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423 673,8</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4A5C1E" w:rsidRDefault="00D751AB"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71 053,2</w:t>
            </w:r>
          </w:p>
        </w:tc>
        <w:tc>
          <w:tcPr>
            <w:tcW w:w="1302" w:type="dxa"/>
            <w:tcBorders>
              <w:top w:val="nil"/>
              <w:left w:val="nil"/>
              <w:bottom w:val="single" w:sz="4" w:space="0" w:color="auto"/>
              <w:right w:val="single" w:sz="4" w:space="0" w:color="auto"/>
            </w:tcBorders>
            <w:vAlign w:val="bottom"/>
          </w:tcPr>
          <w:p w:rsidR="00F03F33" w:rsidRPr="004A5C1E" w:rsidRDefault="00D751AB"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76 489,5</w:t>
            </w:r>
          </w:p>
        </w:tc>
        <w:tc>
          <w:tcPr>
            <w:tcW w:w="1056" w:type="dxa"/>
            <w:tcBorders>
              <w:top w:val="nil"/>
              <w:left w:val="nil"/>
              <w:bottom w:val="single" w:sz="4" w:space="0" w:color="auto"/>
              <w:right w:val="single" w:sz="4" w:space="0" w:color="auto"/>
            </w:tcBorders>
            <w:vAlign w:val="bottom"/>
          </w:tcPr>
          <w:p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ED24F6" w:rsidP="00F6599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415545"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ED24F6">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B55B3E"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38 896,2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B55B3E"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055731">
              <w:rPr>
                <w:rFonts w:ascii="PT Astra Serif" w:eastAsia="Times New Roman" w:hAnsi="PT Astra Serif" w:cs="Times New Roman"/>
                <w:sz w:val="24"/>
                <w:szCs w:val="24"/>
                <w:lang w:eastAsia="ru-RU"/>
              </w:rPr>
              <w:t> 600,1</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B55B3E"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7 548,7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B55B3E" w:rsidP="007515BF">
            <w:pPr>
              <w:rPr>
                <w:rFonts w:ascii="PT Astra Serif" w:hAnsi="PT Astra Serif"/>
                <w:sz w:val="24"/>
                <w:szCs w:val="24"/>
              </w:rPr>
            </w:pPr>
            <w:r>
              <w:rPr>
                <w:rFonts w:ascii="PT Astra Serif" w:hAnsi="PT Astra Serif"/>
                <w:sz w:val="24"/>
                <w:szCs w:val="24"/>
              </w:rPr>
              <w:t xml:space="preserve"> 38 896,2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B55B3E" w:rsidP="007515BF">
            <w:pPr>
              <w:rPr>
                <w:rFonts w:ascii="PT Astra Serif" w:hAnsi="PT Astra Serif"/>
                <w:sz w:val="24"/>
                <w:szCs w:val="24"/>
              </w:rPr>
            </w:pPr>
            <w:r>
              <w:rPr>
                <w:rFonts w:ascii="PT Astra Serif" w:hAnsi="PT Astra Serif"/>
                <w:sz w:val="24"/>
                <w:szCs w:val="24"/>
              </w:rPr>
              <w:t xml:space="preserve"> 1</w:t>
            </w:r>
            <w:r w:rsidR="00055731">
              <w:rPr>
                <w:rFonts w:ascii="PT Astra Serif" w:hAnsi="PT Astra Serif"/>
                <w:sz w:val="24"/>
                <w:szCs w:val="24"/>
              </w:rPr>
              <w:t> 600,1</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B55B3E" w:rsidP="007515BF">
            <w:pPr>
              <w:rPr>
                <w:rFonts w:ascii="PT Astra Serif" w:hAnsi="PT Astra Serif"/>
                <w:sz w:val="24"/>
                <w:szCs w:val="24"/>
              </w:rPr>
            </w:pPr>
            <w:r>
              <w:rPr>
                <w:rFonts w:ascii="PT Astra Serif" w:hAnsi="PT Astra Serif"/>
                <w:sz w:val="24"/>
                <w:szCs w:val="24"/>
              </w:rPr>
              <w:t xml:space="preserve">  7 548,7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0C6FC9"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245 825,9</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0C6FC9"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38 031,7</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055731" w:rsidRPr="006B48FE" w:rsidRDefault="00055731" w:rsidP="00055731">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4 234</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055731"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402,0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0C6FC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241 591,9</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0C6FC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37 629,7</w:t>
            </w:r>
          </w:p>
        </w:tc>
        <w:tc>
          <w:tcPr>
            <w:tcW w:w="1302" w:type="dxa"/>
            <w:tcBorders>
              <w:top w:val="nil"/>
              <w:left w:val="nil"/>
              <w:bottom w:val="single" w:sz="4" w:space="0" w:color="auto"/>
              <w:right w:val="single" w:sz="4" w:space="0" w:color="auto"/>
            </w:tcBorders>
            <w:vAlign w:val="bottom"/>
          </w:tcPr>
          <w:p w:rsidR="000C6FC9" w:rsidRPr="00EE3312" w:rsidRDefault="000C6FC9" w:rsidP="000C6FC9">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DB726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w:t>
      </w:r>
      <w:r w:rsidR="00DB726E">
        <w:rPr>
          <w:rFonts w:ascii="PT Astra Serif" w:eastAsia="Times New Roman" w:hAnsi="PT Astra Serif" w:cs="Times New Roman"/>
          <w:sz w:val="28"/>
          <w:szCs w:val="28"/>
          <w:lang w:eastAsia="ru-RU"/>
        </w:rPr>
        <w:t>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w:t>
            </w:r>
            <w:r w:rsidRPr="006B48FE">
              <w:rPr>
                <w:rFonts w:ascii="PT Astra Serif" w:eastAsia="Times New Roman" w:hAnsi="PT Astra Serif" w:cs="Times New Roman"/>
                <w:sz w:val="28"/>
                <w:szCs w:val="28"/>
                <w:lang w:eastAsia="ru-RU"/>
              </w:rPr>
              <w:lastRenderedPageBreak/>
              <w:t xml:space="preserve">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3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3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603"/>
        </w:trPr>
        <w:tc>
          <w:tcPr>
            <w:tcW w:w="2710" w:type="dxa"/>
            <w:vMerge w:val="restart"/>
            <w:vAlign w:val="center"/>
          </w:tcPr>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p w:rsidR="00DB726E" w:rsidRPr="00BF7074"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447"/>
        </w:trPr>
        <w:tc>
          <w:tcPr>
            <w:tcW w:w="2710" w:type="dxa"/>
            <w:vMerge/>
            <w:vAlign w:val="center"/>
          </w:tcPr>
          <w:p w:rsidR="00DB726E" w:rsidRPr="00BF7074" w:rsidRDefault="00DB726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93,9</w:t>
            </w:r>
          </w:p>
        </w:tc>
        <w:tc>
          <w:tcPr>
            <w:tcW w:w="779" w:type="dxa"/>
            <w:tcBorders>
              <w:top w:val="single" w:sz="4" w:space="0" w:color="auto"/>
              <w:left w:val="nil"/>
              <w:bottom w:val="single" w:sz="4" w:space="0" w:color="auto"/>
              <w:right w:val="single" w:sz="4" w:space="0" w:color="auto"/>
            </w:tcBorders>
            <w:vAlign w:val="center"/>
          </w:tcPr>
          <w:p w:rsidR="006B48FE" w:rsidRPr="00D606A2" w:rsidRDefault="00D606A2"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93,</w:t>
            </w:r>
            <w:r>
              <w:rPr>
                <w:rFonts w:ascii="PT Astra Serif" w:eastAsia="Times New Roman" w:hAnsi="PT Astra Serif" w:cs="Times New Roman"/>
                <w:sz w:val="18"/>
                <w:szCs w:val="18"/>
                <w:lang w:val="en-US" w:eastAsia="ru-RU"/>
              </w:rPr>
              <w:t>6</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F729D6" w:rsidRDefault="00F729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val="en-US" w:eastAsia="ru-RU"/>
              </w:rPr>
              <w:t>59.3</w:t>
            </w:r>
          </w:p>
        </w:tc>
        <w:tc>
          <w:tcPr>
            <w:tcW w:w="779" w:type="dxa"/>
            <w:tcBorders>
              <w:top w:val="nil"/>
              <w:left w:val="nil"/>
              <w:bottom w:val="single" w:sz="4" w:space="0" w:color="auto"/>
              <w:right w:val="single" w:sz="4" w:space="0" w:color="auto"/>
            </w:tcBorders>
            <w:vAlign w:val="center"/>
          </w:tcPr>
          <w:p w:rsidR="006B48FE" w:rsidRPr="00F729D6" w:rsidRDefault="00F729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76</w:t>
            </w:r>
            <w:r>
              <w:rPr>
                <w:rFonts w:ascii="PT Astra Serif" w:eastAsia="Times New Roman" w:hAnsi="PT Astra Serif" w:cs="Times New Roman"/>
                <w:sz w:val="18"/>
                <w:szCs w:val="18"/>
                <w:lang w:val="en-US"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080FA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5677C6"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Индекс </w:t>
            </w:r>
            <w:r w:rsidR="006B48FE" w:rsidRPr="006B48FE">
              <w:rPr>
                <w:rFonts w:ascii="PT Astra Serif" w:eastAsia="Times New Roman" w:hAnsi="PT Astra Serif" w:cs="Times New Roman"/>
                <w:sz w:val="18"/>
                <w:szCs w:val="18"/>
                <w:lang w:eastAsia="ru-RU"/>
              </w:rPr>
              <w:t>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5677C6" w:rsidP="005677C6">
            <w:pPr>
              <w:spacing w:after="0" w:line="240" w:lineRule="auto"/>
              <w:ind w:firstLine="709"/>
              <w:jc w:val="both"/>
              <w:rPr>
                <w:rFonts w:ascii="PT Astra Serif" w:eastAsia="Times New Roman" w:hAnsi="PT Astra Serif" w:cs="Times New Roman"/>
                <w:sz w:val="20"/>
                <w:szCs w:val="20"/>
                <w:lang w:eastAsia="ru-RU"/>
              </w:rPr>
            </w:pPr>
            <w:proofErr w:type="gramStart"/>
            <w:r>
              <w:rPr>
                <w:rFonts w:ascii="PT Astra Serif" w:eastAsia="Times New Roman" w:hAnsi="PT Astra Serif" w:cs="Times New Roman"/>
                <w:sz w:val="20"/>
                <w:szCs w:val="20"/>
                <w:lang w:eastAsia="ru-RU"/>
              </w:rPr>
              <w:t>Р</w:t>
            </w:r>
            <w:proofErr w:type="gramEnd"/>
            <w:r>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w:t>
            </w:r>
            <w:r w:rsidR="008A7E90">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FA1FCB" w:rsidRDefault="0048636B"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FA1FCB" w:rsidRDefault="007515BF"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FA1FCB" w:rsidRDefault="007515BF"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48636B" w:rsidP="00FA1FCB">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8705F4">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w:t>
      </w:r>
      <w:r w:rsidR="008705F4">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8705F4">
        <w:rPr>
          <w:rFonts w:ascii="PT Astra Serif" w:eastAsia="Times New Roman" w:hAnsi="PT Astra Serif" w:cs="Times New Roman"/>
          <w:b/>
          <w:bCs/>
          <w:sz w:val="28"/>
          <w:szCs w:val="28"/>
          <w:lang w:eastAsia="ru-RU"/>
        </w:rPr>
        <w:t xml:space="preserve">          </w:t>
      </w:r>
      <w:r w:rsidR="008705F4">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w:t>
            </w:r>
            <w:r w:rsidR="00670C2C">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A1FCB">
              <w:rPr>
                <w:rFonts w:ascii="PT Astra Serif" w:eastAsia="Times New Roman" w:hAnsi="PT Astra Serif" w:cs="Times New Roman"/>
                <w:sz w:val="28"/>
                <w:szCs w:val="28"/>
                <w:lang w:eastAsia="ru-RU"/>
              </w:rPr>
              <w:t xml:space="preserve">та МО </w:t>
            </w:r>
            <w:proofErr w:type="spellStart"/>
            <w:r w:rsidR="00FA1FCB">
              <w:rPr>
                <w:rFonts w:ascii="PT Astra Serif" w:eastAsia="Times New Roman" w:hAnsi="PT Astra Serif" w:cs="Times New Roman"/>
                <w:sz w:val="28"/>
                <w:szCs w:val="28"/>
                <w:lang w:eastAsia="ru-RU"/>
              </w:rPr>
              <w:t>Щекинский</w:t>
            </w:r>
            <w:proofErr w:type="spellEnd"/>
            <w:r w:rsidR="00FA1FCB">
              <w:rPr>
                <w:rFonts w:ascii="PT Astra Serif" w:eastAsia="Times New Roman" w:hAnsi="PT Astra Serif" w:cs="Times New Roman"/>
                <w:sz w:val="28"/>
                <w:szCs w:val="28"/>
                <w:lang w:eastAsia="ru-RU"/>
              </w:rPr>
              <w:t xml:space="preserve"> район – 143 </w:t>
            </w:r>
            <w:r w:rsidR="00F2139C">
              <w:rPr>
                <w:rFonts w:ascii="PT Astra Serif" w:eastAsia="Times New Roman" w:hAnsi="PT Astra Serif" w:cs="Times New Roman"/>
                <w:sz w:val="28"/>
                <w:szCs w:val="28"/>
                <w:lang w:eastAsia="ru-RU"/>
              </w:rPr>
              <w:t>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D4384D">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w:t>
            </w:r>
            <w:r w:rsidR="00D4384D">
              <w:rPr>
                <w:rFonts w:ascii="PT Astra Serif" w:eastAsia="Times New Roman" w:hAnsi="PT Astra Serif" w:cs="Times New Roman"/>
                <w:sz w:val="24"/>
                <w:szCs w:val="24"/>
                <w:lang w:eastAsia="ru-RU"/>
              </w:rPr>
              <w:t>иных межбюджетных трансфертов бюджетам</w:t>
            </w:r>
            <w:r w:rsidR="00055FD0">
              <w:rPr>
                <w:rFonts w:ascii="PT Astra Serif" w:eastAsia="Times New Roman" w:hAnsi="PT Astra Serif" w:cs="Times New Roman"/>
                <w:sz w:val="24"/>
                <w:szCs w:val="24"/>
                <w:lang w:eastAsia="ru-RU"/>
              </w:rPr>
              <w:t xml:space="preserve">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00D4384D">
              <w:rPr>
                <w:rFonts w:ascii="PT Astra Serif" w:eastAsia="Times New Roman" w:hAnsi="PT Astra Serif" w:cs="Times New Roman"/>
                <w:sz w:val="24"/>
                <w:szCs w:val="24"/>
                <w:lang w:eastAsia="ru-RU"/>
              </w:rPr>
              <w:t>иных межбюджетных трансфертов</w:t>
            </w:r>
            <w:r w:rsidRPr="006B48FE">
              <w:rPr>
                <w:rFonts w:ascii="PT Astra Serif" w:eastAsia="Times New Roman" w:hAnsi="PT Astra Serif" w:cs="Times New Roman"/>
                <w:sz w:val="24"/>
                <w:szCs w:val="24"/>
                <w:lang w:eastAsia="ru-RU"/>
              </w:rPr>
              <w:t xml:space="preserve">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Pr="00672FC1" w:rsidRDefault="006B48FE" w:rsidP="00847234">
            <w:pPr>
              <w:spacing w:after="0" w:line="240" w:lineRule="auto"/>
              <w:rPr>
                <w:rFonts w:ascii="PT Astra Serif" w:eastAsia="Times New Roman" w:hAnsi="PT Astra Serif" w:cs="Times New Roman"/>
                <w:sz w:val="24"/>
                <w:szCs w:val="24"/>
                <w:lang w:eastAsia="ru-RU"/>
              </w:rPr>
            </w:pPr>
            <w:r w:rsidRPr="00672FC1">
              <w:rPr>
                <w:rFonts w:ascii="PT Astra Serif" w:eastAsia="Times New Roman" w:hAnsi="PT Astra Serif" w:cs="Times New Roman"/>
                <w:b/>
                <w:bCs/>
                <w:sz w:val="24"/>
                <w:szCs w:val="24"/>
                <w:lang w:eastAsia="ru-RU"/>
              </w:rPr>
              <w:t xml:space="preserve">Мероприятие 3 </w:t>
            </w:r>
            <w:r w:rsidRPr="00672FC1">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867B79">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w:t>
      </w:r>
      <w:r w:rsidR="00440191">
        <w:rPr>
          <w:rFonts w:ascii="PT Astra Serif" w:eastAsia="Times New Roman" w:hAnsi="PT Astra Serif" w:cs="Times New Roman"/>
          <w:sz w:val="28"/>
          <w:szCs w:val="28"/>
          <w:lang w:eastAsia="ru-RU"/>
        </w:rPr>
        <w:t>ию – 3</w:t>
      </w:r>
      <w:r w:rsidR="00440191" w:rsidRPr="00440191">
        <w:rPr>
          <w:rFonts w:ascii="PT Astra Serif" w:eastAsia="Times New Roman" w:hAnsi="PT Astra Serif" w:cs="Times New Roman"/>
          <w:sz w:val="28"/>
          <w:szCs w:val="28"/>
          <w:lang w:eastAsia="ru-RU"/>
        </w:rPr>
        <w:t>8</w:t>
      </w:r>
      <w:r w:rsidR="00440191">
        <w:rPr>
          <w:rFonts w:ascii="PT Astra Serif" w:eastAsia="Times New Roman" w:hAnsi="PT Astra Serif" w:cs="Times New Roman"/>
          <w:sz w:val="28"/>
          <w:szCs w:val="28"/>
          <w:lang w:eastAsia="ru-RU"/>
        </w:rPr>
        <w:t> </w:t>
      </w:r>
      <w:r w:rsidR="00440191" w:rsidRPr="00440191">
        <w:rPr>
          <w:rFonts w:ascii="PT Astra Serif" w:eastAsia="Times New Roman" w:hAnsi="PT Astra Serif" w:cs="Times New Roman"/>
          <w:sz w:val="28"/>
          <w:szCs w:val="28"/>
          <w:lang w:eastAsia="ru-RU"/>
        </w:rPr>
        <w:t>896</w:t>
      </w:r>
      <w:r w:rsidR="0092054D">
        <w:rPr>
          <w:rFonts w:ascii="PT Astra Serif" w:eastAsia="Times New Roman" w:hAnsi="PT Astra Serif" w:cs="Times New Roman"/>
          <w:sz w:val="28"/>
          <w:szCs w:val="28"/>
          <w:lang w:eastAsia="ru-RU"/>
        </w:rPr>
        <w:t>,2</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440191" w:rsidRPr="00440191">
        <w:rPr>
          <w:rFonts w:ascii="PT Astra Serif" w:eastAsia="Times New Roman" w:hAnsi="PT Astra Serif" w:cs="Times New Roman"/>
          <w:sz w:val="28"/>
          <w:szCs w:val="28"/>
          <w:lang w:eastAsia="ru-RU"/>
        </w:rPr>
        <w:t>1</w:t>
      </w:r>
      <w:r w:rsidR="0092054D">
        <w:rPr>
          <w:rFonts w:ascii="PT Astra Serif" w:eastAsia="Times New Roman" w:hAnsi="PT Astra Serif" w:cs="Times New Roman"/>
          <w:sz w:val="28"/>
          <w:szCs w:val="28"/>
          <w:lang w:eastAsia="ru-RU"/>
        </w:rPr>
        <w:t> 600,1</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440191" w:rsidRPr="00440191">
        <w:rPr>
          <w:rFonts w:ascii="PT Astra Serif" w:eastAsia="Times New Roman" w:hAnsi="PT Astra Serif" w:cs="Times New Roman"/>
          <w:sz w:val="28"/>
          <w:szCs w:val="28"/>
          <w:lang w:eastAsia="ru-RU"/>
        </w:rPr>
        <w:t>7</w:t>
      </w:r>
      <w:r w:rsidR="00440191">
        <w:rPr>
          <w:rFonts w:ascii="PT Astra Serif" w:eastAsia="Times New Roman" w:hAnsi="PT Astra Serif" w:cs="Times New Roman"/>
          <w:sz w:val="28"/>
          <w:szCs w:val="28"/>
          <w:lang w:eastAsia="ru-RU"/>
        </w:rPr>
        <w:t> </w:t>
      </w:r>
      <w:r w:rsidR="00440191" w:rsidRPr="00440191">
        <w:rPr>
          <w:rFonts w:ascii="PT Astra Serif" w:eastAsia="Times New Roman" w:hAnsi="PT Astra Serif" w:cs="Times New Roman"/>
          <w:sz w:val="28"/>
          <w:szCs w:val="28"/>
          <w:lang w:eastAsia="ru-RU"/>
        </w:rPr>
        <w:t>548</w:t>
      </w:r>
      <w:r w:rsidR="00ED428A">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440191">
        <w:rPr>
          <w:rFonts w:ascii="PT Astra Serif" w:eastAsia="Times New Roman" w:hAnsi="PT Astra Serif" w:cs="Times New Roman"/>
          <w:sz w:val="28"/>
          <w:szCs w:val="28"/>
          <w:lang w:eastAsia="ru-RU"/>
        </w:rPr>
        <w:t xml:space="preserve">а МО </w:t>
      </w:r>
      <w:proofErr w:type="spellStart"/>
      <w:r w:rsidR="00440191">
        <w:rPr>
          <w:rFonts w:ascii="PT Astra Serif" w:eastAsia="Times New Roman" w:hAnsi="PT Astra Serif" w:cs="Times New Roman"/>
          <w:sz w:val="28"/>
          <w:szCs w:val="28"/>
          <w:lang w:eastAsia="ru-RU"/>
        </w:rPr>
        <w:t>Щекинский</w:t>
      </w:r>
      <w:proofErr w:type="spellEnd"/>
      <w:r w:rsidR="00440191">
        <w:rPr>
          <w:rFonts w:ascii="PT Astra Serif" w:eastAsia="Times New Roman" w:hAnsi="PT Astra Serif" w:cs="Times New Roman"/>
          <w:sz w:val="28"/>
          <w:szCs w:val="28"/>
          <w:lang w:eastAsia="ru-RU"/>
        </w:rPr>
        <w:t xml:space="preserve"> район –  3</w:t>
      </w:r>
      <w:r w:rsidR="00440191" w:rsidRPr="00440191">
        <w:rPr>
          <w:rFonts w:ascii="PT Astra Serif" w:eastAsia="Times New Roman" w:hAnsi="PT Astra Serif" w:cs="Times New Roman"/>
          <w:sz w:val="28"/>
          <w:szCs w:val="28"/>
          <w:lang w:eastAsia="ru-RU"/>
        </w:rPr>
        <w:t>8</w:t>
      </w:r>
      <w:r w:rsidR="00440191">
        <w:rPr>
          <w:rFonts w:ascii="PT Astra Serif" w:eastAsia="Times New Roman" w:hAnsi="PT Astra Serif" w:cs="Times New Roman"/>
          <w:sz w:val="28"/>
          <w:szCs w:val="28"/>
          <w:lang w:eastAsia="ru-RU"/>
        </w:rPr>
        <w:t> </w:t>
      </w:r>
      <w:r w:rsidR="00440191" w:rsidRPr="00440191">
        <w:rPr>
          <w:rFonts w:ascii="PT Astra Serif" w:eastAsia="Times New Roman" w:hAnsi="PT Astra Serif" w:cs="Times New Roman"/>
          <w:sz w:val="28"/>
          <w:szCs w:val="28"/>
          <w:lang w:eastAsia="ru-RU"/>
        </w:rPr>
        <w:t>896</w:t>
      </w:r>
      <w:r w:rsidR="0092054D">
        <w:rPr>
          <w:rFonts w:ascii="PT Astra Serif" w:eastAsia="Times New Roman" w:hAnsi="PT Astra Serif" w:cs="Times New Roman"/>
          <w:sz w:val="28"/>
          <w:szCs w:val="28"/>
          <w:lang w:eastAsia="ru-RU"/>
        </w:rPr>
        <w:t>,2</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440191" w:rsidRPr="00B00206">
        <w:rPr>
          <w:rFonts w:ascii="PT Astra Serif" w:eastAsia="Times New Roman" w:hAnsi="PT Astra Serif" w:cs="Times New Roman"/>
          <w:sz w:val="28"/>
          <w:szCs w:val="28"/>
          <w:lang w:eastAsia="ru-RU"/>
        </w:rPr>
        <w:t>1</w:t>
      </w:r>
      <w:r w:rsidR="0092054D">
        <w:rPr>
          <w:rFonts w:ascii="PT Astra Serif" w:eastAsia="Times New Roman" w:hAnsi="PT Astra Serif" w:cs="Times New Roman"/>
          <w:sz w:val="28"/>
          <w:szCs w:val="28"/>
          <w:lang w:eastAsia="ru-RU"/>
        </w:rPr>
        <w:t> 600,1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440191" w:rsidRPr="00B00206">
        <w:rPr>
          <w:rFonts w:ascii="PT Astra Serif" w:eastAsia="Times New Roman" w:hAnsi="PT Astra Serif" w:cs="Times New Roman"/>
          <w:sz w:val="28"/>
          <w:szCs w:val="28"/>
          <w:lang w:eastAsia="ru-RU"/>
        </w:rPr>
        <w:t>7</w:t>
      </w:r>
      <w:r w:rsidR="00440191">
        <w:rPr>
          <w:rFonts w:ascii="PT Astra Serif" w:eastAsia="Times New Roman" w:hAnsi="PT Astra Serif" w:cs="Times New Roman"/>
          <w:sz w:val="28"/>
          <w:szCs w:val="28"/>
          <w:lang w:eastAsia="ru-RU"/>
        </w:rPr>
        <w:t> </w:t>
      </w:r>
      <w:r w:rsidR="00440191" w:rsidRPr="00B00206">
        <w:rPr>
          <w:rFonts w:ascii="PT Astra Serif" w:eastAsia="Times New Roman" w:hAnsi="PT Astra Serif" w:cs="Times New Roman"/>
          <w:sz w:val="28"/>
          <w:szCs w:val="28"/>
          <w:lang w:eastAsia="ru-RU"/>
        </w:rPr>
        <w:t>548</w:t>
      </w:r>
      <w:r w:rsidR="00ED428A">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E74472" w:rsidRDefault="00E74472"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w:t>
            </w:r>
            <w:r>
              <w:rPr>
                <w:rFonts w:ascii="PT Astra Serif" w:eastAsia="Times New Roman" w:hAnsi="PT Astra Serif" w:cs="Times New Roman"/>
                <w:sz w:val="18"/>
                <w:szCs w:val="18"/>
                <w:lang w:val="en-US" w:eastAsia="ru-RU"/>
              </w:rPr>
              <w:t>0,9</w:t>
            </w:r>
          </w:p>
        </w:tc>
        <w:tc>
          <w:tcPr>
            <w:tcW w:w="779" w:type="dxa"/>
            <w:tcBorders>
              <w:top w:val="single" w:sz="4" w:space="0" w:color="auto"/>
              <w:left w:val="nil"/>
              <w:bottom w:val="single" w:sz="4" w:space="0" w:color="auto"/>
              <w:right w:val="single" w:sz="4" w:space="0" w:color="auto"/>
            </w:tcBorders>
            <w:vAlign w:val="center"/>
          </w:tcPr>
          <w:p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21,8</w:t>
            </w:r>
          </w:p>
        </w:tc>
        <w:tc>
          <w:tcPr>
            <w:tcW w:w="779" w:type="dxa"/>
            <w:tcBorders>
              <w:top w:val="single" w:sz="4" w:space="0" w:color="auto"/>
              <w:left w:val="nil"/>
              <w:bottom w:val="single" w:sz="4" w:space="0" w:color="auto"/>
              <w:right w:val="single" w:sz="4" w:space="0" w:color="auto"/>
            </w:tcBorders>
            <w:vAlign w:val="center"/>
          </w:tcPr>
          <w:p w:rsidR="006B48FE" w:rsidRPr="00D80A5B" w:rsidRDefault="00B7659F"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E74472" w:rsidRDefault="00E74472"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w:t>
            </w:r>
            <w:r>
              <w:rPr>
                <w:rFonts w:ascii="PT Astra Serif" w:eastAsia="Times New Roman" w:hAnsi="PT Astra Serif" w:cs="Times New Roman"/>
                <w:sz w:val="18"/>
                <w:szCs w:val="18"/>
                <w:lang w:val="en-US" w:eastAsia="ru-RU"/>
              </w:rPr>
              <w:t>1</w:t>
            </w:r>
          </w:p>
        </w:tc>
        <w:tc>
          <w:tcPr>
            <w:tcW w:w="779" w:type="dxa"/>
            <w:tcBorders>
              <w:top w:val="single" w:sz="4" w:space="0" w:color="auto"/>
              <w:left w:val="nil"/>
              <w:bottom w:val="single" w:sz="4" w:space="0" w:color="auto"/>
              <w:right w:val="single" w:sz="4" w:space="0" w:color="auto"/>
            </w:tcBorders>
            <w:vAlign w:val="center"/>
          </w:tcPr>
          <w:p w:rsidR="006B48FE" w:rsidRPr="00E74472" w:rsidRDefault="00E74472"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w:t>
            </w:r>
            <w:r>
              <w:rPr>
                <w:rFonts w:ascii="PT Astra Serif" w:eastAsia="Times New Roman" w:hAnsi="PT Astra Serif" w:cs="Times New Roman"/>
                <w:sz w:val="18"/>
                <w:szCs w:val="18"/>
                <w:lang w:val="en-US" w:eastAsia="ru-RU"/>
              </w:rPr>
              <w:t>7</w:t>
            </w:r>
          </w:p>
        </w:tc>
        <w:tc>
          <w:tcPr>
            <w:tcW w:w="779" w:type="dxa"/>
            <w:tcBorders>
              <w:top w:val="single" w:sz="4" w:space="0" w:color="auto"/>
              <w:left w:val="nil"/>
              <w:bottom w:val="single" w:sz="4" w:space="0" w:color="auto"/>
              <w:right w:val="single" w:sz="4" w:space="0" w:color="auto"/>
            </w:tcBorders>
            <w:vAlign w:val="center"/>
          </w:tcPr>
          <w:p w:rsidR="006B48FE" w:rsidRPr="00D80A5B" w:rsidRDefault="00670575"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B00206">
        <w:rPr>
          <w:rFonts w:ascii="PT Astra Serif" w:eastAsia="Times New Roman" w:hAnsi="PT Astra Serif" w:cs="Times New Roman"/>
          <w:sz w:val="28"/>
          <w:szCs w:val="28"/>
          <w:lang w:eastAsia="ru-RU"/>
        </w:rPr>
        <w:t>сновному мероприятию – 245 </w:t>
      </w:r>
      <w:r w:rsidR="00B00206" w:rsidRPr="00B00206">
        <w:rPr>
          <w:rFonts w:ascii="PT Astra Serif" w:eastAsia="Times New Roman" w:hAnsi="PT Astra Serif" w:cs="Times New Roman"/>
          <w:sz w:val="28"/>
          <w:szCs w:val="28"/>
          <w:lang w:eastAsia="ru-RU"/>
        </w:rPr>
        <w:t>825</w:t>
      </w:r>
      <w:r w:rsidR="0092054D">
        <w:rPr>
          <w:rFonts w:ascii="PT Astra Serif" w:eastAsia="Times New Roman" w:hAnsi="PT Astra Serif" w:cs="Times New Roman"/>
          <w:sz w:val="28"/>
          <w:szCs w:val="28"/>
          <w:lang w:eastAsia="ru-RU"/>
        </w:rPr>
        <w:t>,</w:t>
      </w:r>
      <w:r w:rsidR="00B00206" w:rsidRPr="00B00206">
        <w:rPr>
          <w:rFonts w:ascii="PT Astra Serif" w:eastAsia="Times New Roman" w:hAnsi="PT Astra Serif" w:cs="Times New Roman"/>
          <w:sz w:val="28"/>
          <w:szCs w:val="28"/>
          <w:lang w:eastAsia="ru-RU"/>
        </w:rPr>
        <w:t>9</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B00206">
        <w:rPr>
          <w:rFonts w:ascii="PT Astra Serif" w:eastAsia="Times New Roman" w:hAnsi="PT Astra Serif" w:cs="Times New Roman"/>
          <w:sz w:val="28"/>
          <w:szCs w:val="28"/>
          <w:lang w:eastAsia="ru-RU"/>
        </w:rPr>
        <w:t>3</w:t>
      </w:r>
      <w:r w:rsidR="00B00206" w:rsidRPr="00B00206">
        <w:rPr>
          <w:rFonts w:ascii="PT Astra Serif" w:eastAsia="Times New Roman" w:hAnsi="PT Astra Serif" w:cs="Times New Roman"/>
          <w:sz w:val="28"/>
          <w:szCs w:val="28"/>
          <w:lang w:eastAsia="ru-RU"/>
        </w:rPr>
        <w:t>8</w:t>
      </w:r>
      <w:r w:rsidR="00B00206">
        <w:rPr>
          <w:rFonts w:ascii="PT Astra Serif" w:eastAsia="Times New Roman" w:hAnsi="PT Astra Serif" w:cs="Times New Roman"/>
          <w:sz w:val="28"/>
          <w:szCs w:val="28"/>
          <w:lang w:eastAsia="ru-RU"/>
        </w:rPr>
        <w:t> 031</w:t>
      </w:r>
      <w:r w:rsidR="00B00206" w:rsidRPr="00454B23">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w:t>
      </w:r>
      <w:r w:rsidR="0092054D">
        <w:rPr>
          <w:rFonts w:ascii="PT Astra Serif" w:eastAsia="Times New Roman" w:hAnsi="PT Astra Serif" w:cs="Times New Roman"/>
          <w:sz w:val="28"/>
          <w:szCs w:val="28"/>
          <w:lang w:eastAsia="ru-RU"/>
        </w:rPr>
        <w:t>ета Тульской области  –  4 234</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92054D">
        <w:rPr>
          <w:rFonts w:ascii="PT Astra Serif" w:eastAsia="Times New Roman" w:hAnsi="PT Astra Serif" w:cs="Times New Roman"/>
          <w:sz w:val="28"/>
          <w:szCs w:val="28"/>
          <w:lang w:eastAsia="ru-RU"/>
        </w:rPr>
        <w:t>од                          402,0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B00206">
        <w:rPr>
          <w:rFonts w:ascii="PT Astra Serif" w:eastAsia="Times New Roman" w:hAnsi="PT Astra Serif" w:cs="Times New Roman"/>
          <w:sz w:val="28"/>
          <w:szCs w:val="28"/>
          <w:lang w:eastAsia="ru-RU"/>
        </w:rPr>
        <w:t>й</w:t>
      </w:r>
      <w:proofErr w:type="spellEnd"/>
      <w:r w:rsidR="00B00206">
        <w:rPr>
          <w:rFonts w:ascii="PT Astra Serif" w:eastAsia="Times New Roman" w:hAnsi="PT Astra Serif" w:cs="Times New Roman"/>
          <w:sz w:val="28"/>
          <w:szCs w:val="28"/>
          <w:lang w:eastAsia="ru-RU"/>
        </w:rPr>
        <w:t xml:space="preserve"> район –  24</w:t>
      </w:r>
      <w:r w:rsidR="00B00206" w:rsidRPr="00B00206">
        <w:rPr>
          <w:rFonts w:ascii="PT Astra Serif" w:eastAsia="Times New Roman" w:hAnsi="PT Astra Serif" w:cs="Times New Roman"/>
          <w:sz w:val="28"/>
          <w:szCs w:val="28"/>
          <w:lang w:eastAsia="ru-RU"/>
        </w:rPr>
        <w:t>1</w:t>
      </w:r>
      <w:r w:rsidR="00B00206">
        <w:rPr>
          <w:rFonts w:ascii="PT Astra Serif" w:eastAsia="Times New Roman" w:hAnsi="PT Astra Serif" w:cs="Times New Roman"/>
          <w:sz w:val="28"/>
          <w:szCs w:val="28"/>
          <w:lang w:eastAsia="ru-RU"/>
        </w:rPr>
        <w:t> </w:t>
      </w:r>
      <w:r w:rsidR="00B00206" w:rsidRPr="00B00206">
        <w:rPr>
          <w:rFonts w:ascii="PT Astra Serif" w:eastAsia="Times New Roman" w:hAnsi="PT Astra Serif" w:cs="Times New Roman"/>
          <w:sz w:val="28"/>
          <w:szCs w:val="28"/>
          <w:lang w:eastAsia="ru-RU"/>
        </w:rPr>
        <w:t>591</w:t>
      </w:r>
      <w:r w:rsidR="00B00206">
        <w:rPr>
          <w:rFonts w:ascii="PT Astra Serif" w:eastAsia="Times New Roman" w:hAnsi="PT Astra Serif" w:cs="Times New Roman"/>
          <w:sz w:val="28"/>
          <w:szCs w:val="28"/>
          <w:lang w:eastAsia="ru-RU"/>
        </w:rPr>
        <w:t>,</w:t>
      </w:r>
      <w:r w:rsidR="00B00206" w:rsidRPr="00B00206">
        <w:rPr>
          <w:rFonts w:ascii="PT Astra Serif" w:eastAsia="Times New Roman" w:hAnsi="PT Astra Serif" w:cs="Times New Roman"/>
          <w:sz w:val="28"/>
          <w:szCs w:val="28"/>
          <w:lang w:eastAsia="ru-RU"/>
        </w:rPr>
        <w:t>9</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B00206">
        <w:rPr>
          <w:rFonts w:ascii="PT Astra Serif" w:eastAsia="Times New Roman" w:hAnsi="PT Astra Serif" w:cs="Times New Roman"/>
          <w:sz w:val="28"/>
          <w:szCs w:val="28"/>
          <w:lang w:eastAsia="ru-RU"/>
        </w:rPr>
        <w:t>3</w:t>
      </w:r>
      <w:r w:rsidR="00B00206" w:rsidRPr="00454B23">
        <w:rPr>
          <w:rFonts w:ascii="PT Astra Serif" w:eastAsia="Times New Roman" w:hAnsi="PT Astra Serif" w:cs="Times New Roman"/>
          <w:sz w:val="28"/>
          <w:szCs w:val="28"/>
          <w:lang w:eastAsia="ru-RU"/>
        </w:rPr>
        <w:t>7</w:t>
      </w:r>
      <w:r w:rsidR="00B00206">
        <w:rPr>
          <w:rFonts w:ascii="PT Astra Serif" w:eastAsia="Times New Roman" w:hAnsi="PT Astra Serif" w:cs="Times New Roman"/>
          <w:sz w:val="28"/>
          <w:szCs w:val="28"/>
          <w:lang w:eastAsia="ru-RU"/>
        </w:rPr>
        <w:t> </w:t>
      </w:r>
      <w:r w:rsidR="00B00206" w:rsidRPr="00454B23">
        <w:rPr>
          <w:rFonts w:ascii="PT Astra Serif" w:eastAsia="Times New Roman" w:hAnsi="PT Astra Serif" w:cs="Times New Roman"/>
          <w:sz w:val="28"/>
          <w:szCs w:val="28"/>
          <w:lang w:eastAsia="ru-RU"/>
        </w:rPr>
        <w:t>629</w:t>
      </w:r>
      <w:r w:rsidR="00B00206">
        <w:rPr>
          <w:rFonts w:ascii="PT Astra Serif" w:eastAsia="Times New Roman" w:hAnsi="PT Astra Serif" w:cs="Times New Roman"/>
          <w:sz w:val="28"/>
          <w:szCs w:val="28"/>
          <w:lang w:eastAsia="ru-RU"/>
        </w:rPr>
        <w:t>,</w:t>
      </w:r>
      <w:r w:rsidR="00B00206" w:rsidRPr="00454B23">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92054D"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4 234</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92054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B00206" w:rsidRDefault="007D2C65"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2</w:t>
            </w:r>
            <w:r w:rsidR="00B00206">
              <w:rPr>
                <w:rFonts w:ascii="PT Astra Serif" w:eastAsia="Times New Roman" w:hAnsi="PT Astra Serif" w:cs="Times New Roman"/>
                <w:sz w:val="18"/>
                <w:szCs w:val="18"/>
                <w:lang w:eastAsia="ru-RU"/>
              </w:rPr>
              <w:t>4</w:t>
            </w:r>
            <w:r w:rsidR="00B00206">
              <w:rPr>
                <w:rFonts w:ascii="PT Astra Serif" w:eastAsia="Times New Roman" w:hAnsi="PT Astra Serif" w:cs="Times New Roman"/>
                <w:sz w:val="18"/>
                <w:szCs w:val="18"/>
                <w:lang w:val="en-US" w:eastAsia="ru-RU"/>
              </w:rPr>
              <w:t>1</w:t>
            </w:r>
            <w:r w:rsidR="00B00206">
              <w:rPr>
                <w:rFonts w:ascii="PT Astra Serif" w:eastAsia="Times New Roman" w:hAnsi="PT Astra Serif" w:cs="Times New Roman"/>
                <w:sz w:val="18"/>
                <w:szCs w:val="18"/>
                <w:lang w:eastAsia="ru-RU"/>
              </w:rPr>
              <w:t> </w:t>
            </w:r>
            <w:r w:rsidR="00B00206">
              <w:rPr>
                <w:rFonts w:ascii="PT Astra Serif" w:eastAsia="Times New Roman" w:hAnsi="PT Astra Serif" w:cs="Times New Roman"/>
                <w:sz w:val="18"/>
                <w:szCs w:val="18"/>
                <w:lang w:val="en-US" w:eastAsia="ru-RU"/>
              </w:rPr>
              <w:t>591.9</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B00206" w:rsidRDefault="00B00206"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3</w:t>
            </w:r>
            <w:r>
              <w:rPr>
                <w:rFonts w:ascii="PT Astra Serif" w:eastAsia="Times New Roman" w:hAnsi="PT Astra Serif" w:cs="Times New Roman"/>
                <w:sz w:val="18"/>
                <w:szCs w:val="18"/>
                <w:lang w:val="en-US" w:eastAsia="ru-RU"/>
              </w:rPr>
              <w:t>7</w:t>
            </w:r>
            <w:r>
              <w:rPr>
                <w:rFonts w:ascii="PT Astra Serif" w:eastAsia="Times New Roman" w:hAnsi="PT Astra Serif" w:cs="Times New Roman"/>
                <w:sz w:val="18"/>
                <w:szCs w:val="18"/>
                <w:lang w:eastAsia="ru-RU"/>
              </w:rPr>
              <w:t> </w:t>
            </w:r>
            <w:r>
              <w:rPr>
                <w:rFonts w:ascii="PT Astra Serif" w:eastAsia="Times New Roman" w:hAnsi="PT Astra Serif" w:cs="Times New Roman"/>
                <w:sz w:val="18"/>
                <w:szCs w:val="18"/>
                <w:lang w:val="en-US" w:eastAsia="ru-RU"/>
              </w:rPr>
              <w:t>629,7</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B00206" w:rsidRDefault="00B00206"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245 </w:t>
            </w:r>
            <w:r>
              <w:rPr>
                <w:rFonts w:ascii="PT Astra Serif" w:eastAsia="Times New Roman" w:hAnsi="PT Astra Serif" w:cs="Times New Roman"/>
                <w:b/>
                <w:bCs/>
                <w:sz w:val="18"/>
                <w:szCs w:val="18"/>
                <w:lang w:val="en-US" w:eastAsia="ru-RU"/>
              </w:rPr>
              <w:t>825.9</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B00206" w:rsidRDefault="00B00206"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w:t>
            </w:r>
            <w:r>
              <w:rPr>
                <w:rFonts w:ascii="PT Astra Serif" w:eastAsia="Times New Roman" w:hAnsi="PT Astra Serif" w:cs="Times New Roman"/>
                <w:b/>
                <w:bCs/>
                <w:sz w:val="18"/>
                <w:szCs w:val="18"/>
                <w:lang w:val="en-US" w:eastAsia="ru-RU"/>
              </w:rPr>
              <w:t>8</w:t>
            </w:r>
            <w:r>
              <w:rPr>
                <w:rFonts w:ascii="PT Astra Serif" w:eastAsia="Times New Roman" w:hAnsi="PT Astra Serif" w:cs="Times New Roman"/>
                <w:b/>
                <w:bCs/>
                <w:sz w:val="18"/>
                <w:szCs w:val="18"/>
                <w:lang w:eastAsia="ru-RU"/>
              </w:rPr>
              <w:t> </w:t>
            </w:r>
            <w:r>
              <w:rPr>
                <w:rFonts w:ascii="PT Astra Serif" w:eastAsia="Times New Roman" w:hAnsi="PT Astra Serif" w:cs="Times New Roman"/>
                <w:b/>
                <w:bCs/>
                <w:sz w:val="18"/>
                <w:szCs w:val="18"/>
                <w:lang w:val="en-US" w:eastAsia="ru-RU"/>
              </w:rPr>
              <w:t>031,7</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B7FF0" w:rsidRPr="008D14C1" w:rsidRDefault="008D14C1" w:rsidP="00EB7FF0">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10</w:t>
            </w:r>
            <w:r>
              <w:rPr>
                <w:rFonts w:ascii="PT Astra Serif" w:eastAsia="Times New Roman" w:hAnsi="PT Astra Serif" w:cs="Times New Roman"/>
                <w:sz w:val="18"/>
                <w:szCs w:val="18"/>
                <w:lang w:val="en-US" w:eastAsia="ru-RU"/>
              </w:rPr>
              <w:t>5</w:t>
            </w:r>
            <w:r>
              <w:rPr>
                <w:rFonts w:ascii="PT Astra Serif" w:eastAsia="Times New Roman" w:hAnsi="PT Astra Serif" w:cs="Times New Roman"/>
                <w:sz w:val="18"/>
                <w:szCs w:val="18"/>
                <w:lang w:eastAsia="ru-RU"/>
              </w:rPr>
              <w:t> </w:t>
            </w:r>
            <w:r>
              <w:rPr>
                <w:rFonts w:ascii="PT Astra Serif" w:eastAsia="Times New Roman" w:hAnsi="PT Astra Serif" w:cs="Times New Roman"/>
                <w:sz w:val="18"/>
                <w:szCs w:val="18"/>
                <w:lang w:val="en-US" w:eastAsia="ru-RU"/>
              </w:rPr>
              <w:t>040,1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B7FF0" w:rsidRPr="008D14C1" w:rsidRDefault="008D14C1" w:rsidP="00EB7FF0">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16 </w:t>
            </w:r>
            <w:r>
              <w:rPr>
                <w:rFonts w:ascii="PT Astra Serif" w:eastAsia="Times New Roman" w:hAnsi="PT Astra Serif" w:cs="Times New Roman"/>
                <w:sz w:val="18"/>
                <w:szCs w:val="18"/>
                <w:lang w:val="en-US" w:eastAsia="ru-RU"/>
              </w:rPr>
              <w:t>368,0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D96862"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1 612,6</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9686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highlight w:val="yellow"/>
                <w:lang w:val="en-US" w:eastAsia="ru-RU"/>
              </w:rPr>
            </w:pPr>
            <w:r>
              <w:rPr>
                <w:rFonts w:ascii="PT Astra Serif" w:eastAsia="Times New Roman" w:hAnsi="PT Astra Serif" w:cs="Times New Roman"/>
                <w:sz w:val="18"/>
                <w:szCs w:val="18"/>
                <w:lang w:val="en-US" w:eastAsia="ru-RU"/>
              </w:rPr>
              <w:t>103 427,5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240" w:lineRule="auto"/>
              <w:jc w:val="center"/>
              <w:rPr>
                <w:rFonts w:ascii="PT Astra Serif" w:eastAsia="Times New Roman" w:hAnsi="PT Astra Serif" w:cs="Times New Roman"/>
                <w:sz w:val="20"/>
                <w:szCs w:val="20"/>
                <w:lang w:val="en-US" w:eastAsia="ru-RU"/>
              </w:rPr>
            </w:pPr>
            <w:r>
              <w:rPr>
                <w:rFonts w:ascii="PT Astra Serif" w:eastAsia="Times New Roman" w:hAnsi="PT Astra Serif" w:cs="Times New Roman"/>
                <w:sz w:val="18"/>
                <w:szCs w:val="18"/>
                <w:lang w:eastAsia="ru-RU"/>
              </w:rPr>
              <w:t>15 </w:t>
            </w:r>
            <w:r>
              <w:rPr>
                <w:rFonts w:ascii="PT Astra Serif" w:eastAsia="Times New Roman" w:hAnsi="PT Astra Serif" w:cs="Times New Roman"/>
                <w:sz w:val="18"/>
                <w:szCs w:val="18"/>
                <w:lang w:val="en-US" w:eastAsia="ru-RU"/>
              </w:rPr>
              <w:t>966,0</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 xml:space="preserve">Муниципальное казенное учреждение "Централизованная бухгалтерия </w:t>
            </w:r>
            <w:r w:rsidRPr="00EB7FF0">
              <w:rPr>
                <w:rFonts w:ascii="PT Astra Serif" w:eastAsia="Times New Roman" w:hAnsi="PT Astra Serif" w:cs="Times New Roman"/>
                <w:sz w:val="18"/>
                <w:szCs w:val="18"/>
                <w:lang w:eastAsia="ru-RU"/>
              </w:rPr>
              <w:lastRenderedPageBreak/>
              <w:t>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140 </w:t>
            </w:r>
            <w:r>
              <w:rPr>
                <w:rFonts w:ascii="PT Astra Serif" w:eastAsia="Times New Roman" w:hAnsi="PT Astra Serif" w:cs="Times New Roman"/>
                <w:sz w:val="18"/>
                <w:szCs w:val="18"/>
                <w:lang w:val="en-US" w:eastAsia="ru-RU"/>
              </w:rPr>
              <w:t>785,8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21 </w:t>
            </w:r>
            <w:r>
              <w:rPr>
                <w:rFonts w:ascii="PT Astra Serif" w:eastAsia="Times New Roman" w:hAnsi="PT Astra Serif" w:cs="Times New Roman"/>
                <w:sz w:val="18"/>
                <w:szCs w:val="18"/>
                <w:lang w:val="en-US" w:eastAsia="ru-RU"/>
              </w:rPr>
              <w:t>663,7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13</w:t>
            </w:r>
            <w:r>
              <w:rPr>
                <w:rFonts w:ascii="PT Astra Serif" w:eastAsia="Times New Roman" w:hAnsi="PT Astra Serif" w:cs="Times New Roman"/>
                <w:sz w:val="18"/>
                <w:szCs w:val="18"/>
                <w:lang w:val="en-US" w:eastAsia="ru-RU"/>
              </w:rPr>
              <w:t>8</w:t>
            </w:r>
            <w:r>
              <w:rPr>
                <w:rFonts w:ascii="PT Astra Serif" w:eastAsia="Times New Roman" w:hAnsi="PT Astra Serif" w:cs="Times New Roman"/>
                <w:sz w:val="18"/>
                <w:szCs w:val="18"/>
                <w:lang w:eastAsia="ru-RU"/>
              </w:rPr>
              <w:t> </w:t>
            </w:r>
            <w:r>
              <w:rPr>
                <w:rFonts w:ascii="PT Astra Serif" w:eastAsia="Times New Roman" w:hAnsi="PT Astra Serif" w:cs="Times New Roman"/>
                <w:sz w:val="18"/>
                <w:szCs w:val="18"/>
                <w:lang w:val="en-US" w:eastAsia="ru-RU"/>
              </w:rPr>
              <w:t>164,4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2D057D">
            <w:pPr>
              <w:spacing w:after="0" w:line="336" w:lineRule="auto"/>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21 </w:t>
            </w:r>
            <w:r>
              <w:rPr>
                <w:rFonts w:ascii="PT Astra Serif" w:eastAsia="Times New Roman" w:hAnsi="PT Astra Serif" w:cs="Times New Roman"/>
                <w:sz w:val="18"/>
                <w:szCs w:val="18"/>
                <w:lang w:val="en-US" w:eastAsia="ru-RU"/>
              </w:rPr>
              <w:t>663,7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w:t>
            </w:r>
            <w:r w:rsidR="003D3CE7">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w:t>
            </w:r>
            <w:r w:rsidR="003D3CE7">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9"/>
          <w:headerReference w:type="first" r:id="rId4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Сведения о количестве подведомственн</w:t>
            </w:r>
            <w:r w:rsidR="00B84516">
              <w:rPr>
                <w:rFonts w:ascii="PT Astra Serif" w:eastAsia="Times New Roman" w:hAnsi="PT Astra Serif" w:cs="Times New Roman"/>
                <w:sz w:val="20"/>
                <w:szCs w:val="20"/>
                <w:lang w:eastAsia="ru-RU"/>
              </w:rPr>
              <w:t xml:space="preserve">ых учреждений, </w:t>
            </w:r>
            <w:r w:rsidR="00CA09D5">
              <w:rPr>
                <w:rFonts w:ascii="PT Astra Serif" w:eastAsia="Times New Roman" w:hAnsi="PT Astra Serif" w:cs="Times New Roman"/>
                <w:sz w:val="20"/>
                <w:szCs w:val="20"/>
                <w:lang w:eastAsia="ru-RU"/>
              </w:rPr>
              <w:t xml:space="preserve"> предоставляемые ГРБС</w:t>
            </w:r>
            <w:r w:rsidR="00B84516">
              <w:rPr>
                <w:rFonts w:ascii="PT Astra Serif" w:eastAsia="Times New Roman" w:hAnsi="PT Astra Serif" w:cs="Times New Roman"/>
                <w:sz w:val="20"/>
                <w:szCs w:val="20"/>
                <w:lang w:eastAsia="ru-RU"/>
              </w:rPr>
              <w:t xml:space="preserve"> на отчетную дату</w:t>
            </w:r>
            <w:r w:rsidR="00CA09D5">
              <w:rPr>
                <w:rFonts w:ascii="PT Astra Serif" w:eastAsia="Times New Roman" w:hAnsi="PT Astra Serif" w:cs="Times New Roman"/>
                <w:sz w:val="20"/>
                <w:szCs w:val="20"/>
                <w:lang w:eastAsia="ru-RU"/>
              </w:rPr>
              <w:t>.</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В – количество учреждений в муниципальном образовании по данным </w:t>
            </w:r>
            <w:r w:rsidR="003238C3">
              <w:rPr>
                <w:rFonts w:ascii="PT Astra Serif" w:eastAsia="Times New Roman" w:hAnsi="PT Astra Serif" w:cs="Times New Roman"/>
                <w:sz w:val="20"/>
                <w:szCs w:val="20"/>
              </w:rPr>
              <w:t>ГРБС</w:t>
            </w:r>
            <w:r w:rsidRPr="006B48FE">
              <w:rPr>
                <w:rFonts w:ascii="PT Astra Serif" w:eastAsia="Times New Roman" w:hAnsi="PT Astra Serif" w:cs="Times New Roman"/>
                <w:sz w:val="20"/>
                <w:szCs w:val="20"/>
              </w:rPr>
              <w:t>,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5B" w:rsidRDefault="00B40F5B" w:rsidP="00D334DB">
      <w:pPr>
        <w:spacing w:after="0" w:line="240" w:lineRule="auto"/>
      </w:pPr>
      <w:r>
        <w:separator/>
      </w:r>
    </w:p>
  </w:endnote>
  <w:endnote w:type="continuationSeparator" w:id="0">
    <w:p w:rsidR="00B40F5B" w:rsidRDefault="00B40F5B"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5B" w:rsidRDefault="00B40F5B" w:rsidP="00D334DB">
      <w:pPr>
        <w:spacing w:after="0" w:line="240" w:lineRule="auto"/>
      </w:pPr>
      <w:r>
        <w:separator/>
      </w:r>
    </w:p>
  </w:footnote>
  <w:footnote w:type="continuationSeparator" w:id="0">
    <w:p w:rsidR="00B40F5B" w:rsidRDefault="00B40F5B"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EndPr/>
    <w:sdtContent>
      <w:p w:rsidR="00672FC1" w:rsidRDefault="00672FC1">
        <w:pPr>
          <w:pStyle w:val="a6"/>
          <w:jc w:val="center"/>
        </w:pPr>
        <w:r>
          <w:fldChar w:fldCharType="begin"/>
        </w:r>
        <w:r>
          <w:instrText>PAGE   \* MERGEFORMAT</w:instrText>
        </w:r>
        <w:r>
          <w:fldChar w:fldCharType="separate"/>
        </w:r>
        <w:r>
          <w:rPr>
            <w:noProof/>
          </w:rPr>
          <w:t>2</w:t>
        </w:r>
        <w:r>
          <w:fldChar w:fldCharType="end"/>
        </w:r>
      </w:p>
    </w:sdtContent>
  </w:sdt>
  <w:p w:rsidR="00672FC1" w:rsidRDefault="00672FC1">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jc w:val="center"/>
    </w:pPr>
    <w:r>
      <w:fldChar w:fldCharType="begin"/>
    </w:r>
    <w:r>
      <w:instrText>PAGE   \* MERGEFORMAT</w:instrText>
    </w:r>
    <w:r>
      <w:fldChar w:fldCharType="separate"/>
    </w:r>
    <w:r w:rsidR="0095153C">
      <w:rPr>
        <w:noProof/>
      </w:rPr>
      <w:t>6</w:t>
    </w:r>
    <w:r>
      <w:fldChar w:fldCharType="end"/>
    </w:r>
  </w:p>
  <w:p w:rsidR="00672FC1" w:rsidRDefault="00672FC1"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jc w:val="center"/>
    </w:pPr>
    <w:r>
      <w:fldChar w:fldCharType="begin"/>
    </w:r>
    <w:r>
      <w:instrText>PAGE   \* MERGEFORMAT</w:instrText>
    </w:r>
    <w:r>
      <w:fldChar w:fldCharType="separate"/>
    </w:r>
    <w:r w:rsidR="0095153C">
      <w:rPr>
        <w:noProof/>
      </w:rPr>
      <w:t>3</w:t>
    </w:r>
    <w:r>
      <w:fldChar w:fldCharType="end"/>
    </w:r>
  </w:p>
  <w:p w:rsidR="00672FC1" w:rsidRDefault="00672FC1" w:rsidP="00DD1941">
    <w:pPr>
      <w:pStyle w:val="a6"/>
      <w:tabs>
        <w:tab w:val="left" w:pos="7140"/>
        <w:tab w:val="center" w:pos="7285"/>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672FC1" w:rsidRDefault="00672FC1">
        <w:pPr>
          <w:pStyle w:val="a6"/>
          <w:jc w:val="center"/>
        </w:pPr>
        <w:r>
          <w:fldChar w:fldCharType="begin"/>
        </w:r>
        <w:r>
          <w:instrText>PAGE   \* MERGEFORMAT</w:instrText>
        </w:r>
        <w:r>
          <w:fldChar w:fldCharType="separate"/>
        </w:r>
        <w:r>
          <w:rPr>
            <w:noProof/>
          </w:rPr>
          <w:t>2</w:t>
        </w:r>
        <w:r>
          <w:fldChar w:fldCharType="end"/>
        </w:r>
      </w:p>
    </w:sdtContent>
  </w:sdt>
  <w:p w:rsidR="00672FC1" w:rsidRPr="00D334DB" w:rsidRDefault="00672FC1" w:rsidP="00D334DB">
    <w:pPr>
      <w:pStyle w:val="a6"/>
      <w:jc w:val="center"/>
      <w:rPr>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jc w:val="center"/>
    </w:pPr>
  </w:p>
  <w:p w:rsidR="00672FC1" w:rsidRDefault="00672FC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jc w:val="center"/>
    </w:pPr>
  </w:p>
  <w:p w:rsidR="00672FC1" w:rsidRDefault="00672FC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Pr="00EB1850" w:rsidRDefault="00672FC1">
    <w:pPr>
      <w:pStyle w:val="a6"/>
      <w:jc w:val="center"/>
      <w:rPr>
        <w:rFonts w:ascii="Times New Roman" w:hAnsi="Times New Roman" w:cs="Times New Roman"/>
        <w:sz w:val="24"/>
        <w:szCs w:val="24"/>
      </w:rPr>
    </w:pPr>
    <w:r w:rsidRPr="00EB1850">
      <w:rPr>
        <w:rFonts w:ascii="Times New Roman" w:hAnsi="Times New Roman" w:cs="Times New Roman"/>
        <w:sz w:val="24"/>
        <w:szCs w:val="24"/>
      </w:rPr>
      <w:t>2</w:t>
    </w:r>
  </w:p>
  <w:p w:rsidR="00672FC1" w:rsidRDefault="00672FC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Pr="00EB1850" w:rsidRDefault="00672FC1">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672FC1" w:rsidRDefault="00672FC1">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EndPr/>
    <w:sdtContent>
      <w:p w:rsidR="00672FC1" w:rsidRDefault="00672FC1">
        <w:pPr>
          <w:pStyle w:val="a6"/>
          <w:jc w:val="center"/>
        </w:pPr>
        <w:r>
          <w:fldChar w:fldCharType="begin"/>
        </w:r>
        <w:r>
          <w:instrText>PAGE   \* MERGEFORMAT</w:instrText>
        </w:r>
        <w:r>
          <w:fldChar w:fldCharType="separate"/>
        </w:r>
        <w:r w:rsidR="0095153C">
          <w:rPr>
            <w:noProof/>
          </w:rPr>
          <w:t>14</w:t>
        </w:r>
        <w:r>
          <w:fldChar w:fldCharType="end"/>
        </w:r>
      </w:p>
    </w:sdtContent>
  </w:sdt>
  <w:p w:rsidR="00672FC1" w:rsidRDefault="00672FC1">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jc w:val="center"/>
    </w:pPr>
    <w:r>
      <w:fldChar w:fldCharType="begin"/>
    </w:r>
    <w:r>
      <w:instrText>PAGE   \* MERGEFORMAT</w:instrText>
    </w:r>
    <w:r>
      <w:fldChar w:fldCharType="separate"/>
    </w:r>
    <w:r w:rsidR="0095153C">
      <w:rPr>
        <w:noProof/>
      </w:rPr>
      <w:t>7</w:t>
    </w:r>
    <w:r>
      <w:fldChar w:fldCharType="end"/>
    </w:r>
  </w:p>
  <w:p w:rsidR="00672FC1" w:rsidRDefault="00672FC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1" w:rsidRDefault="00672F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33C65"/>
    <w:rsid w:val="00041E0B"/>
    <w:rsid w:val="000461B4"/>
    <w:rsid w:val="00051075"/>
    <w:rsid w:val="00053A9E"/>
    <w:rsid w:val="000556BE"/>
    <w:rsid w:val="00055731"/>
    <w:rsid w:val="00055FD0"/>
    <w:rsid w:val="00066C29"/>
    <w:rsid w:val="00075DBE"/>
    <w:rsid w:val="00080FA0"/>
    <w:rsid w:val="000847AC"/>
    <w:rsid w:val="00087053"/>
    <w:rsid w:val="00093084"/>
    <w:rsid w:val="0009345D"/>
    <w:rsid w:val="00095489"/>
    <w:rsid w:val="000A683F"/>
    <w:rsid w:val="000A7F13"/>
    <w:rsid w:val="000B00CD"/>
    <w:rsid w:val="000B4E5E"/>
    <w:rsid w:val="000B522E"/>
    <w:rsid w:val="000B707B"/>
    <w:rsid w:val="000C50C1"/>
    <w:rsid w:val="000C58E4"/>
    <w:rsid w:val="000C6FC9"/>
    <w:rsid w:val="000D6FDA"/>
    <w:rsid w:val="000D750E"/>
    <w:rsid w:val="000E2D05"/>
    <w:rsid w:val="000E4D11"/>
    <w:rsid w:val="000E6785"/>
    <w:rsid w:val="000E7C28"/>
    <w:rsid w:val="00105BB1"/>
    <w:rsid w:val="00111A1F"/>
    <w:rsid w:val="00115CB7"/>
    <w:rsid w:val="0011727B"/>
    <w:rsid w:val="0011784E"/>
    <w:rsid w:val="00125C05"/>
    <w:rsid w:val="001302C4"/>
    <w:rsid w:val="00130485"/>
    <w:rsid w:val="001412F5"/>
    <w:rsid w:val="00141D15"/>
    <w:rsid w:val="001430F9"/>
    <w:rsid w:val="00143DF8"/>
    <w:rsid w:val="00166E7C"/>
    <w:rsid w:val="00172C18"/>
    <w:rsid w:val="0017464D"/>
    <w:rsid w:val="0017601A"/>
    <w:rsid w:val="00177126"/>
    <w:rsid w:val="00177993"/>
    <w:rsid w:val="001838F0"/>
    <w:rsid w:val="001924D4"/>
    <w:rsid w:val="00194511"/>
    <w:rsid w:val="00195BAC"/>
    <w:rsid w:val="001A00BF"/>
    <w:rsid w:val="001B45E1"/>
    <w:rsid w:val="001B7A71"/>
    <w:rsid w:val="001C0E0A"/>
    <w:rsid w:val="001C72CB"/>
    <w:rsid w:val="001D1C62"/>
    <w:rsid w:val="001D49E5"/>
    <w:rsid w:val="001D4E6F"/>
    <w:rsid w:val="001E2CCB"/>
    <w:rsid w:val="001E349D"/>
    <w:rsid w:val="001E3680"/>
    <w:rsid w:val="001E48C4"/>
    <w:rsid w:val="001E746E"/>
    <w:rsid w:val="001F0688"/>
    <w:rsid w:val="001F5A19"/>
    <w:rsid w:val="00200EB8"/>
    <w:rsid w:val="00203E26"/>
    <w:rsid w:val="00210AAE"/>
    <w:rsid w:val="002132C3"/>
    <w:rsid w:val="002149FA"/>
    <w:rsid w:val="00232C9E"/>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81ADF"/>
    <w:rsid w:val="00281E7D"/>
    <w:rsid w:val="0028543C"/>
    <w:rsid w:val="00285EE7"/>
    <w:rsid w:val="00286670"/>
    <w:rsid w:val="00286918"/>
    <w:rsid w:val="002903D8"/>
    <w:rsid w:val="00295865"/>
    <w:rsid w:val="00297B89"/>
    <w:rsid w:val="002A1490"/>
    <w:rsid w:val="002A388B"/>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115A1"/>
    <w:rsid w:val="00315FE8"/>
    <w:rsid w:val="00316879"/>
    <w:rsid w:val="00320AA6"/>
    <w:rsid w:val="00321247"/>
    <w:rsid w:val="00321D2F"/>
    <w:rsid w:val="00321DC3"/>
    <w:rsid w:val="003238C3"/>
    <w:rsid w:val="00326944"/>
    <w:rsid w:val="003305A7"/>
    <w:rsid w:val="003309E1"/>
    <w:rsid w:val="00330B35"/>
    <w:rsid w:val="00330BDF"/>
    <w:rsid w:val="00333551"/>
    <w:rsid w:val="00345F5F"/>
    <w:rsid w:val="00346AF5"/>
    <w:rsid w:val="00352E64"/>
    <w:rsid w:val="00355BF0"/>
    <w:rsid w:val="00355DEA"/>
    <w:rsid w:val="00370F06"/>
    <w:rsid w:val="00374518"/>
    <w:rsid w:val="0037672B"/>
    <w:rsid w:val="00380D60"/>
    <w:rsid w:val="00382ECC"/>
    <w:rsid w:val="0038538D"/>
    <w:rsid w:val="00386EA6"/>
    <w:rsid w:val="0039138F"/>
    <w:rsid w:val="00392E19"/>
    <w:rsid w:val="00394B8C"/>
    <w:rsid w:val="003B40E0"/>
    <w:rsid w:val="003D35FC"/>
    <w:rsid w:val="003D3CE7"/>
    <w:rsid w:val="003D49C0"/>
    <w:rsid w:val="003D4C41"/>
    <w:rsid w:val="003D5B79"/>
    <w:rsid w:val="003E150E"/>
    <w:rsid w:val="003E61A3"/>
    <w:rsid w:val="003F0D51"/>
    <w:rsid w:val="003F1752"/>
    <w:rsid w:val="004001CB"/>
    <w:rsid w:val="004010FE"/>
    <w:rsid w:val="004018E9"/>
    <w:rsid w:val="00407958"/>
    <w:rsid w:val="004128DF"/>
    <w:rsid w:val="00413E69"/>
    <w:rsid w:val="004146BB"/>
    <w:rsid w:val="00415545"/>
    <w:rsid w:val="0043750A"/>
    <w:rsid w:val="00440191"/>
    <w:rsid w:val="00440538"/>
    <w:rsid w:val="004449E6"/>
    <w:rsid w:val="00450F63"/>
    <w:rsid w:val="004524FE"/>
    <w:rsid w:val="00453B9A"/>
    <w:rsid w:val="00454B23"/>
    <w:rsid w:val="00465746"/>
    <w:rsid w:val="00465A86"/>
    <w:rsid w:val="00467C3C"/>
    <w:rsid w:val="00470223"/>
    <w:rsid w:val="00471FE1"/>
    <w:rsid w:val="00475E09"/>
    <w:rsid w:val="00481182"/>
    <w:rsid w:val="0048636B"/>
    <w:rsid w:val="00491A6A"/>
    <w:rsid w:val="00494D15"/>
    <w:rsid w:val="004A12B7"/>
    <w:rsid w:val="004A3828"/>
    <w:rsid w:val="004A5C1E"/>
    <w:rsid w:val="004B66D5"/>
    <w:rsid w:val="004C3057"/>
    <w:rsid w:val="004C495B"/>
    <w:rsid w:val="004E4661"/>
    <w:rsid w:val="004E4F31"/>
    <w:rsid w:val="004E69AF"/>
    <w:rsid w:val="004F0AD0"/>
    <w:rsid w:val="00506370"/>
    <w:rsid w:val="005101AA"/>
    <w:rsid w:val="00510E8C"/>
    <w:rsid w:val="00510F37"/>
    <w:rsid w:val="005243F6"/>
    <w:rsid w:val="00533993"/>
    <w:rsid w:val="00537C5E"/>
    <w:rsid w:val="0055073A"/>
    <w:rsid w:val="005566D7"/>
    <w:rsid w:val="005571F5"/>
    <w:rsid w:val="0055734E"/>
    <w:rsid w:val="00562FD8"/>
    <w:rsid w:val="00564C25"/>
    <w:rsid w:val="005661D3"/>
    <w:rsid w:val="005671B0"/>
    <w:rsid w:val="005677C6"/>
    <w:rsid w:val="005678B9"/>
    <w:rsid w:val="0057119D"/>
    <w:rsid w:val="00572D53"/>
    <w:rsid w:val="00572EC7"/>
    <w:rsid w:val="0057342E"/>
    <w:rsid w:val="00576BB7"/>
    <w:rsid w:val="00576C05"/>
    <w:rsid w:val="00577DB2"/>
    <w:rsid w:val="00587FDE"/>
    <w:rsid w:val="00592574"/>
    <w:rsid w:val="00592A1F"/>
    <w:rsid w:val="00592D89"/>
    <w:rsid w:val="005957A6"/>
    <w:rsid w:val="00595E24"/>
    <w:rsid w:val="005A3502"/>
    <w:rsid w:val="005B18AC"/>
    <w:rsid w:val="005B3701"/>
    <w:rsid w:val="005B391F"/>
    <w:rsid w:val="005C02E7"/>
    <w:rsid w:val="005C15D4"/>
    <w:rsid w:val="005C1EB4"/>
    <w:rsid w:val="005C32FF"/>
    <w:rsid w:val="005D3113"/>
    <w:rsid w:val="005E6268"/>
    <w:rsid w:val="005E63DF"/>
    <w:rsid w:val="005F4085"/>
    <w:rsid w:val="0060064B"/>
    <w:rsid w:val="00601C66"/>
    <w:rsid w:val="00605548"/>
    <w:rsid w:val="0061068B"/>
    <w:rsid w:val="00617AE6"/>
    <w:rsid w:val="00617F9C"/>
    <w:rsid w:val="00631A49"/>
    <w:rsid w:val="00637BFF"/>
    <w:rsid w:val="00653A30"/>
    <w:rsid w:val="00662AC3"/>
    <w:rsid w:val="006635E1"/>
    <w:rsid w:val="006649EB"/>
    <w:rsid w:val="00670575"/>
    <w:rsid w:val="00670C2C"/>
    <w:rsid w:val="00672FC1"/>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22AF"/>
    <w:rsid w:val="006E35C3"/>
    <w:rsid w:val="006E4E22"/>
    <w:rsid w:val="006E73E2"/>
    <w:rsid w:val="006F2078"/>
    <w:rsid w:val="006F538D"/>
    <w:rsid w:val="006F58DC"/>
    <w:rsid w:val="006F66B4"/>
    <w:rsid w:val="0070266C"/>
    <w:rsid w:val="007059C2"/>
    <w:rsid w:val="007074B7"/>
    <w:rsid w:val="00710A56"/>
    <w:rsid w:val="007203AB"/>
    <w:rsid w:val="00723953"/>
    <w:rsid w:val="00724523"/>
    <w:rsid w:val="00731D48"/>
    <w:rsid w:val="0073768B"/>
    <w:rsid w:val="00737FC1"/>
    <w:rsid w:val="007416E5"/>
    <w:rsid w:val="0074326F"/>
    <w:rsid w:val="007508A3"/>
    <w:rsid w:val="007515BF"/>
    <w:rsid w:val="00753F28"/>
    <w:rsid w:val="007569B9"/>
    <w:rsid w:val="00757207"/>
    <w:rsid w:val="00764096"/>
    <w:rsid w:val="00765758"/>
    <w:rsid w:val="00765B04"/>
    <w:rsid w:val="00770770"/>
    <w:rsid w:val="00773161"/>
    <w:rsid w:val="007732F1"/>
    <w:rsid w:val="00775CE6"/>
    <w:rsid w:val="00776B39"/>
    <w:rsid w:val="0079025B"/>
    <w:rsid w:val="00791DF6"/>
    <w:rsid w:val="00793F79"/>
    <w:rsid w:val="00794B18"/>
    <w:rsid w:val="007A1073"/>
    <w:rsid w:val="007A1A15"/>
    <w:rsid w:val="007C4154"/>
    <w:rsid w:val="007C611D"/>
    <w:rsid w:val="007C73EE"/>
    <w:rsid w:val="007D13CA"/>
    <w:rsid w:val="007D1B0C"/>
    <w:rsid w:val="007D2C65"/>
    <w:rsid w:val="007D6B18"/>
    <w:rsid w:val="007D7291"/>
    <w:rsid w:val="007D7AD5"/>
    <w:rsid w:val="007E7FBF"/>
    <w:rsid w:val="007F3D1A"/>
    <w:rsid w:val="00803D76"/>
    <w:rsid w:val="00812AB4"/>
    <w:rsid w:val="00821099"/>
    <w:rsid w:val="00825E73"/>
    <w:rsid w:val="00827D8F"/>
    <w:rsid w:val="008366C7"/>
    <w:rsid w:val="00840B8C"/>
    <w:rsid w:val="008437DF"/>
    <w:rsid w:val="00847234"/>
    <w:rsid w:val="00853368"/>
    <w:rsid w:val="008547D1"/>
    <w:rsid w:val="0085564C"/>
    <w:rsid w:val="00860E40"/>
    <w:rsid w:val="00863DE1"/>
    <w:rsid w:val="00867255"/>
    <w:rsid w:val="008676F4"/>
    <w:rsid w:val="00867B79"/>
    <w:rsid w:val="008705F4"/>
    <w:rsid w:val="00871351"/>
    <w:rsid w:val="00876030"/>
    <w:rsid w:val="00881DC9"/>
    <w:rsid w:val="008908C3"/>
    <w:rsid w:val="008952EB"/>
    <w:rsid w:val="00897DC6"/>
    <w:rsid w:val="00897E41"/>
    <w:rsid w:val="008A0D0F"/>
    <w:rsid w:val="008A3C4F"/>
    <w:rsid w:val="008A7E90"/>
    <w:rsid w:val="008B65EB"/>
    <w:rsid w:val="008B668D"/>
    <w:rsid w:val="008B75A1"/>
    <w:rsid w:val="008C2E7C"/>
    <w:rsid w:val="008C31EC"/>
    <w:rsid w:val="008C7C6B"/>
    <w:rsid w:val="008D14C1"/>
    <w:rsid w:val="008D5A41"/>
    <w:rsid w:val="008D5FBA"/>
    <w:rsid w:val="008E2610"/>
    <w:rsid w:val="008F129C"/>
    <w:rsid w:val="008F3732"/>
    <w:rsid w:val="008F3AC2"/>
    <w:rsid w:val="008F78AA"/>
    <w:rsid w:val="00901D61"/>
    <w:rsid w:val="00904447"/>
    <w:rsid w:val="009049FC"/>
    <w:rsid w:val="00904CEF"/>
    <w:rsid w:val="0091746D"/>
    <w:rsid w:val="00917480"/>
    <w:rsid w:val="00917DA0"/>
    <w:rsid w:val="0092054D"/>
    <w:rsid w:val="009227EB"/>
    <w:rsid w:val="00922F91"/>
    <w:rsid w:val="0093101A"/>
    <w:rsid w:val="00931972"/>
    <w:rsid w:val="00936DBF"/>
    <w:rsid w:val="00942598"/>
    <w:rsid w:val="0094339A"/>
    <w:rsid w:val="0094771D"/>
    <w:rsid w:val="0095153C"/>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3897"/>
    <w:rsid w:val="009D6B3D"/>
    <w:rsid w:val="009E1686"/>
    <w:rsid w:val="009F3ADE"/>
    <w:rsid w:val="009F4CD0"/>
    <w:rsid w:val="00A049D3"/>
    <w:rsid w:val="00A10BBF"/>
    <w:rsid w:val="00A14C2E"/>
    <w:rsid w:val="00A2015E"/>
    <w:rsid w:val="00A231DB"/>
    <w:rsid w:val="00A3436F"/>
    <w:rsid w:val="00A3742A"/>
    <w:rsid w:val="00A45F71"/>
    <w:rsid w:val="00A475CB"/>
    <w:rsid w:val="00A5094E"/>
    <w:rsid w:val="00A54883"/>
    <w:rsid w:val="00A63A8B"/>
    <w:rsid w:val="00A70B79"/>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178E"/>
    <w:rsid w:val="00AE341D"/>
    <w:rsid w:val="00AF2297"/>
    <w:rsid w:val="00AF315B"/>
    <w:rsid w:val="00AF3DC1"/>
    <w:rsid w:val="00B00206"/>
    <w:rsid w:val="00B02C1E"/>
    <w:rsid w:val="00B02D78"/>
    <w:rsid w:val="00B03A15"/>
    <w:rsid w:val="00B0736F"/>
    <w:rsid w:val="00B20245"/>
    <w:rsid w:val="00B217D8"/>
    <w:rsid w:val="00B218B5"/>
    <w:rsid w:val="00B23C0F"/>
    <w:rsid w:val="00B26DD4"/>
    <w:rsid w:val="00B33967"/>
    <w:rsid w:val="00B3447B"/>
    <w:rsid w:val="00B40F5B"/>
    <w:rsid w:val="00B45564"/>
    <w:rsid w:val="00B466BF"/>
    <w:rsid w:val="00B55B3E"/>
    <w:rsid w:val="00B65F14"/>
    <w:rsid w:val="00B6662A"/>
    <w:rsid w:val="00B7659F"/>
    <w:rsid w:val="00B82587"/>
    <w:rsid w:val="00B84516"/>
    <w:rsid w:val="00B937C7"/>
    <w:rsid w:val="00B96C4F"/>
    <w:rsid w:val="00BA5561"/>
    <w:rsid w:val="00BB383E"/>
    <w:rsid w:val="00BC7EFF"/>
    <w:rsid w:val="00BD66A6"/>
    <w:rsid w:val="00BE11DD"/>
    <w:rsid w:val="00BE1C39"/>
    <w:rsid w:val="00BE32EC"/>
    <w:rsid w:val="00BE436A"/>
    <w:rsid w:val="00BF2834"/>
    <w:rsid w:val="00BF2DA6"/>
    <w:rsid w:val="00BF61A4"/>
    <w:rsid w:val="00BF7074"/>
    <w:rsid w:val="00C04F3B"/>
    <w:rsid w:val="00C06B5F"/>
    <w:rsid w:val="00C251A2"/>
    <w:rsid w:val="00C258E0"/>
    <w:rsid w:val="00C26313"/>
    <w:rsid w:val="00C322C9"/>
    <w:rsid w:val="00C37A09"/>
    <w:rsid w:val="00C43C97"/>
    <w:rsid w:val="00C45346"/>
    <w:rsid w:val="00C500D6"/>
    <w:rsid w:val="00C521A7"/>
    <w:rsid w:val="00C54D89"/>
    <w:rsid w:val="00C607EC"/>
    <w:rsid w:val="00C608FB"/>
    <w:rsid w:val="00C7795D"/>
    <w:rsid w:val="00C81A8F"/>
    <w:rsid w:val="00C82355"/>
    <w:rsid w:val="00C82C7B"/>
    <w:rsid w:val="00C835F0"/>
    <w:rsid w:val="00C8413B"/>
    <w:rsid w:val="00C84B8E"/>
    <w:rsid w:val="00C857ED"/>
    <w:rsid w:val="00C94F24"/>
    <w:rsid w:val="00C95B4C"/>
    <w:rsid w:val="00C97805"/>
    <w:rsid w:val="00CA01C7"/>
    <w:rsid w:val="00CA09D5"/>
    <w:rsid w:val="00CA1D7F"/>
    <w:rsid w:val="00CA70DE"/>
    <w:rsid w:val="00CB5AA0"/>
    <w:rsid w:val="00CC5013"/>
    <w:rsid w:val="00CC65AC"/>
    <w:rsid w:val="00CD6DC8"/>
    <w:rsid w:val="00CE0BD2"/>
    <w:rsid w:val="00CE183B"/>
    <w:rsid w:val="00CE6AFF"/>
    <w:rsid w:val="00CE7938"/>
    <w:rsid w:val="00D021FF"/>
    <w:rsid w:val="00D02B12"/>
    <w:rsid w:val="00D04EAF"/>
    <w:rsid w:val="00D07105"/>
    <w:rsid w:val="00D07F2C"/>
    <w:rsid w:val="00D14E57"/>
    <w:rsid w:val="00D177FF"/>
    <w:rsid w:val="00D20D40"/>
    <w:rsid w:val="00D251EA"/>
    <w:rsid w:val="00D334DB"/>
    <w:rsid w:val="00D3502D"/>
    <w:rsid w:val="00D407C5"/>
    <w:rsid w:val="00D4280E"/>
    <w:rsid w:val="00D42F99"/>
    <w:rsid w:val="00D4384D"/>
    <w:rsid w:val="00D43A29"/>
    <w:rsid w:val="00D50116"/>
    <w:rsid w:val="00D606A2"/>
    <w:rsid w:val="00D6425D"/>
    <w:rsid w:val="00D7129A"/>
    <w:rsid w:val="00D74117"/>
    <w:rsid w:val="00D751AB"/>
    <w:rsid w:val="00D77716"/>
    <w:rsid w:val="00D80A5B"/>
    <w:rsid w:val="00D83598"/>
    <w:rsid w:val="00D86794"/>
    <w:rsid w:val="00D86B31"/>
    <w:rsid w:val="00D901A7"/>
    <w:rsid w:val="00D90680"/>
    <w:rsid w:val="00D96862"/>
    <w:rsid w:val="00DA0AED"/>
    <w:rsid w:val="00DA1C18"/>
    <w:rsid w:val="00DA563E"/>
    <w:rsid w:val="00DB1ED0"/>
    <w:rsid w:val="00DB3D6B"/>
    <w:rsid w:val="00DB49DA"/>
    <w:rsid w:val="00DB726E"/>
    <w:rsid w:val="00DB78AB"/>
    <w:rsid w:val="00DB7BEA"/>
    <w:rsid w:val="00DC7EC8"/>
    <w:rsid w:val="00DD1941"/>
    <w:rsid w:val="00DD22AD"/>
    <w:rsid w:val="00DF2749"/>
    <w:rsid w:val="00E0097E"/>
    <w:rsid w:val="00E174F0"/>
    <w:rsid w:val="00E253E2"/>
    <w:rsid w:val="00E25913"/>
    <w:rsid w:val="00E30F7C"/>
    <w:rsid w:val="00E327F1"/>
    <w:rsid w:val="00E41AEF"/>
    <w:rsid w:val="00E42375"/>
    <w:rsid w:val="00E42C84"/>
    <w:rsid w:val="00E443F9"/>
    <w:rsid w:val="00E4652F"/>
    <w:rsid w:val="00E53643"/>
    <w:rsid w:val="00E65952"/>
    <w:rsid w:val="00E73720"/>
    <w:rsid w:val="00E74472"/>
    <w:rsid w:val="00E745F5"/>
    <w:rsid w:val="00E75994"/>
    <w:rsid w:val="00E81D9A"/>
    <w:rsid w:val="00E90661"/>
    <w:rsid w:val="00E90773"/>
    <w:rsid w:val="00E967C4"/>
    <w:rsid w:val="00EA3480"/>
    <w:rsid w:val="00EA4D5B"/>
    <w:rsid w:val="00EB1568"/>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EF6E27"/>
    <w:rsid w:val="00F03042"/>
    <w:rsid w:val="00F031DD"/>
    <w:rsid w:val="00F03F33"/>
    <w:rsid w:val="00F04D3D"/>
    <w:rsid w:val="00F076FA"/>
    <w:rsid w:val="00F10BD1"/>
    <w:rsid w:val="00F11F97"/>
    <w:rsid w:val="00F14DDF"/>
    <w:rsid w:val="00F16C5F"/>
    <w:rsid w:val="00F2139C"/>
    <w:rsid w:val="00F21E99"/>
    <w:rsid w:val="00F34A9F"/>
    <w:rsid w:val="00F5786A"/>
    <w:rsid w:val="00F57C74"/>
    <w:rsid w:val="00F61761"/>
    <w:rsid w:val="00F65992"/>
    <w:rsid w:val="00F67666"/>
    <w:rsid w:val="00F729D6"/>
    <w:rsid w:val="00F779F8"/>
    <w:rsid w:val="00F835B6"/>
    <w:rsid w:val="00F84DD9"/>
    <w:rsid w:val="00F91C9C"/>
    <w:rsid w:val="00F92EEF"/>
    <w:rsid w:val="00F948CB"/>
    <w:rsid w:val="00FA1FCB"/>
    <w:rsid w:val="00FB29A0"/>
    <w:rsid w:val="00FB4789"/>
    <w:rsid w:val="00FB73EC"/>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base.garant.ru/28117671/" TargetMode="External"/><Relationship Id="rId26" Type="http://schemas.openxmlformats.org/officeDocument/2006/relationships/image" Target="media/image3.png"/><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hyperlink" Target="http://base.garant.ru/186367/8/"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5.wmf"/><Relationship Id="rId36" Type="http://schemas.openxmlformats.org/officeDocument/2006/relationships/hyperlink" Target="http://base.garant.ru/28117671/"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http://base.garant.ru/70353464/" TargetMode="External"/><Relationship Id="rId35" Type="http://schemas.openxmlformats.org/officeDocument/2006/relationships/hyperlink" Target="http://base.garant.ru/12112604/18/"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consultantplus://offline/ref=C19BFB657E65AD6AEE9DD80304BB9AA09F05DBDE4E561F5A461D1433F67812F86B8DD55B2F6Bg4bFK" TargetMode="External"/><Relationship Id="rId33" Type="http://schemas.openxmlformats.org/officeDocument/2006/relationships/hyperlink" Target="consultantplus://offline/ref=C19BFB657E65AD6AEE9DD80304BB9AA09F05DBDE4E561F5A461D1433F67812F86B8DD55B2F6Bg4bFK" TargetMode="External"/><Relationship Id="rId38"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179B-A91A-4B54-BCD8-4941D3BF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5791</TotalTime>
  <Pages>93</Pages>
  <Words>23685</Words>
  <Characters>135009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Сошников</cp:lastModifiedBy>
  <cp:revision>427</cp:revision>
  <cp:lastPrinted>2021-10-19T12:30:00Z</cp:lastPrinted>
  <dcterms:created xsi:type="dcterms:W3CDTF">2019-05-07T11:48:00Z</dcterms:created>
  <dcterms:modified xsi:type="dcterms:W3CDTF">2021-11-01T15:39:00Z</dcterms:modified>
</cp:coreProperties>
</file>