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C55" w:rsidRPr="00A078B0" w:rsidRDefault="00B84786" w:rsidP="00F42C55">
      <w:pPr>
        <w:spacing w:after="0" w:line="240" w:lineRule="auto"/>
        <w:ind w:firstLine="709"/>
        <w:jc w:val="center"/>
        <w:rPr>
          <w:rFonts w:ascii="PT Astra Serif" w:hAnsi="PT Astra Serif"/>
          <w:sz w:val="26"/>
          <w:szCs w:val="26"/>
        </w:rPr>
      </w:pPr>
      <w:r w:rsidRPr="00A078B0">
        <w:rPr>
          <w:rFonts w:ascii="PT Astra Serif" w:hAnsi="PT Astra Serif" w:cs="Times New Roman"/>
          <w:sz w:val="26"/>
          <w:szCs w:val="26"/>
        </w:rPr>
        <w:t>ЗАКЛЮЧЕНИЕ</w:t>
      </w:r>
      <w:r w:rsidRPr="00A078B0">
        <w:rPr>
          <w:rFonts w:ascii="PT Astra Serif" w:hAnsi="PT Astra Serif" w:cs="Times New Roman"/>
          <w:sz w:val="26"/>
          <w:szCs w:val="26"/>
        </w:rPr>
        <w:br/>
        <w:t>по результатам проведения антикоррупционной экспертизы</w:t>
      </w:r>
      <w:r w:rsidR="00C55E67" w:rsidRPr="00A078B0">
        <w:rPr>
          <w:rFonts w:ascii="PT Astra Serif" w:hAnsi="PT Astra Serif" w:cs="Times New Roman"/>
          <w:sz w:val="26"/>
          <w:szCs w:val="26"/>
        </w:rPr>
        <w:t xml:space="preserve"> </w:t>
      </w:r>
      <w:r w:rsidR="001B355B" w:rsidRPr="00A078B0">
        <w:rPr>
          <w:rFonts w:ascii="PT Astra Serif" w:hAnsi="PT Astra Serif"/>
          <w:sz w:val="26"/>
          <w:szCs w:val="26"/>
        </w:rPr>
        <w:t xml:space="preserve">проекта </w:t>
      </w:r>
    </w:p>
    <w:p w:rsidR="00F42C55" w:rsidRPr="00A078B0" w:rsidRDefault="001B355B" w:rsidP="00F42C55">
      <w:pPr>
        <w:spacing w:after="0" w:line="240" w:lineRule="auto"/>
        <w:ind w:firstLine="709"/>
        <w:jc w:val="center"/>
        <w:rPr>
          <w:rFonts w:ascii="PT Astra Serif" w:hAnsi="PT Astra Serif"/>
          <w:sz w:val="26"/>
          <w:szCs w:val="26"/>
        </w:rPr>
      </w:pPr>
      <w:r w:rsidRPr="00A078B0">
        <w:rPr>
          <w:rFonts w:ascii="PT Astra Serif" w:hAnsi="PT Astra Serif"/>
          <w:sz w:val="26"/>
          <w:szCs w:val="26"/>
        </w:rPr>
        <w:t>н</w:t>
      </w:r>
      <w:r w:rsidR="00B84786" w:rsidRPr="00A078B0">
        <w:rPr>
          <w:rFonts w:ascii="PT Astra Serif" w:hAnsi="PT Astra Serif"/>
          <w:sz w:val="26"/>
          <w:szCs w:val="26"/>
        </w:rPr>
        <w:t xml:space="preserve">ормативного правового акта </w:t>
      </w:r>
      <w:r w:rsidR="00543BB1" w:rsidRPr="00A078B0">
        <w:rPr>
          <w:rFonts w:ascii="PT Astra Serif" w:hAnsi="PT Astra Serif"/>
          <w:sz w:val="26"/>
          <w:szCs w:val="26"/>
        </w:rPr>
        <w:t>«</w:t>
      </w:r>
      <w:r w:rsidR="00F42C55" w:rsidRPr="00A078B0">
        <w:rPr>
          <w:rFonts w:ascii="PT Astra Serif" w:hAnsi="PT Astra Serif"/>
          <w:sz w:val="26"/>
          <w:szCs w:val="26"/>
        </w:rPr>
        <w:t>О внесении изменени</w:t>
      </w:r>
      <w:r w:rsidR="00F620FD" w:rsidRPr="00A078B0">
        <w:rPr>
          <w:rFonts w:ascii="PT Astra Serif" w:hAnsi="PT Astra Serif"/>
          <w:sz w:val="26"/>
          <w:szCs w:val="26"/>
        </w:rPr>
        <w:t>й</w:t>
      </w:r>
      <w:r w:rsidR="00F42C55" w:rsidRPr="00A078B0">
        <w:rPr>
          <w:rFonts w:ascii="PT Astra Serif" w:hAnsi="PT Astra Serif"/>
          <w:sz w:val="26"/>
          <w:szCs w:val="26"/>
        </w:rPr>
        <w:t xml:space="preserve"> в постановление </w:t>
      </w:r>
    </w:p>
    <w:p w:rsidR="005B370F" w:rsidRPr="00A078B0" w:rsidRDefault="00F42C55" w:rsidP="008973EF">
      <w:pPr>
        <w:spacing w:after="0" w:line="240" w:lineRule="auto"/>
        <w:ind w:firstLine="709"/>
        <w:jc w:val="center"/>
        <w:rPr>
          <w:rFonts w:ascii="PT Astra Serif" w:hAnsi="PT Astra Serif"/>
          <w:sz w:val="26"/>
          <w:szCs w:val="26"/>
        </w:rPr>
      </w:pPr>
      <w:r w:rsidRPr="00A078B0">
        <w:rPr>
          <w:rFonts w:ascii="PT Astra Serif" w:hAnsi="PT Astra Serif"/>
          <w:sz w:val="26"/>
          <w:szCs w:val="26"/>
        </w:rPr>
        <w:t>администрации Щекинск</w:t>
      </w:r>
      <w:r w:rsidR="0018333A" w:rsidRPr="00A078B0">
        <w:rPr>
          <w:rFonts w:ascii="PT Astra Serif" w:hAnsi="PT Astra Serif"/>
          <w:sz w:val="26"/>
          <w:szCs w:val="26"/>
        </w:rPr>
        <w:t>ого</w:t>
      </w:r>
      <w:r w:rsidRPr="00A078B0">
        <w:rPr>
          <w:rFonts w:ascii="PT Astra Serif" w:hAnsi="PT Astra Serif"/>
          <w:sz w:val="26"/>
          <w:szCs w:val="26"/>
        </w:rPr>
        <w:t xml:space="preserve"> район</w:t>
      </w:r>
      <w:r w:rsidR="0018333A" w:rsidRPr="00A078B0">
        <w:rPr>
          <w:rFonts w:ascii="PT Astra Serif" w:hAnsi="PT Astra Serif"/>
          <w:sz w:val="26"/>
          <w:szCs w:val="26"/>
        </w:rPr>
        <w:t>а</w:t>
      </w:r>
      <w:r w:rsidRPr="00A078B0">
        <w:rPr>
          <w:rFonts w:ascii="PT Astra Serif" w:hAnsi="PT Astra Serif"/>
          <w:sz w:val="26"/>
          <w:szCs w:val="26"/>
        </w:rPr>
        <w:t xml:space="preserve"> от </w:t>
      </w:r>
      <w:r w:rsidR="008973EF" w:rsidRPr="00A078B0">
        <w:rPr>
          <w:rFonts w:ascii="PT Astra Serif" w:hAnsi="PT Astra Serif"/>
          <w:sz w:val="26"/>
          <w:szCs w:val="26"/>
        </w:rPr>
        <w:t>2</w:t>
      </w:r>
      <w:r w:rsidR="005B370F" w:rsidRPr="00A078B0">
        <w:rPr>
          <w:rFonts w:ascii="PT Astra Serif" w:hAnsi="PT Astra Serif"/>
          <w:sz w:val="26"/>
          <w:szCs w:val="26"/>
        </w:rPr>
        <w:t>0</w:t>
      </w:r>
      <w:r w:rsidRPr="00A078B0">
        <w:rPr>
          <w:rFonts w:ascii="PT Astra Serif" w:hAnsi="PT Astra Serif"/>
          <w:sz w:val="26"/>
          <w:szCs w:val="26"/>
        </w:rPr>
        <w:t>.</w:t>
      </w:r>
      <w:r w:rsidR="008973EF" w:rsidRPr="00A078B0">
        <w:rPr>
          <w:rFonts w:ascii="PT Astra Serif" w:hAnsi="PT Astra Serif"/>
          <w:sz w:val="26"/>
          <w:szCs w:val="26"/>
        </w:rPr>
        <w:t>1</w:t>
      </w:r>
      <w:r w:rsidR="005B370F" w:rsidRPr="00A078B0">
        <w:rPr>
          <w:rFonts w:ascii="PT Astra Serif" w:hAnsi="PT Astra Serif"/>
          <w:sz w:val="26"/>
          <w:szCs w:val="26"/>
        </w:rPr>
        <w:t>0</w:t>
      </w:r>
      <w:r w:rsidRPr="00A078B0">
        <w:rPr>
          <w:rFonts w:ascii="PT Astra Serif" w:hAnsi="PT Astra Serif"/>
          <w:sz w:val="26"/>
          <w:szCs w:val="26"/>
        </w:rPr>
        <w:t>.201</w:t>
      </w:r>
      <w:r w:rsidR="005B370F" w:rsidRPr="00A078B0">
        <w:rPr>
          <w:rFonts w:ascii="PT Astra Serif" w:hAnsi="PT Astra Serif"/>
          <w:sz w:val="26"/>
          <w:szCs w:val="26"/>
        </w:rPr>
        <w:t>5</w:t>
      </w:r>
      <w:r w:rsidRPr="00A078B0">
        <w:rPr>
          <w:rFonts w:ascii="PT Astra Serif" w:hAnsi="PT Astra Serif"/>
          <w:sz w:val="26"/>
          <w:szCs w:val="26"/>
        </w:rPr>
        <w:t xml:space="preserve"> № </w:t>
      </w:r>
      <w:r w:rsidR="008973EF" w:rsidRPr="00A078B0">
        <w:rPr>
          <w:rFonts w:ascii="PT Astra Serif" w:hAnsi="PT Astra Serif"/>
          <w:sz w:val="26"/>
          <w:szCs w:val="26"/>
        </w:rPr>
        <w:t>1</w:t>
      </w:r>
      <w:r w:rsidR="005B370F" w:rsidRPr="00A078B0">
        <w:rPr>
          <w:rFonts w:ascii="PT Astra Serif" w:hAnsi="PT Astra Serif"/>
          <w:sz w:val="26"/>
          <w:szCs w:val="26"/>
        </w:rPr>
        <w:t>0</w:t>
      </w:r>
      <w:r w:rsidR="00B12B82" w:rsidRPr="00A078B0">
        <w:rPr>
          <w:rFonts w:ascii="PT Astra Serif" w:hAnsi="PT Astra Serif"/>
          <w:sz w:val="26"/>
          <w:szCs w:val="26"/>
        </w:rPr>
        <w:t>-1</w:t>
      </w:r>
      <w:r w:rsidR="005B370F" w:rsidRPr="00A078B0">
        <w:rPr>
          <w:rFonts w:ascii="PT Astra Serif" w:hAnsi="PT Astra Serif"/>
          <w:sz w:val="26"/>
          <w:szCs w:val="26"/>
        </w:rPr>
        <w:t>550</w:t>
      </w:r>
      <w:r w:rsidR="008973EF" w:rsidRPr="00A078B0">
        <w:rPr>
          <w:rFonts w:ascii="PT Astra Serif" w:hAnsi="PT Astra Serif"/>
          <w:sz w:val="26"/>
          <w:szCs w:val="26"/>
        </w:rPr>
        <w:t xml:space="preserve">                              </w:t>
      </w:r>
      <w:r w:rsidRPr="00A078B0">
        <w:rPr>
          <w:rFonts w:ascii="PT Astra Serif" w:hAnsi="PT Astra Serif"/>
          <w:sz w:val="26"/>
          <w:szCs w:val="26"/>
        </w:rPr>
        <w:t>«</w:t>
      </w:r>
      <w:r w:rsidR="005A69C6" w:rsidRPr="00A078B0">
        <w:rPr>
          <w:rFonts w:ascii="PT Astra Serif" w:hAnsi="PT Astra Serif"/>
          <w:sz w:val="26"/>
          <w:szCs w:val="26"/>
        </w:rPr>
        <w:t>О</w:t>
      </w:r>
      <w:r w:rsidR="00155FC6" w:rsidRPr="00A078B0">
        <w:rPr>
          <w:rFonts w:ascii="PT Astra Serif" w:hAnsi="PT Astra Serif"/>
          <w:sz w:val="26"/>
          <w:szCs w:val="26"/>
        </w:rPr>
        <w:t>б утверждении административного</w:t>
      </w:r>
      <w:r w:rsidR="0018333A" w:rsidRPr="00A078B0">
        <w:rPr>
          <w:rFonts w:ascii="PT Astra Serif" w:hAnsi="PT Astra Serif"/>
          <w:sz w:val="26"/>
          <w:szCs w:val="26"/>
        </w:rPr>
        <w:t xml:space="preserve"> </w:t>
      </w:r>
      <w:r w:rsidR="00155FC6" w:rsidRPr="00A078B0">
        <w:rPr>
          <w:rFonts w:ascii="PT Astra Serif" w:hAnsi="PT Astra Serif"/>
          <w:sz w:val="26"/>
          <w:szCs w:val="26"/>
        </w:rPr>
        <w:t>регламента предоставления</w:t>
      </w:r>
      <w:r w:rsidR="005A69C6" w:rsidRPr="00A078B0">
        <w:rPr>
          <w:rFonts w:ascii="PT Astra Serif" w:hAnsi="PT Astra Serif"/>
          <w:sz w:val="26"/>
          <w:szCs w:val="26"/>
        </w:rPr>
        <w:t xml:space="preserve"> </w:t>
      </w:r>
      <w:r w:rsidR="00155FC6" w:rsidRPr="00A078B0">
        <w:rPr>
          <w:rFonts w:ascii="PT Astra Serif" w:hAnsi="PT Astra Serif"/>
          <w:sz w:val="26"/>
          <w:szCs w:val="26"/>
        </w:rPr>
        <w:t>муниципальной услуги «</w:t>
      </w:r>
      <w:r w:rsidR="005A1A78" w:rsidRPr="00A078B0">
        <w:rPr>
          <w:rFonts w:ascii="PT Astra Serif" w:hAnsi="PT Astra Serif"/>
          <w:sz w:val="26"/>
          <w:szCs w:val="26"/>
        </w:rPr>
        <w:t>Пр</w:t>
      </w:r>
      <w:r w:rsidR="008973EF" w:rsidRPr="00A078B0">
        <w:rPr>
          <w:rFonts w:ascii="PT Astra Serif" w:hAnsi="PT Astra Serif"/>
          <w:sz w:val="26"/>
          <w:szCs w:val="26"/>
        </w:rPr>
        <w:t>е</w:t>
      </w:r>
      <w:r w:rsidR="005B370F" w:rsidRPr="00A078B0">
        <w:rPr>
          <w:rFonts w:ascii="PT Astra Serif" w:hAnsi="PT Astra Serif"/>
          <w:sz w:val="26"/>
          <w:szCs w:val="26"/>
        </w:rPr>
        <w:t xml:space="preserve">доставление земельных участков правообладателям зданий, сооружений в собственность, аренду, безвозмездное пользование, </w:t>
      </w:r>
    </w:p>
    <w:p w:rsidR="002D0EB3" w:rsidRPr="00A078B0" w:rsidRDefault="005B370F" w:rsidP="008973EF">
      <w:pPr>
        <w:spacing w:after="0" w:line="240" w:lineRule="auto"/>
        <w:ind w:firstLine="709"/>
        <w:jc w:val="center"/>
        <w:rPr>
          <w:rFonts w:ascii="PT Astra Serif" w:hAnsi="PT Astra Serif"/>
          <w:b/>
          <w:bCs/>
          <w:kern w:val="32"/>
          <w:sz w:val="26"/>
          <w:szCs w:val="26"/>
        </w:rPr>
      </w:pPr>
      <w:r w:rsidRPr="00A078B0">
        <w:rPr>
          <w:rFonts w:ascii="PT Astra Serif" w:hAnsi="PT Astra Serif"/>
          <w:sz w:val="26"/>
          <w:szCs w:val="26"/>
        </w:rPr>
        <w:t>постоянное (бессрочное)</w:t>
      </w:r>
      <w:r w:rsidR="008973EF" w:rsidRPr="00A078B0">
        <w:rPr>
          <w:rFonts w:ascii="PT Astra Serif" w:hAnsi="PT Astra Serif"/>
          <w:sz w:val="26"/>
          <w:szCs w:val="26"/>
        </w:rPr>
        <w:t xml:space="preserve"> пользовани</w:t>
      </w:r>
      <w:r w:rsidRPr="00A078B0">
        <w:rPr>
          <w:rFonts w:ascii="PT Astra Serif" w:hAnsi="PT Astra Serif"/>
          <w:sz w:val="26"/>
          <w:szCs w:val="26"/>
        </w:rPr>
        <w:t>е</w:t>
      </w:r>
      <w:r w:rsidR="008973EF" w:rsidRPr="00A078B0">
        <w:rPr>
          <w:rFonts w:ascii="PT Astra Serif" w:hAnsi="PT Astra Serif"/>
          <w:sz w:val="26"/>
          <w:szCs w:val="26"/>
        </w:rPr>
        <w:t>»</w:t>
      </w:r>
    </w:p>
    <w:p w:rsidR="00F42C55" w:rsidRPr="00A078B0" w:rsidRDefault="00304793" w:rsidP="0018333A">
      <w:pPr>
        <w:spacing w:after="0" w:line="240" w:lineRule="auto"/>
        <w:ind w:firstLine="709"/>
        <w:jc w:val="center"/>
        <w:rPr>
          <w:rFonts w:ascii="PT Astra Serif" w:hAnsi="PT Astra Serif"/>
          <w:b/>
          <w:bCs/>
          <w:kern w:val="32"/>
          <w:sz w:val="26"/>
          <w:szCs w:val="26"/>
        </w:rPr>
      </w:pPr>
      <w:r w:rsidRPr="00A078B0">
        <w:rPr>
          <w:rFonts w:ascii="PT Astra Serif" w:hAnsi="PT Astra Serif"/>
          <w:b/>
          <w:bCs/>
          <w:kern w:val="32"/>
          <w:sz w:val="26"/>
          <w:szCs w:val="26"/>
        </w:rPr>
        <w:t xml:space="preserve"> </w:t>
      </w:r>
    </w:p>
    <w:p w:rsidR="00304793" w:rsidRPr="00A078B0" w:rsidRDefault="00304793" w:rsidP="00F42C55">
      <w:pPr>
        <w:spacing w:after="0" w:line="240" w:lineRule="auto"/>
        <w:ind w:firstLine="709"/>
        <w:jc w:val="center"/>
        <w:rPr>
          <w:rFonts w:ascii="PT Astra Serif" w:hAnsi="PT Astra Serif"/>
          <w:b/>
          <w:bCs/>
          <w:kern w:val="32"/>
          <w:sz w:val="26"/>
          <w:szCs w:val="26"/>
        </w:rPr>
      </w:pPr>
    </w:p>
    <w:p w:rsidR="00B84786" w:rsidRPr="00A078B0" w:rsidRDefault="002B3207" w:rsidP="005B370F">
      <w:pPr>
        <w:spacing w:after="0" w:line="240" w:lineRule="auto"/>
        <w:ind w:firstLine="709"/>
        <w:jc w:val="both"/>
        <w:rPr>
          <w:rFonts w:ascii="PT Astra Serif" w:eastAsiaTheme="majorEastAsia" w:hAnsi="PT Astra Serif"/>
          <w:b/>
          <w:bCs/>
          <w:kern w:val="32"/>
          <w:sz w:val="26"/>
          <w:szCs w:val="26"/>
        </w:rPr>
      </w:pPr>
      <w:r w:rsidRPr="00A078B0">
        <w:rPr>
          <w:rFonts w:ascii="PT Astra Serif" w:hAnsi="PT Astra Serif"/>
          <w:sz w:val="26"/>
          <w:szCs w:val="26"/>
        </w:rPr>
        <w:t>Комитетом по правовой работе администрации Щекинского района в соответствии с частями 1 и 4 статьи 3 Федерального закона</w:t>
      </w:r>
      <w:r w:rsidR="007E10F8" w:rsidRPr="00A078B0">
        <w:rPr>
          <w:rFonts w:ascii="PT Astra Serif" w:hAnsi="PT Astra Serif"/>
          <w:sz w:val="26"/>
          <w:szCs w:val="26"/>
        </w:rPr>
        <w:t xml:space="preserve">                                      </w:t>
      </w:r>
      <w:r w:rsidRPr="00A078B0">
        <w:rPr>
          <w:rFonts w:ascii="PT Astra Serif" w:hAnsi="PT Astra Serif"/>
          <w:sz w:val="26"/>
          <w:szCs w:val="26"/>
        </w:rPr>
        <w:t xml:space="preserve"> от 17 июля 2009 №</w:t>
      </w:r>
      <w:r w:rsidR="0057086E" w:rsidRPr="00A078B0">
        <w:rPr>
          <w:rFonts w:ascii="PT Astra Serif" w:hAnsi="PT Astra Serif"/>
          <w:sz w:val="26"/>
          <w:szCs w:val="26"/>
        </w:rPr>
        <w:t> </w:t>
      </w:r>
      <w:r w:rsidRPr="00A078B0">
        <w:rPr>
          <w:rFonts w:ascii="PT Astra Serif" w:hAnsi="PT Astra Serif"/>
          <w:sz w:val="26"/>
          <w:szCs w:val="26"/>
        </w:rPr>
        <w:t>172-ФЗ “Об антикоррупционной экспертизе нормативных правовых актов и проектов нормативных правовых актов”, статьей 6 Федерального закона от 25</w:t>
      </w:r>
      <w:r w:rsidR="00D21097" w:rsidRPr="00A078B0">
        <w:rPr>
          <w:rFonts w:ascii="PT Astra Serif" w:hAnsi="PT Astra Serif"/>
          <w:sz w:val="26"/>
          <w:szCs w:val="26"/>
        </w:rPr>
        <w:t>.12.</w:t>
      </w:r>
      <w:r w:rsidRPr="00A078B0">
        <w:rPr>
          <w:rFonts w:ascii="PT Astra Serif" w:hAnsi="PT Astra Serif"/>
          <w:sz w:val="26"/>
          <w:szCs w:val="26"/>
        </w:rPr>
        <w:t>2008 №</w:t>
      </w:r>
      <w:r w:rsidR="00D21097" w:rsidRPr="00A078B0">
        <w:rPr>
          <w:rFonts w:ascii="PT Astra Serif" w:hAnsi="PT Astra Serif"/>
          <w:sz w:val="26"/>
          <w:szCs w:val="26"/>
        </w:rPr>
        <w:t> </w:t>
      </w:r>
      <w:r w:rsidRPr="00A078B0">
        <w:rPr>
          <w:rFonts w:ascii="PT Astra Serif" w:hAnsi="PT Astra Serif"/>
          <w:sz w:val="26"/>
          <w:szCs w:val="26"/>
        </w:rPr>
        <w:t>273-ФЗ “О противодействии коррупции” и раздел</w:t>
      </w:r>
      <w:r w:rsidR="00601AB0" w:rsidRPr="00A078B0">
        <w:rPr>
          <w:rFonts w:ascii="PT Astra Serif" w:hAnsi="PT Astra Serif"/>
          <w:sz w:val="26"/>
          <w:szCs w:val="26"/>
        </w:rPr>
        <w:t>ом</w:t>
      </w:r>
      <w:r w:rsidRPr="00A078B0">
        <w:rPr>
          <w:rFonts w:ascii="PT Astra Serif" w:hAnsi="PT Astra Serif"/>
          <w:sz w:val="26"/>
          <w:szCs w:val="26"/>
        </w:rPr>
        <w:t xml:space="preserve"> 4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12.03.2015 №</w:t>
      </w:r>
      <w:r w:rsidR="00D21097" w:rsidRPr="00A078B0">
        <w:rPr>
          <w:rFonts w:ascii="PT Astra Serif" w:hAnsi="PT Astra Serif"/>
          <w:sz w:val="26"/>
          <w:szCs w:val="26"/>
        </w:rPr>
        <w:t> </w:t>
      </w:r>
      <w:r w:rsidRPr="00A078B0">
        <w:rPr>
          <w:rFonts w:ascii="PT Astra Serif" w:hAnsi="PT Astra Serif"/>
          <w:sz w:val="26"/>
          <w:szCs w:val="26"/>
        </w:rPr>
        <w:t xml:space="preserve">3-398, проведена антикоррупционная экспертиза проекта нормативного правового акта: </w:t>
      </w:r>
      <w:r w:rsidR="0018333A" w:rsidRPr="00A078B0">
        <w:rPr>
          <w:rFonts w:ascii="PT Astra Serif" w:hAnsi="PT Astra Serif"/>
          <w:sz w:val="26"/>
          <w:szCs w:val="26"/>
        </w:rPr>
        <w:t xml:space="preserve">акта </w:t>
      </w:r>
      <w:r w:rsidR="005B370F" w:rsidRPr="00A078B0">
        <w:rPr>
          <w:rFonts w:ascii="PT Astra Serif" w:hAnsi="PT Astra Serif"/>
          <w:sz w:val="26"/>
          <w:szCs w:val="26"/>
        </w:rPr>
        <w:t xml:space="preserve">«О внесении изменений в постановление администрации Щекинского района от 20.10.2015 № 10-1550                              «Об утверждении административного регламента предоставления муниципальной услуги «Предоставление земельных участков правообладателям зданий, сооружений в собственность, аренду, безвозмездное пользование, постоянное (бессрочное) пользование» </w:t>
      </w:r>
      <w:r w:rsidR="00B84786" w:rsidRPr="00A078B0">
        <w:rPr>
          <w:rFonts w:ascii="PT Astra Serif" w:hAnsi="PT Astra Serif"/>
          <w:sz w:val="26"/>
          <w:szCs w:val="26"/>
        </w:rPr>
        <w:t>в целях выявления в нем коррупциогенных факторов и их последующего устранения.</w:t>
      </w:r>
    </w:p>
    <w:p w:rsidR="00B84786" w:rsidRPr="00A078B0" w:rsidRDefault="00B84786" w:rsidP="005B370F">
      <w:pPr>
        <w:pStyle w:val="1"/>
        <w:tabs>
          <w:tab w:val="left" w:pos="8505"/>
        </w:tabs>
        <w:spacing w:after="0"/>
        <w:ind w:firstLine="709"/>
        <w:jc w:val="both"/>
        <w:rPr>
          <w:rFonts w:ascii="PT Astra Serif" w:eastAsiaTheme="majorEastAsia" w:hAnsi="PT Astra Serif"/>
          <w:b w:val="0"/>
          <w:bCs w:val="0"/>
          <w:color w:val="auto"/>
          <w:kern w:val="32"/>
          <w:sz w:val="26"/>
          <w:szCs w:val="26"/>
        </w:rPr>
      </w:pPr>
      <w:r w:rsidRPr="00A078B0">
        <w:rPr>
          <w:rFonts w:ascii="PT Astra Serif" w:hAnsi="PT Astra Serif"/>
          <w:b w:val="0"/>
          <w:color w:val="auto"/>
          <w:sz w:val="26"/>
          <w:szCs w:val="26"/>
        </w:rPr>
        <w:t xml:space="preserve">В представленном </w:t>
      </w:r>
      <w:r w:rsidR="001B355B" w:rsidRPr="00A078B0">
        <w:rPr>
          <w:rFonts w:ascii="PT Astra Serif" w:hAnsi="PT Astra Serif"/>
          <w:b w:val="0"/>
          <w:color w:val="auto"/>
          <w:sz w:val="26"/>
          <w:szCs w:val="26"/>
        </w:rPr>
        <w:t xml:space="preserve">проекте </w:t>
      </w:r>
      <w:r w:rsidRPr="00A078B0">
        <w:rPr>
          <w:rFonts w:ascii="PT Astra Serif" w:hAnsi="PT Astra Serif"/>
          <w:b w:val="0"/>
          <w:color w:val="auto"/>
          <w:sz w:val="26"/>
          <w:szCs w:val="26"/>
        </w:rPr>
        <w:t>нормативн</w:t>
      </w:r>
      <w:r w:rsidR="001B355B" w:rsidRPr="00A078B0">
        <w:rPr>
          <w:rFonts w:ascii="PT Astra Serif" w:hAnsi="PT Astra Serif"/>
          <w:b w:val="0"/>
          <w:color w:val="auto"/>
          <w:sz w:val="26"/>
          <w:szCs w:val="26"/>
        </w:rPr>
        <w:t>ого</w:t>
      </w:r>
      <w:r w:rsidRPr="00A078B0">
        <w:rPr>
          <w:rFonts w:ascii="PT Astra Serif" w:hAnsi="PT Astra Serif"/>
          <w:b w:val="0"/>
          <w:color w:val="auto"/>
          <w:sz w:val="26"/>
          <w:szCs w:val="26"/>
        </w:rPr>
        <w:t xml:space="preserve"> правов</w:t>
      </w:r>
      <w:r w:rsidR="001B355B" w:rsidRPr="00A078B0">
        <w:rPr>
          <w:rFonts w:ascii="PT Astra Serif" w:hAnsi="PT Astra Serif"/>
          <w:b w:val="0"/>
          <w:color w:val="auto"/>
          <w:sz w:val="26"/>
          <w:szCs w:val="26"/>
        </w:rPr>
        <w:t>ого</w:t>
      </w:r>
      <w:r w:rsidRPr="00A078B0">
        <w:rPr>
          <w:rFonts w:ascii="PT Astra Serif" w:hAnsi="PT Astra Serif"/>
          <w:b w:val="0"/>
          <w:color w:val="auto"/>
          <w:sz w:val="26"/>
          <w:szCs w:val="26"/>
        </w:rPr>
        <w:t xml:space="preserve"> акт</w:t>
      </w:r>
      <w:r w:rsidR="006B620C" w:rsidRPr="00A078B0">
        <w:rPr>
          <w:rFonts w:ascii="PT Astra Serif" w:hAnsi="PT Astra Serif"/>
          <w:b w:val="0"/>
          <w:color w:val="auto"/>
          <w:sz w:val="26"/>
          <w:szCs w:val="26"/>
        </w:rPr>
        <w:t>а</w:t>
      </w:r>
      <w:r w:rsidRPr="00A078B0">
        <w:rPr>
          <w:rFonts w:ascii="PT Astra Serif" w:hAnsi="PT Astra Serif"/>
          <w:b w:val="0"/>
          <w:color w:val="auto"/>
          <w:sz w:val="26"/>
          <w:szCs w:val="26"/>
        </w:rPr>
        <w:t>:</w:t>
      </w:r>
      <w:r w:rsidR="001C60F8" w:rsidRPr="00A078B0">
        <w:rPr>
          <w:rFonts w:ascii="PT Astra Serif" w:hAnsi="PT Astra Serif"/>
          <w:b w:val="0"/>
          <w:color w:val="auto"/>
          <w:sz w:val="26"/>
          <w:szCs w:val="26"/>
        </w:rPr>
        <w:t xml:space="preserve"> </w:t>
      </w:r>
      <w:r w:rsidR="0018333A" w:rsidRPr="00A078B0">
        <w:rPr>
          <w:rFonts w:ascii="PT Astra Serif" w:hAnsi="PT Astra Serif"/>
          <w:b w:val="0"/>
          <w:color w:val="auto"/>
          <w:sz w:val="26"/>
          <w:szCs w:val="26"/>
        </w:rPr>
        <w:t xml:space="preserve">акта </w:t>
      </w:r>
      <w:r w:rsidR="005B370F" w:rsidRPr="00A078B0">
        <w:rPr>
          <w:rFonts w:ascii="PT Astra Serif" w:hAnsi="PT Astra Serif"/>
          <w:b w:val="0"/>
          <w:color w:val="auto"/>
          <w:sz w:val="26"/>
          <w:szCs w:val="26"/>
        </w:rPr>
        <w:t>«О внесении изменений в постановление администрации Щекинского района                              от 20.10.2015 № 10-1550 «Об утверждении административного регламента предоставления муниципальной услуги «Предоставление земельных участков правообладателям зданий, сооружений в собственность, аренду, безвозмездное пользование, постоянное (бессрочное) пользование»</w:t>
      </w:r>
      <w:r w:rsidR="008973EF" w:rsidRPr="00A078B0">
        <w:rPr>
          <w:rFonts w:ascii="PT Astra Serif" w:hAnsi="PT Astra Serif"/>
          <w:b w:val="0"/>
          <w:color w:val="auto"/>
          <w:sz w:val="26"/>
          <w:szCs w:val="26"/>
        </w:rPr>
        <w:t xml:space="preserve"> </w:t>
      </w:r>
      <w:r w:rsidRPr="00A078B0">
        <w:rPr>
          <w:rFonts w:ascii="PT Astra Serif" w:hAnsi="PT Astra Serif"/>
          <w:b w:val="0"/>
          <w:color w:val="auto"/>
          <w:sz w:val="26"/>
          <w:szCs w:val="26"/>
        </w:rPr>
        <w:t>коррупциогенные факторы не выявлены.</w:t>
      </w:r>
    </w:p>
    <w:p w:rsidR="00B84786" w:rsidRPr="00A078B0" w:rsidRDefault="00B84786" w:rsidP="00B84786">
      <w:pPr>
        <w:ind w:firstLine="708"/>
        <w:jc w:val="both"/>
        <w:rPr>
          <w:rFonts w:ascii="PT Astra Serif" w:hAnsi="PT Astra Serif" w:cs="Times New Roman"/>
          <w:sz w:val="26"/>
          <w:szCs w:val="26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77"/>
        <w:gridCol w:w="2530"/>
      </w:tblGrid>
      <w:tr w:rsidR="00B84786" w:rsidRPr="00A078B0" w:rsidTr="004D5125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4786" w:rsidRPr="00A078B0" w:rsidRDefault="00601AB0" w:rsidP="00601AB0">
            <w:pPr>
              <w:shd w:val="clear" w:color="auto" w:fill="FFFFFF"/>
              <w:tabs>
                <w:tab w:val="left" w:pos="540"/>
              </w:tabs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078B0">
              <w:rPr>
                <w:rFonts w:ascii="PT Astra Serif" w:hAnsi="PT Astra Serif" w:cs="Times New Roman"/>
                <w:sz w:val="26"/>
                <w:szCs w:val="26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B84786" w:rsidRPr="00A078B0" w:rsidRDefault="00B84786" w:rsidP="004D5125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4786" w:rsidRPr="00A078B0" w:rsidRDefault="00B84786" w:rsidP="004D5125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777" w:type="dxa"/>
            <w:vAlign w:val="bottom"/>
          </w:tcPr>
          <w:p w:rsidR="00B84786" w:rsidRPr="00A078B0" w:rsidRDefault="00B84786" w:rsidP="004D5125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4786" w:rsidRPr="00A078B0" w:rsidRDefault="00A078B0" w:rsidP="004D5125">
            <w:pPr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Л.Н. Сенюшина</w:t>
            </w:r>
            <w:bookmarkStart w:id="0" w:name="_GoBack"/>
            <w:bookmarkEnd w:id="0"/>
          </w:p>
        </w:tc>
      </w:tr>
      <w:tr w:rsidR="00B84786" w:rsidRPr="00A078B0" w:rsidTr="004D5125">
        <w:tc>
          <w:tcPr>
            <w:tcW w:w="3289" w:type="dxa"/>
          </w:tcPr>
          <w:p w:rsidR="00B84786" w:rsidRPr="00A078B0" w:rsidRDefault="00B84786" w:rsidP="004D5125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078B0">
              <w:rPr>
                <w:rFonts w:ascii="PT Astra Serif" w:hAnsi="PT Astra Serif" w:cs="Times New Roman"/>
                <w:sz w:val="26"/>
                <w:szCs w:val="26"/>
              </w:rPr>
              <w:t>(наименование должности)</w:t>
            </w:r>
          </w:p>
        </w:tc>
        <w:tc>
          <w:tcPr>
            <w:tcW w:w="765" w:type="dxa"/>
          </w:tcPr>
          <w:p w:rsidR="00B84786" w:rsidRPr="00A078B0" w:rsidRDefault="00B84786" w:rsidP="004D5125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2027" w:type="dxa"/>
          </w:tcPr>
          <w:p w:rsidR="00B84786" w:rsidRPr="00A078B0" w:rsidRDefault="00B84786" w:rsidP="004D5125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078B0">
              <w:rPr>
                <w:rFonts w:ascii="PT Astra Serif" w:hAnsi="PT Astra Serif" w:cs="Times New Roman"/>
                <w:sz w:val="26"/>
                <w:szCs w:val="26"/>
              </w:rPr>
              <w:t>(подпись)</w:t>
            </w:r>
          </w:p>
        </w:tc>
        <w:tc>
          <w:tcPr>
            <w:tcW w:w="777" w:type="dxa"/>
          </w:tcPr>
          <w:p w:rsidR="00B84786" w:rsidRPr="00A078B0" w:rsidRDefault="00B84786" w:rsidP="004D5125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2530" w:type="dxa"/>
          </w:tcPr>
          <w:p w:rsidR="00B84786" w:rsidRPr="00A078B0" w:rsidRDefault="00B84786" w:rsidP="004D5125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078B0">
              <w:rPr>
                <w:rFonts w:ascii="PT Astra Serif" w:hAnsi="PT Astra Serif" w:cs="Times New Roman"/>
                <w:sz w:val="26"/>
                <w:szCs w:val="26"/>
              </w:rPr>
              <w:t>(инициалы, фамилия)</w:t>
            </w:r>
          </w:p>
        </w:tc>
      </w:tr>
    </w:tbl>
    <w:p w:rsidR="00B84786" w:rsidRPr="00A078B0" w:rsidRDefault="00B84786" w:rsidP="00B84786">
      <w:pPr>
        <w:rPr>
          <w:rFonts w:ascii="PT Astra Serif" w:hAnsi="PT Astra Serif"/>
          <w:sz w:val="26"/>
          <w:szCs w:val="26"/>
        </w:rPr>
      </w:pPr>
    </w:p>
    <w:p w:rsidR="00B84786" w:rsidRPr="00A078B0" w:rsidRDefault="00B84786" w:rsidP="00B84786">
      <w:pPr>
        <w:rPr>
          <w:rFonts w:ascii="PT Astra Serif" w:hAnsi="PT Astra Serif"/>
          <w:sz w:val="24"/>
          <w:szCs w:val="24"/>
        </w:rPr>
      </w:pPr>
    </w:p>
    <w:p w:rsidR="00B84786" w:rsidRPr="00A078B0" w:rsidRDefault="00B84786" w:rsidP="00B84786">
      <w:pPr>
        <w:rPr>
          <w:rFonts w:ascii="PT Astra Serif" w:hAnsi="PT Astra Serif"/>
          <w:sz w:val="24"/>
          <w:szCs w:val="24"/>
        </w:rPr>
      </w:pPr>
    </w:p>
    <w:p w:rsidR="00B84786" w:rsidRPr="00A078B0" w:rsidRDefault="005C1645" w:rsidP="00B84786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  <w:r w:rsidRPr="00A078B0">
        <w:rPr>
          <w:rFonts w:ascii="PT Astra Serif" w:hAnsi="PT Astra Serif"/>
          <w:sz w:val="24"/>
          <w:szCs w:val="24"/>
        </w:rPr>
        <w:tab/>
      </w:r>
      <w:r w:rsidR="00A078B0">
        <w:rPr>
          <w:rFonts w:ascii="PT Astra Serif" w:hAnsi="PT Astra Serif"/>
          <w:sz w:val="24"/>
          <w:szCs w:val="24"/>
        </w:rPr>
        <w:t>26.08.2019</w:t>
      </w:r>
    </w:p>
    <w:p w:rsidR="00DC6E2F" w:rsidRPr="00A078B0" w:rsidRDefault="00DC6E2F">
      <w:pPr>
        <w:rPr>
          <w:rFonts w:ascii="PT Astra Serif" w:hAnsi="PT Astra Serif"/>
        </w:rPr>
      </w:pPr>
    </w:p>
    <w:sectPr w:rsidR="00DC6E2F" w:rsidRPr="00A078B0" w:rsidSect="00DC6E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786"/>
    <w:rsid w:val="0008433F"/>
    <w:rsid w:val="000F092D"/>
    <w:rsid w:val="00104AE2"/>
    <w:rsid w:val="00155FC6"/>
    <w:rsid w:val="0018333A"/>
    <w:rsid w:val="001B355B"/>
    <w:rsid w:val="001C60F8"/>
    <w:rsid w:val="00262696"/>
    <w:rsid w:val="002B3207"/>
    <w:rsid w:val="002D0EB3"/>
    <w:rsid w:val="00304793"/>
    <w:rsid w:val="00362818"/>
    <w:rsid w:val="003F4AE4"/>
    <w:rsid w:val="004018CB"/>
    <w:rsid w:val="00496D05"/>
    <w:rsid w:val="004D5125"/>
    <w:rsid w:val="004D69C4"/>
    <w:rsid w:val="004F3D76"/>
    <w:rsid w:val="00543BB1"/>
    <w:rsid w:val="0057086E"/>
    <w:rsid w:val="005A032F"/>
    <w:rsid w:val="005A1A78"/>
    <w:rsid w:val="005A69C6"/>
    <w:rsid w:val="005B370F"/>
    <w:rsid w:val="005C1645"/>
    <w:rsid w:val="00601AB0"/>
    <w:rsid w:val="00630FC0"/>
    <w:rsid w:val="00645967"/>
    <w:rsid w:val="006757CE"/>
    <w:rsid w:val="00694C9D"/>
    <w:rsid w:val="006B620C"/>
    <w:rsid w:val="006F6364"/>
    <w:rsid w:val="007E10F8"/>
    <w:rsid w:val="008222A6"/>
    <w:rsid w:val="008973EF"/>
    <w:rsid w:val="009C5F6B"/>
    <w:rsid w:val="00A078B0"/>
    <w:rsid w:val="00AC5BF3"/>
    <w:rsid w:val="00B12B82"/>
    <w:rsid w:val="00B84786"/>
    <w:rsid w:val="00C33B51"/>
    <w:rsid w:val="00C55E67"/>
    <w:rsid w:val="00C65AED"/>
    <w:rsid w:val="00CE25DA"/>
    <w:rsid w:val="00D21097"/>
    <w:rsid w:val="00DC6E2F"/>
    <w:rsid w:val="00E5338D"/>
    <w:rsid w:val="00E628F8"/>
    <w:rsid w:val="00EE219E"/>
    <w:rsid w:val="00EF1628"/>
    <w:rsid w:val="00F139FE"/>
    <w:rsid w:val="00F42C55"/>
    <w:rsid w:val="00F620FD"/>
    <w:rsid w:val="00F927B2"/>
    <w:rsid w:val="00FA26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786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B8478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4786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786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B8478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4786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1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 Моисеев</cp:lastModifiedBy>
  <cp:revision>3</cp:revision>
  <cp:lastPrinted>2018-12-14T13:12:00Z</cp:lastPrinted>
  <dcterms:created xsi:type="dcterms:W3CDTF">2018-12-14T13:20:00Z</dcterms:created>
  <dcterms:modified xsi:type="dcterms:W3CDTF">2019-08-26T06:57:00Z</dcterms:modified>
</cp:coreProperties>
</file>