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86747E">
        <w:rPr>
          <w:rFonts w:ascii="PT Astra Serif" w:hAnsi="PT Astra Serif" w:cs="Times New Roman"/>
          <w:sz w:val="28"/>
          <w:szCs w:val="28"/>
        </w:rPr>
        <w:t>1</w:t>
      </w:r>
      <w:r w:rsidR="00576440">
        <w:rPr>
          <w:rFonts w:ascii="PT Astra Serif" w:hAnsi="PT Astra Serif" w:cs="Times New Roman"/>
          <w:sz w:val="28"/>
          <w:szCs w:val="28"/>
        </w:rPr>
        <w:t>8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217099">
        <w:rPr>
          <w:rFonts w:ascii="PT Astra Serif" w:hAnsi="PT Astra Serif" w:cs="Times New Roman"/>
          <w:sz w:val="28"/>
          <w:szCs w:val="28"/>
        </w:rPr>
        <w:t>декабря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2565AA">
        <w:rPr>
          <w:rFonts w:ascii="PT Astra Serif" w:hAnsi="PT Astra Serif" w:cs="Times New Roman"/>
          <w:sz w:val="28"/>
          <w:szCs w:val="28"/>
        </w:rPr>
        <w:t>2</w:t>
      </w:r>
      <w:r w:rsidR="00576440">
        <w:rPr>
          <w:rFonts w:ascii="PT Astra Serif" w:hAnsi="PT Astra Serif" w:cs="Times New Roman"/>
          <w:sz w:val="28"/>
          <w:szCs w:val="28"/>
        </w:rPr>
        <w:t>8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217099">
        <w:rPr>
          <w:rFonts w:ascii="PT Astra Serif" w:hAnsi="PT Astra Serif" w:cs="Times New Roman"/>
          <w:sz w:val="28"/>
          <w:szCs w:val="28"/>
        </w:rPr>
        <w:t>декабря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2565AA">
        <w:rPr>
          <w:rFonts w:ascii="PT Astra Serif" w:hAnsi="PT Astra Serif" w:cs="Times New Roman"/>
          <w:sz w:val="28"/>
          <w:szCs w:val="28"/>
        </w:rPr>
        <w:t>1</w:t>
      </w:r>
      <w:r w:rsidR="00576440">
        <w:rPr>
          <w:rFonts w:ascii="PT Astra Serif" w:hAnsi="PT Astra Serif" w:cs="Times New Roman"/>
          <w:sz w:val="28"/>
          <w:szCs w:val="28"/>
        </w:rPr>
        <w:t xml:space="preserve">8 </w:t>
      </w:r>
      <w:r w:rsidR="00217099">
        <w:rPr>
          <w:rFonts w:ascii="PT Astra Serif" w:hAnsi="PT Astra Serif" w:cs="Times New Roman"/>
          <w:sz w:val="28"/>
          <w:szCs w:val="28"/>
        </w:rPr>
        <w:t>декабря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2565AA">
        <w:rPr>
          <w:rFonts w:ascii="PT Astra Serif" w:hAnsi="PT Astra Serif" w:cs="Times New Roman"/>
          <w:sz w:val="28"/>
          <w:szCs w:val="28"/>
        </w:rPr>
        <w:t>2</w:t>
      </w:r>
      <w:r w:rsidR="00576440">
        <w:rPr>
          <w:rFonts w:ascii="PT Astra Serif" w:hAnsi="PT Astra Serif" w:cs="Times New Roman"/>
          <w:sz w:val="28"/>
          <w:szCs w:val="28"/>
        </w:rPr>
        <w:t>8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217099">
        <w:rPr>
          <w:rFonts w:ascii="PT Astra Serif" w:hAnsi="PT Astra Serif" w:cs="Times New Roman"/>
          <w:sz w:val="28"/>
          <w:szCs w:val="28"/>
        </w:rPr>
        <w:t>декабря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217099">
        <w:rPr>
          <w:rFonts w:ascii="PT Astra Serif" w:hAnsi="PT Astra Serif" w:cs="Times New Roman"/>
          <w:sz w:val="28"/>
          <w:szCs w:val="28"/>
        </w:rPr>
        <w:t xml:space="preserve">заместитель начальника управления - </w:t>
      </w:r>
      <w:r w:rsidRPr="007151E5">
        <w:rPr>
          <w:rFonts w:ascii="PT Astra Serif" w:hAnsi="PT Astra Serif" w:cs="Times New Roman"/>
          <w:sz w:val="28"/>
          <w:szCs w:val="28"/>
        </w:rPr>
        <w:t xml:space="preserve">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36BD4" w:rsidRPr="007151E5" w:rsidRDefault="00217099" w:rsidP="0021709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н</w:t>
      </w:r>
      <w:r w:rsidR="007151E5">
        <w:rPr>
          <w:rFonts w:ascii="PT Astra Serif" w:hAnsi="PT Astra Serif" w:cs="Times New Roman"/>
          <w:sz w:val="28"/>
          <w:szCs w:val="28"/>
        </w:rPr>
        <w:t xml:space="preserve">ачальник </w:t>
      </w:r>
      <w:r>
        <w:rPr>
          <w:rFonts w:ascii="PT Astra Serif" w:hAnsi="PT Astra Serif" w:cs="Times New Roman"/>
          <w:sz w:val="28"/>
          <w:szCs w:val="28"/>
        </w:rPr>
        <w:t>Управления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Е.Н. Ларичева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217099"/>
    <w:rsid w:val="002565AA"/>
    <w:rsid w:val="00436BD4"/>
    <w:rsid w:val="00520DE0"/>
    <w:rsid w:val="00576440"/>
    <w:rsid w:val="00630EDA"/>
    <w:rsid w:val="007151E5"/>
    <w:rsid w:val="007B7296"/>
    <w:rsid w:val="00846495"/>
    <w:rsid w:val="0086747E"/>
    <w:rsid w:val="008D5CCC"/>
    <w:rsid w:val="00950248"/>
    <w:rsid w:val="00994800"/>
    <w:rsid w:val="00AC6A74"/>
    <w:rsid w:val="00C66A40"/>
    <w:rsid w:val="00C92213"/>
    <w:rsid w:val="00CC4A7C"/>
    <w:rsid w:val="00CD3B70"/>
    <w:rsid w:val="00D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2020-12-18T10:51:00Z</cp:lastPrinted>
  <dcterms:created xsi:type="dcterms:W3CDTF">2018-09-12T12:54:00Z</dcterms:created>
  <dcterms:modified xsi:type="dcterms:W3CDTF">2020-12-18T10:51:00Z</dcterms:modified>
</cp:coreProperties>
</file>