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517455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положения о порядке оказания материальной помощи гражданам, проживающим на территории </w:t>
      </w:r>
      <w:proofErr w:type="spellStart"/>
      <w:r w:rsidR="00517455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517455">
        <w:rPr>
          <w:rFonts w:ascii="Times New Roman" w:hAnsi="Times New Roman" w:cs="Times New Roman"/>
          <w:sz w:val="24"/>
          <w:szCs w:val="24"/>
          <w:u w:val="single"/>
        </w:rPr>
        <w:t xml:space="preserve"> района, оказавшимся в трудной жизненной ситуации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17455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положения о порядке оказания материальной помощи гражданам, проживающим на территории </w:t>
      </w:r>
      <w:proofErr w:type="spellStart"/>
      <w:r w:rsidR="00517455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517455">
        <w:rPr>
          <w:rFonts w:ascii="Times New Roman" w:hAnsi="Times New Roman" w:cs="Times New Roman"/>
          <w:sz w:val="24"/>
          <w:szCs w:val="24"/>
          <w:u w:val="single"/>
        </w:rPr>
        <w:t xml:space="preserve"> района, оказавшимся в трудной жизненной ситуации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17455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положения о порядке оказания материальной помощи гражданам, проживающим на территории </w:t>
      </w:r>
      <w:proofErr w:type="spellStart"/>
      <w:r w:rsidR="00517455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517455">
        <w:rPr>
          <w:rFonts w:ascii="Times New Roman" w:hAnsi="Times New Roman" w:cs="Times New Roman"/>
          <w:sz w:val="24"/>
          <w:szCs w:val="24"/>
          <w:u w:val="single"/>
        </w:rPr>
        <w:t xml:space="preserve"> района, оказавшимся в трудной жизненной ситуации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17455">
        <w:rPr>
          <w:sz w:val="24"/>
          <w:szCs w:val="24"/>
        </w:rPr>
        <w:t>03.06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17455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703F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Мешерякова Анна Александровна</cp:lastModifiedBy>
  <cp:revision>2</cp:revision>
  <cp:lastPrinted>2013-06-03T13:39:00Z</cp:lastPrinted>
  <dcterms:created xsi:type="dcterms:W3CDTF">2013-06-03T13:39:00Z</dcterms:created>
  <dcterms:modified xsi:type="dcterms:W3CDTF">2013-06-03T13:39:00Z</dcterms:modified>
</cp:coreProperties>
</file>