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925047">
        <w:rPr>
          <w:rFonts w:ascii="PT Astra Serif" w:hAnsi="PT Astra Serif"/>
          <w:sz w:val="28"/>
          <w:szCs w:val="28"/>
          <w:lang w:eastAsia="ru-RU"/>
        </w:rPr>
        <w:t>18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25047">
        <w:rPr>
          <w:rFonts w:ascii="PT Astra Serif" w:hAnsi="PT Astra Serif"/>
          <w:sz w:val="28"/>
          <w:szCs w:val="28"/>
          <w:lang w:eastAsia="ru-RU"/>
        </w:rPr>
        <w:t>марта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732834" w:rsidRPr="00732834">
        <w:rPr>
          <w:rFonts w:ascii="PT Astra Serif" w:hAnsi="PT Astra Serif"/>
          <w:sz w:val="28"/>
          <w:szCs w:val="28"/>
        </w:rPr>
        <w:t>О внесении изменения</w:t>
      </w:r>
      <w:r w:rsidR="00732834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района от 10.01.2022 № 1-5 «Об утверждении муниципальной программы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район»</w:t>
      </w:r>
      <w:r w:rsidR="007C6114" w:rsidRPr="007C6114">
        <w:rPr>
          <w:rFonts w:ascii="PT Astra Serif" w:hAnsi="PT Astra Serif"/>
          <w:sz w:val="28"/>
          <w:szCs w:val="28"/>
        </w:rPr>
        <w:t>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925047">
        <w:rPr>
          <w:rFonts w:ascii="PT Astra Serif" w:hAnsi="PT Astra Serif"/>
          <w:sz w:val="28"/>
          <w:szCs w:val="28"/>
          <w:lang w:eastAsia="ru-RU"/>
        </w:rPr>
        <w:t>18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25047">
        <w:rPr>
          <w:rFonts w:ascii="PT Astra Serif" w:hAnsi="PT Astra Serif"/>
          <w:sz w:val="28"/>
          <w:szCs w:val="28"/>
          <w:lang w:eastAsia="ru-RU"/>
        </w:rPr>
        <w:t>марта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925047">
        <w:rPr>
          <w:rFonts w:ascii="PT Astra Serif" w:hAnsi="PT Astra Serif"/>
          <w:sz w:val="28"/>
          <w:szCs w:val="28"/>
          <w:lang w:eastAsia="ru-RU"/>
        </w:rPr>
        <w:t>26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925047">
        <w:rPr>
          <w:rFonts w:ascii="PT Astra Serif" w:hAnsi="PT Astra Serif"/>
          <w:sz w:val="28"/>
          <w:szCs w:val="28"/>
          <w:lang w:eastAsia="ru-RU"/>
        </w:rPr>
        <w:t>марта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925047">
        <w:rPr>
          <w:rFonts w:ascii="PT Astra Serif" w:hAnsi="PT Astra Serif"/>
          <w:sz w:val="28"/>
          <w:szCs w:val="28"/>
          <w:lang w:eastAsia="ru-RU"/>
        </w:rPr>
        <w:t>18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925047">
        <w:rPr>
          <w:rFonts w:ascii="PT Astra Serif" w:hAnsi="PT Astra Serif"/>
          <w:sz w:val="28"/>
          <w:szCs w:val="28"/>
          <w:lang w:eastAsia="ru-RU"/>
        </w:rPr>
        <w:t>марта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3698"/>
      </w:tblGrid>
      <w:tr w:rsidR="00D135B9" w:rsidRPr="00581B97" w:rsidTr="00CD12D0">
        <w:tc>
          <w:tcPr>
            <w:tcW w:w="5778" w:type="dxa"/>
          </w:tcPr>
          <w:p w:rsidR="00D135B9" w:rsidRPr="00581B97" w:rsidRDefault="007C6114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611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Заместитель начальника отдела по информационному обеспечению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7C6114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К.А. Устинов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925047" w:rsidRPr="00581B97" w:rsidRDefault="00925047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bookmarkStart w:id="0" w:name="_GoBack"/>
      <w:bookmarkEnd w:id="0"/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>Исп. Устинов Константин Александрович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8-48751-5-47-45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475BE5-F80F-464B-B937-930E6E6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Kostenza</cp:lastModifiedBy>
  <cp:revision>2</cp:revision>
  <cp:lastPrinted>2016-10-11T13:23:00Z</cp:lastPrinted>
  <dcterms:created xsi:type="dcterms:W3CDTF">2024-03-18T08:02:00Z</dcterms:created>
  <dcterms:modified xsi:type="dcterms:W3CDTF">2024-03-18T08:02:00Z</dcterms:modified>
</cp:coreProperties>
</file>