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1DE" w:rsidRPr="00685994" w:rsidRDefault="00515FFA" w:rsidP="00870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E04668"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 w:rsidR="00E04668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="00E04668">
        <w:rPr>
          <w:rFonts w:ascii="Times New Roman" w:hAnsi="Times New Roman" w:cs="Times New Roman"/>
          <w:sz w:val="24"/>
          <w:szCs w:val="24"/>
        </w:rPr>
        <w:t xml:space="preserve"> силу постановления администрации Щекинского района от 28.08.2012 № 8-1021 «Об утверждении Порядка организации деятельности ярмарок и продажи товаров на них в Щекинском районе»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</w:t>
      </w:r>
      <w:bookmarkStart w:id="0" w:name="_GoBack"/>
      <w:bookmarkEnd w:id="0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E04668">
        <w:rPr>
          <w:rFonts w:ascii="Times New Roman" w:hAnsi="Times New Roman" w:cs="Times New Roman"/>
          <w:sz w:val="24"/>
          <w:szCs w:val="24"/>
        </w:rPr>
        <w:t xml:space="preserve">«О признании </w:t>
      </w:r>
      <w:proofErr w:type="gramStart"/>
      <w:r w:rsidR="00E04668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="00E04668">
        <w:rPr>
          <w:rFonts w:ascii="Times New Roman" w:hAnsi="Times New Roman" w:cs="Times New Roman"/>
          <w:sz w:val="24"/>
          <w:szCs w:val="24"/>
        </w:rPr>
        <w:t xml:space="preserve"> силу постановления администрации Щекинского района от 28.08.2012 № 8-1021 «Об утверждении Порядка организации деятельности ярмарок и продажи товаров на них в Щекинском районе»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E04668">
        <w:rPr>
          <w:rFonts w:ascii="Times New Roman" w:hAnsi="Times New Roman" w:cs="Times New Roman"/>
          <w:sz w:val="24"/>
          <w:szCs w:val="24"/>
        </w:rPr>
        <w:t xml:space="preserve">«О признании </w:t>
      </w:r>
      <w:proofErr w:type="gramStart"/>
      <w:r w:rsidR="00E04668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="00E04668">
        <w:rPr>
          <w:rFonts w:ascii="Times New Roman" w:hAnsi="Times New Roman" w:cs="Times New Roman"/>
          <w:sz w:val="24"/>
          <w:szCs w:val="24"/>
        </w:rPr>
        <w:t xml:space="preserve"> силу постановления администрации Щекинского района от 28.08.2012 № 8-1021 «Об утверждении Порядка организации деятельности ярмарок и продажи товаров на них в Щекинском районе»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15FFA" w:rsidP="000658E1">
            <w:r>
              <w:t>А.О.Шахова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E04668">
        <w:rPr>
          <w:sz w:val="24"/>
          <w:szCs w:val="24"/>
        </w:rPr>
        <w:t>02</w:t>
      </w:r>
      <w:r w:rsidR="00CC4676">
        <w:rPr>
          <w:sz w:val="24"/>
          <w:szCs w:val="24"/>
        </w:rPr>
        <w:t>.</w:t>
      </w:r>
      <w:r w:rsidR="00E04668">
        <w:rPr>
          <w:sz w:val="24"/>
          <w:szCs w:val="24"/>
        </w:rPr>
        <w:t>10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639"/>
    <w:rsid w:val="008B748D"/>
    <w:rsid w:val="009014DE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2AE1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E04668"/>
    <w:rsid w:val="00E07779"/>
    <w:rsid w:val="00E95F20"/>
    <w:rsid w:val="00EC554F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E4207-B089-49AE-9954-A6302D86E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2015-09-10T11:46:00Z</cp:lastPrinted>
  <dcterms:created xsi:type="dcterms:W3CDTF">2015-10-02T10:19:00Z</dcterms:created>
  <dcterms:modified xsi:type="dcterms:W3CDTF">2015-10-02T10:22:00Z</dcterms:modified>
</cp:coreProperties>
</file>