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FB128A" w:rsidRPr="00987692" w:rsidRDefault="00FB128A" w:rsidP="00FB128A">
      <w:pPr>
        <w:widowControl/>
        <w:tabs>
          <w:tab w:val="left" w:pos="567"/>
          <w:tab w:val="left" w:pos="5387"/>
        </w:tabs>
        <w:autoSpaceDE/>
        <w:autoSpaceDN/>
        <w:adjustRightInd/>
        <w:jc w:val="center"/>
        <w:rPr>
          <w:rFonts w:ascii="PT Astra Serif" w:hAnsi="PT Astra Serif" w:cs="PT Astra Serif"/>
          <w:b/>
          <w:bCs/>
          <w:spacing w:val="30"/>
          <w:sz w:val="28"/>
          <w:szCs w:val="28"/>
        </w:rPr>
      </w:pPr>
      <w:proofErr w:type="gramStart"/>
      <w:r w:rsidRPr="00987692">
        <w:rPr>
          <w:rFonts w:ascii="PT Astra Serif" w:hAnsi="PT Astra Serif" w:cs="PT Astra Serif"/>
          <w:b/>
          <w:bCs/>
          <w:spacing w:val="30"/>
          <w:sz w:val="28"/>
          <w:szCs w:val="28"/>
        </w:rPr>
        <w:t>П</w:t>
      </w:r>
      <w:proofErr w:type="gramEnd"/>
      <w:r w:rsidRPr="00987692">
        <w:rPr>
          <w:rFonts w:ascii="PT Astra Serif" w:hAnsi="PT Astra Serif" w:cs="PT Astra Serif"/>
          <w:b/>
          <w:bCs/>
          <w:spacing w:val="30"/>
          <w:sz w:val="28"/>
          <w:szCs w:val="28"/>
        </w:rPr>
        <w:t xml:space="preserve"> О С Т А Н О В Л Е Н И Е</w:t>
      </w:r>
    </w:p>
    <w:p w:rsidR="00FB128A" w:rsidRPr="00987692" w:rsidRDefault="00FB128A" w:rsidP="00FB128A">
      <w:pPr>
        <w:widowControl/>
        <w:tabs>
          <w:tab w:val="left" w:pos="5160"/>
        </w:tabs>
        <w:autoSpaceDE/>
        <w:autoSpaceDN/>
        <w:adjustRightInd/>
        <w:jc w:val="both"/>
        <w:rPr>
          <w:rFonts w:ascii="PT Astra Serif" w:hAnsi="PT Astra Serif" w:cs="PT Astra Serif"/>
        </w:rPr>
      </w:pPr>
      <w:r w:rsidRPr="00987692">
        <w:rPr>
          <w:rFonts w:ascii="PT Astra Serif" w:hAnsi="PT Astra Serif" w:cs="PT Astra Serif"/>
        </w:rPr>
        <w:tab/>
      </w:r>
    </w:p>
    <w:p w:rsidR="00FB128A" w:rsidRPr="00D72751" w:rsidRDefault="00FB128A" w:rsidP="00FB128A">
      <w:pPr>
        <w:widowControl/>
        <w:autoSpaceDE/>
        <w:autoSpaceDN/>
        <w:adjustRightInd/>
        <w:ind w:firstLine="142"/>
        <w:jc w:val="both"/>
        <w:rPr>
          <w:rFonts w:ascii="PT Astra Serif" w:hAnsi="PT Astra Serif" w:cs="PT Astra Serif"/>
          <w:sz w:val="32"/>
          <w:szCs w:val="32"/>
        </w:rPr>
      </w:pPr>
    </w:p>
    <w:p w:rsidR="00FB128A" w:rsidRPr="00D72751" w:rsidRDefault="00FB128A" w:rsidP="00FB128A">
      <w:pPr>
        <w:widowControl/>
        <w:autoSpaceDE/>
        <w:autoSpaceDN/>
        <w:adjustRightInd/>
        <w:jc w:val="both"/>
        <w:rPr>
          <w:rFonts w:ascii="PT Astra Serif" w:hAnsi="PT Astra Serif" w:cs="PT Astra Serif"/>
          <w:sz w:val="32"/>
          <w:szCs w:val="32"/>
        </w:rPr>
      </w:pPr>
      <w:r w:rsidRPr="00D72751">
        <w:rPr>
          <w:rFonts w:ascii="PT Astra Serif" w:hAnsi="PT Astra Serif" w:cs="PT Astra Serif"/>
          <w:b/>
          <w:bCs/>
          <w:sz w:val="32"/>
          <w:szCs w:val="32"/>
        </w:rPr>
        <w:t>от</w:t>
      </w:r>
      <w:r w:rsidR="00D72751" w:rsidRPr="00D72751">
        <w:rPr>
          <w:rFonts w:ascii="PT Astra Serif" w:hAnsi="PT Astra Serif" w:cs="PT Astra Serif"/>
          <w:sz w:val="32"/>
          <w:szCs w:val="32"/>
        </w:rPr>
        <w:t xml:space="preserve"> 02.07.2020</w:t>
      </w:r>
      <w:r w:rsidRPr="00D72751">
        <w:rPr>
          <w:rFonts w:ascii="PT Astra Serif" w:hAnsi="PT Astra Serif" w:cs="PT Astra Serif"/>
          <w:sz w:val="32"/>
          <w:szCs w:val="32"/>
        </w:rPr>
        <w:t xml:space="preserve">   </w:t>
      </w:r>
      <w:r w:rsidRPr="00D72751">
        <w:rPr>
          <w:rFonts w:ascii="PT Astra Serif" w:hAnsi="PT Astra Serif" w:cs="PT Astra Serif"/>
          <w:b/>
          <w:bCs/>
          <w:sz w:val="32"/>
          <w:szCs w:val="32"/>
        </w:rPr>
        <w:t>№ </w:t>
      </w:r>
      <w:r w:rsidR="00D72751" w:rsidRPr="00D72751">
        <w:rPr>
          <w:rFonts w:ascii="PT Astra Serif" w:hAnsi="PT Astra Serif" w:cs="PT Astra Serif"/>
          <w:sz w:val="32"/>
          <w:szCs w:val="32"/>
        </w:rPr>
        <w:t>7-683</w:t>
      </w:r>
    </w:p>
    <w:p w:rsidR="002F486A" w:rsidRPr="00327BDB" w:rsidRDefault="002F486A" w:rsidP="002D6DD2">
      <w:pPr>
        <w:rPr>
          <w:rFonts w:ascii="PT Astra Serif" w:hAnsi="PT Astra Serif"/>
          <w:sz w:val="24"/>
          <w:szCs w:val="24"/>
        </w:rPr>
      </w:pPr>
    </w:p>
    <w:p w:rsidR="007315C2" w:rsidRPr="00D87BC6" w:rsidRDefault="007315C2" w:rsidP="007315C2">
      <w:pPr>
        <w:pStyle w:val="1"/>
        <w:rPr>
          <w:rFonts w:ascii="PT Astra Serif" w:hAnsi="PT Astra Serif"/>
          <w:sz w:val="16"/>
          <w:szCs w:val="16"/>
        </w:rPr>
      </w:pP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>О внесении изменений  в постановление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схемы размещения нестационарных торговых объектов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   на территории муниципального образования </w:t>
      </w:r>
    </w:p>
    <w:p w:rsidR="007315C2" w:rsidRPr="00176F4C" w:rsidRDefault="007315C2" w:rsidP="007315C2">
      <w:pPr>
        <w:jc w:val="center"/>
        <w:rPr>
          <w:rFonts w:ascii="PT Astra Serif" w:hAnsi="PT Astra Serif"/>
          <w:b/>
          <w:sz w:val="28"/>
          <w:szCs w:val="28"/>
        </w:rPr>
      </w:pPr>
      <w:r w:rsidRPr="00176F4C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176F4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76F4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15C2" w:rsidRPr="00176F4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>
        <w:rPr>
          <w:rFonts w:ascii="PT Astra Serif" w:hAnsi="PT Astra Serif"/>
          <w:sz w:val="28"/>
          <w:szCs w:val="28"/>
        </w:rPr>
        <w:t>ральным законом от 28.12.2009 № </w:t>
      </w:r>
      <w:r w:rsidRPr="00176F4C">
        <w:rPr>
          <w:rFonts w:ascii="PT Astra Serif" w:hAnsi="PT Astra Serif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</w:t>
      </w:r>
      <w:proofErr w:type="gramEnd"/>
      <w:r w:rsidRPr="00176F4C">
        <w:rPr>
          <w:rFonts w:ascii="PT Astra Serif" w:hAnsi="PT Astra Serif"/>
          <w:sz w:val="28"/>
          <w:szCs w:val="28"/>
        </w:rPr>
        <w:t>»,</w:t>
      </w:r>
      <w:r w:rsidRPr="00176F4C">
        <w:rPr>
          <w:rFonts w:ascii="PT Astra Serif" w:hAnsi="PT Astra Serif"/>
        </w:rPr>
        <w:t xml:space="preserve">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176F4C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76F4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76F4C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6F4C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01.04.2016 № </w:t>
      </w:r>
      <w:r w:rsidRPr="00176F4C">
        <w:rPr>
          <w:rFonts w:ascii="PT Astra Serif" w:hAnsi="PT Astra Serif"/>
          <w:sz w:val="28"/>
          <w:szCs w:val="28"/>
        </w:rPr>
        <w:t>4-315 «Об утверждении схемы размещения нестационарных торговых объектов на территории</w:t>
      </w:r>
      <w:r w:rsidRPr="00BD09A8">
        <w:rPr>
          <w:rFonts w:ascii="PT Astra Serif" w:hAnsi="PT Astra Serif"/>
          <w:sz w:val="28"/>
          <w:szCs w:val="28"/>
        </w:rPr>
        <w:t xml:space="preserve"> </w:t>
      </w:r>
      <w:r w:rsidRPr="00BD09A8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город Щекино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района» (далее – постановление) следующие  изменения: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1.1. Приложение 1 к постановлению изложить в новой редакции (приложение № 1). </w:t>
      </w:r>
    </w:p>
    <w:p w:rsidR="007315C2" w:rsidRPr="00BD09A8" w:rsidRDefault="007315C2" w:rsidP="007315C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1.2. Приложение 2 к постановлению изложить в новой редакции (приложение № 2). 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BD09A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sz w:val="28"/>
          <w:szCs w:val="28"/>
        </w:rPr>
        <w:t xml:space="preserve"> района по адресу: Тульская область, г. Щекино, пл. Ленина, д.1.</w:t>
      </w:r>
    </w:p>
    <w:p w:rsidR="007315C2" w:rsidRPr="00BD09A8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D6394C" w:rsidRDefault="00D6394C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Default="006A092B" w:rsidP="003E393E">
      <w:pPr>
        <w:jc w:val="both"/>
        <w:rPr>
          <w:rFonts w:ascii="PT Astra Serif" w:hAnsi="PT Astra Serif"/>
          <w:sz w:val="24"/>
          <w:szCs w:val="24"/>
        </w:rPr>
      </w:pPr>
    </w:p>
    <w:p w:rsidR="006A092B" w:rsidRPr="00327BDB" w:rsidRDefault="006A092B" w:rsidP="003E393E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3A6349">
        <w:rPr>
          <w:rFonts w:ascii="PT Astra Serif" w:hAnsi="PT Astra Serif"/>
          <w:sz w:val="24"/>
          <w:szCs w:val="24"/>
        </w:rPr>
        <w:t>Анисимова Алёна Андреевна</w:t>
      </w:r>
    </w:p>
    <w:p w:rsidR="003E393E" w:rsidRPr="00327BDB" w:rsidRDefault="003E393E" w:rsidP="003E393E">
      <w:pPr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>тел.: 8 (48751) 5-94-51</w:t>
      </w:r>
    </w:p>
    <w:p w:rsidR="00650CD3" w:rsidRPr="00327BDB" w:rsidRDefault="00650CD3" w:rsidP="00650CD3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327BDB">
        <w:rPr>
          <w:rFonts w:ascii="PT Astra Serif" w:hAnsi="PT Astra Serif"/>
          <w:snapToGrid w:val="0"/>
          <w:sz w:val="24"/>
          <w:szCs w:val="24"/>
        </w:rPr>
        <w:t xml:space="preserve">О проведении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Pr="00327BDB">
        <w:rPr>
          <w:rFonts w:ascii="PT Astra Serif" w:hAnsi="PT Astra Serif"/>
          <w:snapToGrid w:val="0"/>
          <w:sz w:val="24"/>
          <w:szCs w:val="24"/>
        </w:rPr>
        <w:t>Щекинского</w:t>
      </w:r>
      <w:proofErr w:type="spellEnd"/>
      <w:r w:rsidRPr="00327BDB">
        <w:rPr>
          <w:rFonts w:ascii="PT Astra Serif" w:hAnsi="PT Astra Serif"/>
          <w:snapToGrid w:val="0"/>
          <w:sz w:val="24"/>
          <w:szCs w:val="24"/>
        </w:rPr>
        <w:t xml:space="preserve"> района</w:t>
      </w:r>
    </w:p>
    <w:p w:rsidR="00582DE1" w:rsidRPr="00327BDB" w:rsidRDefault="00582DE1" w:rsidP="003E393E">
      <w:pPr>
        <w:jc w:val="both"/>
        <w:rPr>
          <w:rFonts w:ascii="PT Astra Serif" w:hAnsi="PT Astra Serif"/>
          <w:snapToGrid w:val="0"/>
          <w:sz w:val="24"/>
          <w:szCs w:val="24"/>
        </w:rPr>
        <w:sectPr w:rsidR="00582DE1" w:rsidRPr="00327BDB" w:rsidSect="00582DE1">
          <w:head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7315C2" w:rsidRPr="00BD09A8" w:rsidRDefault="00D72751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от 02.07.2020 № 7-683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315C2" w:rsidRPr="00BD09A8" w:rsidTr="006C5B0B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7315C2" w:rsidRPr="00BD09A8" w:rsidRDefault="007315C2" w:rsidP="007315C2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BD09A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BD09A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D09A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7315C2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p w:rsidR="007315C2" w:rsidRPr="00BD09A8" w:rsidRDefault="007315C2" w:rsidP="007315C2">
      <w:pPr>
        <w:shd w:val="clear" w:color="auto" w:fill="FFFFFF"/>
        <w:spacing w:line="274" w:lineRule="exact"/>
        <w:rPr>
          <w:rFonts w:ascii="PT Astra Serif" w:hAnsi="PT Astra Serif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42"/>
        <w:gridCol w:w="1559"/>
        <w:gridCol w:w="425"/>
        <w:gridCol w:w="1418"/>
        <w:gridCol w:w="425"/>
        <w:gridCol w:w="850"/>
      </w:tblGrid>
      <w:tr w:rsidR="007315C2" w:rsidRPr="007315C2" w:rsidTr="0006422F">
        <w:trPr>
          <w:trHeight w:val="1176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proofErr w:type="gramStart"/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схе-ме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Место нахождения торгового объекта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Специализация </w:t>
            </w:r>
            <w:r w:rsidRPr="007315C2">
              <w:rPr>
                <w:rFonts w:ascii="PT Astra Serif" w:hAnsi="PT Astra Serif"/>
                <w:b/>
                <w:bCs/>
                <w:spacing w:val="-4"/>
                <w:sz w:val="24"/>
                <w:szCs w:val="24"/>
              </w:rPr>
              <w:t>торгового объекта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pacing w:val="-3"/>
                <w:sz w:val="24"/>
                <w:szCs w:val="24"/>
              </w:rPr>
              <w:t xml:space="preserve">Тип торгового </w:t>
            </w: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Период размещения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Площадь торгового объекта</w:t>
            </w:r>
          </w:p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/>
                <w:bCs/>
                <w:sz w:val="24"/>
                <w:szCs w:val="24"/>
              </w:rPr>
              <w:t>(кв. м)</w:t>
            </w:r>
          </w:p>
        </w:tc>
      </w:tr>
      <w:tr w:rsidR="007315C2" w:rsidRPr="007315C2" w:rsidTr="0006422F">
        <w:trPr>
          <w:trHeight w:val="297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9" w:lineRule="exact"/>
              <w:jc w:val="center"/>
              <w:rPr>
                <w:rFonts w:ascii="PT Astra Serif" w:hAnsi="PT Astra Serif"/>
                <w:bCs/>
                <w:spacing w:val="-3"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315C2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Базовая,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Болдина, р-н больницы ЦРБ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 (без табака)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44,5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Зайцева, д.13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Западная – ул. 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Шахтерская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Зеленая – ул. Спортивная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Л.Толстого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д.52-ул.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ул.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ул.Л.Толстого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,д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.52–ул.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д.52 - ул. Ленина,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д.41 -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д.63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д.11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36б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 46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4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рыбная гастрономия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</w:tr>
      <w:tr w:rsidR="007315C2" w:rsidRPr="007315C2" w:rsidTr="006C5B0B">
        <w:trPr>
          <w:trHeight w:val="9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Революции – </w:t>
            </w:r>
          </w:p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олстого</w:t>
            </w:r>
            <w:proofErr w:type="spell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 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06422F">
        <w:trPr>
          <w:trHeight w:val="430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175"/>
              </w:tabs>
              <w:spacing w:line="274" w:lineRule="exact"/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4"/>
              </w:tabs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8,82</w:t>
            </w:r>
          </w:p>
        </w:tc>
      </w:tr>
      <w:tr w:rsidR="007315C2" w:rsidRPr="007315C2" w:rsidTr="006C5B0B">
        <w:trPr>
          <w:trHeight w:val="5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spacing w:line="281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3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д.20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06422F">
        <w:trPr>
          <w:trHeight w:val="560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06422F">
        <w:trPr>
          <w:trHeight w:val="85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д.10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06422F">
        <w:trPr>
          <w:trHeight w:val="70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3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0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 Западная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Московская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(АЗС «Лукойл»)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Толстого-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 Ленина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бытовые услуги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0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1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д.10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 w:hanging="42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9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 2 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6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3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Пирогова, д.49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0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Пионерская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– ул. Революции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4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мясная, рыбная гастрономия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4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9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табачная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 20/2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 –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Шахтерская</w:t>
            </w:r>
            <w:proofErr w:type="gram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6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8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 Толстого/ ул. 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Молодежная,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Поселковая,</w:t>
            </w:r>
          </w:p>
          <w:p w:rsidR="007315C2" w:rsidRPr="007315C2" w:rsidRDefault="007315C2" w:rsidP="006C5B0B">
            <w:pPr>
              <w:shd w:val="clear" w:color="auto" w:fill="FFFFFF"/>
              <w:ind w:left="7" w:right="34" w:firstLine="7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д. 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572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Пролетарская,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д.31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 – ул. Толстого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Революции, д.71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6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Свободы, д.19а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2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6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2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табак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53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4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113,5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д.40</w:t>
            </w:r>
          </w:p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д.57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9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01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Шахтерская-ул. Школьная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Шахтерская, д.33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43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 37а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41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 4-</w:t>
            </w:r>
            <w:r>
              <w:rPr>
                <w:rFonts w:ascii="PT Astra Serif" w:hAnsi="PT Astra Serif"/>
                <w:sz w:val="24"/>
                <w:szCs w:val="24"/>
              </w:rPr>
              <w:t>д.</w:t>
            </w: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315C2" w:rsidRPr="007315C2" w:rsidRDefault="00EF441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396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 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изделия, табак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95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6C5B0B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10,5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Юбилейная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д.2 (во дворе)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18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8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left="22"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д.13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д.11а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бакалейные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Ясенковский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 xml:space="preserve"> проезд, д. 11-а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д.50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03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9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д.19б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14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Мира, д.26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д.18а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</w:t>
            </w:r>
          </w:p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14а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37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д.53а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Л. Толстого, д. 41 - ул. Ленина, д.27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rPr>
          <w:trHeight w:val="72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Пионерская, д.9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д.4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квас, </w:t>
            </w:r>
          </w:p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безалкогольные напитки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6C5B0B">
            <w:pPr>
              <w:ind w:left="9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д.17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Юбилейная, д.19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передвижной торговый  объект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sz w:val="24"/>
                <w:szCs w:val="24"/>
              </w:rPr>
              <w:t>, д.6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Ленина, д.15</w:t>
            </w:r>
          </w:p>
        </w:tc>
        <w:tc>
          <w:tcPr>
            <w:tcW w:w="2410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sz w:val="24"/>
                <w:szCs w:val="24"/>
              </w:rPr>
              <w:t>поп-корн</w:t>
            </w:r>
            <w:proofErr w:type="gramEnd"/>
            <w:r w:rsidRPr="007315C2">
              <w:rPr>
                <w:rFonts w:ascii="PT Astra Serif" w:hAnsi="PT Astra Serif"/>
                <w:sz w:val="24"/>
                <w:szCs w:val="24"/>
              </w:rPr>
              <w:t>, сладкая вата</w:t>
            </w:r>
          </w:p>
        </w:tc>
        <w:tc>
          <w:tcPr>
            <w:tcW w:w="1701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1275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57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Исключен</w:t>
            </w:r>
          </w:p>
        </w:tc>
      </w:tr>
      <w:tr w:rsidR="007315C2" w:rsidRPr="007315C2" w:rsidTr="006C5B0B">
        <w:trPr>
          <w:trHeight w:val="679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Емельянова, д.36</w:t>
            </w:r>
          </w:p>
        </w:tc>
        <w:tc>
          <w:tcPr>
            <w:tcW w:w="2552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 15</w:t>
            </w:r>
          </w:p>
        </w:tc>
        <w:tc>
          <w:tcPr>
            <w:tcW w:w="2552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д.27</w:t>
            </w:r>
          </w:p>
        </w:tc>
        <w:tc>
          <w:tcPr>
            <w:tcW w:w="2552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75"/>
        </w:trPr>
        <w:tc>
          <w:tcPr>
            <w:tcW w:w="709" w:type="dxa"/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left="459"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5C2" w:rsidRPr="007315C2" w:rsidRDefault="007315C2" w:rsidP="006C5B0B">
            <w:pPr>
              <w:shd w:val="clear" w:color="auto" w:fill="FFFFFF"/>
              <w:ind w:right="-110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Победы, д.3</w:t>
            </w:r>
          </w:p>
        </w:tc>
        <w:tc>
          <w:tcPr>
            <w:tcW w:w="2552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vAlign w:val="center"/>
          </w:tcPr>
          <w:p w:rsidR="007315C2" w:rsidRPr="007315C2" w:rsidRDefault="007315C2" w:rsidP="006C5B0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Болдина -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овощи-фрукты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круглый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Советская, д.22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–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хлебобулочные изделия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6422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д.19б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ул.Л.Шамшиковой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д.16 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Колоскова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Л. Толстого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36а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 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19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 - ул. Шахтерская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развал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Шахтерская,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6C5B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Молодежная,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полиграфическая, печатная продукция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круглогодично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–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аттракционы,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 xml:space="preserve">       пункт проката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625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Клубная, д.1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6422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06422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Энергетиков, д.15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д.8а/1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Юбилейная, д.18а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pacing w:val="-6"/>
                <w:sz w:val="24"/>
                <w:szCs w:val="24"/>
              </w:rPr>
              <w:t>до 4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72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д.36а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</w:t>
            </w:r>
            <w:proofErr w:type="gram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2,25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 (парк «Лесная поляна»)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сладкая вата, попкорн, мороженое, молочный коктейль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ул. Гагарина, д.3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B972A0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Заводская, д.3/д.17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ремонт обуви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Зайцева –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Холодкова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Центральный парк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Ленина, д.15)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сквер Космонавтов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(ул. Ясная)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45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Пионерская,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Советско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Чехословацкой Дружбы, д. 19а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6C5B0B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Ленина, д. 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2,56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Молодежная, 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д. 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Мира, д. 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Емельянова, д.22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Лукашина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нестационарный объект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Болдина, д.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полиграфическая,</w:t>
            </w:r>
          </w:p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печатная продукция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Пионерская,           д. 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</w:tr>
      <w:tr w:rsidR="007315C2" w:rsidRPr="007315C2" w:rsidTr="006C5B0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 Победы</w:t>
            </w:r>
          </w:p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(р-н «</w:t>
            </w: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Щекинской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городской ярмарки»)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бакалейные изделия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ул. Юбилейная, д.18а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Школьная, д.27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питьевая вода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автомат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д.13а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торговля бахчевыми культурами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бахчевый</w:t>
            </w:r>
            <w:proofErr w:type="spellEnd"/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развал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Энергетиков, д.13а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до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Гагарина, д.8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</w:tr>
      <w:tr w:rsidR="007315C2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7315C2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ул. Советская, д.14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2" w:rsidRPr="007315C2" w:rsidRDefault="007315C2" w:rsidP="006C5B0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5C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</w:tr>
      <w:tr w:rsidR="00A96EDF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Советско-Чехословацкой Дружбы, д.19а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офисные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</w:tr>
      <w:tr w:rsidR="00A96EDF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Гагарина, д.4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</w:t>
            </w:r>
          </w:p>
        </w:tc>
      </w:tr>
      <w:tr w:rsidR="00A96EDF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Болдина, на противоположной стороне д.27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ул. Л. Толстого- </w:t>
            </w:r>
          </w:p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Советская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A96EDF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Молодежная, д.2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Pr="007315C2" w:rsidRDefault="00A96EDF" w:rsidP="00A96E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DF" w:rsidRDefault="00A96EDF" w:rsidP="00A96ED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  <w:tr w:rsidR="00B972A0" w:rsidRPr="007315C2" w:rsidTr="006C5B0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numPr>
                <w:ilvl w:val="0"/>
                <w:numId w:val="14"/>
              </w:numPr>
              <w:ind w:right="-9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Л. Толстого, д.41 – ул. Ленина, д.27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 - фрукты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Pr="007315C2" w:rsidRDefault="00B972A0" w:rsidP="00B972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15C2"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A0" w:rsidRDefault="00B972A0" w:rsidP="00B972A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</w:tr>
    </w:tbl>
    <w:p w:rsidR="007315C2" w:rsidRPr="007315C2" w:rsidRDefault="007315C2" w:rsidP="007315C2">
      <w:pPr>
        <w:rPr>
          <w:rFonts w:ascii="PT Astra Serif" w:hAnsi="PT Astra Serif"/>
          <w:b/>
          <w:sz w:val="24"/>
          <w:szCs w:val="24"/>
        </w:rPr>
      </w:pPr>
    </w:p>
    <w:p w:rsidR="007315C2" w:rsidRPr="00BD09A8" w:rsidRDefault="007315C2" w:rsidP="007315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комитета экономического развития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В.В. Глущенко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sz w:val="28"/>
          <w:szCs w:val="28"/>
        </w:rPr>
      </w:pPr>
    </w:p>
    <w:p w:rsidR="007315C2" w:rsidRDefault="007315C2" w:rsidP="007315C2">
      <w:pPr>
        <w:rPr>
          <w:rFonts w:ascii="PT Astra Serif" w:hAnsi="PT Astra Serif"/>
          <w:color w:val="000000"/>
        </w:rPr>
      </w:pPr>
    </w:p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7315C2" w:rsidRPr="00BD09A8" w:rsidRDefault="00D72751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02.07.2020 № 7-683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315C2" w:rsidRPr="00BD09A8" w:rsidTr="00CC4A36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BD09A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7315C2" w:rsidRPr="00BD09A8" w:rsidRDefault="007315C2" w:rsidP="006C5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09A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BD09A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BD09A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7315C2" w:rsidRPr="00BD09A8" w:rsidRDefault="007315C2" w:rsidP="006C5B0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01.04.2016 № </w:t>
            </w:r>
            <w:r w:rsidRPr="00176F4C">
              <w:rPr>
                <w:rFonts w:ascii="PT Astra Serif" w:hAnsi="PT Astra Serif"/>
                <w:sz w:val="28"/>
                <w:szCs w:val="28"/>
              </w:rPr>
              <w:t>4-315</w:t>
            </w:r>
          </w:p>
        </w:tc>
      </w:tr>
    </w:tbl>
    <w:p w:rsidR="007315C2" w:rsidRPr="00BD09A8" w:rsidRDefault="007315C2" w:rsidP="007315C2">
      <w:pPr>
        <w:rPr>
          <w:rFonts w:ascii="PT Astra Serif" w:hAnsi="PT Astra Serif"/>
          <w:color w:val="000000"/>
        </w:rPr>
      </w:pPr>
    </w:p>
    <w:p w:rsidR="007315C2" w:rsidRPr="00CC4A36" w:rsidRDefault="00CC4A36" w:rsidP="007315C2">
      <w:pPr>
        <w:rPr>
          <w:rFonts w:ascii="PT Astra Serif" w:hAnsi="PT Astra Serif"/>
          <w:b/>
        </w:rPr>
      </w:pPr>
      <w:r w:rsidRPr="00CC4A36">
        <w:rPr>
          <w:rFonts w:ascii="PT Astra Serif" w:hAnsi="PT Astra Serif"/>
          <w:b/>
          <w:noProof/>
        </w:rPr>
        <w:drawing>
          <wp:inline distT="0" distB="0" distL="0" distR="0" wp14:anchorId="44E1BCCE" wp14:editId="2315159C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C2" w:rsidRPr="00BD09A8" w:rsidRDefault="007315C2" w:rsidP="007315C2">
      <w:pPr>
        <w:rPr>
          <w:rFonts w:ascii="PT Astra Serif" w:hAnsi="PT Astra Serif"/>
        </w:rPr>
      </w:pPr>
    </w:p>
    <w:p w:rsidR="007315C2" w:rsidRPr="00BD09A8" w:rsidRDefault="007315C2" w:rsidP="007315C2">
      <w:pPr>
        <w:tabs>
          <w:tab w:val="left" w:pos="1500"/>
        </w:tabs>
        <w:rPr>
          <w:rFonts w:ascii="PT Astra Serif" w:hAnsi="PT Astra Serif"/>
        </w:rPr>
      </w:pPr>
      <w:r w:rsidRPr="00BD09A8">
        <w:rPr>
          <w:rFonts w:ascii="PT Astra Serif" w:hAnsi="PT Astra Serif"/>
        </w:rPr>
        <w:tab/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103"/>
        <w:gridCol w:w="4253"/>
      </w:tblGrid>
      <w:tr w:rsidR="007315C2" w:rsidRPr="00BD09A8" w:rsidTr="006C5B0B">
        <w:trPr>
          <w:trHeight w:val="938"/>
        </w:trPr>
        <w:tc>
          <w:tcPr>
            <w:tcW w:w="5103" w:type="dxa"/>
            <w:vAlign w:val="center"/>
          </w:tcPr>
          <w:p w:rsidR="007315C2" w:rsidRPr="00BD09A8" w:rsidRDefault="007315C2" w:rsidP="006C5B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комитета экономического развития администрации </w:t>
            </w:r>
            <w:proofErr w:type="spellStart"/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vAlign w:val="bottom"/>
          </w:tcPr>
          <w:p w:rsidR="007315C2" w:rsidRPr="00BD09A8" w:rsidRDefault="007315C2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В.В. Глущенко</w:t>
            </w:r>
          </w:p>
        </w:tc>
      </w:tr>
    </w:tbl>
    <w:p w:rsidR="007315C2" w:rsidRPr="00BD09A8" w:rsidRDefault="007315C2" w:rsidP="007315C2">
      <w:pPr>
        <w:tabs>
          <w:tab w:val="left" w:pos="1500"/>
        </w:tabs>
        <w:rPr>
          <w:rFonts w:ascii="PT Astra Serif" w:hAnsi="PT Astra Serif"/>
        </w:rPr>
      </w:pPr>
    </w:p>
    <w:p w:rsidR="00FD0D17" w:rsidRPr="00327BDB" w:rsidRDefault="00FD0D17" w:rsidP="007D40FD">
      <w:pPr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FD0D17" w:rsidRPr="00327BDB" w:rsidSect="006C5B0B">
      <w:head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F5" w:rsidRDefault="00F677F5" w:rsidP="00CE7330">
      <w:r>
        <w:separator/>
      </w:r>
    </w:p>
  </w:endnote>
  <w:endnote w:type="continuationSeparator" w:id="0">
    <w:p w:rsidR="00F677F5" w:rsidRDefault="00F677F5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Default="00F677F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25pt;margin-top:789.45pt;width:56.7pt;height:36.95pt;z-index:-251658752;mso-position-vertical-relative:page">
          <v:imagedata r:id="rId1" o:title=""/>
          <w10:wrap anchory="page"/>
        </v:shape>
        <o:OLEObject Type="Embed" ProgID="Word.Picture.8" ShapeID="_x0000_s2049" DrawAspect="Content" ObjectID="_165519802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F5" w:rsidRDefault="00F677F5" w:rsidP="00CE7330">
      <w:r>
        <w:separator/>
      </w:r>
    </w:p>
  </w:footnote>
  <w:footnote w:type="continuationSeparator" w:id="0">
    <w:p w:rsidR="00F677F5" w:rsidRDefault="00F677F5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330972"/>
      <w:docPartObj>
        <w:docPartGallery w:val="Page Numbers (Top of Page)"/>
        <w:docPartUnique/>
      </w:docPartObj>
    </w:sdtPr>
    <w:sdtEndPr/>
    <w:sdtContent>
      <w:p w:rsidR="006C5B0B" w:rsidRDefault="006C5B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2B">
          <w:rPr>
            <w:noProof/>
          </w:rPr>
          <w:t>2</w:t>
        </w:r>
        <w:r>
          <w:fldChar w:fldCharType="end"/>
        </w:r>
      </w:p>
    </w:sdtContent>
  </w:sdt>
  <w:p w:rsidR="006C5B0B" w:rsidRDefault="006C5B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Pr="00F42386" w:rsidRDefault="006C5B0B">
    <w:pPr>
      <w:pStyle w:val="a6"/>
      <w:jc w:val="center"/>
      <w:rPr>
        <w:sz w:val="28"/>
        <w:szCs w:val="28"/>
      </w:rPr>
    </w:pPr>
    <w:r w:rsidRPr="00F42386">
      <w:rPr>
        <w:sz w:val="28"/>
        <w:szCs w:val="28"/>
      </w:rPr>
      <w:fldChar w:fldCharType="begin"/>
    </w:r>
    <w:r w:rsidRPr="00F42386">
      <w:rPr>
        <w:sz w:val="28"/>
        <w:szCs w:val="28"/>
      </w:rPr>
      <w:instrText>PAGE   \* MERGEFORMAT</w:instrText>
    </w:r>
    <w:r w:rsidRPr="00F42386">
      <w:rPr>
        <w:sz w:val="28"/>
        <w:szCs w:val="28"/>
      </w:rPr>
      <w:fldChar w:fldCharType="separate"/>
    </w:r>
    <w:r w:rsidR="006A092B">
      <w:rPr>
        <w:noProof/>
        <w:sz w:val="28"/>
        <w:szCs w:val="28"/>
      </w:rPr>
      <w:t>4</w:t>
    </w:r>
    <w:r w:rsidRPr="00F42386">
      <w:rPr>
        <w:sz w:val="28"/>
        <w:szCs w:val="28"/>
      </w:rPr>
      <w:fldChar w:fldCharType="end"/>
    </w:r>
  </w:p>
  <w:p w:rsidR="006C5B0B" w:rsidRDefault="006C5B0B" w:rsidP="006C5B0B">
    <w:pPr>
      <w:pStyle w:val="a6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Default="006C5B0B" w:rsidP="006C5B0B">
    <w:pPr>
      <w:pStyle w:val="a6"/>
      <w:ind w:left="360"/>
      <w:jc w:val="center"/>
    </w:pPr>
  </w:p>
  <w:p w:rsidR="006C5B0B" w:rsidRPr="00200875" w:rsidRDefault="006C5B0B" w:rsidP="006C5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22F"/>
    <w:rsid w:val="00064E6A"/>
    <w:rsid w:val="00070940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6F6"/>
    <w:rsid w:val="000C78C5"/>
    <w:rsid w:val="000C7948"/>
    <w:rsid w:val="000D2EF7"/>
    <w:rsid w:val="000D7C7A"/>
    <w:rsid w:val="000D7DAE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204A2"/>
    <w:rsid w:val="001238EE"/>
    <w:rsid w:val="00124D66"/>
    <w:rsid w:val="00127889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6F78"/>
    <w:rsid w:val="001B0E71"/>
    <w:rsid w:val="001B7B69"/>
    <w:rsid w:val="001C4535"/>
    <w:rsid w:val="001C4FED"/>
    <w:rsid w:val="001D5EFD"/>
    <w:rsid w:val="001D6B2D"/>
    <w:rsid w:val="001E4F75"/>
    <w:rsid w:val="001F1FDE"/>
    <w:rsid w:val="00215F8A"/>
    <w:rsid w:val="00216A96"/>
    <w:rsid w:val="00217D17"/>
    <w:rsid w:val="00226726"/>
    <w:rsid w:val="00231D3D"/>
    <w:rsid w:val="00233A24"/>
    <w:rsid w:val="0023638A"/>
    <w:rsid w:val="00240550"/>
    <w:rsid w:val="0024583A"/>
    <w:rsid w:val="00247097"/>
    <w:rsid w:val="00247A76"/>
    <w:rsid w:val="002635D7"/>
    <w:rsid w:val="00263FBF"/>
    <w:rsid w:val="0026452B"/>
    <w:rsid w:val="00282BA1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C07C2"/>
    <w:rsid w:val="003C3A0E"/>
    <w:rsid w:val="003C6662"/>
    <w:rsid w:val="003C6CC7"/>
    <w:rsid w:val="003D31DE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3386"/>
    <w:rsid w:val="004438E2"/>
    <w:rsid w:val="00447F1A"/>
    <w:rsid w:val="00451399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7282"/>
    <w:rsid w:val="004A129B"/>
    <w:rsid w:val="004A5FA3"/>
    <w:rsid w:val="004A63A8"/>
    <w:rsid w:val="004A6BBA"/>
    <w:rsid w:val="004B6BB9"/>
    <w:rsid w:val="004C7C9C"/>
    <w:rsid w:val="004D1D55"/>
    <w:rsid w:val="004E7AC6"/>
    <w:rsid w:val="004F425A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C25D7"/>
    <w:rsid w:val="005C27DE"/>
    <w:rsid w:val="005C2A3F"/>
    <w:rsid w:val="005C74D0"/>
    <w:rsid w:val="005D09E4"/>
    <w:rsid w:val="005D459F"/>
    <w:rsid w:val="005E3A16"/>
    <w:rsid w:val="005E5EE3"/>
    <w:rsid w:val="005F0D5C"/>
    <w:rsid w:val="005F1C0E"/>
    <w:rsid w:val="005F2353"/>
    <w:rsid w:val="005F5CE7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947C6"/>
    <w:rsid w:val="006A092B"/>
    <w:rsid w:val="006A16D5"/>
    <w:rsid w:val="006A2C38"/>
    <w:rsid w:val="006A498C"/>
    <w:rsid w:val="006B79D4"/>
    <w:rsid w:val="006C5B0B"/>
    <w:rsid w:val="006C62CE"/>
    <w:rsid w:val="006C73D5"/>
    <w:rsid w:val="006D0532"/>
    <w:rsid w:val="006D10BF"/>
    <w:rsid w:val="006D1284"/>
    <w:rsid w:val="006D17BF"/>
    <w:rsid w:val="006D5B66"/>
    <w:rsid w:val="006E201D"/>
    <w:rsid w:val="00702065"/>
    <w:rsid w:val="0070325F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9081D"/>
    <w:rsid w:val="007A43CB"/>
    <w:rsid w:val="007B03C6"/>
    <w:rsid w:val="007C1AA2"/>
    <w:rsid w:val="007C2D6A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6B68"/>
    <w:rsid w:val="008D7784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637F"/>
    <w:rsid w:val="00937140"/>
    <w:rsid w:val="00941D29"/>
    <w:rsid w:val="0094514D"/>
    <w:rsid w:val="009500A5"/>
    <w:rsid w:val="00951469"/>
    <w:rsid w:val="00952C8D"/>
    <w:rsid w:val="00962038"/>
    <w:rsid w:val="0096430A"/>
    <w:rsid w:val="00967119"/>
    <w:rsid w:val="009702B8"/>
    <w:rsid w:val="00970A16"/>
    <w:rsid w:val="00970F0D"/>
    <w:rsid w:val="00972702"/>
    <w:rsid w:val="009812AA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507C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83944"/>
    <w:rsid w:val="00A912BD"/>
    <w:rsid w:val="00A957D7"/>
    <w:rsid w:val="00A96EDF"/>
    <w:rsid w:val="00AA2FB3"/>
    <w:rsid w:val="00AB4ADB"/>
    <w:rsid w:val="00AD0B2D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6403"/>
    <w:rsid w:val="00B540B3"/>
    <w:rsid w:val="00B55552"/>
    <w:rsid w:val="00B639F5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5032"/>
    <w:rsid w:val="00BB0D93"/>
    <w:rsid w:val="00BC59A4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F4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5F61"/>
    <w:rsid w:val="00CE7330"/>
    <w:rsid w:val="00CF6BA4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5362B"/>
    <w:rsid w:val="00D56637"/>
    <w:rsid w:val="00D568EE"/>
    <w:rsid w:val="00D6394C"/>
    <w:rsid w:val="00D64B92"/>
    <w:rsid w:val="00D64FC1"/>
    <w:rsid w:val="00D72751"/>
    <w:rsid w:val="00D74814"/>
    <w:rsid w:val="00D75EBD"/>
    <w:rsid w:val="00D8135A"/>
    <w:rsid w:val="00D836D8"/>
    <w:rsid w:val="00D838D8"/>
    <w:rsid w:val="00D876FF"/>
    <w:rsid w:val="00D93544"/>
    <w:rsid w:val="00D9503B"/>
    <w:rsid w:val="00DA3A47"/>
    <w:rsid w:val="00DA5A0F"/>
    <w:rsid w:val="00DA671C"/>
    <w:rsid w:val="00DB0359"/>
    <w:rsid w:val="00DC20CD"/>
    <w:rsid w:val="00DC6889"/>
    <w:rsid w:val="00DD15F4"/>
    <w:rsid w:val="00DD3E5F"/>
    <w:rsid w:val="00DD74FB"/>
    <w:rsid w:val="00DE559D"/>
    <w:rsid w:val="00DF297B"/>
    <w:rsid w:val="00DF3DE2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76B95"/>
    <w:rsid w:val="00E92EBF"/>
    <w:rsid w:val="00EA2710"/>
    <w:rsid w:val="00EC3D7A"/>
    <w:rsid w:val="00EC7DFB"/>
    <w:rsid w:val="00ED1E3F"/>
    <w:rsid w:val="00EE01CB"/>
    <w:rsid w:val="00EF4412"/>
    <w:rsid w:val="00F00428"/>
    <w:rsid w:val="00F008A2"/>
    <w:rsid w:val="00F03700"/>
    <w:rsid w:val="00F037BF"/>
    <w:rsid w:val="00F17A96"/>
    <w:rsid w:val="00F17F68"/>
    <w:rsid w:val="00F2275C"/>
    <w:rsid w:val="00F24196"/>
    <w:rsid w:val="00F36A43"/>
    <w:rsid w:val="00F42A95"/>
    <w:rsid w:val="00F43B51"/>
    <w:rsid w:val="00F470F9"/>
    <w:rsid w:val="00F47E3F"/>
    <w:rsid w:val="00F51721"/>
    <w:rsid w:val="00F677F5"/>
    <w:rsid w:val="00F70D5F"/>
    <w:rsid w:val="00F867F3"/>
    <w:rsid w:val="00F91202"/>
    <w:rsid w:val="00F9483E"/>
    <w:rsid w:val="00F94E00"/>
    <w:rsid w:val="00F97597"/>
    <w:rsid w:val="00FA3B85"/>
    <w:rsid w:val="00FB128A"/>
    <w:rsid w:val="00FB3321"/>
    <w:rsid w:val="00FB77B9"/>
    <w:rsid w:val="00FD0D17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7">
    <w:name w:val="Знак Знак2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E2E3-746B-4A1F-9CDF-128585DD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Малютина</cp:lastModifiedBy>
  <cp:revision>3</cp:revision>
  <cp:lastPrinted>2020-06-19T12:26:00Z</cp:lastPrinted>
  <dcterms:created xsi:type="dcterms:W3CDTF">2020-07-02T08:12:00Z</dcterms:created>
  <dcterms:modified xsi:type="dcterms:W3CDTF">2020-07-02T09:27:00Z</dcterms:modified>
</cp:coreProperties>
</file>