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Cs w:val="20"/>
        </w:rPr>
      </w:pPr>
      <w:r w:rsidRPr="00515DD7">
        <w:rPr>
          <w:rFonts w:ascii="PT Astra Serif" w:hAnsi="PT Astra Serif"/>
          <w:b/>
          <w:noProof/>
          <w:szCs w:val="20"/>
        </w:rPr>
        <w:drawing>
          <wp:inline distT="0" distB="0" distL="0" distR="0" wp14:anchorId="2C82BAF5" wp14:editId="2E4B03F9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D7" w:rsidRPr="00515DD7" w:rsidRDefault="00515DD7" w:rsidP="00515DD7">
      <w:pPr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>Тульская область</w:t>
      </w:r>
    </w:p>
    <w:p w:rsidR="00515DD7" w:rsidRPr="00515DD7" w:rsidRDefault="00515DD7" w:rsidP="00515DD7">
      <w:pPr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 xml:space="preserve">Муниципальное образование 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</w:rPr>
      </w:pPr>
      <w:r w:rsidRPr="00515DD7">
        <w:rPr>
          <w:rFonts w:ascii="PT Astra Serif" w:hAnsi="PT Astra Serif"/>
          <w:b/>
          <w:spacing w:val="43"/>
          <w:sz w:val="24"/>
        </w:rPr>
        <w:t>ЩЁКИНСКИЙ РАЙОН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Cs w:val="20"/>
        </w:rPr>
      </w:pPr>
    </w:p>
    <w:p w:rsidR="00515DD7" w:rsidRPr="00515DD7" w:rsidRDefault="00515DD7" w:rsidP="00515D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  <w:r w:rsidRPr="00515DD7">
        <w:rPr>
          <w:rFonts w:ascii="PT Astra Serif" w:hAnsi="PT Astra Serif"/>
          <w:b/>
          <w:sz w:val="24"/>
        </w:rPr>
        <w:t>АДМИНИСТРАЦИЯ ЩЁКИНСКОГО РАЙОНА</w: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Cs w:val="20"/>
        </w:rPr>
      </w:pPr>
    </w:p>
    <w:p w:rsidR="00515DD7" w:rsidRPr="00515DD7" w:rsidRDefault="00515DD7" w:rsidP="00515DD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15DD7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15DD7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515DD7" w:rsidRPr="00515DD7" w:rsidRDefault="00515DD7" w:rsidP="00515DD7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PT Astra Serif" w:hAnsi="PT Astra Serif"/>
          <w:szCs w:val="20"/>
        </w:rPr>
      </w:pPr>
      <w:r w:rsidRPr="00515DD7">
        <w:rPr>
          <w:rFonts w:ascii="PT Astra Serif" w:hAnsi="PT Astra Serif"/>
          <w:szCs w:val="20"/>
        </w:rPr>
        <w:tab/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Cs w:val="20"/>
        </w:rPr>
      </w:pPr>
      <w:r w:rsidRPr="00515DD7">
        <w:rPr>
          <w:rFonts w:ascii="PT Astra Serif" w:hAnsi="PT Astra Serif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43F6D" wp14:editId="6561F58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D7" w:rsidRPr="00674561" w:rsidRDefault="00515DD7" w:rsidP="00515DD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38C7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515DD7" w:rsidRPr="00922548" w:rsidRDefault="00515DD7" w:rsidP="00515DD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515DD7" w:rsidRPr="00846F20" w:rsidRDefault="00515DD7" w:rsidP="00515DD7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15DD7" w:rsidRPr="00674561" w:rsidRDefault="00515DD7" w:rsidP="00515DD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D238C7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515DD7" w:rsidRPr="00922548" w:rsidRDefault="00515DD7" w:rsidP="00515DD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515DD7" w:rsidRPr="00846F20" w:rsidRDefault="00515DD7" w:rsidP="00515DD7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5DD7" w:rsidRPr="00515DD7" w:rsidRDefault="00515DD7" w:rsidP="00515DD7">
      <w:pPr>
        <w:widowControl w:val="0"/>
        <w:autoSpaceDE w:val="0"/>
        <w:autoSpaceDN w:val="0"/>
        <w:adjustRightInd w:val="0"/>
        <w:ind w:firstLine="142"/>
        <w:jc w:val="left"/>
        <w:rPr>
          <w:rFonts w:ascii="PT Astra Serif" w:hAnsi="PT Astra Serif"/>
          <w:sz w:val="24"/>
        </w:rPr>
      </w:pPr>
    </w:p>
    <w:p w:rsidR="004D5681" w:rsidRDefault="004D5681" w:rsidP="00D238C7">
      <w:pPr>
        <w:jc w:val="center"/>
        <w:rPr>
          <w:rFonts w:ascii="PT Astra Serif" w:hAnsi="PT Astra Serif"/>
          <w:b/>
          <w:sz w:val="28"/>
          <w:szCs w:val="28"/>
        </w:rPr>
      </w:pPr>
    </w:p>
    <w:p w:rsidR="001742B6" w:rsidRDefault="00B32BFE" w:rsidP="001742B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465B0">
        <w:rPr>
          <w:rFonts w:ascii="PT Astra Serif" w:hAnsi="PT Astra Serif"/>
          <w:sz w:val="28"/>
          <w:szCs w:val="28"/>
        </w:rPr>
        <w:t xml:space="preserve">Об утверждении правил </w:t>
      </w:r>
      <w:r>
        <w:rPr>
          <w:rFonts w:ascii="PT Astra Serif" w:hAnsi="PT Astra Serif"/>
          <w:sz w:val="28"/>
          <w:szCs w:val="28"/>
        </w:rPr>
        <w:t>(оснований, условий и порядка)</w:t>
      </w:r>
    </w:p>
    <w:p w:rsidR="00A83A19" w:rsidRDefault="00B32BFE" w:rsidP="00A669C9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465B0">
        <w:rPr>
          <w:rFonts w:ascii="PT Astra Serif" w:hAnsi="PT Astra Serif"/>
          <w:sz w:val="28"/>
          <w:szCs w:val="28"/>
        </w:rPr>
        <w:t xml:space="preserve">проведения </w:t>
      </w:r>
      <w:r>
        <w:rPr>
          <w:rFonts w:ascii="PT Astra Serif" w:hAnsi="PT Astra Serif"/>
          <w:sz w:val="28"/>
          <w:szCs w:val="28"/>
        </w:rPr>
        <w:t xml:space="preserve">в 2022 году </w:t>
      </w:r>
      <w:r w:rsidRPr="00D465B0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</w:t>
      </w:r>
      <w:r w:rsidR="00A669C9">
        <w:rPr>
          <w:rFonts w:ascii="PT Astra Serif" w:hAnsi="PT Astra Serif"/>
          <w:sz w:val="28"/>
          <w:szCs w:val="28"/>
        </w:rPr>
        <w:t>района</w:t>
      </w:r>
    </w:p>
    <w:p w:rsidR="001742B6" w:rsidRDefault="001742B6" w:rsidP="00A669C9">
      <w:pPr>
        <w:pStyle w:val="ConsPlusTitle"/>
        <w:spacing w:line="360" w:lineRule="auto"/>
        <w:jc w:val="center"/>
        <w:rPr>
          <w:rFonts w:ascii="PT Astra Serif" w:hAnsi="PT Astra Serif"/>
        </w:rPr>
      </w:pPr>
    </w:p>
    <w:p w:rsidR="00A83A19" w:rsidRDefault="00A83A19" w:rsidP="00A669C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465B0">
        <w:rPr>
          <w:rFonts w:ascii="PT Astra Serif" w:hAnsi="PT Astra Serif"/>
          <w:sz w:val="28"/>
          <w:szCs w:val="28"/>
        </w:rPr>
        <w:t xml:space="preserve">В соответствии со статьей 93.8 Бюджетного </w:t>
      </w:r>
      <w:r w:rsidR="00515DD7" w:rsidRPr="00D465B0">
        <w:rPr>
          <w:rFonts w:ascii="PT Astra Serif" w:hAnsi="PT Astra Serif"/>
          <w:sz w:val="28"/>
          <w:szCs w:val="28"/>
        </w:rPr>
        <w:t>к</w:t>
      </w:r>
      <w:r w:rsidRPr="00D465B0">
        <w:rPr>
          <w:rFonts w:ascii="PT Astra Serif" w:hAnsi="PT Astra Serif"/>
          <w:sz w:val="28"/>
          <w:szCs w:val="28"/>
        </w:rPr>
        <w:t xml:space="preserve">одекса Российской Федерации, Федеральным законом </w:t>
      </w:r>
      <w:r w:rsidRPr="00D465B0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D465B0">
        <w:rPr>
          <w:rFonts w:ascii="PT Astra Serif" w:hAnsi="PT Astra Serif"/>
          <w:sz w:val="28"/>
          <w:szCs w:val="28"/>
        </w:rPr>
        <w:t xml:space="preserve">131-ФЗ </w:t>
      </w:r>
      <w:r w:rsidRPr="00D465B0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515DD7" w:rsidRPr="00D465B0">
        <w:rPr>
          <w:rFonts w:ascii="PT Astra Serif" w:hAnsi="PT Astra Serif"/>
          <w:bCs/>
          <w:color w:val="333333"/>
          <w:kern w:val="36"/>
          <w:sz w:val="28"/>
          <w:szCs w:val="28"/>
        </w:rPr>
        <w:t>»</w:t>
      </w:r>
      <w:r w:rsidRPr="00D465B0">
        <w:rPr>
          <w:rFonts w:ascii="PT Astra Serif" w:hAnsi="PT Astra Serif"/>
          <w:bCs/>
          <w:color w:val="333333"/>
          <w:kern w:val="36"/>
          <w:sz w:val="28"/>
          <w:szCs w:val="28"/>
        </w:rPr>
        <w:t>,</w:t>
      </w:r>
      <w:r w:rsidRPr="00D465B0">
        <w:rPr>
          <w:rFonts w:ascii="PT Astra Serif" w:hAnsi="PT Astra Serif"/>
          <w:sz w:val="28"/>
          <w:szCs w:val="28"/>
        </w:rPr>
        <w:t xml:space="preserve"> </w:t>
      </w:r>
      <w:r w:rsidR="00B32BFE" w:rsidRPr="00515DD7">
        <w:rPr>
          <w:rFonts w:ascii="PT Astra Serif" w:hAnsi="PT Astra Serif"/>
          <w:sz w:val="28"/>
          <w:szCs w:val="28"/>
        </w:rPr>
        <w:t>статьей 1</w:t>
      </w:r>
      <w:r w:rsidR="00B32BFE">
        <w:rPr>
          <w:rFonts w:ascii="PT Astra Serif" w:hAnsi="PT Astra Serif"/>
          <w:sz w:val="28"/>
          <w:szCs w:val="28"/>
        </w:rPr>
        <w:t>2</w:t>
      </w:r>
      <w:r w:rsidR="00B32BFE" w:rsidRPr="00515DD7">
        <w:rPr>
          <w:rFonts w:ascii="PT Astra Serif" w:hAnsi="PT Astra Serif"/>
          <w:sz w:val="28"/>
          <w:szCs w:val="28"/>
        </w:rPr>
        <w:t xml:space="preserve"> Решения Собрания представителей </w:t>
      </w:r>
      <w:proofErr w:type="spellStart"/>
      <w:r w:rsidR="00B32BFE" w:rsidRPr="00515D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32BFE" w:rsidRPr="00515DD7">
        <w:rPr>
          <w:rFonts w:ascii="PT Astra Serif" w:hAnsi="PT Astra Serif"/>
          <w:sz w:val="28"/>
          <w:szCs w:val="28"/>
        </w:rPr>
        <w:t xml:space="preserve"> района от 1</w:t>
      </w:r>
      <w:r w:rsidR="00B32BFE">
        <w:rPr>
          <w:rFonts w:ascii="PT Astra Serif" w:hAnsi="PT Astra Serif"/>
          <w:sz w:val="28"/>
          <w:szCs w:val="28"/>
        </w:rPr>
        <w:t>6</w:t>
      </w:r>
      <w:r w:rsidR="00B32BFE" w:rsidRPr="00515DD7">
        <w:rPr>
          <w:rFonts w:ascii="PT Astra Serif" w:hAnsi="PT Astra Serif"/>
          <w:sz w:val="28"/>
          <w:szCs w:val="28"/>
        </w:rPr>
        <w:t>.12.202</w:t>
      </w:r>
      <w:r w:rsidR="00B32BFE">
        <w:rPr>
          <w:rFonts w:ascii="PT Astra Serif" w:hAnsi="PT Astra Serif"/>
          <w:sz w:val="28"/>
          <w:szCs w:val="28"/>
        </w:rPr>
        <w:t>1</w:t>
      </w:r>
      <w:r w:rsidR="00B32BFE" w:rsidRPr="00515DD7">
        <w:rPr>
          <w:rFonts w:ascii="PT Astra Serif" w:hAnsi="PT Astra Serif"/>
          <w:sz w:val="28"/>
          <w:szCs w:val="28"/>
        </w:rPr>
        <w:t xml:space="preserve"> № </w:t>
      </w:r>
      <w:r w:rsidR="00B32BFE">
        <w:rPr>
          <w:rFonts w:ascii="PT Astra Serif" w:hAnsi="PT Astra Serif"/>
          <w:sz w:val="28"/>
          <w:szCs w:val="28"/>
        </w:rPr>
        <w:t>69</w:t>
      </w:r>
      <w:r w:rsidR="00B32BFE" w:rsidRPr="00515DD7">
        <w:rPr>
          <w:rFonts w:ascii="PT Astra Serif" w:hAnsi="PT Astra Serif"/>
          <w:sz w:val="28"/>
          <w:szCs w:val="28"/>
        </w:rPr>
        <w:t>/</w:t>
      </w:r>
      <w:r w:rsidR="00B32BFE">
        <w:rPr>
          <w:rFonts w:ascii="PT Astra Serif" w:hAnsi="PT Astra Serif"/>
          <w:sz w:val="28"/>
          <w:szCs w:val="28"/>
        </w:rPr>
        <w:t>427</w:t>
      </w:r>
      <w:r w:rsidR="00B32BFE" w:rsidRPr="00515DD7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B32BFE" w:rsidRPr="00515D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32BFE" w:rsidRPr="00515DD7">
        <w:rPr>
          <w:rFonts w:ascii="PT Astra Serif" w:hAnsi="PT Astra Serif"/>
          <w:sz w:val="28"/>
          <w:szCs w:val="28"/>
        </w:rPr>
        <w:t xml:space="preserve"> район на 202</w:t>
      </w:r>
      <w:r w:rsidR="00B32BFE">
        <w:rPr>
          <w:rFonts w:ascii="PT Astra Serif" w:hAnsi="PT Astra Serif"/>
          <w:sz w:val="28"/>
          <w:szCs w:val="28"/>
        </w:rPr>
        <w:t>2</w:t>
      </w:r>
      <w:r w:rsidR="00B32BFE" w:rsidRPr="00515DD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B32BFE">
        <w:rPr>
          <w:rFonts w:ascii="PT Astra Serif" w:hAnsi="PT Astra Serif"/>
          <w:sz w:val="28"/>
          <w:szCs w:val="28"/>
        </w:rPr>
        <w:t>3</w:t>
      </w:r>
      <w:r w:rsidR="00B32BFE" w:rsidRPr="00515DD7">
        <w:rPr>
          <w:rFonts w:ascii="PT Astra Serif" w:hAnsi="PT Astra Serif"/>
          <w:sz w:val="28"/>
          <w:szCs w:val="28"/>
        </w:rPr>
        <w:t>-202</w:t>
      </w:r>
      <w:r w:rsidR="00B32BFE">
        <w:rPr>
          <w:rFonts w:ascii="PT Astra Serif" w:hAnsi="PT Astra Serif"/>
          <w:sz w:val="28"/>
          <w:szCs w:val="28"/>
        </w:rPr>
        <w:t>4</w:t>
      </w:r>
      <w:r w:rsidR="00B32BFE" w:rsidRPr="00515DD7">
        <w:rPr>
          <w:rFonts w:ascii="PT Astra Serif" w:hAnsi="PT Astra Serif"/>
          <w:sz w:val="28"/>
          <w:szCs w:val="28"/>
        </w:rPr>
        <w:t xml:space="preserve"> годов»</w:t>
      </w:r>
      <w:r w:rsidR="00B32BFE" w:rsidRPr="00515DD7">
        <w:rPr>
          <w:rFonts w:ascii="PT Astra Serif" w:hAnsi="PT Astra Serif"/>
          <w:bCs/>
          <w:color w:val="333333"/>
          <w:kern w:val="36"/>
          <w:sz w:val="28"/>
          <w:szCs w:val="28"/>
        </w:rPr>
        <w:t>,</w:t>
      </w:r>
      <w:r w:rsidR="00B32BFE" w:rsidRPr="00515DD7">
        <w:rPr>
          <w:rFonts w:ascii="PT Astra Serif" w:hAnsi="PT Astra Serif" w:cs="Arial"/>
          <w:b/>
          <w:bCs/>
          <w:color w:val="333333"/>
          <w:kern w:val="36"/>
          <w:sz w:val="28"/>
          <w:szCs w:val="28"/>
        </w:rPr>
        <w:t xml:space="preserve"> </w:t>
      </w:r>
      <w:r w:rsidRPr="00D465B0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</w:t>
      </w:r>
      <w:r w:rsidR="00806AC1" w:rsidRPr="00D465B0">
        <w:rPr>
          <w:rFonts w:ascii="PT Astra Serif" w:hAnsi="PT Astra Serif"/>
          <w:sz w:val="28"/>
          <w:szCs w:val="28"/>
        </w:rPr>
        <w:t>ого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район</w:t>
      </w:r>
      <w:r w:rsidR="00806AC1" w:rsidRPr="00D465B0">
        <w:rPr>
          <w:rFonts w:ascii="PT Astra Serif" w:hAnsi="PT Astra Serif"/>
          <w:sz w:val="28"/>
          <w:szCs w:val="28"/>
        </w:rPr>
        <w:t>а</w:t>
      </w:r>
      <w:r w:rsidRPr="00D465B0">
        <w:rPr>
          <w:rFonts w:ascii="PT Astra Serif" w:hAnsi="PT Astra Serif"/>
          <w:sz w:val="28"/>
          <w:szCs w:val="28"/>
        </w:rPr>
        <w:t xml:space="preserve"> ПОСТАНОВЛЯЕТ: </w:t>
      </w:r>
      <w:proofErr w:type="gramEnd"/>
    </w:p>
    <w:p w:rsidR="00B32BFE" w:rsidRPr="00515DD7" w:rsidRDefault="00B32BFE" w:rsidP="00A669C9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15DD7">
        <w:rPr>
          <w:rFonts w:ascii="PT Astra Serif" w:hAnsi="PT Astra Serif"/>
          <w:sz w:val="28"/>
          <w:szCs w:val="28"/>
        </w:rPr>
        <w:t xml:space="preserve">Утвердить </w:t>
      </w:r>
      <w:hyperlink w:anchor="Par29" w:history="1">
        <w:r w:rsidRPr="00515DD7">
          <w:rPr>
            <w:rFonts w:ascii="PT Astra Serif" w:hAnsi="PT Astra Serif"/>
            <w:sz w:val="28"/>
            <w:szCs w:val="28"/>
          </w:rPr>
          <w:t>Правила</w:t>
        </w:r>
      </w:hyperlink>
      <w:r w:rsidRPr="00515DD7">
        <w:rPr>
          <w:rFonts w:ascii="PT Astra Serif" w:hAnsi="PT Astra Serif"/>
          <w:sz w:val="28"/>
          <w:szCs w:val="28"/>
        </w:rPr>
        <w:t xml:space="preserve"> </w:t>
      </w:r>
      <w:r w:rsidR="001742B6">
        <w:rPr>
          <w:rFonts w:ascii="PT Astra Serif" w:hAnsi="PT Astra Serif"/>
          <w:sz w:val="28"/>
          <w:szCs w:val="28"/>
        </w:rPr>
        <w:t>(основания, условия и порядок)</w:t>
      </w:r>
      <w:r w:rsidR="001742B6" w:rsidRPr="00515DD7">
        <w:rPr>
          <w:rFonts w:ascii="PT Astra Serif" w:hAnsi="PT Astra Serif"/>
          <w:sz w:val="28"/>
          <w:szCs w:val="28"/>
        </w:rPr>
        <w:t xml:space="preserve"> </w:t>
      </w:r>
      <w:r w:rsidRPr="00515DD7">
        <w:rPr>
          <w:rFonts w:ascii="PT Astra Serif" w:hAnsi="PT Astra Serif"/>
          <w:sz w:val="28"/>
          <w:szCs w:val="28"/>
        </w:rPr>
        <w:t>проведения</w:t>
      </w:r>
      <w:r w:rsidR="001742B6">
        <w:rPr>
          <w:rFonts w:ascii="PT Astra Serif" w:hAnsi="PT Astra Serif"/>
          <w:sz w:val="28"/>
          <w:szCs w:val="28"/>
        </w:rPr>
        <w:t xml:space="preserve"> в 2022</w:t>
      </w:r>
      <w:r w:rsidRPr="00515DD7">
        <w:rPr>
          <w:rFonts w:ascii="PT Astra Serif" w:hAnsi="PT Astra Serif"/>
          <w:sz w:val="28"/>
          <w:szCs w:val="28"/>
        </w:rPr>
        <w:t xml:space="preserve"> </w:t>
      </w:r>
      <w:r w:rsidR="001742B6">
        <w:rPr>
          <w:rFonts w:ascii="PT Astra Serif" w:hAnsi="PT Astra Serif"/>
          <w:sz w:val="28"/>
          <w:szCs w:val="28"/>
        </w:rPr>
        <w:t>году</w:t>
      </w:r>
      <w:r w:rsidRPr="00515DD7">
        <w:rPr>
          <w:rFonts w:ascii="PT Astra Serif" w:hAnsi="PT Astra Serif"/>
          <w:sz w:val="28"/>
          <w:szCs w:val="28"/>
        </w:rPr>
        <w:t xml:space="preserve">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515DD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15DD7">
        <w:rPr>
          <w:rFonts w:ascii="PT Astra Serif" w:hAnsi="PT Astra Serif"/>
          <w:bCs/>
          <w:sz w:val="28"/>
          <w:szCs w:val="28"/>
        </w:rPr>
        <w:t xml:space="preserve"> </w:t>
      </w:r>
      <w:r w:rsidRPr="001742B6">
        <w:rPr>
          <w:rFonts w:ascii="PT Astra Serif" w:hAnsi="PT Astra Serif"/>
          <w:bCs/>
          <w:sz w:val="28"/>
          <w:szCs w:val="28"/>
        </w:rPr>
        <w:t xml:space="preserve">района </w:t>
      </w:r>
      <w:r w:rsidR="001742B6" w:rsidRPr="001742B6">
        <w:rPr>
          <w:rFonts w:ascii="PT Astra Serif" w:hAnsi="PT Astra Serif"/>
          <w:bCs/>
          <w:sz w:val="28"/>
          <w:szCs w:val="28"/>
        </w:rPr>
        <w:t>согласно</w:t>
      </w:r>
      <w:r w:rsidR="001742B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15DD7">
        <w:rPr>
          <w:rFonts w:ascii="PT Astra Serif" w:hAnsi="PT Astra Serif"/>
          <w:sz w:val="28"/>
          <w:szCs w:val="28"/>
        </w:rPr>
        <w:t>приложени</w:t>
      </w:r>
      <w:r w:rsidR="001742B6">
        <w:rPr>
          <w:rFonts w:ascii="PT Astra Serif" w:hAnsi="PT Astra Serif"/>
          <w:sz w:val="28"/>
          <w:szCs w:val="28"/>
        </w:rPr>
        <w:t>ю</w:t>
      </w:r>
      <w:r w:rsidRPr="00515DD7">
        <w:rPr>
          <w:rFonts w:ascii="PT Astra Serif" w:hAnsi="PT Astra Serif"/>
          <w:sz w:val="28"/>
          <w:szCs w:val="28"/>
        </w:rPr>
        <w:t>.</w:t>
      </w:r>
    </w:p>
    <w:p w:rsidR="00D465B0" w:rsidRPr="00D465B0" w:rsidRDefault="008D6B86" w:rsidP="00A669C9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1.45pt;margin-top:792.75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7" DrawAspect="Content" ObjectID="_1717396439" r:id="rId10"/>
        </w:pict>
      </w:r>
      <w:r w:rsidR="001742B6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D465B0" w:rsidRPr="006303A9">
        <w:rPr>
          <w:rFonts w:ascii="PT Astra Serif" w:hAnsi="PT Astra Serif"/>
          <w:bCs/>
          <w:sz w:val="28"/>
          <w:szCs w:val="28"/>
        </w:rPr>
        <w:t xml:space="preserve">. </w:t>
      </w:r>
      <w:r w:rsidR="00D465B0" w:rsidRPr="006303A9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D465B0" w:rsidRPr="00D465B0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="00D465B0" w:rsidRPr="00D465B0">
        <w:rPr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="00D465B0" w:rsidRPr="00D465B0">
        <w:rPr>
          <w:rFonts w:ascii="PT Astra Serif" w:hAnsi="PT Astra Serif"/>
          <w:sz w:val="28"/>
          <w:szCs w:val="28"/>
          <w:shd w:val="clear" w:color="auto" w:fill="FFFFFF"/>
        </w:rPr>
        <w:t xml:space="preserve"> района от </w:t>
      </w:r>
      <w:r w:rsidR="00D465B0" w:rsidRPr="00D465B0">
        <w:rPr>
          <w:rFonts w:ascii="PT Astra Serif" w:hAnsi="PT Astra Serif"/>
          <w:sz w:val="28"/>
          <w:szCs w:val="28"/>
        </w:rPr>
        <w:t>01.09.2021 № 9-1085 «</w:t>
      </w:r>
      <w:r w:rsidR="00D465B0" w:rsidRPr="00D465B0">
        <w:rPr>
          <w:rFonts w:ascii="PT Astra Serif" w:hAnsi="PT Astra Serif"/>
          <w:bCs/>
          <w:sz w:val="28"/>
          <w:szCs w:val="28"/>
        </w:rPr>
        <w:t xml:space="preserve">Об утверждении правил проведения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="00D465B0" w:rsidRPr="00D465B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D465B0" w:rsidRPr="00D465B0">
        <w:rPr>
          <w:rFonts w:ascii="PT Astra Serif" w:hAnsi="PT Astra Serif"/>
          <w:bCs/>
          <w:sz w:val="28"/>
          <w:szCs w:val="28"/>
        </w:rPr>
        <w:t xml:space="preserve"> района».</w:t>
      </w:r>
    </w:p>
    <w:p w:rsidR="00D465B0" w:rsidRPr="00D465B0" w:rsidRDefault="001742B6" w:rsidP="00A669C9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A83A19" w:rsidRPr="00D465B0">
        <w:rPr>
          <w:rFonts w:ascii="PT Astra Serif" w:hAnsi="PT Astra Serif"/>
          <w:sz w:val="28"/>
          <w:szCs w:val="28"/>
        </w:rPr>
        <w:t>. </w:t>
      </w:r>
      <w:r w:rsidR="00A669C9">
        <w:rPr>
          <w:rFonts w:ascii="PT Astra Serif" w:hAnsi="PT Astra Serif"/>
          <w:sz w:val="28"/>
          <w:szCs w:val="28"/>
        </w:rPr>
        <w:t>П</w:t>
      </w:r>
      <w:r w:rsidR="00D465B0" w:rsidRPr="00D465B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D465B0" w:rsidRPr="00D465B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465B0" w:rsidRPr="00D465B0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</w:t>
      </w:r>
      <w:r w:rsidR="00D465B0" w:rsidRPr="00D465B0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="00D465B0" w:rsidRPr="00D465B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465B0" w:rsidRPr="00D465B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465B0" w:rsidRPr="00D465B0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 </w:t>
      </w:r>
    </w:p>
    <w:p w:rsidR="00A83A19" w:rsidRPr="00D465B0" w:rsidRDefault="001742B6" w:rsidP="00A669C9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83A19" w:rsidRPr="00D465B0">
        <w:rPr>
          <w:rFonts w:ascii="PT Astra Serif" w:hAnsi="PT Astra Serif"/>
          <w:sz w:val="28"/>
          <w:szCs w:val="28"/>
        </w:rPr>
        <w:t>. </w:t>
      </w:r>
      <w:r w:rsidR="00806AC1" w:rsidRPr="00D465B0">
        <w:rPr>
          <w:rFonts w:ascii="PT Astra Serif" w:hAnsi="PT Astra Serif"/>
          <w:sz w:val="28"/>
          <w:szCs w:val="28"/>
        </w:rPr>
        <w:t>П</w:t>
      </w:r>
      <w:r w:rsidR="00A83A19" w:rsidRPr="00D465B0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</w:t>
      </w:r>
      <w:r w:rsidR="00A83A19" w:rsidRPr="00D465B0">
        <w:rPr>
          <w:rFonts w:ascii="PT Astra Serif" w:hAnsi="PT Astra Serif" w:cs="PT Astra Serif"/>
          <w:sz w:val="28"/>
          <w:szCs w:val="28"/>
        </w:rPr>
        <w:t>обнародования</w:t>
      </w:r>
      <w:r w:rsidR="00A83A19" w:rsidRPr="00D465B0">
        <w:rPr>
          <w:rFonts w:ascii="PT Astra Serif" w:hAnsi="PT Astra Serif"/>
          <w:sz w:val="28"/>
          <w:szCs w:val="28"/>
        </w:rPr>
        <w:t>.</w:t>
      </w:r>
      <w:r w:rsidR="00806AC1" w:rsidRPr="00D465B0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515DD7" w:rsidRPr="00515DD7" w:rsidTr="00E94F5A">
        <w:tc>
          <w:tcPr>
            <w:tcW w:w="2352" w:type="pct"/>
            <w:vAlign w:val="center"/>
          </w:tcPr>
          <w:p w:rsidR="0030332B" w:rsidRDefault="0030332B" w:rsidP="00515D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42B6" w:rsidRDefault="001742B6" w:rsidP="00515D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15DD7" w:rsidRPr="00515DD7" w:rsidRDefault="00515DD7" w:rsidP="00515DD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15DD7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515DD7" w:rsidRPr="00515DD7" w:rsidRDefault="00515DD7" w:rsidP="00515DD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15DD7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bookmarkStart w:id="0" w:name="_GoBack"/>
      <w:bookmarkEnd w:id="0"/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A669C9" w:rsidRDefault="00A669C9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A669C9" w:rsidRDefault="00A669C9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A669C9" w:rsidRDefault="00A669C9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1742B6" w:rsidRDefault="001742B6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A83A19" w:rsidRDefault="00A83A19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  <w:r w:rsidRPr="00515DD7">
        <w:rPr>
          <w:rFonts w:ascii="PT Astra Serif" w:hAnsi="PT Astra Serif"/>
          <w:spacing w:val="-1"/>
          <w:sz w:val="28"/>
          <w:szCs w:val="28"/>
        </w:rPr>
        <w:lastRenderedPageBreak/>
        <w:t>Согласовано:</w:t>
      </w:r>
    </w:p>
    <w:tbl>
      <w:tblPr>
        <w:tblStyle w:val="af"/>
        <w:tblW w:w="0" w:type="auto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</w:tblGrid>
      <w:tr w:rsidR="00351887" w:rsidTr="00452893">
        <w:tc>
          <w:tcPr>
            <w:tcW w:w="9570" w:type="dxa"/>
          </w:tcPr>
          <w:p w:rsidR="00351887" w:rsidRPr="00926E3F" w:rsidRDefault="00351887" w:rsidP="00351887">
            <w:pPr>
              <w:tabs>
                <w:tab w:val="left" w:pos="7513"/>
                <w:tab w:val="right" w:pos="9639"/>
              </w:tabs>
              <w:spacing w:line="36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26E3F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926E3F">
              <w:rPr>
                <w:rFonts w:ascii="PT Astra Serif" w:hAnsi="PT Astra Serif"/>
                <w:sz w:val="28"/>
                <w:szCs w:val="28"/>
              </w:rPr>
              <w:t>.Е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926E3F">
              <w:rPr>
                <w:rFonts w:ascii="PT Astra Serif" w:hAnsi="PT Astra Serif"/>
                <w:sz w:val="28"/>
                <w:szCs w:val="28"/>
              </w:rPr>
              <w:t>Абрамина</w:t>
            </w:r>
            <w:proofErr w:type="spellEnd"/>
          </w:p>
          <w:p w:rsidR="00351887" w:rsidRDefault="00351887" w:rsidP="00351887">
            <w:pPr>
              <w:tabs>
                <w:tab w:val="left" w:pos="7513"/>
                <w:tab w:val="right" w:pos="9639"/>
              </w:tabs>
              <w:spacing w:line="36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26E3F">
              <w:rPr>
                <w:rFonts w:ascii="PT Astra Serif" w:hAnsi="PT Astra Serif"/>
                <w:sz w:val="28"/>
                <w:szCs w:val="28"/>
              </w:rPr>
              <w:t>О.А.Лукинова</w:t>
            </w:r>
            <w:proofErr w:type="spellEnd"/>
          </w:p>
          <w:p w:rsidR="00232FE1" w:rsidRPr="00926E3F" w:rsidRDefault="00232FE1" w:rsidP="00351887">
            <w:pPr>
              <w:tabs>
                <w:tab w:val="left" w:pos="7513"/>
                <w:tab w:val="right" w:pos="9639"/>
              </w:tabs>
              <w:spacing w:line="36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А.Е.Чапала</w:t>
            </w:r>
            <w:proofErr w:type="spellEnd"/>
          </w:p>
          <w:p w:rsidR="00351887" w:rsidRPr="00926E3F" w:rsidRDefault="00351887" w:rsidP="00351887">
            <w:pPr>
              <w:tabs>
                <w:tab w:val="left" w:pos="7513"/>
                <w:tab w:val="right" w:pos="9639"/>
              </w:tabs>
              <w:spacing w:line="360" w:lineRule="auto"/>
              <w:contextualSpacing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926E3F">
              <w:rPr>
                <w:rFonts w:ascii="PT Astra Serif" w:hAnsi="PT Astra Serif"/>
                <w:sz w:val="28"/>
                <w:szCs w:val="28"/>
              </w:rPr>
              <w:t>Л.Н.</w:t>
            </w:r>
            <w:r w:rsidRPr="00926E3F">
              <w:rPr>
                <w:rFonts w:ascii="PT Astra Serif" w:hAnsi="PT Astra Serif" w:cs="Arial"/>
                <w:bCs/>
                <w:sz w:val="28"/>
                <w:szCs w:val="28"/>
              </w:rPr>
              <w:t>Сенюшина</w:t>
            </w:r>
            <w:proofErr w:type="spellEnd"/>
          </w:p>
          <w:p w:rsidR="00351887" w:rsidRDefault="00351887" w:rsidP="00351887">
            <w:pPr>
              <w:tabs>
                <w:tab w:val="left" w:pos="7513"/>
                <w:tab w:val="right" w:pos="9639"/>
              </w:tabs>
              <w:spacing w:line="360" w:lineRule="auto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15DD7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Т.Н. </w:t>
            </w:r>
            <w:proofErr w:type="spellStart"/>
            <w:r w:rsidRPr="00515DD7">
              <w:rPr>
                <w:rFonts w:ascii="PT Astra Serif" w:hAnsi="PT Astra Serif"/>
                <w:spacing w:val="-1"/>
                <w:sz w:val="28"/>
                <w:szCs w:val="28"/>
              </w:rPr>
              <w:t>Еремеева</w:t>
            </w:r>
            <w:proofErr w:type="spellEnd"/>
          </w:p>
        </w:tc>
      </w:tr>
    </w:tbl>
    <w:p w:rsidR="00351887" w:rsidRPr="00515DD7" w:rsidRDefault="00351887" w:rsidP="00A83A19">
      <w:pPr>
        <w:spacing w:line="360" w:lineRule="auto"/>
        <w:ind w:right="352"/>
        <w:jc w:val="right"/>
        <w:rPr>
          <w:rFonts w:ascii="PT Astra Serif" w:hAnsi="PT Astra Serif"/>
          <w:spacing w:val="-1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A83A19">
      <w:pPr>
        <w:shd w:val="clear" w:color="auto" w:fill="FFFFFF"/>
        <w:spacing w:line="360" w:lineRule="auto"/>
        <w:jc w:val="right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894D5C" w:rsidRPr="00515DD7" w:rsidRDefault="00894D5C" w:rsidP="00232FE1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669C9" w:rsidRDefault="00A669C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669C9" w:rsidRPr="00515DD7" w:rsidRDefault="00A669C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Pr="00515DD7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330B91" w:rsidRDefault="00330B91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669C9" w:rsidRDefault="00A669C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83A19" w:rsidRDefault="00A83A1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A669C9" w:rsidRPr="00515DD7" w:rsidRDefault="00A669C9" w:rsidP="00A83A19">
      <w:pPr>
        <w:shd w:val="clear" w:color="auto" w:fill="FFFFFF"/>
        <w:spacing w:line="360" w:lineRule="auto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4D5681" w:rsidRDefault="004D5681" w:rsidP="00A83A19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</w:p>
    <w:p w:rsidR="00A83A19" w:rsidRPr="00515DD7" w:rsidRDefault="00A83A19" w:rsidP="00A83A19">
      <w:pPr>
        <w:shd w:val="clear" w:color="auto" w:fill="FFFFFF"/>
        <w:rPr>
          <w:rFonts w:ascii="PT Astra Serif" w:hAnsi="PT Astra Serif"/>
          <w:sz w:val="24"/>
        </w:rPr>
      </w:pPr>
      <w:r w:rsidRPr="00515DD7">
        <w:rPr>
          <w:rFonts w:ascii="PT Astra Serif" w:hAnsi="PT Astra Serif"/>
          <w:color w:val="000000"/>
          <w:spacing w:val="-2"/>
          <w:sz w:val="24"/>
        </w:rPr>
        <w:t>Исп. Титаева Наталья Владимировна</w:t>
      </w:r>
      <w:r w:rsidR="00642D52" w:rsidRPr="00515DD7">
        <w:rPr>
          <w:rFonts w:ascii="PT Astra Serif" w:hAnsi="PT Astra Serif"/>
          <w:color w:val="000000"/>
          <w:spacing w:val="-2"/>
          <w:sz w:val="24"/>
        </w:rPr>
        <w:t>,</w:t>
      </w:r>
    </w:p>
    <w:p w:rsidR="00A83A19" w:rsidRPr="00515DD7" w:rsidRDefault="00A83A19" w:rsidP="00A83A19">
      <w:pPr>
        <w:shd w:val="clear" w:color="auto" w:fill="FFFFFF"/>
        <w:rPr>
          <w:rFonts w:ascii="PT Astra Serif" w:hAnsi="PT Astra Serif"/>
          <w:color w:val="000000"/>
          <w:spacing w:val="-2"/>
          <w:sz w:val="24"/>
        </w:rPr>
      </w:pPr>
      <w:r w:rsidRPr="00515DD7">
        <w:rPr>
          <w:rFonts w:ascii="PT Astra Serif" w:hAnsi="PT Astra Serif"/>
          <w:color w:val="000000"/>
          <w:spacing w:val="-2"/>
          <w:sz w:val="24"/>
        </w:rPr>
        <w:t>тел.(48751)5-25-40</w:t>
      </w:r>
    </w:p>
    <w:p w:rsidR="00806AC1" w:rsidRPr="00515DD7" w:rsidRDefault="00806AC1" w:rsidP="00A83A19">
      <w:pPr>
        <w:shd w:val="clear" w:color="auto" w:fill="FFFFFF"/>
        <w:rPr>
          <w:rFonts w:ascii="PT Astra Serif" w:hAnsi="PT Astra Serif"/>
          <w:color w:val="000000"/>
          <w:spacing w:val="-2"/>
          <w:sz w:val="8"/>
          <w:szCs w:val="8"/>
        </w:rPr>
      </w:pPr>
    </w:p>
    <w:p w:rsidR="00A669C9" w:rsidRDefault="00A669C9" w:rsidP="00351887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«</w:t>
      </w:r>
      <w:r w:rsidR="001742B6" w:rsidRPr="001742B6">
        <w:rPr>
          <w:rFonts w:ascii="PT Astra Serif" w:hAnsi="PT Astra Serif"/>
          <w:b w:val="0"/>
          <w:sz w:val="24"/>
          <w:szCs w:val="24"/>
        </w:rPr>
        <w:t>Об утверждении правил (оснований, условий и порядка)</w:t>
      </w:r>
      <w:r w:rsidR="001742B6">
        <w:rPr>
          <w:rFonts w:ascii="PT Astra Serif" w:hAnsi="PT Astra Serif"/>
          <w:b w:val="0"/>
          <w:sz w:val="24"/>
          <w:szCs w:val="24"/>
        </w:rPr>
        <w:t xml:space="preserve"> </w:t>
      </w:r>
      <w:r w:rsidR="001742B6" w:rsidRPr="001742B6">
        <w:rPr>
          <w:rFonts w:ascii="PT Astra Serif" w:hAnsi="PT Astra Serif"/>
          <w:b w:val="0"/>
          <w:sz w:val="24"/>
          <w:szCs w:val="24"/>
        </w:rPr>
        <w:t xml:space="preserve">проведения в 2022 году реструктуризации денежных обязательств (задолженности по бюджетным кредитам) муниципальных образований </w:t>
      </w:r>
      <w:r w:rsidR="001742B6" w:rsidRPr="00D465B0">
        <w:rPr>
          <w:rFonts w:ascii="PT Astra Serif" w:hAnsi="PT Astra Serif"/>
          <w:sz w:val="28"/>
          <w:szCs w:val="28"/>
        </w:rPr>
        <w:t>(</w:t>
      </w:r>
      <w:r w:rsidR="001742B6" w:rsidRPr="001742B6">
        <w:rPr>
          <w:rFonts w:ascii="PT Astra Serif" w:hAnsi="PT Astra Serif"/>
          <w:b w:val="0"/>
          <w:sz w:val="24"/>
          <w:szCs w:val="24"/>
        </w:rPr>
        <w:t xml:space="preserve">поселений) </w:t>
      </w:r>
      <w:proofErr w:type="spellStart"/>
      <w:r w:rsidR="001742B6" w:rsidRPr="001742B6">
        <w:rPr>
          <w:rFonts w:ascii="PT Astra Serif" w:hAnsi="PT Astra Serif"/>
          <w:b w:val="0"/>
          <w:sz w:val="24"/>
          <w:szCs w:val="24"/>
        </w:rPr>
        <w:t>Щекинского</w:t>
      </w:r>
      <w:proofErr w:type="spellEnd"/>
      <w:r w:rsidR="001742B6" w:rsidRPr="001742B6">
        <w:rPr>
          <w:rFonts w:ascii="PT Astra Serif" w:hAnsi="PT Astra Serif"/>
          <w:b w:val="0"/>
          <w:sz w:val="24"/>
          <w:szCs w:val="24"/>
        </w:rPr>
        <w:t xml:space="preserve"> района</w:t>
      </w:r>
      <w:r>
        <w:rPr>
          <w:rFonts w:ascii="PT Astra Serif" w:hAnsi="PT Astra Serif"/>
          <w:b w:val="0"/>
          <w:sz w:val="24"/>
          <w:szCs w:val="24"/>
        </w:rPr>
        <w:t>»</w:t>
      </w:r>
    </w:p>
    <w:p w:rsidR="00351887" w:rsidRPr="00A669C9" w:rsidRDefault="00351887" w:rsidP="00351887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  <w:sectPr w:rsidR="00351887" w:rsidRPr="00A669C9" w:rsidSect="00AE334F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669C9" w:rsidRPr="00515DD7" w:rsidRDefault="00A669C9" w:rsidP="00A669C9">
      <w:pPr>
        <w:pStyle w:val="ConsPlusTitle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43C8" w:rsidRPr="00515DD7" w:rsidTr="009427A4">
        <w:trPr>
          <w:trHeight w:val="1846"/>
        </w:trPr>
        <w:tc>
          <w:tcPr>
            <w:tcW w:w="4482" w:type="dxa"/>
          </w:tcPr>
          <w:p w:rsidR="000A43C8" w:rsidRPr="00515DD7" w:rsidRDefault="000A43C8" w:rsidP="009427A4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A43C8" w:rsidRPr="00515DD7" w:rsidRDefault="000A43C8" w:rsidP="009427A4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43C8" w:rsidRPr="00515DD7" w:rsidRDefault="000A43C8" w:rsidP="009427A4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43C8" w:rsidRPr="00515DD7" w:rsidRDefault="000A43C8" w:rsidP="009427A4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15DD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15DD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A43C8" w:rsidRPr="00515DD7" w:rsidRDefault="000A43C8" w:rsidP="009427A4">
            <w:pPr>
              <w:pStyle w:val="2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0A43C8" w:rsidRPr="00515DD7" w:rsidRDefault="000A43C8" w:rsidP="009427A4">
            <w:pPr>
              <w:pStyle w:val="22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0A43C8" w:rsidRPr="00515DD7" w:rsidRDefault="000A43C8" w:rsidP="009427A4">
            <w:pPr>
              <w:pStyle w:val="2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5DD7"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</w:tbl>
    <w:p w:rsidR="000A43C8" w:rsidRPr="00515DD7" w:rsidRDefault="000A43C8" w:rsidP="000A43C8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0A43C8" w:rsidRPr="00515DD7" w:rsidRDefault="000A43C8" w:rsidP="000A43C8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0A43C8" w:rsidRPr="00515DD7" w:rsidRDefault="000A43C8" w:rsidP="000A43C8">
      <w:pPr>
        <w:pStyle w:val="22"/>
        <w:jc w:val="right"/>
        <w:rPr>
          <w:rFonts w:ascii="PT Astra Serif" w:hAnsi="PT Astra Serif"/>
          <w:sz w:val="24"/>
          <w:szCs w:val="24"/>
        </w:rPr>
      </w:pPr>
    </w:p>
    <w:p w:rsidR="000A43C8" w:rsidRPr="00515DD7" w:rsidRDefault="000A43C8" w:rsidP="000A43C8">
      <w:pPr>
        <w:pStyle w:val="22"/>
        <w:jc w:val="center"/>
        <w:rPr>
          <w:rFonts w:ascii="PT Astra Serif" w:hAnsi="PT Astra Serif"/>
          <w:sz w:val="24"/>
          <w:szCs w:val="24"/>
        </w:rPr>
      </w:pPr>
    </w:p>
    <w:p w:rsidR="000A43C8" w:rsidRPr="00515DD7" w:rsidRDefault="000A43C8" w:rsidP="000A43C8">
      <w:pPr>
        <w:pStyle w:val="22"/>
        <w:jc w:val="center"/>
        <w:rPr>
          <w:rFonts w:ascii="PT Astra Serif" w:hAnsi="PT Astra Serif"/>
          <w:caps/>
          <w:sz w:val="24"/>
          <w:szCs w:val="24"/>
        </w:rPr>
      </w:pPr>
    </w:p>
    <w:p w:rsidR="000A43C8" w:rsidRPr="00515DD7" w:rsidRDefault="000A43C8" w:rsidP="000A43C8">
      <w:pPr>
        <w:pStyle w:val="22"/>
        <w:jc w:val="center"/>
        <w:rPr>
          <w:rFonts w:ascii="PT Astra Serif" w:hAnsi="PT Astra Serif"/>
          <w:caps/>
          <w:sz w:val="24"/>
          <w:szCs w:val="24"/>
        </w:rPr>
      </w:pPr>
    </w:p>
    <w:p w:rsidR="000A43C8" w:rsidRPr="00515DD7" w:rsidRDefault="000A43C8" w:rsidP="000A43C8">
      <w:pPr>
        <w:pStyle w:val="22"/>
        <w:jc w:val="center"/>
        <w:rPr>
          <w:rFonts w:ascii="PT Astra Serif" w:hAnsi="PT Astra Serif"/>
          <w:caps/>
          <w:sz w:val="24"/>
          <w:szCs w:val="24"/>
        </w:rPr>
      </w:pPr>
    </w:p>
    <w:p w:rsidR="000A43C8" w:rsidRPr="00515DD7" w:rsidRDefault="000A43C8" w:rsidP="000A43C8">
      <w:pPr>
        <w:pStyle w:val="11"/>
        <w:jc w:val="center"/>
        <w:rPr>
          <w:rFonts w:ascii="PT Astra Serif" w:hAnsi="PT Astra Serif"/>
          <w:b/>
          <w:bCs/>
          <w:sz w:val="28"/>
          <w:szCs w:val="28"/>
        </w:rPr>
      </w:pPr>
      <w:r w:rsidRPr="00515DD7">
        <w:rPr>
          <w:rFonts w:ascii="PT Astra Serif" w:hAnsi="PT Astra Serif"/>
          <w:b/>
          <w:bCs/>
          <w:sz w:val="28"/>
          <w:szCs w:val="28"/>
        </w:rPr>
        <w:t xml:space="preserve">ПРАВИЛА </w:t>
      </w:r>
    </w:p>
    <w:p w:rsidR="00DC12A9" w:rsidRDefault="00DC12A9" w:rsidP="00DC12A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(основания, условия и порядок) </w:t>
      </w:r>
      <w:r w:rsidR="000A43C8" w:rsidRPr="00515DD7">
        <w:rPr>
          <w:rFonts w:ascii="PT Astra Serif" w:hAnsi="PT Astra Serif"/>
          <w:sz w:val="28"/>
          <w:szCs w:val="28"/>
        </w:rPr>
        <w:t xml:space="preserve">проведения </w:t>
      </w:r>
      <w:r>
        <w:rPr>
          <w:rFonts w:ascii="PT Astra Serif" w:hAnsi="PT Astra Serif"/>
          <w:sz w:val="28"/>
          <w:szCs w:val="28"/>
        </w:rPr>
        <w:t>в 2022 году</w:t>
      </w:r>
    </w:p>
    <w:p w:rsidR="00DC12A9" w:rsidRDefault="000A43C8" w:rsidP="00DC12A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515DD7">
        <w:rPr>
          <w:rFonts w:ascii="PT Astra Serif" w:hAnsi="PT Astra Serif"/>
          <w:sz w:val="28"/>
          <w:szCs w:val="28"/>
        </w:rPr>
        <w:t xml:space="preserve">реструктуризации денежных обязательств </w:t>
      </w:r>
      <w:r>
        <w:rPr>
          <w:rFonts w:ascii="PT Astra Serif" w:hAnsi="PT Astra Serif"/>
          <w:sz w:val="28"/>
          <w:szCs w:val="28"/>
        </w:rPr>
        <w:t>(</w:t>
      </w:r>
      <w:r w:rsidRPr="00515DD7">
        <w:rPr>
          <w:rFonts w:ascii="PT Astra Serif" w:hAnsi="PT Astra Serif"/>
          <w:sz w:val="28"/>
          <w:szCs w:val="28"/>
        </w:rPr>
        <w:t>задо</w:t>
      </w:r>
      <w:r>
        <w:rPr>
          <w:rFonts w:ascii="PT Astra Serif" w:hAnsi="PT Astra Serif"/>
          <w:sz w:val="28"/>
          <w:szCs w:val="28"/>
        </w:rPr>
        <w:t xml:space="preserve">лженности </w:t>
      </w:r>
      <w:proofErr w:type="gramEnd"/>
    </w:p>
    <w:p w:rsidR="00DC12A9" w:rsidRDefault="000A43C8" w:rsidP="00DC12A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бюджетным кредитам)</w:t>
      </w:r>
      <w:r w:rsidRPr="00515DD7">
        <w:rPr>
          <w:rFonts w:ascii="PT Astra Serif" w:hAnsi="PT Astra Serif"/>
          <w:sz w:val="28"/>
          <w:szCs w:val="28"/>
        </w:rPr>
        <w:t xml:space="preserve"> муниципальных образований</w:t>
      </w:r>
    </w:p>
    <w:p w:rsidR="000A43C8" w:rsidRPr="00515DD7" w:rsidRDefault="000A43C8" w:rsidP="00DC12A9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 (поселений) </w:t>
      </w:r>
      <w:proofErr w:type="spellStart"/>
      <w:r w:rsidRPr="00515DD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15DD7">
        <w:rPr>
          <w:rFonts w:ascii="PT Astra Serif" w:hAnsi="PT Astra Serif"/>
          <w:sz w:val="28"/>
          <w:szCs w:val="28"/>
        </w:rPr>
        <w:t xml:space="preserve"> района</w:t>
      </w: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669C9" w:rsidRPr="00515DD7" w:rsidRDefault="00A669C9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numPr>
          <w:ilvl w:val="0"/>
          <w:numId w:val="1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515DD7">
        <w:rPr>
          <w:rFonts w:ascii="PT Astra Serif" w:hAnsi="PT Astra Serif"/>
          <w:b/>
          <w:bCs/>
          <w:sz w:val="28"/>
          <w:szCs w:val="28"/>
        </w:rPr>
        <w:lastRenderedPageBreak/>
        <w:t>Общие положения</w:t>
      </w:r>
    </w:p>
    <w:p w:rsidR="000A43C8" w:rsidRPr="00515DD7" w:rsidRDefault="000A43C8" w:rsidP="000A43C8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1.1. Настоящие Правила определяют основания, условия и порядок проведения </w:t>
      </w:r>
      <w:r w:rsidR="00DC12A9">
        <w:rPr>
          <w:rFonts w:ascii="PT Astra Serif" w:hAnsi="PT Astra Serif"/>
          <w:sz w:val="28"/>
          <w:szCs w:val="28"/>
        </w:rPr>
        <w:t xml:space="preserve">в 2022 году </w:t>
      </w:r>
      <w:r w:rsidRPr="00515DD7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515DD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15DD7">
        <w:rPr>
          <w:rFonts w:ascii="PT Astra Serif" w:hAnsi="PT Astra Serif"/>
          <w:bCs/>
          <w:sz w:val="28"/>
          <w:szCs w:val="28"/>
        </w:rPr>
        <w:t xml:space="preserve"> района</w:t>
      </w:r>
      <w:r w:rsidRPr="00515DD7">
        <w:rPr>
          <w:rFonts w:ascii="PT Astra Serif" w:hAnsi="PT Astra Serif"/>
          <w:sz w:val="28"/>
          <w:szCs w:val="28"/>
        </w:rPr>
        <w:t xml:space="preserve"> (далее - денежные обязательства, поселения).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515DD7">
        <w:rPr>
          <w:rFonts w:ascii="PT Astra Serif" w:hAnsi="PT Astra Serif"/>
          <w:sz w:val="28"/>
          <w:szCs w:val="28"/>
        </w:rPr>
        <w:t xml:space="preserve">Основанием для проведения реструктуризации денежных обязательств является наличие у поселений неисполненных денежных обязательств по возврату бюджетных кредитов, предоставленных из бюджета муниципального образования </w:t>
      </w:r>
      <w:proofErr w:type="spellStart"/>
      <w:r w:rsidRPr="00515DD7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15DD7">
        <w:rPr>
          <w:rFonts w:ascii="PT Astra Serif" w:hAnsi="PT Astra Serif"/>
          <w:sz w:val="28"/>
          <w:szCs w:val="28"/>
        </w:rPr>
        <w:t xml:space="preserve"> района (далее – район) до 1 января 202</w:t>
      </w:r>
      <w:r w:rsidR="00DC12A9">
        <w:rPr>
          <w:rFonts w:ascii="PT Astra Serif" w:hAnsi="PT Astra Serif"/>
          <w:sz w:val="28"/>
          <w:szCs w:val="28"/>
        </w:rPr>
        <w:t>2</w:t>
      </w:r>
      <w:r w:rsidRPr="00515DD7">
        <w:rPr>
          <w:rFonts w:ascii="PT Astra Serif" w:hAnsi="PT Astra Serif"/>
          <w:sz w:val="28"/>
          <w:szCs w:val="28"/>
        </w:rPr>
        <w:t xml:space="preserve"> года на частичное покрытие дефицитов бюджетов поселений, в том числе в целях погашения долговых обязательств бюджетов поселений, вытекающих из договоров о предоставлении бюджетам поселений бюджетных кредитов из бюджета района, срок</w:t>
      </w:r>
      <w:proofErr w:type="gramEnd"/>
      <w:r w:rsidRPr="00515DD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15DD7">
        <w:rPr>
          <w:rFonts w:ascii="PT Astra Serif" w:hAnsi="PT Astra Serif"/>
          <w:sz w:val="28"/>
          <w:szCs w:val="28"/>
        </w:rPr>
        <w:t>погашения</w:t>
      </w:r>
      <w:proofErr w:type="gramEnd"/>
      <w:r w:rsidRPr="00515DD7">
        <w:rPr>
          <w:rFonts w:ascii="PT Astra Serif" w:hAnsi="PT Astra Serif"/>
          <w:sz w:val="28"/>
          <w:szCs w:val="28"/>
        </w:rPr>
        <w:t xml:space="preserve"> по которым истек. </w:t>
      </w:r>
      <w:bookmarkStart w:id="1" w:name="Par39"/>
      <w:bookmarkEnd w:id="1"/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1.3. Реструктуризация денежных обязательств поселений  проводится при условии, что осуществление поселением возврата задолженности по бюджетному кредиту в установленный договором о предоставлении бюджетам поселений бюджетного кредита из бюджета </w:t>
      </w:r>
      <w:r w:rsidRPr="00515DD7">
        <w:rPr>
          <w:rFonts w:ascii="PT Astra Serif" w:hAnsi="PT Astra Serif"/>
          <w:bCs/>
          <w:sz w:val="28"/>
          <w:szCs w:val="28"/>
        </w:rPr>
        <w:t>района</w:t>
      </w:r>
      <w:r w:rsidRPr="00515DD7">
        <w:rPr>
          <w:rFonts w:ascii="PT Astra Serif" w:hAnsi="PT Astra Serif"/>
          <w:sz w:val="28"/>
          <w:szCs w:val="28"/>
        </w:rPr>
        <w:t xml:space="preserve"> срок приведет к возникновению кассового разрыва в бюджете поселений.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1.4. Реструктуризация неисполненных денежных обязатель</w:t>
      </w:r>
      <w:proofErr w:type="gramStart"/>
      <w:r w:rsidRPr="00515DD7">
        <w:rPr>
          <w:rFonts w:ascii="PT Astra Serif" w:hAnsi="PT Astra Serif"/>
          <w:sz w:val="28"/>
          <w:szCs w:val="28"/>
        </w:rPr>
        <w:t>ств</w:t>
      </w:r>
      <w:r w:rsidR="00C871DF">
        <w:rPr>
          <w:rFonts w:ascii="PT Astra Serif" w:hAnsi="PT Astra Serif"/>
          <w:sz w:val="28"/>
          <w:szCs w:val="28"/>
        </w:rPr>
        <w:t xml:space="preserve"> </w:t>
      </w:r>
      <w:r w:rsidRPr="00515DD7">
        <w:rPr>
          <w:rFonts w:ascii="PT Astra Serif" w:hAnsi="PT Astra Serif"/>
          <w:sz w:val="28"/>
          <w:szCs w:val="28"/>
        </w:rPr>
        <w:t xml:space="preserve">    пр</w:t>
      </w:r>
      <w:proofErr w:type="gramEnd"/>
      <w:r w:rsidRPr="00515DD7">
        <w:rPr>
          <w:rFonts w:ascii="PT Astra Serif" w:hAnsi="PT Astra Serif"/>
          <w:sz w:val="28"/>
          <w:szCs w:val="28"/>
        </w:rPr>
        <w:t>оводится по одному или нескольким бюджетным кредитам, полученным поселением.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1.5. Реструктуризация денежных обязательств перед </w:t>
      </w:r>
      <w:r w:rsidRPr="00515DD7">
        <w:rPr>
          <w:rFonts w:ascii="PT Astra Serif" w:hAnsi="PT Astra Serif"/>
          <w:bCs/>
          <w:sz w:val="28"/>
          <w:szCs w:val="28"/>
        </w:rPr>
        <w:t>районом</w:t>
      </w:r>
      <w:r w:rsidRPr="00515DD7">
        <w:rPr>
          <w:rFonts w:ascii="PT Astra Serif" w:hAnsi="PT Astra Serif"/>
          <w:sz w:val="28"/>
          <w:szCs w:val="28"/>
        </w:rPr>
        <w:t xml:space="preserve"> проводится одним из следующих способов: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5DD7">
        <w:rPr>
          <w:rFonts w:ascii="PT Astra Serif" w:hAnsi="PT Astra Serif"/>
          <w:sz w:val="28"/>
          <w:szCs w:val="28"/>
        </w:rPr>
        <w:t>а) изменение условий исполнения денежного обязательства (погашения задолженности по нему), связанное с изменением сроков путем предоставления отсрочки исполнения денежного обязательства по бюджетному кредиту на срок до 1 года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5DD7">
        <w:rPr>
          <w:rFonts w:ascii="PT Astra Serif" w:hAnsi="PT Astra Serif"/>
          <w:sz w:val="28"/>
          <w:szCs w:val="28"/>
        </w:rPr>
        <w:t>б) изменение условий исполнения денежного обязательства (погашения задолженности по нему), связанное с изменением сроков путем предоставления рассрочки исполнения денежного обязательства по бюджетному кредиту на срок до 5 лет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в) изменение величины процентов за пользование денежными средствами и (или) иных платежей перед </w:t>
      </w:r>
      <w:r w:rsidRPr="00515DD7">
        <w:rPr>
          <w:rFonts w:ascii="PT Astra Serif" w:hAnsi="PT Astra Serif"/>
          <w:bCs/>
          <w:sz w:val="28"/>
          <w:szCs w:val="28"/>
        </w:rPr>
        <w:t>районом</w:t>
      </w:r>
      <w:r w:rsidRPr="00515DD7">
        <w:rPr>
          <w:rFonts w:ascii="PT Astra Serif" w:hAnsi="PT Astra Serif"/>
          <w:sz w:val="28"/>
          <w:szCs w:val="28"/>
        </w:rPr>
        <w:t>.</w:t>
      </w:r>
    </w:p>
    <w:p w:rsidR="000A43C8" w:rsidRPr="00515DD7" w:rsidRDefault="000A43C8" w:rsidP="000A43C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A43C8" w:rsidRPr="00515DD7" w:rsidRDefault="000A43C8" w:rsidP="000A43C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A43C8" w:rsidRPr="00515DD7" w:rsidRDefault="000A43C8" w:rsidP="000A43C8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515DD7">
        <w:rPr>
          <w:rFonts w:ascii="PT Astra Serif" w:hAnsi="PT Astra Serif"/>
          <w:b/>
          <w:bCs/>
          <w:sz w:val="28"/>
          <w:szCs w:val="28"/>
        </w:rPr>
        <w:lastRenderedPageBreak/>
        <w:t xml:space="preserve">2. Порядок проведения </w:t>
      </w:r>
      <w:r w:rsidR="00DC12A9">
        <w:rPr>
          <w:rFonts w:ascii="PT Astra Serif" w:hAnsi="PT Astra Serif"/>
          <w:b/>
          <w:bCs/>
          <w:sz w:val="28"/>
          <w:szCs w:val="28"/>
        </w:rPr>
        <w:t xml:space="preserve">в 2022 году </w:t>
      </w:r>
      <w:r w:rsidRPr="00515DD7">
        <w:rPr>
          <w:rFonts w:ascii="PT Astra Serif" w:hAnsi="PT Astra Serif"/>
          <w:b/>
          <w:bCs/>
          <w:sz w:val="28"/>
          <w:szCs w:val="28"/>
        </w:rPr>
        <w:t xml:space="preserve">реструктуризации </w:t>
      </w:r>
      <w:proofErr w:type="gramStart"/>
      <w:r w:rsidRPr="00515DD7">
        <w:rPr>
          <w:rFonts w:ascii="PT Astra Serif" w:hAnsi="PT Astra Serif"/>
          <w:b/>
          <w:bCs/>
          <w:sz w:val="28"/>
          <w:szCs w:val="28"/>
        </w:rPr>
        <w:t>денежных</w:t>
      </w:r>
      <w:proofErr w:type="gramEnd"/>
    </w:p>
    <w:p w:rsidR="000A43C8" w:rsidRPr="00515DD7" w:rsidRDefault="000A43C8" w:rsidP="000A43C8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515DD7">
        <w:rPr>
          <w:rFonts w:ascii="PT Astra Serif" w:hAnsi="PT Astra Serif"/>
          <w:b/>
          <w:bCs/>
          <w:sz w:val="28"/>
          <w:szCs w:val="28"/>
        </w:rPr>
        <w:t>обязательств (задолженности по бюджетным кредитам)</w:t>
      </w:r>
    </w:p>
    <w:p w:rsidR="000A43C8" w:rsidRPr="00515DD7" w:rsidRDefault="000A43C8" w:rsidP="000A43C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0"/>
      <w:bookmarkEnd w:id="2"/>
      <w:r w:rsidRPr="00515DD7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515DD7">
        <w:rPr>
          <w:rFonts w:ascii="PT Astra Serif" w:hAnsi="PT Astra Serif"/>
          <w:sz w:val="28"/>
          <w:szCs w:val="28"/>
        </w:rPr>
        <w:t xml:space="preserve">Администрация поселения, имеющая просроченную задолженность по бюджетным кредитам, предоставленным из бюджета </w:t>
      </w:r>
      <w:r w:rsidRPr="00515DD7">
        <w:rPr>
          <w:rFonts w:ascii="PT Astra Serif" w:hAnsi="PT Astra Serif"/>
          <w:bCs/>
          <w:sz w:val="28"/>
          <w:szCs w:val="28"/>
        </w:rPr>
        <w:t xml:space="preserve">района </w:t>
      </w:r>
      <w:r w:rsidRPr="00515DD7">
        <w:rPr>
          <w:rFonts w:ascii="PT Astra Serif" w:hAnsi="PT Astra Serif"/>
          <w:sz w:val="28"/>
          <w:szCs w:val="28"/>
        </w:rPr>
        <w:t xml:space="preserve"> до 1 января 2021 года на частичное покрытие дефицитов бюджетов поселений, в том числе в целях погашения долговых обязательств поселений в виде обязательств по кредитам, полученным бюджетами поселений от кредитных организаций (далее - бюджетный кредит), вытекающих из договоров о предоставлении бюджетам поселений бюджетных кредитов, представляет в администрацию муниципального образования</w:t>
      </w:r>
      <w:proofErr w:type="gramEnd"/>
      <w:r w:rsidRPr="00515DD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515DD7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15DD7">
        <w:rPr>
          <w:rFonts w:ascii="PT Astra Serif" w:hAnsi="PT Astra Serif"/>
          <w:sz w:val="28"/>
          <w:szCs w:val="28"/>
        </w:rPr>
        <w:t xml:space="preserve"> район (далее – администрация) письменное мотивированное обращение о реструктуризации денежных обязательств, с приложением следующих документов: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а) пояснительной записки с обоснованием необходимости проведения реструктуризации денежных обязательств и их объема, который предполагается реструктуризировать, с указанием способа проведения реструктуризации;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б) информации об источниках и сроках погашения </w:t>
      </w:r>
      <w:r>
        <w:rPr>
          <w:rFonts w:ascii="PT Astra Serif" w:hAnsi="PT Astra Serif"/>
          <w:sz w:val="28"/>
          <w:szCs w:val="28"/>
        </w:rPr>
        <w:t>р</w:t>
      </w:r>
      <w:r w:rsidRPr="00515DD7">
        <w:rPr>
          <w:rFonts w:ascii="PT Astra Serif" w:hAnsi="PT Astra Serif"/>
          <w:sz w:val="28"/>
          <w:szCs w:val="28"/>
        </w:rPr>
        <w:t>еструктуризированных денежных обязательств;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в) выписки из муниципальной долговой книги на последнюю отчетную дату с расшифровкой всех денежных обязательств, с приложением графиков погашения долга, а также указанием всех платежей, необходимость осуществления которых может возникнуть в связи с ранее предоставленными муниципальными гарантиями (поручительствами);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г) документов, подтверждающих полномочия должностных лиц на заключение договоров о реструктуризации денежных обязательств по возврату бюджетного кредита;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5DD7">
        <w:rPr>
          <w:rFonts w:ascii="PT Astra Serif" w:hAnsi="PT Astra Serif"/>
          <w:sz w:val="28"/>
          <w:szCs w:val="28"/>
        </w:rPr>
        <w:t>д) заверенной копии решения о бюджете на текущий финансовый год (текущий финансовый год и плановый период), в котором должны быть предусмотрены средства на исполнение реструктуризируемых денежных обязательств, включая начисленные проценты и иные платежи (с приложениями программ муниципальных внутренних и внешних заимствований и источников финансирования дефицита бюджета), а также установлен верхний предел муниципального долга.</w:t>
      </w:r>
      <w:proofErr w:type="gramEnd"/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В обращении должны быть указаны причины неисполнения поселением своих обязательств по возврату бюджетных кредитов.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2.2. Рассмотрение обращения и приложенных к нему </w:t>
      </w:r>
      <w:proofErr w:type="gramStart"/>
      <w:r w:rsidRPr="00515DD7">
        <w:rPr>
          <w:rFonts w:ascii="PT Astra Serif" w:hAnsi="PT Astra Serif"/>
          <w:sz w:val="28"/>
          <w:szCs w:val="28"/>
        </w:rPr>
        <w:t>документов, поступивших от поселения о реструктуризации денежных обязательств осуществляется</w:t>
      </w:r>
      <w:proofErr w:type="gramEnd"/>
      <w:r w:rsidRPr="00515DD7">
        <w:rPr>
          <w:rFonts w:ascii="PT Astra Serif" w:hAnsi="PT Astra Serif"/>
          <w:sz w:val="28"/>
          <w:szCs w:val="28"/>
        </w:rPr>
        <w:t xml:space="preserve"> финансовым управлением администрации </w:t>
      </w:r>
      <w:proofErr w:type="spellStart"/>
      <w:r w:rsidRPr="00515DD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515DD7">
        <w:rPr>
          <w:rFonts w:ascii="PT Astra Serif" w:hAnsi="PT Astra Serif"/>
          <w:sz w:val="28"/>
          <w:szCs w:val="28"/>
        </w:rPr>
        <w:t xml:space="preserve"> района (далее - финансовое управление) в течение 30 календарных дней со дня их поступления в администрацию.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2.3. По результатам рассмотрения указанных в </w:t>
      </w:r>
      <w:hyperlink w:anchor="Par50" w:history="1">
        <w:r w:rsidRPr="00515DD7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515DD7">
        <w:rPr>
          <w:rFonts w:ascii="PT Astra Serif" w:hAnsi="PT Astra Serif"/>
          <w:sz w:val="28"/>
          <w:szCs w:val="28"/>
        </w:rPr>
        <w:t>2.1. настоящих Правил обращения и документов финансовое управление направляет в администрацию одно из следующих предложений: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lastRenderedPageBreak/>
        <w:t>1) о проведении реструктуризации денежных обязательств с указанием способа реструктуризации. В данном случае сумма задолженности по бюджетному кредиту, включая проценты за его пользование и пени за несвоевременный возврат средств бюджетного кредита, подтверждается актом сверки задолженности, подписанным финансовым управлением и поселением;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2) об отказе в проведении реструктуризации денежных обязательств.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Основаниями для отказа в проведении реструктуризации являются: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1) непредставление (представление в неполном объеме) документов, указанных в </w:t>
      </w:r>
      <w:hyperlink w:anchor="Par50" w:history="1">
        <w:r w:rsidRPr="00515DD7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515DD7">
        <w:rPr>
          <w:rFonts w:ascii="PT Astra Serif" w:hAnsi="PT Astra Serif"/>
          <w:sz w:val="28"/>
          <w:szCs w:val="28"/>
        </w:rPr>
        <w:t>2.1. настоящих Правил;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2) недостоверность представленной информации и документов;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3) несоблюдение поселением условия реструктуризации задолженности, установленного </w:t>
      </w:r>
      <w:hyperlink w:anchor="Par39" w:history="1">
        <w:r w:rsidRPr="00515DD7">
          <w:rPr>
            <w:rFonts w:ascii="PT Astra Serif" w:hAnsi="PT Astra Serif"/>
            <w:sz w:val="28"/>
            <w:szCs w:val="28"/>
          </w:rPr>
          <w:t>пунктом 1.3</w:t>
        </w:r>
      </w:hyperlink>
      <w:r w:rsidRPr="00515DD7">
        <w:rPr>
          <w:rFonts w:ascii="PT Astra Serif" w:hAnsi="PT Astra Serif"/>
          <w:sz w:val="28"/>
          <w:szCs w:val="28"/>
        </w:rPr>
        <w:t>. настоящих Правил.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В данном случае сумма задолженности поселением по бюджетному кредиту, включая проценты за его пользование и пени за несвоевременный возврат средств бюджетного кредита, взыскивается финансовым управлением в установленном им порядке.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2.4. На основании предложений финансового управления, администрацией принимается решение о проведении реструктуризации денежных обязательств или об отказе в проведении реструктуризации денежных обязательств.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2.5. В случае принятия администрацией решения об отказе в проведении реструктуризации денежных обязательств финансовое управление информирует поселение о принятом решении в течение 10 рабочих дней со дня его принятия.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2.6. Решение о проведении реструктуризации денежных обязательств оформляется постановлением администрации с указанием способа реструктуризации, срока реструктуризации, объема задолженности, подлежащей реструктуризации.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2.7. В течение 30 календарных дней со дня принятия администрацией  решения о проведении реструктуризации денежных обязательств заключается договор между финансовым управлением и поселением о реструктуризации денежных обязательств (далее - Договор), который должен содержать: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а) способ реструктуризации;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б) срок реструктуризации;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в) объем задолженности, подлежащей реструктуризации;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г) сумму начисленных процентов за пользование бюджетным кредитом и пеней за несвоевременный возврат бюджетного кредита на дату заключения Договора и срок их уплаты в полном объеме не позднее окончания срока реструктуризации;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д) размер процентов за пользование бюджетным кредитом, начисляемых на сумму остатка непогашенной задолженности по бюджетному кредиту, и график их уплаты;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lastRenderedPageBreak/>
        <w:t>е) условия ответственности муниципального образования района за неисполнение Договора, в том числе частичное;</w:t>
      </w:r>
    </w:p>
    <w:p w:rsidR="000A43C8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 xml:space="preserve">ж) условия </w:t>
      </w:r>
      <w:r w:rsidR="00DC12A9">
        <w:rPr>
          <w:rFonts w:ascii="PT Astra Serif" w:hAnsi="PT Astra Serif"/>
          <w:sz w:val="28"/>
          <w:szCs w:val="28"/>
        </w:rPr>
        <w:t>досрочного расторжения Договора;</w:t>
      </w:r>
    </w:p>
    <w:p w:rsidR="00DC12A9" w:rsidRPr="00515DD7" w:rsidRDefault="00DC12A9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з) график исполнения обязательств </w:t>
      </w:r>
      <w:r w:rsidR="00C871DF" w:rsidRPr="00515DD7">
        <w:rPr>
          <w:rFonts w:ascii="PT Astra Serif" w:hAnsi="PT Astra Serif"/>
          <w:sz w:val="28"/>
          <w:szCs w:val="28"/>
        </w:rPr>
        <w:t>муниципальных образований (поселений)</w:t>
      </w:r>
      <w:r w:rsidR="00C871D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871DF" w:rsidRPr="00515DD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C871DF" w:rsidRPr="00515DD7">
        <w:rPr>
          <w:rFonts w:ascii="PT Astra Serif" w:hAnsi="PT Astra Serif"/>
          <w:bCs/>
          <w:sz w:val="28"/>
          <w:szCs w:val="28"/>
        </w:rPr>
        <w:t xml:space="preserve"> района</w:t>
      </w:r>
      <w:r w:rsidR="00C871DF">
        <w:rPr>
          <w:rFonts w:ascii="PT Astra Serif" w:hAnsi="PT Astra Serif"/>
          <w:sz w:val="28"/>
          <w:szCs w:val="28"/>
        </w:rPr>
        <w:t xml:space="preserve"> перед </w:t>
      </w:r>
      <w:r w:rsidR="00C871DF" w:rsidRPr="00515DD7">
        <w:rPr>
          <w:rFonts w:ascii="PT Astra Serif" w:hAnsi="PT Astra Serif"/>
          <w:bCs/>
          <w:sz w:val="28"/>
          <w:szCs w:val="28"/>
        </w:rPr>
        <w:t>районом</w:t>
      </w:r>
      <w:r w:rsidR="00C871DF">
        <w:rPr>
          <w:rFonts w:ascii="PT Astra Serif" w:hAnsi="PT Astra Serif"/>
          <w:bCs/>
          <w:sz w:val="28"/>
          <w:szCs w:val="28"/>
        </w:rPr>
        <w:t xml:space="preserve"> по возврату задолженности по бюджетному кредиту </w:t>
      </w:r>
      <w:proofErr w:type="gramStart"/>
      <w:r w:rsidR="00C871DF">
        <w:rPr>
          <w:rFonts w:ascii="PT Astra Serif" w:hAnsi="PT Astra Serif"/>
          <w:bCs/>
          <w:sz w:val="28"/>
          <w:szCs w:val="28"/>
        </w:rPr>
        <w:t xml:space="preserve">( </w:t>
      </w:r>
      <w:proofErr w:type="gramEnd"/>
      <w:r w:rsidR="00C871DF">
        <w:rPr>
          <w:rFonts w:ascii="PT Astra Serif" w:hAnsi="PT Astra Serif"/>
          <w:bCs/>
          <w:sz w:val="28"/>
          <w:szCs w:val="28"/>
        </w:rPr>
        <w:t>далее - график)</w:t>
      </w:r>
    </w:p>
    <w:p w:rsidR="000A43C8" w:rsidRPr="00515DD7" w:rsidRDefault="00C871DF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2.8. </w:t>
      </w:r>
      <w:r w:rsidR="000A43C8" w:rsidRPr="00515DD7">
        <w:rPr>
          <w:rFonts w:ascii="PT Astra Serif" w:hAnsi="PT Astra Serif"/>
          <w:sz w:val="28"/>
          <w:szCs w:val="28"/>
        </w:rPr>
        <w:t>Типовая форма Договора утверждается финансовым управлением.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2.</w:t>
      </w:r>
      <w:r w:rsidR="00C871DF">
        <w:rPr>
          <w:rFonts w:ascii="PT Astra Serif" w:hAnsi="PT Astra Serif"/>
          <w:sz w:val="28"/>
          <w:szCs w:val="28"/>
        </w:rPr>
        <w:t>9</w:t>
      </w:r>
      <w:r w:rsidRPr="00515DD7">
        <w:rPr>
          <w:rFonts w:ascii="PT Astra Serif" w:hAnsi="PT Astra Serif"/>
          <w:sz w:val="28"/>
          <w:szCs w:val="28"/>
        </w:rPr>
        <w:t>. В случае нарушения поселением графика исполнения обязательств, а также при несвоевременном и (или) неполном исполнении поселением денежных обязательств по возврату бюджетного кредита администрация на основании предложений финансового управления в установленные сроки, принимает решение о прекращении реструктуризации денежных обязательств.</w:t>
      </w:r>
    </w:p>
    <w:p w:rsidR="000A43C8" w:rsidRPr="00515DD7" w:rsidRDefault="000A43C8" w:rsidP="000A43C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На основании указанного решения финансовое управление в одностороннем порядке расторгает Договор и письменно уведомляет об этом поселение в течение 10 рабочих дней после дня принятия такого решения.</w:t>
      </w:r>
    </w:p>
    <w:p w:rsidR="000A43C8" w:rsidRPr="00515DD7" w:rsidRDefault="000A43C8" w:rsidP="000A43C8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515DD7">
        <w:rPr>
          <w:rFonts w:ascii="PT Astra Serif" w:hAnsi="PT Astra Serif"/>
          <w:sz w:val="28"/>
          <w:szCs w:val="28"/>
        </w:rPr>
        <w:t>2.</w:t>
      </w:r>
      <w:r w:rsidR="00C871DF">
        <w:rPr>
          <w:rFonts w:ascii="PT Astra Serif" w:hAnsi="PT Astra Serif"/>
          <w:sz w:val="28"/>
          <w:szCs w:val="28"/>
        </w:rPr>
        <w:t>10</w:t>
      </w:r>
      <w:r w:rsidRPr="00515DD7">
        <w:rPr>
          <w:rFonts w:ascii="PT Astra Serif" w:hAnsi="PT Astra Serif"/>
          <w:sz w:val="28"/>
          <w:szCs w:val="28"/>
        </w:rPr>
        <w:t xml:space="preserve">. Финансовое управление осуществляет </w:t>
      </w:r>
      <w:proofErr w:type="gramStart"/>
      <w:r w:rsidRPr="00515DD7">
        <w:rPr>
          <w:rFonts w:ascii="PT Astra Serif" w:hAnsi="PT Astra Serif"/>
          <w:sz w:val="28"/>
          <w:szCs w:val="28"/>
        </w:rPr>
        <w:t>контроль</w:t>
      </w:r>
      <w:r w:rsidR="00302436">
        <w:rPr>
          <w:rFonts w:ascii="PT Astra Serif" w:hAnsi="PT Astra Serif"/>
          <w:sz w:val="28"/>
          <w:szCs w:val="28"/>
        </w:rPr>
        <w:t xml:space="preserve"> </w:t>
      </w:r>
      <w:r w:rsidRPr="00515DD7">
        <w:rPr>
          <w:rFonts w:ascii="PT Astra Serif" w:hAnsi="PT Astra Serif"/>
          <w:sz w:val="28"/>
          <w:szCs w:val="28"/>
        </w:rPr>
        <w:t>за</w:t>
      </w:r>
      <w:proofErr w:type="gramEnd"/>
      <w:r w:rsidRPr="00515DD7">
        <w:rPr>
          <w:rFonts w:ascii="PT Astra Serif" w:hAnsi="PT Astra Serif"/>
          <w:sz w:val="28"/>
          <w:szCs w:val="28"/>
        </w:rPr>
        <w:t xml:space="preserve"> исполнением поселением своих обязательств по погашению задолженности по бюджетному кредиту в течение всего срока реструктуризации.</w:t>
      </w:r>
    </w:p>
    <w:p w:rsidR="000A43C8" w:rsidRPr="00515DD7" w:rsidRDefault="000A43C8" w:rsidP="000A43C8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A43C8" w:rsidRPr="00515DD7" w:rsidRDefault="000A43C8" w:rsidP="000A43C8">
      <w:pPr>
        <w:spacing w:line="370" w:lineRule="exact"/>
        <w:ind w:firstLine="709"/>
        <w:rPr>
          <w:rFonts w:ascii="PT Astra Serif" w:hAnsi="PT Astra Serif"/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2"/>
        <w:gridCol w:w="4218"/>
      </w:tblGrid>
      <w:tr w:rsidR="000A43C8" w:rsidRPr="00515DD7" w:rsidTr="009427A4">
        <w:tc>
          <w:tcPr>
            <w:tcW w:w="2796" w:type="pct"/>
            <w:vAlign w:val="center"/>
          </w:tcPr>
          <w:p w:rsidR="00D4282E" w:rsidRDefault="00A669C9" w:rsidP="00D4282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0A43C8" w:rsidRPr="00515DD7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A43C8"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</w:t>
            </w:r>
          </w:p>
          <w:p w:rsidR="000A43C8" w:rsidRPr="00515DD7" w:rsidRDefault="000A43C8" w:rsidP="00D4282E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администрации </w:t>
            </w:r>
            <w:proofErr w:type="spellStart"/>
            <w:r w:rsidRPr="00515DD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515DD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204" w:type="pct"/>
            <w:vAlign w:val="bottom"/>
          </w:tcPr>
          <w:p w:rsidR="000A43C8" w:rsidRPr="00515DD7" w:rsidRDefault="00D4282E" w:rsidP="00A669C9">
            <w:pPr>
              <w:keepNext/>
              <w:spacing w:line="300" w:lineRule="exact"/>
              <w:ind w:firstLine="709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669C9">
              <w:rPr>
                <w:rFonts w:ascii="PT Astra Serif" w:hAnsi="PT Astra Serif"/>
                <w:b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  <w:proofErr w:type="spellStart"/>
            <w:r w:rsidR="00A669C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A669C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A669C9">
              <w:rPr>
                <w:rFonts w:ascii="PT Astra Serif" w:hAnsi="PT Astra Serif"/>
                <w:b/>
                <w:sz w:val="28"/>
                <w:szCs w:val="28"/>
              </w:rPr>
              <w:t>Чапала</w:t>
            </w:r>
            <w:proofErr w:type="spellEnd"/>
          </w:p>
        </w:tc>
      </w:tr>
    </w:tbl>
    <w:p w:rsidR="000A43C8" w:rsidRPr="001742B6" w:rsidRDefault="000A43C8" w:rsidP="001742B6">
      <w:pPr>
        <w:pStyle w:val="ConsPlusTitle"/>
        <w:jc w:val="both"/>
        <w:rPr>
          <w:rFonts w:ascii="PT Astra Serif" w:hAnsi="PT Astra Serif"/>
          <w:b w:val="0"/>
          <w:bCs w:val="0"/>
          <w:sz w:val="24"/>
          <w:szCs w:val="24"/>
        </w:rPr>
      </w:pPr>
    </w:p>
    <w:sectPr w:rsidR="000A43C8" w:rsidRPr="001742B6" w:rsidSect="00AE334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86" w:rsidRDefault="008D6B86">
      <w:r>
        <w:separator/>
      </w:r>
    </w:p>
  </w:endnote>
  <w:endnote w:type="continuationSeparator" w:id="0">
    <w:p w:rsidR="008D6B86" w:rsidRDefault="008D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86" w:rsidRDefault="008D6B86">
      <w:r>
        <w:separator/>
      </w:r>
    </w:p>
  </w:footnote>
  <w:footnote w:type="continuationSeparator" w:id="0">
    <w:p w:rsidR="008D6B86" w:rsidRDefault="008D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04" w:rsidRPr="00515DD7" w:rsidRDefault="00A83A19">
    <w:pPr>
      <w:pStyle w:val="a8"/>
      <w:jc w:val="center"/>
      <w:rPr>
        <w:rFonts w:ascii="PT Astra Serif" w:hAnsi="PT Astra Serif"/>
      </w:rPr>
    </w:pPr>
    <w:r w:rsidRPr="00515DD7">
      <w:rPr>
        <w:rFonts w:ascii="PT Astra Serif" w:hAnsi="PT Astra Serif"/>
      </w:rPr>
      <w:fldChar w:fldCharType="begin"/>
    </w:r>
    <w:r w:rsidRPr="00515DD7">
      <w:rPr>
        <w:rFonts w:ascii="PT Astra Serif" w:hAnsi="PT Astra Serif"/>
      </w:rPr>
      <w:instrText>PAGE   \* MERGEFORMAT</w:instrText>
    </w:r>
    <w:r w:rsidRPr="00515DD7">
      <w:rPr>
        <w:rFonts w:ascii="PT Astra Serif" w:hAnsi="PT Astra Serif"/>
      </w:rPr>
      <w:fldChar w:fldCharType="separate"/>
    </w:r>
    <w:r w:rsidR="00232FE1">
      <w:rPr>
        <w:rFonts w:ascii="PT Astra Serif" w:hAnsi="PT Astra Serif"/>
        <w:noProof/>
      </w:rPr>
      <w:t>2</w:t>
    </w:r>
    <w:r w:rsidRPr="00515DD7">
      <w:rPr>
        <w:rFonts w:ascii="PT Astra Serif" w:hAnsi="PT Astra Serif"/>
      </w:rPr>
      <w:fldChar w:fldCharType="end"/>
    </w:r>
  </w:p>
  <w:p w:rsidR="00240C04" w:rsidRDefault="008D6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EB"/>
    <w:rsid w:val="00024A39"/>
    <w:rsid w:val="00061CFE"/>
    <w:rsid w:val="00095BA0"/>
    <w:rsid w:val="000A43C8"/>
    <w:rsid w:val="001742B6"/>
    <w:rsid w:val="00232FE1"/>
    <w:rsid w:val="00271B84"/>
    <w:rsid w:val="002E7E74"/>
    <w:rsid w:val="00302436"/>
    <w:rsid w:val="0030332B"/>
    <w:rsid w:val="0031172D"/>
    <w:rsid w:val="003239FD"/>
    <w:rsid w:val="00330B91"/>
    <w:rsid w:val="00351887"/>
    <w:rsid w:val="003D1FDF"/>
    <w:rsid w:val="00423DAB"/>
    <w:rsid w:val="0043134A"/>
    <w:rsid w:val="00464DFF"/>
    <w:rsid w:val="004D5681"/>
    <w:rsid w:val="004D7AE5"/>
    <w:rsid w:val="004D7EA3"/>
    <w:rsid w:val="00515DD7"/>
    <w:rsid w:val="00526863"/>
    <w:rsid w:val="00545E78"/>
    <w:rsid w:val="00580D66"/>
    <w:rsid w:val="005863A6"/>
    <w:rsid w:val="0064288A"/>
    <w:rsid w:val="00642D52"/>
    <w:rsid w:val="00653466"/>
    <w:rsid w:val="0066747D"/>
    <w:rsid w:val="00675F12"/>
    <w:rsid w:val="00680013"/>
    <w:rsid w:val="006909DC"/>
    <w:rsid w:val="0073011E"/>
    <w:rsid w:val="00772C3E"/>
    <w:rsid w:val="00774C4F"/>
    <w:rsid w:val="007857B2"/>
    <w:rsid w:val="007B2CEB"/>
    <w:rsid w:val="0080214C"/>
    <w:rsid w:val="00806AC1"/>
    <w:rsid w:val="0084723F"/>
    <w:rsid w:val="00894D5C"/>
    <w:rsid w:val="008D6B86"/>
    <w:rsid w:val="00956177"/>
    <w:rsid w:val="009E271C"/>
    <w:rsid w:val="009F08E4"/>
    <w:rsid w:val="00A60E1C"/>
    <w:rsid w:val="00A669C9"/>
    <w:rsid w:val="00A72435"/>
    <w:rsid w:val="00A83A19"/>
    <w:rsid w:val="00AE334F"/>
    <w:rsid w:val="00AF6EE9"/>
    <w:rsid w:val="00B30DD3"/>
    <w:rsid w:val="00B32BFE"/>
    <w:rsid w:val="00B505B1"/>
    <w:rsid w:val="00B6722C"/>
    <w:rsid w:val="00C871DF"/>
    <w:rsid w:val="00CD161A"/>
    <w:rsid w:val="00CE0006"/>
    <w:rsid w:val="00D0393D"/>
    <w:rsid w:val="00D03A4E"/>
    <w:rsid w:val="00D12ED1"/>
    <w:rsid w:val="00D238C7"/>
    <w:rsid w:val="00D40291"/>
    <w:rsid w:val="00D4282E"/>
    <w:rsid w:val="00D465B0"/>
    <w:rsid w:val="00D537F3"/>
    <w:rsid w:val="00D57E54"/>
    <w:rsid w:val="00DC12A9"/>
    <w:rsid w:val="00DD2579"/>
    <w:rsid w:val="00DD43F2"/>
    <w:rsid w:val="00DE3128"/>
    <w:rsid w:val="00E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A8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83A19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A83A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3A1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83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A83A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3A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806AC1"/>
    <w:pPr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22">
    <w:name w:val="Текст2"/>
    <w:basedOn w:val="a"/>
    <w:rsid w:val="00806AC1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customStyle="1" w:styleId="23">
    <w:name w:val="Знак Знак2"/>
    <w:basedOn w:val="a"/>
    <w:rsid w:val="00515DD7"/>
    <w:pPr>
      <w:jc w:val="left"/>
    </w:pPr>
    <w:rPr>
      <w:rFonts w:ascii="Verdana" w:hAnsi="Verdana" w:cs="Verdana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15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5DD7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">
    <w:name w:val="Table Grid"/>
    <w:basedOn w:val="a1"/>
    <w:uiPriority w:val="59"/>
    <w:rsid w:val="0035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60E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0E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60E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60E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E1C"/>
    <w:rPr>
      <w:i/>
      <w:iCs/>
    </w:rPr>
  </w:style>
  <w:style w:type="paragraph" w:styleId="a6">
    <w:name w:val="No Spacing"/>
    <w:uiPriority w:val="1"/>
    <w:qFormat/>
    <w:rsid w:val="00A6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A60E1C"/>
    <w:rPr>
      <w:i/>
      <w:iCs/>
      <w:color w:val="808080" w:themeColor="text1" w:themeTint="7F"/>
    </w:rPr>
  </w:style>
  <w:style w:type="paragraph" w:customStyle="1" w:styleId="ConsPlusTitle">
    <w:name w:val="ConsPlusTitle"/>
    <w:rsid w:val="00A8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83A19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A83A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3A19"/>
    <w:pPr>
      <w:ind w:left="720" w:firstLine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83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A83A19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3A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3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806AC1"/>
    <w:pPr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22">
    <w:name w:val="Текст2"/>
    <w:basedOn w:val="a"/>
    <w:rsid w:val="00806AC1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Cs w:val="20"/>
    </w:rPr>
  </w:style>
  <w:style w:type="paragraph" w:customStyle="1" w:styleId="23">
    <w:name w:val="Знак Знак2"/>
    <w:basedOn w:val="a"/>
    <w:rsid w:val="00515DD7"/>
    <w:pPr>
      <w:jc w:val="left"/>
    </w:pPr>
    <w:rPr>
      <w:rFonts w:ascii="Verdana" w:hAnsi="Verdana" w:cs="Verdana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15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15DD7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">
    <w:name w:val="Table Grid"/>
    <w:basedOn w:val="a1"/>
    <w:uiPriority w:val="59"/>
    <w:rsid w:val="0035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Титаева Наталья</dc:creator>
  <cp:lastModifiedBy>Титаева Наталья</cp:lastModifiedBy>
  <cp:revision>22</cp:revision>
  <cp:lastPrinted>2022-06-22T06:29:00Z</cp:lastPrinted>
  <dcterms:created xsi:type="dcterms:W3CDTF">2021-08-12T13:45:00Z</dcterms:created>
  <dcterms:modified xsi:type="dcterms:W3CDTF">2022-06-22T06:47:00Z</dcterms:modified>
</cp:coreProperties>
</file>