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5BD034C3" wp14:editId="5D850B48">
            <wp:simplePos x="0" y="0"/>
            <wp:positionH relativeFrom="column">
              <wp:posOffset>2552700</wp:posOffset>
            </wp:positionH>
            <wp:positionV relativeFrom="paragraph">
              <wp:posOffset>0</wp:posOffset>
            </wp:positionV>
            <wp:extent cx="889000" cy="1003300"/>
            <wp:effectExtent l="0" t="0" r="6350" b="6350"/>
            <wp:wrapSquare wrapText="left"/>
            <wp:docPr id="1" name="Рисунок 1" descr="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 w:type="textWrapping" w:clear="all"/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Тульская область</w:t>
      </w:r>
    </w:p>
    <w:p w:rsidR="002E678B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Муниципальное образование 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pacing w:val="43"/>
          <w:sz w:val="24"/>
          <w:szCs w:val="24"/>
          <w:lang w:eastAsia="ru-RU"/>
        </w:rPr>
        <w:t>ЩЁКИНСКИЙ РАЙОН</w:t>
      </w:r>
    </w:p>
    <w:p w:rsidR="002E678B" w:rsidRPr="0057342E" w:rsidRDefault="002E678B" w:rsidP="002E678B">
      <w:pPr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57342E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АДМИНИСТРАЦИЯ ЩЁКИНСКОГО РАЙОНА</w:t>
      </w:r>
    </w:p>
    <w:p w:rsidR="002E678B" w:rsidRDefault="002E678B" w:rsidP="002E678B">
      <w:pPr>
        <w:spacing w:line="120" w:lineRule="exact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</w:p>
    <w:p w:rsidR="002E678B" w:rsidRDefault="002E678B" w:rsidP="002E678B">
      <w:pPr>
        <w:tabs>
          <w:tab w:val="left" w:pos="567"/>
          <w:tab w:val="left" w:pos="5387"/>
        </w:tabs>
        <w:jc w:val="center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  </w:t>
      </w:r>
      <w:proofErr w:type="gramStart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>П</w:t>
      </w:r>
      <w:proofErr w:type="gramEnd"/>
      <w:r>
        <w:rPr>
          <w:rFonts w:ascii="PT Astra Serif" w:eastAsia="Times New Roman" w:hAnsi="PT Astra Serif" w:cs="Tahoma"/>
          <w:b/>
          <w:spacing w:val="30"/>
          <w:sz w:val="32"/>
          <w:szCs w:val="32"/>
          <w:lang w:eastAsia="ru-RU"/>
        </w:rPr>
        <w:t xml:space="preserve"> О С Т А Н О В Л Е Н И Е</w:t>
      </w:r>
      <w:r>
        <w:rPr>
          <w:rFonts w:ascii="Arial" w:eastAsia="Times New Roman" w:hAnsi="Arial" w:cs="Times New Roman"/>
          <w:sz w:val="32"/>
          <w:szCs w:val="32"/>
          <w:lang w:eastAsia="ru-RU"/>
        </w:rPr>
        <w:tab/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0EBF51" wp14:editId="54CE716C">
                <wp:simplePos x="0" y="0"/>
                <wp:positionH relativeFrom="column">
                  <wp:posOffset>57549</wp:posOffset>
                </wp:positionH>
                <wp:positionV relativeFrom="paragraph">
                  <wp:posOffset>118258</wp:posOffset>
                </wp:positionV>
                <wp:extent cx="4338083" cy="259080"/>
                <wp:effectExtent l="0" t="0" r="571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8083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7055" w:rsidRPr="00D407C5" w:rsidRDefault="00CA7055" w:rsidP="002E678B">
                            <w:pP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322C9">
                              <w:rPr>
                                <w:rFonts w:ascii="PT Astra Serif" w:eastAsia="Times New Roman" w:hAnsi="PT Astra Serif" w:cs="Times New Roman"/>
                                <w:b/>
                                <w:sz w:val="32"/>
                                <w:szCs w:val="32"/>
                                <w:lang w:eastAsia="ru-RU"/>
                              </w:rPr>
                              <w:t xml:space="preserve"> </w:t>
                            </w:r>
                            <w:r w:rsidR="00A92C7A"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от 10.01.2022 </w:t>
                            </w:r>
                            <w:r>
                              <w:rPr>
                                <w:rFonts w:ascii="PT Astra Serif" w:eastAsia="Times New Roman" w:hAnsi="PT Astra Serif" w:cs="Times New Roman"/>
                                <w:sz w:val="32"/>
                                <w:szCs w:val="32"/>
                                <w:lang w:eastAsia="ru-RU"/>
                              </w:rPr>
                              <w:t xml:space="preserve"> № </w:t>
                            </w:r>
                            <w:r w:rsidR="00A92C7A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1-13</w:t>
                            </w:r>
                          </w:p>
                          <w:p w:rsidR="00CA7055" w:rsidRPr="00CA01C7" w:rsidRDefault="00CA7055" w:rsidP="002E678B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</w:pP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______________ </w:t>
                            </w:r>
                            <w:r w:rsidRPr="00382ECC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CA01C7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>_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_______                  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:rsidR="00CA7055" w:rsidRDefault="00CA7055" w:rsidP="002E678B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55pt;margin-top:9.3pt;width:341.6pt;height:2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ij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" filled="f" stroked="f">
                <v:textbox inset="0,0,0,0">
                  <w:txbxContent>
                    <w:p w:rsidR="00CA7055" w:rsidRPr="00D407C5" w:rsidRDefault="00CA7055" w:rsidP="002E678B">
                      <w:pP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</w:pPr>
                      <w:r w:rsidRPr="00C322C9">
                        <w:rPr>
                          <w:rFonts w:ascii="PT Astra Serif" w:eastAsia="Times New Roman" w:hAnsi="PT Astra Serif" w:cs="Times New Roman"/>
                          <w:b/>
                          <w:sz w:val="32"/>
                          <w:szCs w:val="32"/>
                          <w:lang w:eastAsia="ru-RU"/>
                        </w:rPr>
                        <w:t xml:space="preserve"> </w:t>
                      </w:r>
                      <w:r w:rsidR="00A92C7A"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от 10.01.2022 </w:t>
                      </w:r>
                      <w:r>
                        <w:rPr>
                          <w:rFonts w:ascii="PT Astra Serif" w:eastAsia="Times New Roman" w:hAnsi="PT Astra Serif" w:cs="Times New Roman"/>
                          <w:sz w:val="32"/>
                          <w:szCs w:val="32"/>
                          <w:lang w:eastAsia="ru-RU"/>
                        </w:rPr>
                        <w:t xml:space="preserve"> № </w:t>
                      </w:r>
                      <w:r w:rsidR="00A92C7A">
                        <w:rPr>
                          <w:rFonts w:ascii="PT Astra Serif" w:hAnsi="PT Astra Serif"/>
                          <w:sz w:val="32"/>
                          <w:szCs w:val="32"/>
                        </w:rPr>
                        <w:t>1-13</w:t>
                      </w:r>
                    </w:p>
                    <w:p w:rsidR="00CA7055" w:rsidRPr="00CA01C7" w:rsidRDefault="00CA7055" w:rsidP="002E678B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</w:pP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______________ </w:t>
                      </w:r>
                      <w:r w:rsidRPr="00382ECC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CA01C7"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>_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_______                   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:rsidR="00CA7055" w:rsidRDefault="00CA7055" w:rsidP="002E678B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678B" w:rsidRDefault="002E678B" w:rsidP="002E678B">
      <w:pPr>
        <w:ind w:firstLine="142"/>
        <w:rPr>
          <w:rFonts w:ascii="Arial" w:eastAsia="Times New Roman" w:hAnsi="Arial" w:cs="Times New Roman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sz w:val="32"/>
          <w:szCs w:val="32"/>
          <w:lang w:eastAsia="ru-RU"/>
        </w:rPr>
        <w:t xml:space="preserve">   </w:t>
      </w:r>
    </w:p>
    <w:p w:rsidR="002E678B" w:rsidRDefault="002E678B" w:rsidP="002E678B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78B" w:rsidRPr="00AF315B" w:rsidRDefault="002E678B" w:rsidP="002E67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Об утверждении муниципальной программы </w:t>
      </w:r>
    </w:p>
    <w:p w:rsidR="00E703B7" w:rsidRDefault="002E678B" w:rsidP="002E678B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E703B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город Щекино</w:t>
      </w:r>
    </w:p>
    <w:p w:rsidR="002E678B" w:rsidRPr="00AF315B" w:rsidRDefault="00E703B7" w:rsidP="0074684F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Щекинского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район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а 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</w:t>
      </w:r>
      <w:r w:rsidR="003E33AE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Улучшение жилищных условий граждан в муниципальном образовании город Щекино Щекинского района</w:t>
      </w:r>
      <w:r w:rsidR="002E678B" w:rsidRPr="00AF315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»</w:t>
      </w:r>
    </w:p>
    <w:p w:rsidR="002E678B" w:rsidRDefault="002E678B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3B7" w:rsidRDefault="00E703B7" w:rsidP="002E678B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678B" w:rsidRDefault="002E678B" w:rsidP="002E678B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auto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 «Об общих принципах организации местного самоуправления в Российской Федерации», постановлением администрации Щекинского района от</w:t>
      </w:r>
      <w:r w:rsidRPr="00CA01C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01.12.2021 № 12-155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город Щекино Щекинского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», на основании Устава муниципального образования Щекинский район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, Устава муниципального образования город Щекино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 w:rsidR="00E703B7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Щекинского района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администрация муниципального образования Щекинский район ПОСТАНОВЛЯЕТ:</w:t>
      </w:r>
      <w:proofErr w:type="gramEnd"/>
    </w:p>
    <w:p w:rsidR="002E678B" w:rsidRDefault="00FA21A7" w:rsidP="002E678B">
      <w:pPr>
        <w:widowControl w:val="0"/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6.8pt;margin-top:783.6pt;width:56.7pt;height:36.9pt;z-index:-251657728;mso-position-vertical-relative:page">
            <v:imagedata r:id="rId9" o:title=""/>
            <w10:wrap anchory="page"/>
          </v:shape>
          <o:OLEObject Type="Embed" ProgID="Word.Picture.8" ShapeID="_x0000_s1026" DrawAspect="Content" ObjectID="_1703417193" r:id="rId10"/>
        </w:pic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1</w:t>
      </w:r>
      <w:r w:rsidR="002E678B" w:rsidRPr="0033355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Утвердить муници</w:t>
      </w:r>
      <w:r w:rsidR="002E678B" w:rsidRPr="00333551">
        <w:rPr>
          <w:rFonts w:ascii="PT Astra Serif" w:hAnsi="PT Astra Serif"/>
          <w:sz w:val="28"/>
          <w:szCs w:val="28"/>
        </w:rPr>
        <w:t>пальн</w:t>
      </w:r>
      <w:r w:rsidR="002E678B">
        <w:rPr>
          <w:rFonts w:ascii="PT Astra Serif" w:hAnsi="PT Astra Serif"/>
          <w:sz w:val="28"/>
          <w:szCs w:val="28"/>
        </w:rPr>
        <w:t>ую</w:t>
      </w:r>
      <w:r w:rsidR="002E678B" w:rsidRPr="00333551">
        <w:rPr>
          <w:rFonts w:ascii="PT Astra Serif" w:hAnsi="PT Astra Serif"/>
          <w:sz w:val="28"/>
          <w:szCs w:val="28"/>
        </w:rPr>
        <w:t xml:space="preserve"> программ</w:t>
      </w:r>
      <w:r w:rsidR="002E678B">
        <w:rPr>
          <w:rFonts w:ascii="PT Astra Serif" w:hAnsi="PT Astra Serif"/>
          <w:sz w:val="28"/>
          <w:szCs w:val="28"/>
        </w:rPr>
        <w:t>у</w:t>
      </w:r>
      <w:r w:rsidR="002E678B" w:rsidRPr="00333551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E703B7">
        <w:rPr>
          <w:rFonts w:ascii="PT Astra Serif" w:hAnsi="PT Astra Serif"/>
          <w:sz w:val="28"/>
          <w:szCs w:val="28"/>
        </w:rPr>
        <w:t xml:space="preserve"> город Щекино Щекинского</w:t>
      </w:r>
      <w:r w:rsidR="002E678B" w:rsidRPr="00333551">
        <w:rPr>
          <w:rFonts w:ascii="PT Astra Serif" w:hAnsi="PT Astra Serif"/>
          <w:sz w:val="28"/>
          <w:szCs w:val="28"/>
        </w:rPr>
        <w:t xml:space="preserve"> район</w:t>
      </w:r>
      <w:r w:rsidR="00E703B7">
        <w:rPr>
          <w:rFonts w:ascii="PT Astra Serif" w:hAnsi="PT Astra Serif"/>
          <w:sz w:val="28"/>
          <w:szCs w:val="28"/>
        </w:rPr>
        <w:t>а</w:t>
      </w:r>
      <w:r w:rsidR="002E678B" w:rsidRPr="00333551">
        <w:rPr>
          <w:rFonts w:ascii="PT Astra Serif" w:hAnsi="PT Astra Serif"/>
          <w:sz w:val="28"/>
          <w:szCs w:val="28"/>
        </w:rPr>
        <w:t xml:space="preserve"> «</w:t>
      </w:r>
      <w:r w:rsidR="002E678B">
        <w:rPr>
          <w:rFonts w:ascii="PT Astra Serif" w:hAnsi="PT Astra Serif"/>
          <w:sz w:val="28"/>
          <w:szCs w:val="28"/>
        </w:rPr>
        <w:t>Улучшение жилищных условий граждан в муниципальном образовании</w:t>
      </w:r>
      <w:r w:rsidR="000474F6">
        <w:rPr>
          <w:rFonts w:ascii="PT Astra Serif" w:hAnsi="PT Astra Serif"/>
          <w:sz w:val="28"/>
          <w:szCs w:val="28"/>
        </w:rPr>
        <w:t xml:space="preserve"> город Щекино Щекинского</w:t>
      </w:r>
      <w:r w:rsidR="002E678B">
        <w:rPr>
          <w:rFonts w:ascii="PT Astra Serif" w:hAnsi="PT Astra Serif"/>
          <w:sz w:val="28"/>
          <w:szCs w:val="28"/>
        </w:rPr>
        <w:t xml:space="preserve"> район</w:t>
      </w:r>
      <w:r w:rsidR="000474F6">
        <w:rPr>
          <w:rFonts w:ascii="PT Astra Serif" w:hAnsi="PT Astra Serif"/>
          <w:sz w:val="28"/>
          <w:szCs w:val="28"/>
        </w:rPr>
        <w:t>а</w:t>
      </w:r>
      <w:r w:rsidR="0074684F">
        <w:rPr>
          <w:rFonts w:ascii="PT Astra Serif" w:eastAsia="Times New Roman" w:hAnsi="PT Astra Serif" w:cs="Times New Roman"/>
          <w:sz w:val="28"/>
          <w:szCs w:val="28"/>
          <w:lang w:eastAsia="ru-RU"/>
        </w:rPr>
        <w:t>» (П</w:t>
      </w:r>
      <w:r w:rsidR="002E678B">
        <w:rPr>
          <w:rFonts w:ascii="PT Astra Serif" w:eastAsia="Times New Roman" w:hAnsi="PT Astra Serif" w:cs="Times New Roman"/>
          <w:sz w:val="28"/>
          <w:szCs w:val="28"/>
          <w:lang w:eastAsia="ru-RU"/>
        </w:rPr>
        <w:t>риложение).</w:t>
      </w:r>
    </w:p>
    <w:p w:rsidR="002E678B" w:rsidRDefault="002E678B" w:rsidP="002E678B">
      <w:pPr>
        <w:widowControl w:val="0"/>
        <w:tabs>
          <w:tab w:val="left" w:pos="567"/>
        </w:tabs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Признать утратившим силу постановление администрации муниципального образования Щекин</w:t>
      </w:r>
      <w:r w:rsidR="000474F6">
        <w:rPr>
          <w:rFonts w:ascii="PT Astra Serif" w:eastAsia="Times New Roman" w:hAnsi="PT Astra Serif" w:cs="Times New Roman"/>
          <w:sz w:val="28"/>
          <w:szCs w:val="28"/>
          <w:lang w:eastAsia="ru-RU"/>
        </w:rPr>
        <w:t>ский район от 21.09.2018 №9-1239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«Об утверждении муниципальной программы «</w:t>
      </w:r>
      <w:r w:rsidR="000474F6" w:rsidRPr="000474F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Улучшение жилищных условий </w:t>
      </w:r>
      <w:r w:rsidR="000474F6" w:rsidRPr="000474F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граждан в муниципальном образовании город Щекино Щекинского района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2E678B" w:rsidRDefault="002E678B" w:rsidP="002E678B">
      <w:pPr>
        <w:spacing w:line="36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 Ленина пл., д. 1, г. Щекино, Тульская область.</w:t>
      </w:r>
    </w:p>
    <w:p w:rsidR="002E678B" w:rsidRDefault="002E678B" w:rsidP="002E678B">
      <w:pPr>
        <w:spacing w:line="360" w:lineRule="auto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 Настоящее постановление вступает в силу со дня обнародования и распространяется на правоотношения</w:t>
      </w:r>
      <w:r w:rsidR="00CA7055">
        <w:rPr>
          <w:rFonts w:ascii="PT Astra Serif" w:eastAsia="Times New Roman" w:hAnsi="PT Astra Serif" w:cs="Times New Roman"/>
          <w:sz w:val="28"/>
          <w:szCs w:val="28"/>
          <w:lang w:eastAsia="ru-RU"/>
        </w:rPr>
        <w:t>, возникшие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 1 января 2022 года.        </w:t>
      </w: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2E678B" w:rsidTr="00A21696">
        <w:trPr>
          <w:trHeight w:val="938"/>
        </w:trPr>
        <w:tc>
          <w:tcPr>
            <w:tcW w:w="5103" w:type="dxa"/>
            <w:vAlign w:val="center"/>
            <w:hideMark/>
          </w:tcPr>
          <w:p w:rsidR="002E678B" w:rsidRDefault="0074684F" w:rsidP="000474F6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Глава</w:t>
            </w:r>
            <w:r w:rsidR="002E678B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53" w:type="dxa"/>
            <w:vAlign w:val="bottom"/>
            <w:hideMark/>
          </w:tcPr>
          <w:p w:rsidR="002E678B" w:rsidRDefault="0074684F" w:rsidP="00A21696">
            <w:pPr>
              <w:ind w:firstLine="709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А.С. Гамбург</w:t>
            </w:r>
          </w:p>
        </w:tc>
      </w:tr>
    </w:tbl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E678B" w:rsidRDefault="002E678B" w:rsidP="002E678B">
      <w:pPr>
        <w:spacing w:line="384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CA7055" w:rsidRDefault="00CA7055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1D162B" w:rsidRPr="00B20264" w:rsidRDefault="001D162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Исп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Прилепская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Елена Викторовна</w:t>
      </w:r>
      <w:r w:rsidRPr="00B20264">
        <w:rPr>
          <w:rFonts w:ascii="PT Astra Serif" w:eastAsia="Times New Roman" w:hAnsi="PT Astra Serif" w:cs="Times New Roman"/>
          <w:sz w:val="24"/>
          <w:szCs w:val="24"/>
          <w:lang w:eastAsia="ru-RU"/>
        </w:rPr>
        <w:t>,</w:t>
      </w:r>
    </w:p>
    <w:p w:rsidR="002E678B" w:rsidRPr="00B20264" w:rsidRDefault="002E678B" w:rsidP="002E678B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тел.: 8(48751) 5-47-71</w:t>
      </w:r>
    </w:p>
    <w:p w:rsidR="002E678B" w:rsidRDefault="002E678B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2E678B" w:rsidSect="00A21696"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tbl>
      <w:tblPr>
        <w:tblStyle w:val="a8"/>
        <w:tblW w:w="0" w:type="auto"/>
        <w:tblInd w:w="10314" w:type="dxa"/>
        <w:tblLook w:val="04A0" w:firstRow="1" w:lastRow="0" w:firstColumn="1" w:lastColumn="0" w:noHBand="0" w:noVBand="1"/>
      </w:tblPr>
      <w:tblGrid>
        <w:gridCol w:w="4614"/>
      </w:tblGrid>
      <w:tr w:rsidR="000F37F7" w:rsidRPr="000F37F7" w:rsidTr="003D257D"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0F37F7" w:rsidRDefault="000474F6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:rsidR="000F37F7" w:rsidRPr="000F37F7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F37F7">
              <w:rPr>
                <w:rFonts w:ascii="PT Astra Serif" w:eastAsia="Times New Roman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0F37F7" w:rsidRPr="000F37F7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F37F7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муниципального образования</w:t>
            </w:r>
          </w:p>
          <w:p w:rsidR="000F37F7" w:rsidRPr="000F37F7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0F37F7">
              <w:rPr>
                <w:rFonts w:ascii="PT Astra Serif" w:eastAsia="Times New Roman" w:hAnsi="PT Astra Serif" w:cs="Times New Roman"/>
                <w:sz w:val="28"/>
                <w:szCs w:val="28"/>
              </w:rPr>
              <w:t>Щекинский район</w:t>
            </w:r>
          </w:p>
          <w:p w:rsidR="000F37F7" w:rsidRPr="000F37F7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16"/>
                <w:szCs w:val="16"/>
              </w:rPr>
            </w:pPr>
          </w:p>
          <w:p w:rsidR="000F37F7" w:rsidRPr="000F37F7" w:rsidRDefault="000F37F7" w:rsidP="000F37F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6"/>
                <w:szCs w:val="6"/>
              </w:rPr>
            </w:pPr>
          </w:p>
          <w:p w:rsidR="000F37F7" w:rsidRPr="000F37F7" w:rsidRDefault="00A92C7A" w:rsidP="000F37F7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от 10.01.2022  № 1-13</w:t>
            </w:r>
          </w:p>
        </w:tc>
      </w:tr>
    </w:tbl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Щекинский район «Улучшение жилищных условий граждан в муниципальном образовании город Щекино Щекинского района» </w:t>
      </w:r>
    </w:p>
    <w:p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headerReference w:type="default" r:id="rId13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A21696" w:rsidRDefault="00A21696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A21696" w:rsidSect="00A21696">
          <w:type w:val="continuous"/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F37F7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F37F7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Создания безопасных и благоприятных условий проживания граждан.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Улучшение жилищных условий ветеранов ВОВ.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3.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Обеспечение жилищных прав собственников жилых помещений в связи с расселением домов в г. Щекино и снос домов.</w:t>
            </w:r>
          </w:p>
        </w:tc>
      </w:tr>
      <w:tr w:rsidR="000F37F7" w:rsidRPr="000F37F7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Pr="000F37F7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143 791,4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,</w:t>
            </w: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2022 год – 12 284,5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2023 год – 15 886,5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2024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2025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16 517,2 тыс. руб.;</w:t>
            </w:r>
          </w:p>
          <w:p w:rsidR="000F37F7" w:rsidRPr="000F37F7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F37F7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2030 год -  16 517,2 тыс. руб.</w:t>
            </w:r>
          </w:p>
        </w:tc>
      </w:tr>
    </w:tbl>
    <w:p w:rsidR="000F37F7" w:rsidRPr="000F37F7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106"/>
        <w:gridCol w:w="589"/>
        <w:gridCol w:w="2126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0"/>
        <w:gridCol w:w="535"/>
        <w:gridCol w:w="30"/>
        <w:gridCol w:w="559"/>
        <w:gridCol w:w="6"/>
        <w:gridCol w:w="27"/>
        <w:gridCol w:w="541"/>
        <w:gridCol w:w="30"/>
        <w:gridCol w:w="24"/>
        <w:gridCol w:w="514"/>
        <w:gridCol w:w="39"/>
        <w:gridCol w:w="1164"/>
        <w:gridCol w:w="232"/>
        <w:gridCol w:w="48"/>
        <w:gridCol w:w="932"/>
      </w:tblGrid>
      <w:tr w:rsidR="003D257D" w:rsidRPr="000E1751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E1751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E1751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D257D" w:rsidRPr="000E1751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 xml:space="preserve">Цель: </w:t>
            </w:r>
            <w:r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Р</w:t>
            </w:r>
            <w:r w:rsidRPr="003D257D">
              <w:rPr>
                <w:rFonts w:ascii="PT Astra Serif" w:eastAsia="Times New Roman" w:hAnsi="PT Astra Serif" w:cs="Times New Roman"/>
                <w:i/>
                <w:sz w:val="20"/>
                <w:szCs w:val="20"/>
                <w:lang w:eastAsia="ru-RU"/>
              </w:rPr>
              <w:t>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3D257D" w:rsidRPr="000E1751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3D257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3D257D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о-</w:t>
            </w:r>
            <w:proofErr w:type="gramEnd"/>
            <w:r w:rsidRPr="003D257D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, газо-, водоснабжения и водоотведения населения»</w:t>
            </w:r>
          </w:p>
        </w:tc>
      </w:tr>
      <w:tr w:rsidR="003D257D" w:rsidRPr="000E1751" w:rsidTr="0014142E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3D257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г</w:t>
            </w:r>
            <w:proofErr w:type="gramStart"/>
            <w:r w:rsidRPr="003D257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.Щ</w:t>
            </w:r>
            <w:proofErr w:type="gramEnd"/>
            <w:r w:rsidRPr="003D257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екино</w:t>
            </w:r>
            <w:proofErr w:type="spellEnd"/>
            <w:r w:rsidRPr="003D257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257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3D257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E1751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3D257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тыс.кв</w:t>
            </w:r>
            <w:proofErr w:type="gramStart"/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3D257D" w:rsidRPr="000E1751" w:rsidTr="0014142E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6949DC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6949DC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CD10AD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E1751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CD10AD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AD" w:rsidRPr="00CD10AD" w:rsidRDefault="00CD10AD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CD10AD" w:rsidRPr="00CD10AD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Доля муниципальных квартир оборудованных индивидуальными приборами учета </w:t>
            </w: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lastRenderedPageBreak/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Pr="006949DC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CD10AD" w:rsidRPr="000E1751" w:rsidRDefault="00CD10A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Выкуп жилых помещений.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CD10AD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Обслуживание газопровода.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3000</w:t>
            </w:r>
          </w:p>
        </w:tc>
      </w:tr>
      <w:tr w:rsidR="0014142E" w:rsidRPr="000E1751" w:rsidTr="0014142E">
        <w:trPr>
          <w:trHeight w:val="20"/>
        </w:trPr>
        <w:tc>
          <w:tcPr>
            <w:tcW w:w="5000" w:type="pct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14142E" w:rsidRDefault="0014142E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14142E" w:rsidRPr="000E1751" w:rsidTr="0014142E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  <w:t>Улучшение жилищных условий ветеранов ВОВ.</w:t>
            </w:r>
          </w:p>
        </w:tc>
        <w:tc>
          <w:tcPr>
            <w:tcW w:w="90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CD10AD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B910A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6949DC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14142E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Д.А.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142E" w:rsidRPr="000E1751" w:rsidRDefault="0014142E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</w:tbl>
    <w:p w:rsidR="00A21696" w:rsidRDefault="00A21696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A21696" w:rsidSect="00804989">
          <w:headerReference w:type="default" r:id="rId14"/>
          <w:pgSz w:w="16838" w:h="11905" w:orient="landscape"/>
          <w:pgMar w:top="1134" w:right="992" w:bottom="851" w:left="1134" w:header="709" w:footer="709" w:gutter="0"/>
          <w:pgNumType w:start="2"/>
          <w:cols w:space="708"/>
          <w:docGrid w:linePitch="360"/>
        </w:sectPr>
      </w:pPr>
    </w:p>
    <w:p w:rsidR="00CF6830" w:rsidRDefault="00CF6830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0F37F7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3577"/>
        <w:gridCol w:w="3574"/>
      </w:tblGrid>
      <w:tr w:rsidR="000F37F7" w:rsidRPr="000F37F7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F37F7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F37F7" w:rsidTr="003D257D">
        <w:trPr>
          <w:trHeight w:val="448"/>
        </w:trPr>
        <w:tc>
          <w:tcPr>
            <w:tcW w:w="5000" w:type="pct"/>
            <w:gridSpan w:val="4"/>
            <w:shd w:val="clear" w:color="auto" w:fill="auto"/>
          </w:tcPr>
          <w:p w:rsidR="000F37F7" w:rsidRPr="00F139C4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о-</w:t>
            </w:r>
            <w:proofErr w:type="gramEnd"/>
            <w:r w:rsidRPr="00F139C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, газо-, водоснабжения и водоотведения населения»</w:t>
            </w: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0F37F7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F6830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0F37F7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C9038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У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F139C4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района.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Р</w:t>
            </w: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F139C4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F139C4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Выкуп жилых помещений</w:t>
            </w:r>
          </w:p>
        </w:tc>
        <w:tc>
          <w:tcPr>
            <w:tcW w:w="2069" w:type="pct"/>
            <w:gridSpan w:val="2"/>
            <w:vMerge w:val="restart"/>
            <w:shd w:val="clear" w:color="auto" w:fill="auto"/>
          </w:tcPr>
          <w:p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C90387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C90387" w:rsidRPr="00F139C4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Снос расселенных домов.</w:t>
            </w:r>
          </w:p>
        </w:tc>
        <w:tc>
          <w:tcPr>
            <w:tcW w:w="2069" w:type="pct"/>
            <w:gridSpan w:val="2"/>
            <w:vMerge/>
            <w:shd w:val="clear" w:color="auto" w:fill="auto"/>
          </w:tcPr>
          <w:p w:rsidR="00C90387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C90387" w:rsidRPr="000F37F7" w:rsidRDefault="00C90387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139C4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F139C4" w:rsidRPr="00F139C4" w:rsidRDefault="00F139C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Обслуживание газопровода.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139C4" w:rsidRPr="000F37F7" w:rsidRDefault="00C90387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226" w:type="pct"/>
            <w:shd w:val="clear" w:color="auto" w:fill="auto"/>
          </w:tcPr>
          <w:p w:rsidR="00F139C4" w:rsidRPr="000F37F7" w:rsidRDefault="00F139C4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F139C4" w:rsidRPr="000F37F7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F139C4" w:rsidRPr="00F139C4" w:rsidRDefault="00F139C4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F139C4">
              <w:rPr>
                <w:rFonts w:ascii="PT Astra Serif" w:eastAsia="Times New Roman" w:hAnsi="PT Astra Serif" w:cs="Times New Roman"/>
                <w:i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района.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F139C4" w:rsidRPr="000F37F7" w:rsidRDefault="00C90387" w:rsidP="00C90387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226" w:type="pct"/>
            <w:shd w:val="clear" w:color="auto" w:fill="auto"/>
          </w:tcPr>
          <w:p w:rsidR="00F139C4" w:rsidRPr="000F37F7" w:rsidRDefault="00F139C4" w:rsidP="000F37F7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F37F7" w:rsidRPr="000F37F7" w:rsidTr="003D257D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0F37F7" w:rsidRPr="00C9038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C90387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«Социальное обеспечение»</w:t>
            </w:r>
          </w:p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0F37F7" w:rsidRPr="000F37F7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F6830">
              <w:rPr>
                <w:rFonts w:ascii="PT Astra Serif" w:eastAsia="Times New Roman" w:hAnsi="PT Astra Serif" w:cs="Times New Roman"/>
                <w:i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 Субботин Д.А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lang w:eastAsia="ru-RU"/>
              </w:rPr>
              <w:t>2022-2030</w:t>
            </w:r>
          </w:p>
        </w:tc>
      </w:tr>
      <w:tr w:rsidR="000F37F7" w:rsidRPr="000F37F7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  <w:r w:rsidRPr="00C90387">
              <w:rPr>
                <w:rFonts w:ascii="PT Astra Serif" w:eastAsia="Times New Roman" w:hAnsi="PT Astra Serif" w:cs="Times New Roman"/>
                <w:i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0F37F7" w:rsidRPr="000F37F7" w:rsidRDefault="00C9038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C90387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226" w:type="pct"/>
            <w:shd w:val="clear" w:color="auto" w:fill="auto"/>
          </w:tcPr>
          <w:p w:rsidR="000F37F7" w:rsidRPr="000F37F7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</w:tbl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</w: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0F37F7" w:rsidRPr="000F37F7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18"/>
        <w:gridCol w:w="2155"/>
        <w:gridCol w:w="1911"/>
        <w:gridCol w:w="2023"/>
        <w:gridCol w:w="1036"/>
        <w:gridCol w:w="1584"/>
        <w:gridCol w:w="1242"/>
        <w:gridCol w:w="1687"/>
        <w:gridCol w:w="1581"/>
        <w:gridCol w:w="1472"/>
      </w:tblGrid>
      <w:tr w:rsidR="00BC3DA9" w:rsidRPr="00640C75" w:rsidTr="006F1004">
        <w:trPr>
          <w:trHeight w:val="334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Наименование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проекта/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BC3DA9" w:rsidRPr="00640C75" w:rsidTr="006F1004">
        <w:trPr>
          <w:trHeight w:val="334"/>
        </w:trPr>
        <w:tc>
          <w:tcPr>
            <w:tcW w:w="6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BC3DA9" w:rsidRPr="00640C75" w:rsidTr="006F1004">
        <w:trPr>
          <w:trHeight w:val="335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023" w:type="dxa"/>
            <w:tcBorders>
              <w:left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Федеральный </w:t>
            </w:r>
          </w:p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Бюджет </w:t>
            </w:r>
            <w:r w:rsidRPr="00640C75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Внебюджетные </w:t>
            </w:r>
          </w:p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средства</w:t>
            </w:r>
          </w:p>
        </w:tc>
      </w:tr>
      <w:tr w:rsidR="00BC3DA9" w:rsidRPr="00640C75" w:rsidTr="006F1004">
        <w:trPr>
          <w:trHeight w:val="277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</w:tr>
      <w:tr w:rsidR="00BC3DA9" w:rsidRPr="00640C75" w:rsidTr="006F1004">
        <w:trPr>
          <w:trHeight w:val="146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</w:tr>
      <w:tr w:rsidR="00BC3DA9" w:rsidRPr="00640C75" w:rsidTr="006F1004">
        <w:trPr>
          <w:trHeight w:val="61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9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640C75" w:rsidRDefault="006F1004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Комплекс процессных мероприятий</w:t>
            </w:r>
          </w:p>
        </w:tc>
      </w:tr>
      <w:tr w:rsidR="001465F6" w:rsidRPr="00640C75" w:rsidTr="00BC3DA9">
        <w:trPr>
          <w:trHeight w:val="203"/>
        </w:trPr>
        <w:tc>
          <w:tcPr>
            <w:tcW w:w="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640C75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730DED" w:rsidRDefault="00BC3DA9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Всего по муниципальной программе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30DED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jc w:val="center"/>
              <w:rPr>
                <w:rFonts w:ascii="PT Astra Serif" w:eastAsia="Times New Roman" w:hAnsi="PT Astra Serif" w:cs="Times New Roman"/>
                <w:b/>
                <w:i/>
                <w:spacing w:val="-2"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12 284,5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12 284,5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20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15 886,5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15 886,5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465F6" w:rsidRPr="00640C75" w:rsidTr="00BC3DA9">
        <w:trPr>
          <w:trHeight w:val="61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DA9" w:rsidRPr="00640C75" w:rsidRDefault="00BC3DA9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A9" w:rsidRPr="00640C75" w:rsidRDefault="00BC3DA9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DA9" w:rsidRPr="00640C75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BC3DA9"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16 517,2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DA9" w:rsidRPr="00BC3DA9" w:rsidRDefault="00BC3DA9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BC3DA9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7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о-</w:t>
            </w:r>
            <w:proofErr w:type="gramEnd"/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, газо-, водоснабжения и водоотведения населения.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30DED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Pr="00640C75" w:rsidRDefault="00E117A0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12 084,5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12 084,5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15 686,5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15 686,5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16 317,2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16 317,2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BC3DA9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64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82"/>
        </w:trPr>
        <w:tc>
          <w:tcPr>
            <w:tcW w:w="618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lastRenderedPageBreak/>
              <w:t>1.1.2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  <w:r w:rsidRPr="00E117A0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Комплекс процессных мероприятий «Социальное обеспечение»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730DED"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Pr="00640C75" w:rsidRDefault="00E117A0" w:rsidP="006F1004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E117A0" w:rsidRPr="00640C75" w:rsidTr="00E117A0">
        <w:trPr>
          <w:trHeight w:val="276"/>
        </w:trPr>
        <w:tc>
          <w:tcPr>
            <w:tcW w:w="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E117A0" w:rsidRDefault="00E117A0" w:rsidP="006F1004">
            <w:pPr>
              <w:ind w:left="108"/>
              <w:jc w:val="left"/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730DED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200,0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7A0" w:rsidRPr="00640C75" w:rsidRDefault="00E117A0" w:rsidP="006F1004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righ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5310" w:type="dxa"/>
        <w:tblInd w:w="-34" w:type="dxa"/>
        <w:tblLook w:val="04A0" w:firstRow="1" w:lastRow="0" w:firstColumn="1" w:lastColumn="0" w:noHBand="0" w:noVBand="1"/>
      </w:tblPr>
      <w:tblGrid>
        <w:gridCol w:w="8506"/>
        <w:gridCol w:w="2126"/>
        <w:gridCol w:w="2410"/>
        <w:gridCol w:w="2268"/>
      </w:tblGrid>
      <w:tr w:rsidR="00804989" w:rsidRPr="009E4ED0" w:rsidTr="00804989">
        <w:trPr>
          <w:trHeight w:val="1064"/>
        </w:trPr>
        <w:tc>
          <w:tcPr>
            <w:tcW w:w="8506" w:type="dxa"/>
            <w:hideMark/>
          </w:tcPr>
          <w:p w:rsidR="00804989" w:rsidRPr="009E4ED0" w:rsidRDefault="00804989" w:rsidP="006F10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126" w:type="dxa"/>
          </w:tcPr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734C2D2" wp14:editId="4E22DB6A">
                  <wp:extent cx="1057275" cy="8763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6F100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A21696">
          <w:pgSz w:w="16838" w:h="11905" w:orient="landscape"/>
          <w:pgMar w:top="1134" w:right="992" w:bottom="851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0F37F7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1</w:t>
            </w:r>
          </w:p>
          <w:p w:rsidR="000F37F7" w:rsidRPr="00A21696" w:rsidRDefault="000F37F7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0F37F7" w:rsidRDefault="00C96DDB" w:rsidP="00C96DD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696">
              <w:rPr>
                <w:rFonts w:ascii="Times New Roman" w:eastAsia="Times New Roman" w:hAnsi="Times New Roman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C96DDB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37F7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 комплекса </w:t>
      </w:r>
      <w:proofErr w:type="gramStart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процессных</w:t>
      </w:r>
      <w:proofErr w:type="gramEnd"/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F1004" w:rsidRPr="006F1004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7F7" w:rsidRPr="006F1004" w:rsidRDefault="006F1004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F37F7" w:rsidRPr="006F1004" w:rsidRDefault="00891E7B" w:rsidP="000F37F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1.Проведение ремонтов муниципального жилищного фонда </w:t>
            </w:r>
            <w:proofErr w:type="spell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.Щ</w:t>
            </w:r>
            <w:proofErr w:type="gram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екино</w:t>
            </w:r>
            <w:proofErr w:type="spell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Щекинского</w:t>
            </w:r>
            <w:proofErr w:type="spellEnd"/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района;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Приспособление жилых помещений и общего имущества в многоквартирном доме с учетом потребностей инвалидов.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Установка в муниципальных квартирах г. Щекино индивидуальных приборов учета энергоресурсов.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Выкуп жилых помещений.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Снос расселенных домов.</w:t>
            </w:r>
          </w:p>
          <w:p w:rsidR="00891E7B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Обслуживание газопровода.</w:t>
            </w:r>
          </w:p>
          <w:p w:rsidR="000F37F7" w:rsidRPr="006F1004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Ремонт и содержание канализационных коллекторов в муниципальном образовании город Щекино Щекинского района.</w:t>
            </w:r>
          </w:p>
          <w:p w:rsidR="00891E7B" w:rsidRDefault="00891E7B" w:rsidP="00891E7B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  <w:r w:rsidRPr="006F1004">
              <w:rPr>
                <w:sz w:val="28"/>
                <w:szCs w:val="28"/>
              </w:rPr>
              <w:t xml:space="preserve"> </w:t>
            </w: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жилищных условий ветеранов ВОВ</w:t>
            </w:r>
          </w:p>
          <w:p w:rsidR="006F1004" w:rsidRPr="006F1004" w:rsidRDefault="006F1004" w:rsidP="00891E7B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F37F7" w:rsidRPr="000F37F7" w:rsidTr="003D257D"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Решение социальной проблемы создания безопасных и благоприятных условий проживания граждан;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Ликвидация аварийного жилищного фонда;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Поддержание сетей газопровода в рабочем состоянии;</w:t>
            </w:r>
          </w:p>
          <w:p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Поддержание канализационных коллекторов в рабочем состоянии.</w:t>
            </w:r>
          </w:p>
        </w:tc>
      </w:tr>
      <w:tr w:rsidR="000F37F7" w:rsidRPr="000F37F7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6F1004" w:rsidRDefault="000F37F7" w:rsidP="000F37F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 143 791,4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год – 12 284,5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 – 15 886,5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год – 16 517,2 тыс. руб.;</w:t>
            </w:r>
          </w:p>
          <w:p w:rsidR="006F1004" w:rsidRPr="006F1004" w:rsidRDefault="006F1004" w:rsidP="006F1004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10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0F37F7" w:rsidRPr="000F37F7" w:rsidRDefault="000F37F7" w:rsidP="000F37F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1696" w:rsidRDefault="00A21696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A21696" w:rsidSect="003D257D">
          <w:headerReference w:type="first" r:id="rId16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10031" w:type="dxa"/>
        <w:tblLook w:val="04A0" w:firstRow="1" w:lastRow="0" w:firstColumn="1" w:lastColumn="0" w:noHBand="0" w:noVBand="1"/>
      </w:tblPr>
      <w:tblGrid>
        <w:gridCol w:w="4755"/>
      </w:tblGrid>
      <w:tr w:rsidR="000F37F7" w:rsidRPr="00A21696" w:rsidTr="00A21696"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0474F6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 № 2</w:t>
            </w:r>
          </w:p>
          <w:p w:rsidR="00C96DDB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A21696" w:rsidRDefault="00C96DDB" w:rsidP="00C96DDB">
            <w:pPr>
              <w:keepNext/>
              <w:keepLines/>
              <w:ind w:right="-53"/>
              <w:jc w:val="right"/>
              <w:outlineLvl w:val="1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0F37F7">
      <w:pPr>
        <w:keepNext/>
        <w:keepLines/>
        <w:ind w:left="10" w:right="-53" w:hanging="10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</w:p>
    <w:p w:rsidR="000F37F7" w:rsidRPr="000F37F7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F37F7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F37F7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7"/>
        <w:gridCol w:w="2080"/>
        <w:gridCol w:w="1959"/>
        <w:gridCol w:w="1343"/>
        <w:gridCol w:w="1236"/>
        <w:gridCol w:w="1677"/>
        <w:gridCol w:w="1467"/>
        <w:gridCol w:w="1567"/>
        <w:gridCol w:w="1836"/>
        <w:gridCol w:w="1506"/>
      </w:tblGrid>
      <w:tr w:rsidR="000F37F7" w:rsidRPr="000F37F7" w:rsidTr="00112C04">
        <w:trPr>
          <w:trHeight w:val="334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92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0F37F7" w:rsidRPr="000F37F7" w:rsidTr="00112C04">
        <w:trPr>
          <w:trHeight w:val="276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0F37F7" w:rsidRPr="000F37F7" w:rsidTr="00112C04">
        <w:trPr>
          <w:trHeight w:val="59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0F37F7" w:rsidRPr="000F37F7" w:rsidRDefault="000F37F7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0F37F7" w:rsidRPr="000F37F7" w:rsidRDefault="000F37F7" w:rsidP="000F37F7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0F37F7" w:rsidRPr="000F37F7" w:rsidTr="00112C04">
        <w:trPr>
          <w:trHeight w:val="6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0F37F7" w:rsidRDefault="000F37F7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7F7" w:rsidRPr="000F37F7" w:rsidRDefault="000F37F7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F37F7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</w:tr>
      <w:tr w:rsidR="000F37F7" w:rsidRPr="000F37F7" w:rsidTr="003D257D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7" w:rsidRPr="006F1004" w:rsidRDefault="006F1004" w:rsidP="000F37F7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о-</w:t>
            </w:r>
            <w:proofErr w:type="gramEnd"/>
            <w:r w:rsidRPr="006F1004">
              <w:rPr>
                <w:rFonts w:ascii="PT Astra Serif" w:eastAsia="Times New Roman" w:hAnsi="PT Astra Serif" w:cs="Times New Roman"/>
                <w:b/>
                <w:lang w:eastAsia="ru-RU"/>
              </w:rPr>
              <w:t>, газо-, водоснабжения и водоотведения населения.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112C04">
              <w:rPr>
                <w:rFonts w:ascii="PT Astra Serif" w:eastAsia="Times New Roman" w:hAnsi="PT Astra Serif" w:cs="Times New Roman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12C04">
              <w:rPr>
                <w:rFonts w:ascii="PT Astra Serif" w:eastAsia="Times New Roman" w:hAnsi="PT Astra Serif" w:cs="Times New Roman"/>
                <w:lang w:eastAsia="ru-RU"/>
              </w:rPr>
              <w:t xml:space="preserve"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</w:t>
            </w:r>
            <w:r w:rsidRPr="00112C04"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Щекинского района)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1600,0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25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4 500,0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lastRenderedPageBreak/>
              <w:t>1.2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6F10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Взносы на капитальный ремонт общего имущества 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7 667,5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12C04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12C04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0F37F7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0F37F7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8 190,5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0F37F7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Pr="006F10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Проверка сметной докуме</w:t>
            </w:r>
            <w:r w:rsidR="00197F86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н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12C04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2C04" w:rsidRDefault="00112C04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C04" w:rsidRPr="000F37F7" w:rsidRDefault="00112C04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Выкуп помещений, предназначенных под снос</w:t>
            </w: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  <w:p w:rsidR="00197F86" w:rsidRPr="006F1004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607,7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6F1004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Снос расселенных домов, признанных </w:t>
            </w: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lastRenderedPageBreak/>
              <w:t>непригодными для проживания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6F1004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0F37F7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Pr="006F1004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67,0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197F86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F86" w:rsidRDefault="00197F86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69,0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F86" w:rsidRPr="000F37F7" w:rsidRDefault="00197F86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7"/>
        </w:trPr>
        <w:tc>
          <w:tcPr>
            <w:tcW w:w="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Pr="000F37F7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197F86">
              <w:rPr>
                <w:rFonts w:ascii="PT Astra Serif" w:eastAsia="Times New Roman" w:hAnsi="PT Astra Serif" w:cs="Times New Roman"/>
                <w:lang w:eastAsia="ru-RU"/>
              </w:rPr>
              <w:t>1.</w:t>
            </w:r>
            <w:r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Pr="006F1004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197F86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1"/>
        </w:trPr>
        <w:tc>
          <w:tcPr>
            <w:tcW w:w="4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1311" w:rsidRDefault="00C01311" w:rsidP="00197F8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1311" w:rsidRPr="000F37F7" w:rsidRDefault="00C01311" w:rsidP="00197F86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A2169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197F8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12 084,5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12 084,5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15 686,5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C01311" w:rsidRPr="000F37F7" w:rsidTr="004B0960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0F37F7" w:rsidRDefault="00C01311" w:rsidP="000F37F7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0F37F7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16 317,2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11" w:rsidRPr="00C01311" w:rsidRDefault="00C01311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4B0960" w:rsidRPr="000F37F7" w:rsidTr="00A21696">
        <w:trPr>
          <w:trHeight w:val="31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4B0960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2.1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4B0960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4B0960">
              <w:rPr>
                <w:rFonts w:ascii="PT Astra Serif" w:eastAsia="Times New Roman" w:hAnsi="PT Astra Serif" w:cs="Times New Roman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4B0960" w:rsidRPr="000F37F7" w:rsidTr="00A21696">
        <w:trPr>
          <w:trHeight w:val="28"/>
        </w:trPr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0F37F7" w:rsidRDefault="004B0960" w:rsidP="00A21696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4B0960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lang w:eastAsia="ru-RU"/>
              </w:rPr>
              <w:t>200,0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960" w:rsidRPr="00C01311" w:rsidRDefault="004B0960" w:rsidP="00A2169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C01311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0F37F7" w:rsidRPr="000F37F7" w:rsidRDefault="000F37F7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1559"/>
        <w:gridCol w:w="2268"/>
        <w:gridCol w:w="2977"/>
      </w:tblGrid>
      <w:tr w:rsidR="00804989" w:rsidRPr="009E4ED0" w:rsidTr="00804989">
        <w:trPr>
          <w:trHeight w:val="1064"/>
        </w:trPr>
        <w:tc>
          <w:tcPr>
            <w:tcW w:w="8364" w:type="dxa"/>
            <w:hideMark/>
          </w:tcPr>
          <w:p w:rsidR="00804989" w:rsidRPr="009E4ED0" w:rsidRDefault="00804989" w:rsidP="00A21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559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0BCCF38" wp14:editId="36665409">
                  <wp:extent cx="1057275" cy="876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0F37F7" w:rsidRPr="000F37F7" w:rsidRDefault="000F37F7" w:rsidP="000F37F7">
      <w:pPr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04989" w:rsidRDefault="00804989" w:rsidP="00804989">
      <w:pPr>
        <w:tabs>
          <w:tab w:val="left" w:pos="12920"/>
          <w:tab w:val="right" w:pos="14569"/>
        </w:tabs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04989" w:rsidSect="000F37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642"/>
      </w:tblGrid>
      <w:tr w:rsidR="00804989" w:rsidRPr="00804989" w:rsidTr="004C4FE2">
        <w:tc>
          <w:tcPr>
            <w:tcW w:w="4642" w:type="dxa"/>
            <w:shd w:val="clear" w:color="auto" w:fill="auto"/>
          </w:tcPr>
          <w:p w:rsidR="00804989" w:rsidRPr="00804989" w:rsidRDefault="00804989" w:rsidP="00804989">
            <w:pPr>
              <w:tabs>
                <w:tab w:val="left" w:pos="12920"/>
                <w:tab w:val="right" w:pos="14569"/>
              </w:tabs>
              <w:jc w:val="righ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Приложение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комплексу процессных мероприятий</w:t>
            </w:r>
          </w:p>
          <w:p w:rsidR="00804989" w:rsidRPr="00804989" w:rsidRDefault="00804989" w:rsidP="00804989">
            <w:pPr>
              <w:jc w:val="right"/>
              <w:outlineLvl w:val="0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газо-, водоснабжения и водоотведения населения»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муниципальной программы муниципального образования Щекинский район </w:t>
            </w:r>
            <w:r w:rsidRPr="00804989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804989" w:rsidRPr="00804989" w:rsidRDefault="00804989" w:rsidP="00804989">
      <w:pP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СПИСОК</w:t>
      </w: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804989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804989" w:rsidRPr="00804989" w:rsidRDefault="00804989" w:rsidP="00804989">
      <w:pPr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Год </w:t>
            </w:r>
          </w:p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Материал</w:t>
            </w:r>
          </w:p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Общая площадь дома (</w:t>
            </w:r>
            <w:proofErr w:type="spell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 xml:space="preserve">1. ул. 4-й Поселковый </w:t>
            </w:r>
            <w:proofErr w:type="spellStart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451,0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left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2.ул</w:t>
            </w: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орожный туп., д.18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237,0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83,5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104,5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5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Дорожный туп</w:t>
            </w:r>
            <w:proofErr w:type="gramStart"/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., </w:t>
            </w:r>
            <w:proofErr w:type="gramEnd"/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Брусчатые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132,0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6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81,0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Клубная, д.3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192,1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Нагорная, д.1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365,7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804989" w:rsidRPr="00804989" w:rsidTr="004C4FE2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119,5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273,4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470,7</w:t>
            </w:r>
          </w:p>
        </w:tc>
      </w:tr>
      <w:tr w:rsidR="00804989" w:rsidRPr="00804989" w:rsidTr="004C4FE2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B910A0" w:rsidP="00804989">
            <w:pP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804989"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. ул. Зайцева,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Сборно-щит</w:t>
            </w:r>
            <w:proofErr w:type="gramEnd"/>
            <w:r w:rsidRPr="00804989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989" w:rsidRPr="00804989" w:rsidRDefault="00804989" w:rsidP="00804989">
            <w:pPr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04989">
              <w:rPr>
                <w:rFonts w:ascii="PT Astra Serif" w:eastAsia="Times New Roman" w:hAnsi="PT Astra Serif" w:cs="Times New Roman"/>
                <w:bCs/>
                <w:color w:val="000000"/>
                <w:sz w:val="24"/>
                <w:szCs w:val="24"/>
                <w:lang w:eastAsia="ru-RU"/>
              </w:rPr>
              <w:t>271,4</w:t>
            </w:r>
          </w:p>
        </w:tc>
      </w:tr>
    </w:tbl>
    <w:p w:rsidR="00804989" w:rsidRPr="00804989" w:rsidRDefault="00804989" w:rsidP="00804989">
      <w:pPr>
        <w:contextualSpacing/>
        <w:jc w:val="left"/>
        <w:rPr>
          <w:rFonts w:ascii="PT Astra Serif" w:eastAsia="Calibri" w:hAnsi="PT Astra Serif" w:cs="Times New Roman"/>
          <w:b/>
          <w:sz w:val="18"/>
          <w:szCs w:val="18"/>
        </w:rPr>
      </w:pPr>
    </w:p>
    <w:p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6238"/>
        <w:gridCol w:w="1701"/>
        <w:gridCol w:w="1984"/>
      </w:tblGrid>
      <w:tr w:rsidR="00B910A0" w:rsidRPr="00804989" w:rsidTr="00B910A0">
        <w:trPr>
          <w:trHeight w:val="1064"/>
        </w:trPr>
        <w:tc>
          <w:tcPr>
            <w:tcW w:w="6238" w:type="dxa"/>
            <w:hideMark/>
          </w:tcPr>
          <w:p w:rsidR="00B910A0" w:rsidRPr="00804989" w:rsidRDefault="00B910A0" w:rsidP="0080498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0498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Начальник управления по вопросам жизнеобеспечения, строительства, благоустройства и дорожно-транспортному хозяйству</w:t>
            </w:r>
            <w:r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1701" w:type="dxa"/>
          </w:tcPr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0F7A743" wp14:editId="07D87C00">
                  <wp:extent cx="885825" cy="734197"/>
                  <wp:effectExtent l="0" t="0" r="0" b="889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34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B910A0" w:rsidRPr="00804989" w:rsidRDefault="00B910A0" w:rsidP="00804989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804989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Д.А. Субботин</w:t>
            </w:r>
          </w:p>
        </w:tc>
      </w:tr>
    </w:tbl>
    <w:p w:rsid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  <w:sectPr w:rsidR="00804989" w:rsidSect="008049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04989" w:rsidRPr="00804989" w:rsidRDefault="00804989" w:rsidP="00804989">
      <w:pPr>
        <w:jc w:val="left"/>
        <w:rPr>
          <w:rFonts w:ascii="PT Astra Serif" w:eastAsia="Times New Roman" w:hAnsi="PT Astra Serif" w:cs="Times New Roman"/>
          <w:sz w:val="20"/>
          <w:szCs w:val="20"/>
          <w:lang w:eastAsia="ru-RU"/>
        </w:rPr>
      </w:pPr>
    </w:p>
    <w:p w:rsidR="00804989" w:rsidRDefault="00804989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F37F7" w:rsidTr="00804989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3</w:t>
            </w:r>
          </w:p>
          <w:p w:rsidR="00C96DDB" w:rsidRPr="00A21696" w:rsidRDefault="00C96DDB" w:rsidP="00C96DDB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0F37F7" w:rsidRPr="000F37F7" w:rsidRDefault="00C96DDB" w:rsidP="00C96DDB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A21696">
              <w:rPr>
                <w:rFonts w:ascii="PT Astra Serif" w:eastAsia="Times New Roman" w:hAnsi="PT Astra Serif" w:cs="Times New Roman"/>
                <w:sz w:val="24"/>
                <w:szCs w:val="24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F37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4B0960" w:rsidRPr="004B0960" w:rsidTr="00A21696">
        <w:trPr>
          <w:trHeight w:val="416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Описание системы мониторинга показателя</w:t>
            </w:r>
            <w:r w:rsidRPr="004B0960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*</w:t>
            </w:r>
          </w:p>
        </w:tc>
      </w:tr>
      <w:tr w:rsidR="004B0960" w:rsidRPr="004B0960" w:rsidTr="00A21696">
        <w:trPr>
          <w:trHeight w:val="2126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uppressAutoHyphens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муниципального жилья, в котором выполнен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4B0960" w:rsidRPr="004B0960" w:rsidTr="00A21696">
        <w:trPr>
          <w:trHeight w:val="1967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Общая площадь муниципальных квартир, за которую выплачиваются взносы на капитальный ремонт.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4B0960" w:rsidRPr="004B0960" w:rsidTr="00A21696">
        <w:trPr>
          <w:trHeight w:val="1994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4B0960" w:rsidRPr="004B0960" w:rsidTr="00A21696">
        <w:trPr>
          <w:trHeight w:val="70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Определяется суммированием инвалидов </w:t>
            </w:r>
            <w:r w:rsidRPr="004B0960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4B0960" w:rsidRPr="004B0960" w:rsidTr="00A21696">
        <w:trPr>
          <w:trHeight w:val="280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4B0960" w:rsidRPr="004B0960" w:rsidTr="00A21696">
        <w:trPr>
          <w:trHeight w:val="1313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4B0960" w:rsidRPr="004B0960" w:rsidTr="00A21696">
        <w:trPr>
          <w:trHeight w:val="1343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</w:t>
            </w:r>
            <w:proofErr w:type="gramStart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акты выполненных работ); ежеквартально.</w:t>
            </w:r>
          </w:p>
        </w:tc>
      </w:tr>
      <w:tr w:rsidR="004B0960" w:rsidRPr="004B0960" w:rsidTr="00A21696">
        <w:trPr>
          <w:trHeight w:val="1609"/>
        </w:trPr>
        <w:tc>
          <w:tcPr>
            <w:tcW w:w="3085" w:type="dxa"/>
            <w:shd w:val="clear" w:color="auto" w:fill="auto"/>
          </w:tcPr>
          <w:p w:rsidR="004B0960" w:rsidRPr="004B0960" w:rsidRDefault="004B0960" w:rsidP="004B0960">
            <w:pPr>
              <w:shd w:val="clear" w:color="auto" w:fill="FFFFFF"/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B0960" w:rsidRPr="004B0960" w:rsidRDefault="004B0960" w:rsidP="004B096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4B0960" w:rsidRPr="004B0960" w:rsidRDefault="004B0960" w:rsidP="004B0960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Мониторинг показателя осуществляется</w:t>
            </w:r>
            <w:r w:rsidRPr="004B09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B0960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</w:tbl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F37F7" w:rsidRDefault="000F37F7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tbl>
      <w:tblPr>
        <w:tblW w:w="15168" w:type="dxa"/>
        <w:tblInd w:w="108" w:type="dxa"/>
        <w:tblLook w:val="04A0" w:firstRow="1" w:lastRow="0" w:firstColumn="1" w:lastColumn="0" w:noHBand="0" w:noVBand="1"/>
      </w:tblPr>
      <w:tblGrid>
        <w:gridCol w:w="8364"/>
        <w:gridCol w:w="2268"/>
        <w:gridCol w:w="2268"/>
        <w:gridCol w:w="2268"/>
      </w:tblGrid>
      <w:tr w:rsidR="00804989" w:rsidRPr="009E4ED0" w:rsidTr="004C4FE2">
        <w:trPr>
          <w:trHeight w:val="1064"/>
        </w:trPr>
        <w:tc>
          <w:tcPr>
            <w:tcW w:w="8364" w:type="dxa"/>
            <w:hideMark/>
          </w:tcPr>
          <w:p w:rsidR="00804989" w:rsidRPr="009E4ED0" w:rsidRDefault="00804989" w:rsidP="00A2169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Начальник  управления по вопросам жизнеобеспечения, строительства, благоустройства и дорожно-транспортному хозяйству</w:t>
            </w: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администрации Щекинского района</w:t>
            </w: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F27EF0A" wp14:editId="1A0A3C82">
                  <wp:extent cx="1057275" cy="87630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910A0" w:rsidRDefault="00B910A0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04989" w:rsidRPr="009E4ED0" w:rsidRDefault="00804989" w:rsidP="00A2169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E4ED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Д.А. Субботин</w:t>
            </w:r>
          </w:p>
        </w:tc>
      </w:tr>
    </w:tbl>
    <w:p w:rsidR="00142E23" w:rsidRDefault="00142E23"/>
    <w:sectPr w:rsidR="00142E23" w:rsidSect="000F37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1A7" w:rsidRDefault="00FA21A7" w:rsidP="000F37F7">
      <w:r>
        <w:separator/>
      </w:r>
    </w:p>
  </w:endnote>
  <w:endnote w:type="continuationSeparator" w:id="0">
    <w:p w:rsidR="00FA21A7" w:rsidRDefault="00FA21A7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55" w:rsidRDefault="00CA70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1A7" w:rsidRDefault="00FA21A7" w:rsidP="000F37F7">
      <w:r>
        <w:separator/>
      </w:r>
    </w:p>
  </w:footnote>
  <w:footnote w:type="continuationSeparator" w:id="0">
    <w:p w:rsidR="00FA21A7" w:rsidRDefault="00FA21A7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55" w:rsidRPr="00EB1850" w:rsidRDefault="00CA7055">
    <w:pPr>
      <w:pStyle w:val="a3"/>
      <w:jc w:val="center"/>
    </w:pPr>
    <w:r w:rsidRPr="00EB1850">
      <w:t>3</w:t>
    </w:r>
  </w:p>
  <w:p w:rsidR="00CA7055" w:rsidRDefault="00CA705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4021290"/>
      <w:docPartObj>
        <w:docPartGallery w:val="Page Numbers (Top of Page)"/>
        <w:docPartUnique/>
      </w:docPartObj>
    </w:sdtPr>
    <w:sdtEndPr/>
    <w:sdtContent>
      <w:p w:rsidR="00CA7055" w:rsidRDefault="00CA7055">
        <w:pPr>
          <w:pStyle w:val="a3"/>
          <w:jc w:val="center"/>
        </w:pPr>
        <w:r>
          <w:t>1</w:t>
        </w:r>
      </w:p>
    </w:sdtContent>
  </w:sdt>
  <w:p w:rsidR="00CA7055" w:rsidRDefault="00CA705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9270031"/>
      <w:docPartObj>
        <w:docPartGallery w:val="Page Numbers (Top of Page)"/>
        <w:docPartUnique/>
      </w:docPartObj>
    </w:sdtPr>
    <w:sdtEndPr/>
    <w:sdtContent>
      <w:p w:rsidR="00CA7055" w:rsidRDefault="00CA70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D12">
          <w:rPr>
            <w:noProof/>
          </w:rPr>
          <w:t>17</w:t>
        </w:r>
        <w:r>
          <w:fldChar w:fldCharType="end"/>
        </w:r>
      </w:p>
    </w:sdtContent>
  </w:sdt>
  <w:p w:rsidR="00CA7055" w:rsidRDefault="00CA705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055" w:rsidRDefault="00CA70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474F6"/>
    <w:rsid w:val="000F37F7"/>
    <w:rsid w:val="00112C04"/>
    <w:rsid w:val="00112CD3"/>
    <w:rsid w:val="0014142E"/>
    <w:rsid w:val="00142E23"/>
    <w:rsid w:val="001465F6"/>
    <w:rsid w:val="00197F86"/>
    <w:rsid w:val="001D162B"/>
    <w:rsid w:val="002C21BE"/>
    <w:rsid w:val="002E678B"/>
    <w:rsid w:val="003D257D"/>
    <w:rsid w:val="003E33AE"/>
    <w:rsid w:val="004B0960"/>
    <w:rsid w:val="004C4FE2"/>
    <w:rsid w:val="005B2E91"/>
    <w:rsid w:val="00625D22"/>
    <w:rsid w:val="006F1004"/>
    <w:rsid w:val="0074684F"/>
    <w:rsid w:val="00804989"/>
    <w:rsid w:val="00880B25"/>
    <w:rsid w:val="00891E7B"/>
    <w:rsid w:val="008950DF"/>
    <w:rsid w:val="008C0D12"/>
    <w:rsid w:val="009B2F03"/>
    <w:rsid w:val="00A21696"/>
    <w:rsid w:val="00A92C7A"/>
    <w:rsid w:val="00B5090C"/>
    <w:rsid w:val="00B910A0"/>
    <w:rsid w:val="00BC3DA9"/>
    <w:rsid w:val="00C01311"/>
    <w:rsid w:val="00C90387"/>
    <w:rsid w:val="00C96DDB"/>
    <w:rsid w:val="00CA7055"/>
    <w:rsid w:val="00CD10AD"/>
    <w:rsid w:val="00CF6830"/>
    <w:rsid w:val="00D705FE"/>
    <w:rsid w:val="00E117A0"/>
    <w:rsid w:val="00E340AB"/>
    <w:rsid w:val="00E703B7"/>
    <w:rsid w:val="00F139C4"/>
    <w:rsid w:val="00FA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uiPriority w:val="59"/>
    <w:rsid w:val="000F37F7"/>
    <w:pPr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80498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3609</Words>
  <Characters>20577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14</cp:revision>
  <cp:lastPrinted>2022-01-11T11:25:00Z</cp:lastPrinted>
  <dcterms:created xsi:type="dcterms:W3CDTF">2021-12-08T13:00:00Z</dcterms:created>
  <dcterms:modified xsi:type="dcterms:W3CDTF">2022-01-11T11:40:00Z</dcterms:modified>
</cp:coreProperties>
</file>