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74527" w:rsidRDefault="00774527" w:rsidP="0077452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465B0">
        <w:rPr>
          <w:rFonts w:ascii="PT Astra Serif" w:hAnsi="PT Astra Serif"/>
          <w:sz w:val="28"/>
          <w:szCs w:val="28"/>
        </w:rPr>
        <w:t xml:space="preserve">Об утверждении правил </w:t>
      </w:r>
      <w:r>
        <w:rPr>
          <w:rFonts w:ascii="PT Astra Serif" w:hAnsi="PT Astra Serif"/>
          <w:sz w:val="28"/>
          <w:szCs w:val="28"/>
        </w:rPr>
        <w:t>(оснований, условий и порядка)</w:t>
      </w:r>
    </w:p>
    <w:p w:rsidR="00774527" w:rsidRDefault="00774527" w:rsidP="00774527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465B0">
        <w:rPr>
          <w:rFonts w:ascii="PT Astra Serif" w:hAnsi="PT Astra Serif"/>
          <w:sz w:val="28"/>
          <w:szCs w:val="28"/>
        </w:rPr>
        <w:t xml:space="preserve">проведения </w:t>
      </w:r>
      <w:r>
        <w:rPr>
          <w:rFonts w:ascii="PT Astra Serif" w:hAnsi="PT Astra Serif"/>
          <w:sz w:val="28"/>
          <w:szCs w:val="28"/>
        </w:rPr>
        <w:t xml:space="preserve">в 2022 году </w:t>
      </w:r>
      <w:r w:rsidRPr="00D465B0">
        <w:rPr>
          <w:rFonts w:ascii="PT Astra Serif" w:hAnsi="PT Astra Serif"/>
          <w:sz w:val="28"/>
          <w:szCs w:val="28"/>
        </w:rPr>
        <w:t xml:space="preserve">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D465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65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74527" w:rsidRDefault="00774527" w:rsidP="007745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465B0">
        <w:rPr>
          <w:rFonts w:ascii="PT Astra Serif" w:hAnsi="PT Astra Serif"/>
          <w:sz w:val="28"/>
          <w:szCs w:val="28"/>
        </w:rPr>
        <w:t xml:space="preserve">В соответствии со статьей 93.8 Бюджетного кодекса Российской Федерации, Федеральным законом </w:t>
      </w:r>
      <w:r w:rsidRPr="00D465B0"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 w:rsidRPr="00D465B0">
        <w:rPr>
          <w:rFonts w:ascii="PT Astra Serif" w:hAnsi="PT Astra Serif"/>
          <w:sz w:val="28"/>
          <w:szCs w:val="28"/>
        </w:rPr>
        <w:t xml:space="preserve">131-ФЗ </w:t>
      </w:r>
      <w:r w:rsidRPr="00D465B0"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D465B0">
        <w:rPr>
          <w:rFonts w:ascii="PT Astra Serif" w:hAnsi="PT Astra Serif"/>
          <w:sz w:val="28"/>
          <w:szCs w:val="28"/>
        </w:rPr>
        <w:t xml:space="preserve"> </w:t>
      </w:r>
      <w:r w:rsidRPr="00515DD7">
        <w:rPr>
          <w:rFonts w:ascii="PT Astra Serif" w:hAnsi="PT Astra Serif"/>
          <w:sz w:val="28"/>
          <w:szCs w:val="28"/>
        </w:rPr>
        <w:t>статьей 1</w:t>
      </w:r>
      <w:r>
        <w:rPr>
          <w:rFonts w:ascii="PT Astra Serif" w:hAnsi="PT Astra Serif"/>
          <w:sz w:val="28"/>
          <w:szCs w:val="28"/>
        </w:rPr>
        <w:t>2</w:t>
      </w:r>
      <w:r w:rsidRPr="00515DD7">
        <w:rPr>
          <w:rFonts w:ascii="PT Astra Serif" w:hAnsi="PT Astra Serif"/>
          <w:sz w:val="28"/>
          <w:szCs w:val="28"/>
        </w:rPr>
        <w:t xml:space="preserve"> Решения Собрания представителей </w:t>
      </w:r>
      <w:proofErr w:type="spellStart"/>
      <w:r w:rsidRPr="00515DD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DD7">
        <w:rPr>
          <w:rFonts w:ascii="PT Astra Serif" w:hAnsi="PT Astra Serif"/>
          <w:sz w:val="28"/>
          <w:szCs w:val="28"/>
        </w:rPr>
        <w:t xml:space="preserve"> района от 1</w:t>
      </w:r>
      <w:r>
        <w:rPr>
          <w:rFonts w:ascii="PT Astra Serif" w:hAnsi="PT Astra Serif"/>
          <w:sz w:val="28"/>
          <w:szCs w:val="28"/>
        </w:rPr>
        <w:t>6</w:t>
      </w:r>
      <w:r w:rsidRPr="00515DD7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1</w:t>
      </w:r>
      <w:r w:rsidRPr="00515DD7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69</w:t>
      </w:r>
      <w:r w:rsidRPr="00515DD7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427</w:t>
      </w:r>
      <w:r w:rsidRPr="00515DD7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515DD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DD7">
        <w:rPr>
          <w:rFonts w:ascii="PT Astra Serif" w:hAnsi="PT Astra Serif"/>
          <w:sz w:val="28"/>
          <w:szCs w:val="28"/>
        </w:rPr>
        <w:t xml:space="preserve"> район на 202</w:t>
      </w:r>
      <w:r>
        <w:rPr>
          <w:rFonts w:ascii="PT Astra Serif" w:hAnsi="PT Astra Serif"/>
          <w:sz w:val="28"/>
          <w:szCs w:val="28"/>
        </w:rPr>
        <w:t>2</w:t>
      </w:r>
      <w:r w:rsidRPr="00515DD7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3</w:t>
      </w:r>
      <w:r w:rsidRPr="00515DD7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4</w:t>
      </w:r>
      <w:r w:rsidRPr="00515DD7">
        <w:rPr>
          <w:rFonts w:ascii="PT Astra Serif" w:hAnsi="PT Astra Serif"/>
          <w:sz w:val="28"/>
          <w:szCs w:val="28"/>
        </w:rPr>
        <w:t xml:space="preserve"> годов»</w:t>
      </w:r>
      <w:r w:rsidRPr="00515DD7">
        <w:rPr>
          <w:rFonts w:ascii="PT Astra Serif" w:hAnsi="PT Astra Serif"/>
          <w:bCs/>
          <w:color w:val="333333"/>
          <w:kern w:val="36"/>
          <w:sz w:val="28"/>
          <w:szCs w:val="28"/>
        </w:rPr>
        <w:t>,</w:t>
      </w:r>
      <w:r w:rsidRPr="00515DD7">
        <w:rPr>
          <w:rFonts w:ascii="PT Astra Serif" w:hAnsi="PT Astra Serif" w:cs="Arial"/>
          <w:b/>
          <w:bCs/>
          <w:color w:val="333333"/>
          <w:kern w:val="36"/>
          <w:sz w:val="28"/>
          <w:szCs w:val="28"/>
        </w:rPr>
        <w:t xml:space="preserve"> </w:t>
      </w:r>
      <w:r w:rsidRPr="00D465B0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D465B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465B0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D465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65B0">
        <w:rPr>
          <w:rFonts w:ascii="PT Astra Serif" w:hAnsi="PT Astra Serif"/>
          <w:sz w:val="28"/>
          <w:szCs w:val="28"/>
        </w:rPr>
        <w:t xml:space="preserve"> района ПОСТАНОВЛЯЕТ: </w:t>
      </w:r>
      <w:proofErr w:type="gramEnd"/>
    </w:p>
    <w:p w:rsidR="00774527" w:rsidRPr="00515DD7" w:rsidRDefault="00774527" w:rsidP="0077452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515DD7">
        <w:rPr>
          <w:rFonts w:ascii="PT Astra Serif" w:hAnsi="PT Astra Serif"/>
          <w:sz w:val="28"/>
          <w:szCs w:val="28"/>
        </w:rPr>
        <w:t xml:space="preserve">Утвердить </w:t>
      </w:r>
      <w:hyperlink w:anchor="Par29" w:history="1">
        <w:r w:rsidRPr="00515DD7">
          <w:rPr>
            <w:rFonts w:ascii="PT Astra Serif" w:hAnsi="PT Astra Serif"/>
            <w:sz w:val="28"/>
            <w:szCs w:val="28"/>
          </w:rPr>
          <w:t>Правила</w:t>
        </w:r>
      </w:hyperlink>
      <w:r w:rsidRPr="00515D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(основания, условия и порядок)</w:t>
      </w:r>
      <w:r w:rsidRPr="00515DD7">
        <w:rPr>
          <w:rFonts w:ascii="PT Astra Serif" w:hAnsi="PT Astra Serif"/>
          <w:sz w:val="28"/>
          <w:szCs w:val="28"/>
        </w:rPr>
        <w:t xml:space="preserve"> проведения</w:t>
      </w:r>
      <w:r>
        <w:rPr>
          <w:rFonts w:ascii="PT Astra Serif" w:hAnsi="PT Astra Serif"/>
          <w:sz w:val="28"/>
          <w:szCs w:val="28"/>
        </w:rPr>
        <w:t xml:space="preserve"> в 2022</w:t>
      </w:r>
      <w:r w:rsidRPr="00515D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году</w:t>
      </w:r>
      <w:r w:rsidRPr="00515DD7">
        <w:rPr>
          <w:rFonts w:ascii="PT Astra Serif" w:hAnsi="PT Astra Serif"/>
          <w:sz w:val="28"/>
          <w:szCs w:val="28"/>
        </w:rPr>
        <w:t xml:space="preserve">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515DD7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15DD7">
        <w:rPr>
          <w:rFonts w:ascii="PT Astra Serif" w:hAnsi="PT Astra Serif"/>
          <w:bCs/>
          <w:sz w:val="28"/>
          <w:szCs w:val="28"/>
        </w:rPr>
        <w:t xml:space="preserve"> </w:t>
      </w:r>
      <w:r w:rsidRPr="001742B6">
        <w:rPr>
          <w:rFonts w:ascii="PT Astra Serif" w:hAnsi="PT Astra Serif"/>
          <w:bCs/>
          <w:sz w:val="28"/>
          <w:szCs w:val="28"/>
        </w:rPr>
        <w:t>района согласно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15DD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ю</w:t>
      </w:r>
      <w:r w:rsidRPr="00515DD7">
        <w:rPr>
          <w:rFonts w:ascii="PT Astra Serif" w:hAnsi="PT Astra Serif"/>
          <w:sz w:val="28"/>
          <w:szCs w:val="28"/>
        </w:rPr>
        <w:t>.</w:t>
      </w:r>
    </w:p>
    <w:p w:rsidR="00774527" w:rsidRPr="00D465B0" w:rsidRDefault="00774527" w:rsidP="0077452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6303A9">
        <w:rPr>
          <w:rFonts w:ascii="PT Astra Serif" w:hAnsi="PT Astra Serif"/>
          <w:bCs/>
          <w:sz w:val="28"/>
          <w:szCs w:val="28"/>
        </w:rPr>
        <w:t xml:space="preserve">. </w:t>
      </w:r>
      <w:r w:rsidRPr="006303A9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Pr="00D465B0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Pr="00D465B0">
        <w:rPr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Pr="00D465B0">
        <w:rPr>
          <w:rFonts w:ascii="PT Astra Serif" w:hAnsi="PT Astra Serif"/>
          <w:sz w:val="28"/>
          <w:szCs w:val="28"/>
          <w:shd w:val="clear" w:color="auto" w:fill="FFFFFF"/>
        </w:rPr>
        <w:t xml:space="preserve"> района от </w:t>
      </w:r>
      <w:r w:rsidRPr="00D465B0">
        <w:rPr>
          <w:rFonts w:ascii="PT Astra Serif" w:hAnsi="PT Astra Serif"/>
          <w:sz w:val="28"/>
          <w:szCs w:val="28"/>
        </w:rPr>
        <w:t>01.09.2021 № 9-1085 «</w:t>
      </w:r>
      <w:r w:rsidRPr="00D465B0">
        <w:rPr>
          <w:rFonts w:ascii="PT Astra Serif" w:hAnsi="PT Astra Serif"/>
          <w:bCs/>
          <w:sz w:val="28"/>
          <w:szCs w:val="28"/>
        </w:rPr>
        <w:t xml:space="preserve">Об утверждении правил проведения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D465B0">
        <w:rPr>
          <w:rFonts w:ascii="PT Astra Serif" w:hAnsi="PT Astra Serif"/>
          <w:bCs/>
          <w:sz w:val="28"/>
          <w:szCs w:val="28"/>
        </w:rPr>
        <w:lastRenderedPageBreak/>
        <w:t>Щекинского</w:t>
      </w:r>
      <w:proofErr w:type="spellEnd"/>
      <w:r w:rsidRPr="00D465B0">
        <w:rPr>
          <w:rFonts w:ascii="PT Astra Serif" w:hAnsi="PT Astra Serif"/>
          <w:bCs/>
          <w:sz w:val="28"/>
          <w:szCs w:val="28"/>
        </w:rPr>
        <w:t xml:space="preserve"> района».</w:t>
      </w:r>
    </w:p>
    <w:p w:rsidR="00774527" w:rsidRPr="00D465B0" w:rsidRDefault="00774527" w:rsidP="0077452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465B0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Pr="00D465B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D465B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465B0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</w:t>
      </w:r>
      <w:r w:rsidRPr="00D465B0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D465B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465B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465B0">
        <w:rPr>
          <w:rFonts w:ascii="PT Astra Serif" w:hAnsi="PT Astra Serif"/>
          <w:sz w:val="28"/>
          <w:szCs w:val="28"/>
        </w:rPr>
        <w:t xml:space="preserve"> район по адресу: Ленина пл., д. 1, г. Щекино, Тульская область. </w:t>
      </w:r>
    </w:p>
    <w:p w:rsidR="00774527" w:rsidRPr="00D465B0" w:rsidRDefault="00774527" w:rsidP="0077452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D465B0">
        <w:rPr>
          <w:rFonts w:ascii="PT Astra Serif" w:hAnsi="PT Astra Serif"/>
          <w:sz w:val="28"/>
          <w:szCs w:val="28"/>
        </w:rPr>
        <w:t xml:space="preserve">. Постановление вступает в силу со дня официального </w:t>
      </w:r>
      <w:r w:rsidRPr="00D465B0">
        <w:rPr>
          <w:rFonts w:ascii="PT Astra Serif" w:hAnsi="PT Astra Serif" w:cs="PT Astra Serif"/>
          <w:sz w:val="28"/>
          <w:szCs w:val="28"/>
        </w:rPr>
        <w:t>обнародования</w:t>
      </w:r>
      <w:r w:rsidRPr="00D465B0">
        <w:rPr>
          <w:rFonts w:ascii="PT Astra Serif" w:hAnsi="PT Astra Serif"/>
          <w:sz w:val="28"/>
          <w:szCs w:val="28"/>
        </w:rPr>
        <w:t xml:space="preserve">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7B23D2" w:rsidRDefault="007B23D2">
      <w:pPr>
        <w:rPr>
          <w:rFonts w:ascii="PT Astra Serif" w:hAnsi="PT Astra Serif" w:cs="PT Astra Serif"/>
          <w:sz w:val="28"/>
          <w:szCs w:val="28"/>
        </w:rPr>
      </w:pPr>
    </w:p>
    <w:p w:rsidR="007B23D2" w:rsidRDefault="007B23D2">
      <w:pPr>
        <w:rPr>
          <w:rFonts w:ascii="PT Astra Serif" w:hAnsi="PT Astra Serif" w:cs="PT Astra Serif"/>
          <w:sz w:val="28"/>
          <w:szCs w:val="28"/>
        </w:rPr>
      </w:pPr>
    </w:p>
    <w:p w:rsidR="007B23D2" w:rsidRDefault="007B23D2">
      <w:pPr>
        <w:rPr>
          <w:rFonts w:ascii="PT Astra Serif" w:hAnsi="PT Astra Serif" w:cs="PT Astra Serif"/>
          <w:sz w:val="28"/>
          <w:szCs w:val="28"/>
        </w:rPr>
      </w:pPr>
    </w:p>
    <w:p w:rsidR="007B23D2" w:rsidRDefault="007B23D2">
      <w:pPr>
        <w:rPr>
          <w:rFonts w:ascii="PT Astra Serif" w:hAnsi="PT Astra Serif" w:cs="PT Astra Serif"/>
          <w:sz w:val="28"/>
          <w:szCs w:val="28"/>
        </w:rPr>
      </w:pPr>
    </w:p>
    <w:p w:rsidR="007B23D2" w:rsidRDefault="007B23D2">
      <w:pPr>
        <w:rPr>
          <w:rFonts w:ascii="PT Astra Serif" w:hAnsi="PT Astra Serif" w:cs="PT Astra Serif"/>
          <w:sz w:val="28"/>
          <w:szCs w:val="28"/>
        </w:rPr>
      </w:pPr>
    </w:p>
    <w:p w:rsidR="007B23D2" w:rsidRDefault="007B23D2">
      <w:pPr>
        <w:rPr>
          <w:rFonts w:ascii="PT Astra Serif" w:hAnsi="PT Astra Serif" w:cs="PT Astra Serif"/>
          <w:sz w:val="28"/>
          <w:szCs w:val="28"/>
        </w:rPr>
      </w:pPr>
    </w:p>
    <w:p w:rsidR="007B23D2" w:rsidRDefault="007B23D2">
      <w:pPr>
        <w:rPr>
          <w:rFonts w:ascii="PT Astra Serif" w:hAnsi="PT Astra Serif" w:cs="PT Astra Serif"/>
          <w:sz w:val="28"/>
          <w:szCs w:val="28"/>
        </w:rPr>
      </w:pPr>
    </w:p>
    <w:p w:rsidR="007B23D2" w:rsidRDefault="007B23D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B23D2" w:rsidRPr="00515DD7" w:rsidTr="002E2CD0">
        <w:trPr>
          <w:trHeight w:val="1846"/>
        </w:trPr>
        <w:tc>
          <w:tcPr>
            <w:tcW w:w="4482" w:type="dxa"/>
          </w:tcPr>
          <w:p w:rsidR="007B23D2" w:rsidRPr="00515DD7" w:rsidRDefault="007B23D2" w:rsidP="002E2CD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B23D2" w:rsidRPr="00515DD7" w:rsidRDefault="007B23D2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7B23D2" w:rsidRPr="00515DD7" w:rsidRDefault="007B23D2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7B23D2" w:rsidRPr="00515DD7" w:rsidRDefault="007B23D2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sectPr w:rsidR="007B23D2" w:rsidRPr="00515DD7" w:rsidSect="005F158C">
      <w:headerReference w:type="default" r:id="rId10"/>
      <w:headerReference w:type="first" r:id="rId11"/>
      <w:pgSz w:w="11906" w:h="16838" w:code="9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61" w:rsidRDefault="00931661">
      <w:r>
        <w:separator/>
      </w:r>
    </w:p>
  </w:endnote>
  <w:endnote w:type="continuationSeparator" w:id="0">
    <w:p w:rsidR="00931661" w:rsidRDefault="0093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61" w:rsidRDefault="00931661">
      <w:r>
        <w:separator/>
      </w:r>
    </w:p>
  </w:footnote>
  <w:footnote w:type="continuationSeparator" w:id="0">
    <w:p w:rsidR="00931661" w:rsidRDefault="0093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759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1211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E34050"/>
    <w:multiLevelType w:val="hybridMultilevel"/>
    <w:tmpl w:val="E5A0F02E"/>
    <w:lvl w:ilvl="0" w:tplc="9BB0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4AE5"/>
    <w:rsid w:val="0004561B"/>
    <w:rsid w:val="00090FB9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211C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158C"/>
    <w:rsid w:val="005F6D36"/>
    <w:rsid w:val="005F7562"/>
    <w:rsid w:val="005F7DEF"/>
    <w:rsid w:val="00603A8C"/>
    <w:rsid w:val="00631C5C"/>
    <w:rsid w:val="006F2075"/>
    <w:rsid w:val="0070307D"/>
    <w:rsid w:val="007112E3"/>
    <w:rsid w:val="007143EE"/>
    <w:rsid w:val="00724E8F"/>
    <w:rsid w:val="00735804"/>
    <w:rsid w:val="00750ABC"/>
    <w:rsid w:val="00751008"/>
    <w:rsid w:val="00774527"/>
    <w:rsid w:val="00782742"/>
    <w:rsid w:val="00796661"/>
    <w:rsid w:val="007B23D2"/>
    <w:rsid w:val="007F12CE"/>
    <w:rsid w:val="007F4F01"/>
    <w:rsid w:val="00826211"/>
    <w:rsid w:val="0083223B"/>
    <w:rsid w:val="00886A38"/>
    <w:rsid w:val="008A457D"/>
    <w:rsid w:val="008F2E0C"/>
    <w:rsid w:val="009110D2"/>
    <w:rsid w:val="00931661"/>
    <w:rsid w:val="009A7968"/>
    <w:rsid w:val="00A24EB9"/>
    <w:rsid w:val="00A333F8"/>
    <w:rsid w:val="00AF7616"/>
    <w:rsid w:val="00B00492"/>
    <w:rsid w:val="00B0593F"/>
    <w:rsid w:val="00B562C1"/>
    <w:rsid w:val="00B63641"/>
    <w:rsid w:val="00BA4658"/>
    <w:rsid w:val="00BB14E2"/>
    <w:rsid w:val="00BC7F0E"/>
    <w:rsid w:val="00BD2261"/>
    <w:rsid w:val="00CC4111"/>
    <w:rsid w:val="00CF25B5"/>
    <w:rsid w:val="00CF3559"/>
    <w:rsid w:val="00E03E77"/>
    <w:rsid w:val="00E06FAE"/>
    <w:rsid w:val="00E11B07"/>
    <w:rsid w:val="00E41E47"/>
    <w:rsid w:val="00E428BF"/>
    <w:rsid w:val="00E727C9"/>
    <w:rsid w:val="00F63BDF"/>
    <w:rsid w:val="00F737E5"/>
    <w:rsid w:val="00F77FDD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B21D-BECC-4B02-9704-F8E4E20B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Титаева Наталья</cp:lastModifiedBy>
  <cp:revision>20</cp:revision>
  <cp:lastPrinted>2022-06-08T10:52:00Z</cp:lastPrinted>
  <dcterms:created xsi:type="dcterms:W3CDTF">2022-07-07T06:12:00Z</dcterms:created>
  <dcterms:modified xsi:type="dcterms:W3CDTF">2022-07-28T07:54:00Z</dcterms:modified>
</cp:coreProperties>
</file>