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3B7A1D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Pr="00361AD8">
        <w:rPr>
          <w:rFonts w:ascii="PT Astra Serif" w:hAnsi="PT Astra Serif"/>
          <w:sz w:val="28"/>
          <w:szCs w:val="28"/>
        </w:rPr>
        <w:t xml:space="preserve"> года </w:t>
      </w:r>
      <w:r w:rsidR="008F0CA6" w:rsidRPr="008F0CA6">
        <w:rPr>
          <w:rFonts w:ascii="PT Astra Serif" w:hAnsi="PT Astra Serif"/>
          <w:sz w:val="28"/>
          <w:szCs w:val="28"/>
        </w:rPr>
        <w:t xml:space="preserve">проект решения </w:t>
      </w:r>
      <w:r w:rsidR="00CF6D21" w:rsidRPr="00CF6D21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CF6D21" w:rsidRPr="00CF6D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6D21" w:rsidRPr="00CF6D21">
        <w:rPr>
          <w:rFonts w:ascii="PT Astra Serif" w:hAnsi="PT Astra Serif"/>
          <w:sz w:val="28"/>
          <w:szCs w:val="28"/>
        </w:rPr>
        <w:t xml:space="preserve"> район</w:t>
      </w:r>
      <w:r w:rsidR="008F0CA6" w:rsidRPr="008F0CA6">
        <w:rPr>
          <w:rFonts w:ascii="PT Astra Serif" w:hAnsi="PT Astra Serif"/>
          <w:sz w:val="28"/>
          <w:szCs w:val="28"/>
        </w:rPr>
        <w:t xml:space="preserve"> «</w:t>
      </w:r>
      <w:r w:rsidR="003B7A1D" w:rsidRPr="003B7A1D">
        <w:rPr>
          <w:rFonts w:ascii="PT Astra Serif" w:hAnsi="PT Astra Serif"/>
          <w:sz w:val="28"/>
          <w:szCs w:val="28"/>
        </w:rPr>
        <w:t xml:space="preserve">О признании утратившим силу решения </w:t>
      </w:r>
      <w:bookmarkStart w:id="0" w:name="_GoBack"/>
      <w:bookmarkEnd w:id="0"/>
      <w:r w:rsidR="003B7A1D" w:rsidRPr="003B7A1D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3B7A1D" w:rsidRPr="003B7A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B7A1D" w:rsidRPr="003B7A1D">
        <w:rPr>
          <w:rFonts w:ascii="PT Astra Serif" w:hAnsi="PT Astra Serif"/>
          <w:sz w:val="28"/>
          <w:szCs w:val="28"/>
        </w:rPr>
        <w:t xml:space="preserve"> район от 01.11.2017 № 57/471 «Об утверждении местных нормативов градостроительного проектирования муниципального образования Огаревское </w:t>
      </w:r>
      <w:proofErr w:type="spellStart"/>
      <w:r w:rsidR="003B7A1D" w:rsidRPr="003B7A1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B7A1D" w:rsidRPr="003B7A1D">
        <w:rPr>
          <w:rFonts w:ascii="PT Astra Serif" w:hAnsi="PT Astra Serif"/>
          <w:sz w:val="28"/>
          <w:szCs w:val="28"/>
        </w:rPr>
        <w:t xml:space="preserve"> района</w:t>
      </w:r>
      <w:r w:rsidR="00CF6D21" w:rsidRPr="00CF6D21">
        <w:rPr>
          <w:rFonts w:ascii="PT Astra Serif" w:hAnsi="PT Astra Serif"/>
          <w:sz w:val="28"/>
          <w:szCs w:val="28"/>
        </w:rPr>
        <w:t>»</w:t>
      </w:r>
      <w:r w:rsidR="00B606AC" w:rsidRPr="00361AD8">
        <w:rPr>
          <w:rFonts w:ascii="PT Astra Serif" w:hAnsi="PT Astra Serif"/>
          <w:sz w:val="28"/>
          <w:szCs w:val="28"/>
        </w:rPr>
        <w:t xml:space="preserve">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 2022</w:t>
      </w:r>
      <w:r w:rsidR="008F0CA6">
        <w:rPr>
          <w:rFonts w:ascii="PT Astra Serif" w:hAnsi="PT Astra Serif"/>
          <w:sz w:val="28"/>
          <w:szCs w:val="28"/>
        </w:rPr>
        <w:t xml:space="preserve">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361AD8" w:rsidRPr="00361AD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</w:t>
      </w:r>
      <w:r w:rsidR="00D70DE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4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61AD8" w:rsidRPr="00361AD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361AD8" w:rsidTr="00CF6D21">
        <w:tc>
          <w:tcPr>
            <w:tcW w:w="2666" w:type="pct"/>
          </w:tcPr>
          <w:p w:rsidR="006A49C1" w:rsidRPr="00361AD8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361AD8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61AD8"/>
    <w:rsid w:val="003B7A1D"/>
    <w:rsid w:val="003C0CF4"/>
    <w:rsid w:val="004016A5"/>
    <w:rsid w:val="004F2757"/>
    <w:rsid w:val="00523D84"/>
    <w:rsid w:val="005934C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F0CA6"/>
    <w:rsid w:val="009C5B53"/>
    <w:rsid w:val="009C61D9"/>
    <w:rsid w:val="00B606AC"/>
    <w:rsid w:val="00C82140"/>
    <w:rsid w:val="00CF6D21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28</cp:revision>
  <cp:lastPrinted>2021-11-24T07:06:00Z</cp:lastPrinted>
  <dcterms:created xsi:type="dcterms:W3CDTF">2017-10-10T11:03:00Z</dcterms:created>
  <dcterms:modified xsi:type="dcterms:W3CDTF">2022-02-15T06:40:00Z</dcterms:modified>
</cp:coreProperties>
</file>