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B3891" w:rsidRPr="00CB389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CB3891" w:rsidRPr="00CB389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CB3891" w:rsidRPr="00CB3891">
        <w:rPr>
          <w:rFonts w:ascii="PT Astra Serif" w:hAnsi="PT Astra Serif" w:cs="Times New Roman"/>
          <w:sz w:val="24"/>
          <w:szCs w:val="24"/>
        </w:rPr>
        <w:t xml:space="preserve"> района от 19.10.2017 №</w:t>
      </w:r>
      <w:r w:rsidR="00CB3891">
        <w:rPr>
          <w:rFonts w:ascii="PT Astra Serif" w:hAnsi="PT Astra Serif" w:cs="Times New Roman"/>
          <w:sz w:val="24"/>
          <w:szCs w:val="24"/>
        </w:rPr>
        <w:t> </w:t>
      </w:r>
      <w:r w:rsidR="00CB3891" w:rsidRPr="00CB3891">
        <w:rPr>
          <w:rFonts w:ascii="PT Astra Serif" w:hAnsi="PT Astra Serif" w:cs="Times New Roman"/>
          <w:sz w:val="24"/>
          <w:szCs w:val="24"/>
        </w:rPr>
        <w:t>10-1356 «Об утверждении административного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B3891" w:rsidRPr="00CB389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CB3891" w:rsidRPr="00CB389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CB3891" w:rsidRPr="00CB3891">
        <w:rPr>
          <w:rFonts w:ascii="PT Astra Serif" w:hAnsi="PT Astra Serif" w:cs="Times New Roman"/>
          <w:sz w:val="24"/>
          <w:szCs w:val="24"/>
        </w:rPr>
        <w:t xml:space="preserve"> района от 19.10.2017 №</w:t>
      </w:r>
      <w:r w:rsidR="00CB3891">
        <w:rPr>
          <w:rFonts w:ascii="PT Astra Serif" w:hAnsi="PT Astra Serif" w:cs="Times New Roman"/>
          <w:sz w:val="24"/>
          <w:szCs w:val="24"/>
        </w:rPr>
        <w:t> </w:t>
      </w:r>
      <w:r w:rsidR="00CB3891" w:rsidRPr="00CB3891">
        <w:rPr>
          <w:rFonts w:ascii="PT Astra Serif" w:hAnsi="PT Astra Serif" w:cs="Times New Roman"/>
          <w:sz w:val="24"/>
          <w:szCs w:val="24"/>
        </w:rPr>
        <w:t>10-1356 «Об утверждении административного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B3891" w:rsidRPr="00CB389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CB3891" w:rsidRPr="00CB389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CB3891" w:rsidRPr="00CB3891">
        <w:rPr>
          <w:rFonts w:ascii="PT Astra Serif" w:hAnsi="PT Astra Serif" w:cs="Times New Roman"/>
          <w:sz w:val="24"/>
          <w:szCs w:val="24"/>
        </w:rPr>
        <w:t xml:space="preserve"> района от 19.10.2017 №</w:t>
      </w:r>
      <w:r w:rsidR="00CB3891">
        <w:rPr>
          <w:rFonts w:ascii="PT Astra Serif" w:hAnsi="PT Astra Serif" w:cs="Times New Roman"/>
          <w:sz w:val="24"/>
          <w:szCs w:val="24"/>
        </w:rPr>
        <w:t> </w:t>
      </w:r>
      <w:r w:rsidR="00CB3891" w:rsidRPr="00CB3891">
        <w:rPr>
          <w:rFonts w:ascii="PT Astra Serif" w:hAnsi="PT Astra Serif" w:cs="Times New Roman"/>
          <w:sz w:val="24"/>
          <w:szCs w:val="24"/>
        </w:rPr>
        <w:t>10-1356 «Об утверждении административного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6DD-437A-4EDC-8AA7-5DC4FA07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2021-08-04T12:19:00Z</cp:lastPrinted>
  <dcterms:created xsi:type="dcterms:W3CDTF">2021-08-04T12:48:00Z</dcterms:created>
  <dcterms:modified xsi:type="dcterms:W3CDTF">2021-08-04T12:49:00Z</dcterms:modified>
</cp:coreProperties>
</file>