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07C8E640" wp14:editId="4135D820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Default="00886A38"/>
    <w:p w:rsidR="002E18FF" w:rsidRDefault="00536009">
      <w:r>
        <w:t>от «____»________________20__                                                          №__________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</w:pPr>
          </w:p>
        </w:tc>
        <w:tc>
          <w:tcPr>
            <w:tcW w:w="851" w:type="dxa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FC3691" w:rsidRDefault="00FC3691" w:rsidP="00424AFA">
      <w:pPr>
        <w:ind w:right="5101"/>
        <w:rPr>
          <w:rFonts w:ascii="PT Astra Serif" w:hAnsi="PT Astra Serif"/>
          <w:b/>
          <w:sz w:val="28"/>
          <w:szCs w:val="28"/>
        </w:rPr>
      </w:pPr>
    </w:p>
    <w:p w:rsidR="00886A38" w:rsidRDefault="00636404" w:rsidP="00424AFA">
      <w:pPr>
        <w:ind w:right="5101"/>
        <w:rPr>
          <w:rFonts w:ascii="PT Astra Serif" w:hAnsi="PT Astra Serif" w:cs="PT Astra Serif"/>
          <w:szCs w:val="28"/>
        </w:rPr>
      </w:pPr>
      <w:r w:rsidRPr="00636404">
        <w:rPr>
          <w:rFonts w:ascii="PT Astra Serif" w:hAnsi="PT Astra Serif"/>
          <w:b/>
          <w:sz w:val="28"/>
          <w:szCs w:val="28"/>
        </w:rPr>
        <w:t>О внесении изменений в приказ от 01.02.2022 № 7/</w:t>
      </w:r>
      <w:proofErr w:type="gramStart"/>
      <w:r w:rsidRPr="00636404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36404">
        <w:rPr>
          <w:rFonts w:ascii="PT Astra Serif" w:hAnsi="PT Astra Serif"/>
          <w:b/>
          <w:sz w:val="28"/>
          <w:szCs w:val="28"/>
        </w:rPr>
        <w:t xml:space="preserve"> «Об утверждении Порядка составления и ведения сводной бюджетной росписи бюджета муниципального образования Щекинский район  и бюджетных росписей главных распорядителей  средств бюджета муниципального образования  Щекинский район (главных администраторов источников финансирования дефицита бюджета муниципального образования»</w:t>
      </w:r>
    </w:p>
    <w:p w:rsidR="00FC3691" w:rsidRDefault="00FC3691" w:rsidP="00636404">
      <w:pPr>
        <w:pStyle w:val="aa"/>
        <w:ind w:firstLine="709"/>
        <w:rPr>
          <w:rFonts w:ascii="PT Astra Serif" w:hAnsi="PT Astra Serif"/>
        </w:rPr>
      </w:pPr>
    </w:p>
    <w:p w:rsidR="00461C85" w:rsidRDefault="00461C85" w:rsidP="00636404">
      <w:pPr>
        <w:pStyle w:val="aa"/>
        <w:ind w:firstLine="709"/>
        <w:rPr>
          <w:rFonts w:ascii="PT Astra Serif" w:hAnsi="PT Astra Serif"/>
        </w:rPr>
      </w:pPr>
      <w:bookmarkStart w:id="1" w:name="_GoBack"/>
      <w:bookmarkEnd w:id="1"/>
    </w:p>
    <w:p w:rsidR="00636404" w:rsidRPr="001B0BC7" w:rsidRDefault="00636404" w:rsidP="00636404">
      <w:pPr>
        <w:pStyle w:val="aa"/>
        <w:ind w:firstLine="709"/>
        <w:rPr>
          <w:rFonts w:ascii="PT Astra Serif" w:hAnsi="PT Astra Serif"/>
        </w:rPr>
      </w:pPr>
      <w:r w:rsidRPr="001B0BC7">
        <w:rPr>
          <w:rFonts w:ascii="PT Astra Serif" w:hAnsi="PT Astra Serif"/>
        </w:rPr>
        <w:t xml:space="preserve">В соответствии с пунктом 1 статьи 217, пунктом 1 статьи 219.1 Бюджетного кодекса Российской Федерации, </w:t>
      </w:r>
      <w:r w:rsidRPr="001B0BC7">
        <w:rPr>
          <w:rFonts w:ascii="PT Astra Serif" w:hAnsi="PT Astra Serif"/>
          <w:szCs w:val="28"/>
        </w:rPr>
        <w:t xml:space="preserve">в целях организации исполнения бюджета муниципального образования Щекинский район по расходам и источникам финансирования дефицита бюджета муниципального образования Щекинский район </w:t>
      </w:r>
      <w:r w:rsidRPr="001B0BC7">
        <w:rPr>
          <w:rFonts w:ascii="PT Astra Serif" w:hAnsi="PT Astra Serif"/>
        </w:rPr>
        <w:t>ПРИКАЗЫВАЮ:</w:t>
      </w:r>
    </w:p>
    <w:p w:rsidR="00636404" w:rsidRDefault="00636404" w:rsidP="00636404">
      <w:pPr>
        <w:pStyle w:val="aa"/>
        <w:rPr>
          <w:rFonts w:ascii="PT Astra Serif" w:hAnsi="PT Astra Serif"/>
        </w:rPr>
      </w:pPr>
      <w:r w:rsidRPr="001B0BC7">
        <w:rPr>
          <w:rFonts w:ascii="PT Astra Serif" w:hAnsi="PT Astra Serif"/>
        </w:rPr>
        <w:tab/>
      </w:r>
      <w:r w:rsidRPr="00A67447">
        <w:rPr>
          <w:rFonts w:ascii="PT Astra Serif" w:hAnsi="PT Astra Serif"/>
        </w:rPr>
        <w:t xml:space="preserve">1. Внести в приказ финансового управления администрации муниципального образования Щекинский район от </w:t>
      </w:r>
      <w:r>
        <w:rPr>
          <w:rFonts w:ascii="PT Astra Serif" w:hAnsi="PT Astra Serif"/>
        </w:rPr>
        <w:t>01</w:t>
      </w:r>
      <w:r w:rsidRPr="00A67447">
        <w:rPr>
          <w:rFonts w:ascii="PT Astra Serif" w:hAnsi="PT Astra Serif"/>
        </w:rPr>
        <w:t>.0</w:t>
      </w:r>
      <w:r>
        <w:rPr>
          <w:rFonts w:ascii="PT Astra Serif" w:hAnsi="PT Astra Serif"/>
        </w:rPr>
        <w:t>2</w:t>
      </w:r>
      <w:r w:rsidRPr="00A67447">
        <w:rPr>
          <w:rFonts w:ascii="PT Astra Serif" w:hAnsi="PT Astra Serif"/>
        </w:rPr>
        <w:t>.20</w:t>
      </w:r>
      <w:r>
        <w:rPr>
          <w:rFonts w:ascii="PT Astra Serif" w:hAnsi="PT Astra Serif"/>
        </w:rPr>
        <w:t>22</w:t>
      </w:r>
      <w:r w:rsidRPr="00A67447">
        <w:rPr>
          <w:rFonts w:ascii="PT Astra Serif" w:hAnsi="PT Astra Serif"/>
        </w:rPr>
        <w:t xml:space="preserve"> №</w:t>
      </w:r>
      <w:r>
        <w:rPr>
          <w:rFonts w:ascii="PT Astra Serif" w:hAnsi="PT Astra Serif"/>
        </w:rPr>
        <w:t>7</w:t>
      </w:r>
      <w:r w:rsidRPr="00A67447">
        <w:rPr>
          <w:rFonts w:ascii="PT Astra Serif" w:hAnsi="PT Astra Serif"/>
        </w:rPr>
        <w:t>/</w:t>
      </w:r>
      <w:proofErr w:type="gramStart"/>
      <w:r w:rsidRPr="00A67447">
        <w:rPr>
          <w:rFonts w:ascii="PT Astra Serif" w:hAnsi="PT Astra Serif"/>
        </w:rPr>
        <w:t>П</w:t>
      </w:r>
      <w:proofErr w:type="gramEnd"/>
      <w:r w:rsidRPr="00A67447">
        <w:rPr>
          <w:rFonts w:ascii="PT Astra Serif" w:hAnsi="PT Astra Serif"/>
        </w:rPr>
        <w:t xml:space="preserve"> «Об утверждении Порядка составления и ведения сводной бюджетной росписи бюджета муниципального образования Щекинский район  и бюджетных росписей главных распорядителей  средств бюджета муниципального образования  Щекинский район (главных администраторов источников финансирования дефицита бюджета муниципального образования Щекинский район)» следующие изменения:</w:t>
      </w:r>
    </w:p>
    <w:p w:rsidR="00636404" w:rsidRDefault="00636404" w:rsidP="00636404">
      <w:pPr>
        <w:pStyle w:val="aa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1.1. </w:t>
      </w:r>
      <w:r w:rsidR="002D7875">
        <w:rPr>
          <w:rFonts w:ascii="PT Astra Serif" w:hAnsi="PT Astra Serif"/>
        </w:rPr>
        <w:t>А</w:t>
      </w:r>
      <w:r w:rsidR="00F90E00">
        <w:rPr>
          <w:rFonts w:ascii="PT Astra Serif" w:hAnsi="PT Astra Serif"/>
        </w:rPr>
        <w:t>бзац трет</w:t>
      </w:r>
      <w:r w:rsidR="002D7875">
        <w:rPr>
          <w:rFonts w:ascii="PT Astra Serif" w:hAnsi="PT Astra Serif"/>
        </w:rPr>
        <w:t>ий</w:t>
      </w:r>
      <w:r w:rsidR="00F90E00">
        <w:rPr>
          <w:rFonts w:ascii="PT Astra Serif" w:hAnsi="PT Astra Serif"/>
        </w:rPr>
        <w:t xml:space="preserve"> подпункта 5.2. части 5 </w:t>
      </w:r>
      <w:r w:rsidR="002D7875">
        <w:rPr>
          <w:rFonts w:ascii="PT Astra Serif" w:hAnsi="PT Astra Serif"/>
        </w:rPr>
        <w:t>изложить в новой редакции: «</w:t>
      </w:r>
      <w:r w:rsidR="002D7875" w:rsidRPr="002D7875">
        <w:rPr>
          <w:rFonts w:ascii="PT Astra Serif" w:hAnsi="PT Astra Serif"/>
        </w:rPr>
        <w:t xml:space="preserve">Изменения показателей сводной росписи </w:t>
      </w:r>
      <w:proofErr w:type="gramStart"/>
      <w:r w:rsidR="002D7875" w:rsidRPr="002D7875">
        <w:rPr>
          <w:rFonts w:ascii="PT Astra Serif" w:hAnsi="PT Astra Serif"/>
        </w:rPr>
        <w:t>в связи с принятием решения о внесении изменений в решение о бюджете</w:t>
      </w:r>
      <w:proofErr w:type="gramEnd"/>
      <w:r w:rsidR="002D7875" w:rsidRPr="002D7875">
        <w:rPr>
          <w:rFonts w:ascii="PT Astra Serif" w:hAnsi="PT Astra Serif"/>
        </w:rPr>
        <w:t xml:space="preserve"> муниципального образования </w:t>
      </w:r>
      <w:r w:rsidR="002D7875">
        <w:rPr>
          <w:rFonts w:ascii="PT Astra Serif" w:hAnsi="PT Astra Serif"/>
        </w:rPr>
        <w:t xml:space="preserve">формируются в </w:t>
      </w:r>
      <w:r w:rsidR="002D7875" w:rsidRPr="009C0202">
        <w:rPr>
          <w:rFonts w:ascii="PT Astra Serif" w:hAnsi="PT Astra Serif"/>
        </w:rPr>
        <w:t xml:space="preserve"> ПК «</w:t>
      </w:r>
      <w:proofErr w:type="spellStart"/>
      <w:r w:rsidR="002D7875" w:rsidRPr="009C0202">
        <w:rPr>
          <w:rFonts w:ascii="PT Astra Serif" w:hAnsi="PT Astra Serif"/>
        </w:rPr>
        <w:t>Web</w:t>
      </w:r>
      <w:proofErr w:type="spellEnd"/>
      <w:r w:rsidR="002D7875" w:rsidRPr="009C0202">
        <w:rPr>
          <w:rFonts w:ascii="PT Astra Serif" w:hAnsi="PT Astra Serif"/>
        </w:rPr>
        <w:t>-Исполнение» с применением квалифицированной электронной подписи</w:t>
      </w:r>
      <w:r w:rsidR="002D7875">
        <w:rPr>
          <w:rFonts w:ascii="PT Astra Serif" w:hAnsi="PT Astra Serif"/>
        </w:rPr>
        <w:t xml:space="preserve"> </w:t>
      </w:r>
      <w:r w:rsidR="002D7875" w:rsidRPr="009C0202">
        <w:rPr>
          <w:rFonts w:ascii="PT Astra Serif" w:hAnsi="PT Astra Serif"/>
        </w:rPr>
        <w:t>по формам согласно приложениям №№ 13, 14 и 15 к настоящему Порядку.</w:t>
      </w:r>
      <w:r w:rsidR="002D7875" w:rsidRPr="009C0202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</w:rPr>
        <w:t>;</w:t>
      </w:r>
    </w:p>
    <w:p w:rsidR="009C0202" w:rsidRDefault="00636404" w:rsidP="00636404">
      <w:pPr>
        <w:pStyle w:val="aa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1.2.</w:t>
      </w:r>
      <w:r w:rsidRPr="005942EF">
        <w:rPr>
          <w:rFonts w:ascii="PT Astra Serif" w:hAnsi="PT Astra Serif"/>
        </w:rPr>
        <w:t xml:space="preserve"> </w:t>
      </w:r>
      <w:proofErr w:type="gramStart"/>
      <w:r w:rsidR="00F90E00">
        <w:rPr>
          <w:rFonts w:ascii="PT Astra Serif" w:hAnsi="PT Astra Serif"/>
        </w:rPr>
        <w:t>В абзаце втором и третьем подпункта 5.3.</w:t>
      </w:r>
      <w:r w:rsidR="009C0202">
        <w:rPr>
          <w:rFonts w:ascii="PT Astra Serif" w:hAnsi="PT Astra Serif"/>
        </w:rPr>
        <w:t xml:space="preserve"> части 5 слова «</w:t>
      </w:r>
      <w:r w:rsidR="009C0202" w:rsidRPr="009C0202">
        <w:rPr>
          <w:rFonts w:ascii="PT Astra Serif" w:hAnsi="PT Astra Serif"/>
        </w:rPr>
        <w:t>Показатели  измененной  сводной бюджетной росписи доводятся финансовым управлением до главных распорядителей по формам согласно приложениям №№ 13, 14 и 15 к настоящему Порядку.</w:t>
      </w:r>
      <w:r w:rsidR="009C0202">
        <w:rPr>
          <w:rFonts w:ascii="PT Astra Serif" w:hAnsi="PT Astra Serif"/>
        </w:rPr>
        <w:t>» заменить словами «</w:t>
      </w:r>
      <w:r w:rsidR="009C0202" w:rsidRPr="009C0202">
        <w:rPr>
          <w:rFonts w:ascii="PT Astra Serif" w:hAnsi="PT Astra Serif"/>
        </w:rPr>
        <w:t xml:space="preserve">Показатели  измененной  сводной бюджетной росписи </w:t>
      </w:r>
      <w:r w:rsidR="009C0202">
        <w:rPr>
          <w:rFonts w:ascii="PT Astra Serif" w:hAnsi="PT Astra Serif"/>
        </w:rPr>
        <w:t xml:space="preserve">формируются в </w:t>
      </w:r>
      <w:r w:rsidR="009C0202" w:rsidRPr="009C0202">
        <w:rPr>
          <w:rFonts w:ascii="PT Astra Serif" w:hAnsi="PT Astra Serif"/>
        </w:rPr>
        <w:t xml:space="preserve"> ПК «</w:t>
      </w:r>
      <w:proofErr w:type="spellStart"/>
      <w:r w:rsidR="009C0202" w:rsidRPr="009C0202">
        <w:rPr>
          <w:rFonts w:ascii="PT Astra Serif" w:hAnsi="PT Astra Serif"/>
        </w:rPr>
        <w:t>Web</w:t>
      </w:r>
      <w:proofErr w:type="spellEnd"/>
      <w:r w:rsidR="009C0202" w:rsidRPr="009C0202">
        <w:rPr>
          <w:rFonts w:ascii="PT Astra Serif" w:hAnsi="PT Astra Serif"/>
        </w:rPr>
        <w:t>-Исполнение» с применением квалифицированной электронной подписи</w:t>
      </w:r>
      <w:r w:rsidR="009C0202">
        <w:rPr>
          <w:rFonts w:ascii="PT Astra Serif" w:hAnsi="PT Astra Serif"/>
        </w:rPr>
        <w:t xml:space="preserve"> </w:t>
      </w:r>
      <w:r w:rsidR="009C0202" w:rsidRPr="009C0202">
        <w:rPr>
          <w:rFonts w:ascii="PT Astra Serif" w:hAnsi="PT Astra Serif"/>
        </w:rPr>
        <w:t>по формам согласно приложениям №№ 13, 14 и 15 к настоящему Порядку.</w:t>
      </w:r>
      <w:r w:rsidR="009C0202" w:rsidRPr="009C0202">
        <w:rPr>
          <w:rFonts w:ascii="PT Astra Serif" w:hAnsi="PT Astra Serif"/>
          <w:szCs w:val="28"/>
        </w:rPr>
        <w:t>»</w:t>
      </w:r>
      <w:r w:rsidR="001803DD">
        <w:rPr>
          <w:rFonts w:ascii="PT Astra Serif" w:hAnsi="PT Astra Serif"/>
          <w:szCs w:val="28"/>
        </w:rPr>
        <w:t>;</w:t>
      </w:r>
      <w:proofErr w:type="gramEnd"/>
    </w:p>
    <w:p w:rsidR="00EB2F31" w:rsidRDefault="009C0202" w:rsidP="00636404">
      <w:pPr>
        <w:pStyle w:val="aa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1.3.</w:t>
      </w:r>
      <w:r w:rsidR="00F90E00">
        <w:rPr>
          <w:rFonts w:ascii="PT Astra Serif" w:hAnsi="PT Astra Serif"/>
        </w:rPr>
        <w:t xml:space="preserve"> </w:t>
      </w:r>
      <w:r w:rsidR="00EB2F31">
        <w:rPr>
          <w:rFonts w:ascii="PT Astra Serif" w:hAnsi="PT Astra Serif"/>
        </w:rPr>
        <w:t>А</w:t>
      </w:r>
      <w:r w:rsidR="00F90E00">
        <w:rPr>
          <w:rFonts w:ascii="PT Astra Serif" w:hAnsi="PT Astra Serif"/>
        </w:rPr>
        <w:t>бзац второ</w:t>
      </w:r>
      <w:r w:rsidR="00EB2F31">
        <w:rPr>
          <w:rFonts w:ascii="PT Astra Serif" w:hAnsi="PT Astra Serif"/>
        </w:rPr>
        <w:t>й</w:t>
      </w:r>
      <w:r w:rsidR="00F90E00">
        <w:rPr>
          <w:rFonts w:ascii="PT Astra Serif" w:hAnsi="PT Astra Serif"/>
        </w:rPr>
        <w:t xml:space="preserve"> подпункта 5.</w:t>
      </w:r>
      <w:r w:rsidR="00AC2D30">
        <w:rPr>
          <w:rFonts w:ascii="PT Astra Serif" w:hAnsi="PT Astra Serif"/>
        </w:rPr>
        <w:t>9</w:t>
      </w:r>
      <w:r w:rsidR="00F90E00">
        <w:rPr>
          <w:rFonts w:ascii="PT Astra Serif" w:hAnsi="PT Astra Serif"/>
        </w:rPr>
        <w:t xml:space="preserve">. части 5 </w:t>
      </w:r>
      <w:r w:rsidR="00EB2F31">
        <w:rPr>
          <w:rFonts w:ascii="PT Astra Serif" w:hAnsi="PT Astra Serif"/>
        </w:rPr>
        <w:t>изложить в новой редакции:</w:t>
      </w:r>
    </w:p>
    <w:p w:rsidR="00636404" w:rsidRDefault="00EB2F31" w:rsidP="00636404">
      <w:pPr>
        <w:pStyle w:val="aa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844D1D" w:rsidRPr="00844D1D">
        <w:rPr>
          <w:rFonts w:ascii="PT Astra Serif" w:hAnsi="PT Astra Serif"/>
        </w:rPr>
        <w:t xml:space="preserve">В соответствии с приказами о внесении  изменений в показатели сводной бюджетной росписи бюджета и лимитов бюджетных обязательств измененные показатели сводной росписи </w:t>
      </w:r>
      <w:r w:rsidR="00844D1D">
        <w:rPr>
          <w:rFonts w:ascii="PT Astra Serif" w:hAnsi="PT Astra Serif"/>
        </w:rPr>
        <w:t xml:space="preserve">формируются в </w:t>
      </w:r>
      <w:r w:rsidR="00844D1D" w:rsidRPr="009C0202">
        <w:rPr>
          <w:rFonts w:ascii="PT Astra Serif" w:hAnsi="PT Astra Serif"/>
        </w:rPr>
        <w:t xml:space="preserve"> ПК «</w:t>
      </w:r>
      <w:proofErr w:type="spellStart"/>
      <w:r w:rsidR="00844D1D" w:rsidRPr="009C0202">
        <w:rPr>
          <w:rFonts w:ascii="PT Astra Serif" w:hAnsi="PT Astra Serif"/>
        </w:rPr>
        <w:t>Web</w:t>
      </w:r>
      <w:proofErr w:type="spellEnd"/>
      <w:r w:rsidR="00844D1D" w:rsidRPr="009C0202">
        <w:rPr>
          <w:rFonts w:ascii="PT Astra Serif" w:hAnsi="PT Astra Serif"/>
        </w:rPr>
        <w:t>-Исполнение» с применением квалифицированной электронной подписи</w:t>
      </w:r>
      <w:r w:rsidR="00844D1D">
        <w:rPr>
          <w:rFonts w:ascii="PT Astra Serif" w:hAnsi="PT Astra Serif"/>
        </w:rPr>
        <w:t xml:space="preserve"> </w:t>
      </w:r>
      <w:r w:rsidR="00844D1D" w:rsidRPr="009C0202">
        <w:rPr>
          <w:rFonts w:ascii="PT Astra Serif" w:hAnsi="PT Astra Serif"/>
        </w:rPr>
        <w:t>по формам согласно приложениям №№ 13, 14 и 15 к настоящему Порядку</w:t>
      </w:r>
      <w:proofErr w:type="gramStart"/>
      <w:r w:rsidR="00844D1D" w:rsidRPr="009C0202">
        <w:rPr>
          <w:rFonts w:ascii="PT Astra Serif" w:hAnsi="PT Astra Serif"/>
        </w:rPr>
        <w:t>.</w:t>
      </w:r>
      <w:r w:rsidR="00B22183" w:rsidRPr="00B22183">
        <w:rPr>
          <w:rFonts w:ascii="PT Astra Serif" w:hAnsi="PT Astra Serif"/>
        </w:rPr>
        <w:t>»</w:t>
      </w:r>
      <w:r w:rsidR="006C7A0D">
        <w:rPr>
          <w:rFonts w:ascii="PT Astra Serif" w:hAnsi="PT Astra Serif"/>
        </w:rPr>
        <w:t>.</w:t>
      </w:r>
      <w:proofErr w:type="gramEnd"/>
    </w:p>
    <w:p w:rsidR="00636404" w:rsidRPr="00A67447" w:rsidRDefault="00636404" w:rsidP="00636404">
      <w:pPr>
        <w:pStyle w:val="aa"/>
        <w:rPr>
          <w:rFonts w:ascii="PT Astra Serif" w:hAnsi="PT Astra Serif"/>
        </w:rPr>
      </w:pPr>
      <w:r w:rsidRPr="00A67447">
        <w:rPr>
          <w:rFonts w:ascii="PT Astra Serif" w:hAnsi="PT Astra Serif"/>
        </w:rPr>
        <w:tab/>
        <w:t xml:space="preserve">2. Довести настоящий Порядок до сведения главных распорядителей средств бюджета муниципального образования Щекинский район, главных администраторов </w:t>
      </w:r>
      <w:proofErr w:type="gramStart"/>
      <w:r w:rsidRPr="00A67447">
        <w:rPr>
          <w:rFonts w:ascii="PT Astra Serif" w:hAnsi="PT Astra Serif"/>
        </w:rPr>
        <w:t>источников  финансирования дефицита бюджета муниципального образования</w:t>
      </w:r>
      <w:proofErr w:type="gramEnd"/>
      <w:r w:rsidRPr="00A67447">
        <w:rPr>
          <w:rFonts w:ascii="PT Astra Serif" w:hAnsi="PT Astra Serif"/>
        </w:rPr>
        <w:t xml:space="preserve"> Щекинский район, финансовых служб администраций муниципальных образований, входящих в состав муниципального образования Щекинский район, ответственных исполнителей и разработчиков муниципальных программ.</w:t>
      </w:r>
    </w:p>
    <w:p w:rsidR="00636404" w:rsidRPr="00A67447" w:rsidRDefault="00636404" w:rsidP="00636404">
      <w:pPr>
        <w:pStyle w:val="aa"/>
        <w:rPr>
          <w:rFonts w:ascii="PT Astra Serif" w:hAnsi="PT Astra Serif"/>
        </w:rPr>
      </w:pPr>
      <w:r w:rsidRPr="00A67447">
        <w:rPr>
          <w:rFonts w:ascii="PT Astra Serif" w:hAnsi="PT Astra Serif"/>
        </w:rPr>
        <w:tab/>
        <w:t xml:space="preserve">3. </w:t>
      </w:r>
      <w:proofErr w:type="gramStart"/>
      <w:r w:rsidRPr="00A67447">
        <w:rPr>
          <w:rFonts w:ascii="PT Astra Serif" w:hAnsi="PT Astra Serif"/>
        </w:rPr>
        <w:t>Контроль за</w:t>
      </w:r>
      <w:proofErr w:type="gramEnd"/>
      <w:r w:rsidRPr="00A67447">
        <w:rPr>
          <w:rFonts w:ascii="PT Astra Serif" w:hAnsi="PT Astra Serif"/>
        </w:rPr>
        <w:t xml:space="preserve"> исполнением настоящего приказа возложить на   начальника бюджетного отдела финансового управления  администрации муниципального образования Щекинский район. </w:t>
      </w:r>
    </w:p>
    <w:p w:rsidR="00636404" w:rsidRDefault="00636404" w:rsidP="00E16086">
      <w:pPr>
        <w:pStyle w:val="aa"/>
        <w:rPr>
          <w:rFonts w:ascii="PT Astra Serif" w:hAnsi="PT Astra Serif"/>
        </w:rPr>
      </w:pPr>
      <w:r w:rsidRPr="00A67447">
        <w:rPr>
          <w:rFonts w:ascii="PT Astra Serif" w:hAnsi="PT Astra Serif"/>
        </w:rPr>
        <w:tab/>
        <w:t>4. Настоящий приказ вступает в силу со дня подписания</w:t>
      </w:r>
      <w:r>
        <w:rPr>
          <w:rFonts w:ascii="PT Astra Serif" w:hAnsi="PT Astra Serif"/>
        </w:rPr>
        <w:t>.</w:t>
      </w:r>
    </w:p>
    <w:p w:rsidR="00461C85" w:rsidRDefault="00461C85" w:rsidP="00E16086">
      <w:pPr>
        <w:pStyle w:val="aa"/>
        <w:rPr>
          <w:rFonts w:ascii="PT Astra Serif" w:hAnsi="PT Astra Serif"/>
        </w:rPr>
      </w:pPr>
    </w:p>
    <w:p w:rsidR="00461C85" w:rsidRPr="001B0BC7" w:rsidRDefault="00461C85" w:rsidP="00E16086">
      <w:pPr>
        <w:pStyle w:val="aa"/>
        <w:rPr>
          <w:rFonts w:ascii="PT Astra Serif" w:hAnsi="PT Astra Serif"/>
          <w:sz w:val="16"/>
          <w:szCs w:val="16"/>
        </w:rPr>
      </w:pPr>
    </w:p>
    <w:p w:rsidR="00886A38" w:rsidRDefault="00886A38" w:rsidP="00F030F2">
      <w:pPr>
        <w:pStyle w:val="aa"/>
        <w:rPr>
          <w:rFonts w:ascii="PT Astra Serif" w:hAnsi="PT Astra Serif" w:cs="PT Astra Serif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927"/>
        <w:gridCol w:w="2463"/>
        <w:gridCol w:w="2893"/>
      </w:tblGrid>
      <w:tr w:rsidR="00886A38" w:rsidTr="00FC3691">
        <w:trPr>
          <w:trHeight w:val="798"/>
        </w:trPr>
        <w:tc>
          <w:tcPr>
            <w:tcW w:w="3927" w:type="dxa"/>
            <w:shd w:val="clear" w:color="auto" w:fill="auto"/>
            <w:vAlign w:val="bottom"/>
          </w:tcPr>
          <w:p w:rsidR="003564BC" w:rsidRPr="00F05E49" w:rsidRDefault="003564BC" w:rsidP="003564B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ачальник финансового управления </w:t>
            </w:r>
          </w:p>
          <w:p w:rsidR="003564BC" w:rsidRPr="00F05E49" w:rsidRDefault="003564BC" w:rsidP="003564B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F05E49">
              <w:rPr>
                <w:rFonts w:ascii="PT Astra Serif" w:hAnsi="PT Astra Serif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886A38" w:rsidRDefault="003564BC" w:rsidP="003564BC">
            <w:pPr>
              <w:jc w:val="center"/>
            </w:pPr>
            <w:r w:rsidRPr="00F05E49">
              <w:rPr>
                <w:rFonts w:ascii="PT Astra Serif" w:hAnsi="PT Astra Serif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246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2893" w:type="dxa"/>
            <w:shd w:val="clear" w:color="auto" w:fill="auto"/>
            <w:vAlign w:val="bottom"/>
          </w:tcPr>
          <w:p w:rsidR="00886A38" w:rsidRDefault="003564BC">
            <w:pPr>
              <w:jc w:val="right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F05E49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Афанасьева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424AFA" w:rsidRDefault="00424AFA">
      <w:pPr>
        <w:rPr>
          <w:rFonts w:ascii="PT Astra Serif" w:hAnsi="PT Astra Serif" w:cs="PT Astra Serif"/>
        </w:rPr>
      </w:pPr>
    </w:p>
    <w:p w:rsidR="00424AFA" w:rsidRDefault="00424AFA">
      <w:pPr>
        <w:rPr>
          <w:rFonts w:ascii="PT Astra Serif" w:hAnsi="PT Astra Serif" w:cs="PT Astra Serif"/>
        </w:rPr>
      </w:pPr>
    </w:p>
    <w:p w:rsidR="00424AFA" w:rsidRDefault="00424AFA" w:rsidP="00424AFA">
      <w:r>
        <w:t>Исп. Дмитренко Наталия Викторовна</w:t>
      </w:r>
    </w:p>
    <w:p w:rsidR="00424AFA" w:rsidRDefault="00424AFA" w:rsidP="00424AFA">
      <w:r>
        <w:lastRenderedPageBreak/>
        <w:t>тел. 8 (48751) 5-12-71</w:t>
      </w:r>
    </w:p>
    <w:p w:rsidR="00424AFA" w:rsidRDefault="00424AFA" w:rsidP="00424AFA">
      <w:r>
        <w:t xml:space="preserve"> </w:t>
      </w:r>
    </w:p>
    <w:p w:rsidR="00424AFA" w:rsidRDefault="00424AFA" w:rsidP="00424AFA">
      <w:r>
        <w:t xml:space="preserve"> </w:t>
      </w:r>
    </w:p>
    <w:p w:rsidR="002C151D" w:rsidRDefault="00424AFA" w:rsidP="00424AFA">
      <w:r>
        <w:t xml:space="preserve">      </w:t>
      </w:r>
    </w:p>
    <w:sectPr w:rsidR="002C151D" w:rsidSect="00424AFA">
      <w:pgSz w:w="11906" w:h="16838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B3" w:rsidRDefault="00D710B3">
      <w:r>
        <w:separator/>
      </w:r>
    </w:p>
  </w:endnote>
  <w:endnote w:type="continuationSeparator" w:id="0">
    <w:p w:rsidR="00D710B3" w:rsidRDefault="00D7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B3" w:rsidRDefault="00D710B3">
      <w:r>
        <w:separator/>
      </w:r>
    </w:p>
  </w:footnote>
  <w:footnote w:type="continuationSeparator" w:id="0">
    <w:p w:rsidR="00D710B3" w:rsidRDefault="00D7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847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645FA"/>
    <w:rsid w:val="001803DD"/>
    <w:rsid w:val="00193863"/>
    <w:rsid w:val="001A5FBD"/>
    <w:rsid w:val="00224F4F"/>
    <w:rsid w:val="00226658"/>
    <w:rsid w:val="00247E06"/>
    <w:rsid w:val="00270960"/>
    <w:rsid w:val="002742CD"/>
    <w:rsid w:val="002767FB"/>
    <w:rsid w:val="00293A4B"/>
    <w:rsid w:val="00296CF0"/>
    <w:rsid w:val="002B2687"/>
    <w:rsid w:val="002C151D"/>
    <w:rsid w:val="002D7839"/>
    <w:rsid w:val="002D7875"/>
    <w:rsid w:val="002E18FF"/>
    <w:rsid w:val="002E72A0"/>
    <w:rsid w:val="002F20D3"/>
    <w:rsid w:val="00320A0D"/>
    <w:rsid w:val="00321C10"/>
    <w:rsid w:val="00326D2B"/>
    <w:rsid w:val="0034313F"/>
    <w:rsid w:val="003564BC"/>
    <w:rsid w:val="003F7B6A"/>
    <w:rsid w:val="00424AFA"/>
    <w:rsid w:val="00425EAC"/>
    <w:rsid w:val="00461C85"/>
    <w:rsid w:val="0048387B"/>
    <w:rsid w:val="004C7AEC"/>
    <w:rsid w:val="004D58DA"/>
    <w:rsid w:val="004F7658"/>
    <w:rsid w:val="00502517"/>
    <w:rsid w:val="0051476B"/>
    <w:rsid w:val="0051799C"/>
    <w:rsid w:val="0053428A"/>
    <w:rsid w:val="00536009"/>
    <w:rsid w:val="005412D9"/>
    <w:rsid w:val="00586E25"/>
    <w:rsid w:val="00596E84"/>
    <w:rsid w:val="005A1C44"/>
    <w:rsid w:val="00636404"/>
    <w:rsid w:val="006418F4"/>
    <w:rsid w:val="00650D0A"/>
    <w:rsid w:val="00667A80"/>
    <w:rsid w:val="006906B9"/>
    <w:rsid w:val="006B7F6F"/>
    <w:rsid w:val="006C7A0D"/>
    <w:rsid w:val="006F22B0"/>
    <w:rsid w:val="006F7BB0"/>
    <w:rsid w:val="0071696F"/>
    <w:rsid w:val="00754B10"/>
    <w:rsid w:val="00796661"/>
    <w:rsid w:val="007D3058"/>
    <w:rsid w:val="007D70F4"/>
    <w:rsid w:val="007F0412"/>
    <w:rsid w:val="00801D0B"/>
    <w:rsid w:val="00816997"/>
    <w:rsid w:val="00844D1D"/>
    <w:rsid w:val="00846A89"/>
    <w:rsid w:val="00853DE1"/>
    <w:rsid w:val="00854B98"/>
    <w:rsid w:val="00881826"/>
    <w:rsid w:val="00886A38"/>
    <w:rsid w:val="00892F91"/>
    <w:rsid w:val="008A1F75"/>
    <w:rsid w:val="008C78BA"/>
    <w:rsid w:val="008D46E2"/>
    <w:rsid w:val="008F5E57"/>
    <w:rsid w:val="009225F3"/>
    <w:rsid w:val="009362FB"/>
    <w:rsid w:val="00974D1C"/>
    <w:rsid w:val="00975048"/>
    <w:rsid w:val="009B0D85"/>
    <w:rsid w:val="009C0202"/>
    <w:rsid w:val="009E16E8"/>
    <w:rsid w:val="009F06F1"/>
    <w:rsid w:val="009F1D70"/>
    <w:rsid w:val="009F5311"/>
    <w:rsid w:val="00A1196C"/>
    <w:rsid w:val="00A444C6"/>
    <w:rsid w:val="00A86E0A"/>
    <w:rsid w:val="00AA1B3E"/>
    <w:rsid w:val="00AC2D30"/>
    <w:rsid w:val="00AF2360"/>
    <w:rsid w:val="00B03873"/>
    <w:rsid w:val="00B0593F"/>
    <w:rsid w:val="00B22183"/>
    <w:rsid w:val="00B36FD0"/>
    <w:rsid w:val="00B72871"/>
    <w:rsid w:val="00BB5239"/>
    <w:rsid w:val="00BD2A0C"/>
    <w:rsid w:val="00C053BA"/>
    <w:rsid w:val="00C16617"/>
    <w:rsid w:val="00C26040"/>
    <w:rsid w:val="00C5406D"/>
    <w:rsid w:val="00C6268F"/>
    <w:rsid w:val="00CA5ED6"/>
    <w:rsid w:val="00CB16EC"/>
    <w:rsid w:val="00CD24AC"/>
    <w:rsid w:val="00CE42F3"/>
    <w:rsid w:val="00D169F7"/>
    <w:rsid w:val="00D34DF5"/>
    <w:rsid w:val="00D36001"/>
    <w:rsid w:val="00D710B3"/>
    <w:rsid w:val="00D8437A"/>
    <w:rsid w:val="00D935F9"/>
    <w:rsid w:val="00DE75C8"/>
    <w:rsid w:val="00E01E41"/>
    <w:rsid w:val="00E16086"/>
    <w:rsid w:val="00E20980"/>
    <w:rsid w:val="00E24664"/>
    <w:rsid w:val="00E369A3"/>
    <w:rsid w:val="00E4550D"/>
    <w:rsid w:val="00E475A3"/>
    <w:rsid w:val="00E637A4"/>
    <w:rsid w:val="00E71089"/>
    <w:rsid w:val="00E73BB8"/>
    <w:rsid w:val="00EB0905"/>
    <w:rsid w:val="00EB2F31"/>
    <w:rsid w:val="00EC3B6B"/>
    <w:rsid w:val="00EE0C02"/>
    <w:rsid w:val="00F030F2"/>
    <w:rsid w:val="00F20922"/>
    <w:rsid w:val="00F2611C"/>
    <w:rsid w:val="00F737E5"/>
    <w:rsid w:val="00F77BA5"/>
    <w:rsid w:val="00F90E00"/>
    <w:rsid w:val="00FB4377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B397-88AB-4DFB-BFCA-21EB572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123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14</cp:revision>
  <cp:lastPrinted>2023-06-01T13:09:00Z</cp:lastPrinted>
  <dcterms:created xsi:type="dcterms:W3CDTF">2023-06-01T09:43:00Z</dcterms:created>
  <dcterms:modified xsi:type="dcterms:W3CDTF">2023-06-01T13:18:00Z</dcterms:modified>
</cp:coreProperties>
</file>