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C" w:rsidRPr="00D94BFC" w:rsidRDefault="003D7ED6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D94BFC" w:rsidRPr="00D94BFC" w:rsidRDefault="00D94BFC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94BFC">
        <w:rPr>
          <w:rFonts w:ascii="PT Astra Serif" w:hAnsi="PT Astra Serif" w:cs="Times New Roman"/>
          <w:sz w:val="24"/>
          <w:szCs w:val="24"/>
        </w:rPr>
        <w:t>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E747EA" w:rsidRDefault="00E747EA" w:rsidP="00D94BF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43D82" w:rsidRDefault="003D7ED6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D94BFC" w:rsidRPr="00D94BFC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</w:t>
      </w:r>
      <w:r w:rsidR="00D94BFC">
        <w:rPr>
          <w:rFonts w:ascii="PT Astra Serif" w:hAnsi="PT Astra Serif" w:cs="Times New Roman"/>
          <w:sz w:val="24"/>
          <w:szCs w:val="24"/>
        </w:rPr>
        <w:t xml:space="preserve"> </w:t>
      </w:r>
      <w:r w:rsidR="00D94BFC" w:rsidRPr="00D94BFC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</w:t>
      </w:r>
      <w:r w:rsidR="00D94BFC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D94BFC" w:rsidRPr="00D94BFC">
        <w:rPr>
          <w:rFonts w:ascii="PT Astra Serif" w:hAnsi="PT Astra Serif" w:cs="Times New Roman"/>
          <w:sz w:val="24"/>
          <w:szCs w:val="24"/>
        </w:rPr>
        <w:t>«Развитие образования и архивного дела в муниципальном образовании Щекинский район»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36B4B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C1839"/>
    <w:rsid w:val="00AC24D7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5538F"/>
    <w:rsid w:val="00C64EB3"/>
    <w:rsid w:val="00C65590"/>
    <w:rsid w:val="00C96BBD"/>
    <w:rsid w:val="00C9739B"/>
    <w:rsid w:val="00CB228D"/>
    <w:rsid w:val="00CB793F"/>
    <w:rsid w:val="00CC1C27"/>
    <w:rsid w:val="00CF03F9"/>
    <w:rsid w:val="00D02488"/>
    <w:rsid w:val="00D0413C"/>
    <w:rsid w:val="00D2186E"/>
    <w:rsid w:val="00D339A6"/>
    <w:rsid w:val="00D61940"/>
    <w:rsid w:val="00D94BFC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351D"/>
    <w:rsid w:val="00F95E10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9031-30C4-4A92-83C1-1B73D8B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13</cp:revision>
  <cp:lastPrinted>2020-12-28T13:12:00Z</cp:lastPrinted>
  <dcterms:created xsi:type="dcterms:W3CDTF">2019-10-15T12:04:00Z</dcterms:created>
  <dcterms:modified xsi:type="dcterms:W3CDTF">2020-12-28T13:12:00Z</dcterms:modified>
</cp:coreProperties>
</file>