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13E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24.03.2023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13E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335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64863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0" w:name="_Hlk97195610"/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создании комиссии по подготовке и прохождению </w:t>
      </w:r>
    </w:p>
    <w:p w:rsidR="00E64863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>отопительного периода 202</w:t>
      </w:r>
      <w:r w:rsidR="00F3276D">
        <w:rPr>
          <w:rFonts w:ascii="PT Astra Serif" w:hAnsi="PT Astra Serif"/>
          <w:b/>
          <w:sz w:val="28"/>
          <w:szCs w:val="28"/>
          <w:lang w:eastAsia="en-US"/>
        </w:rPr>
        <w:t>3-2024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годов и оценке готовности потребителей, теплоснабжающих и </w:t>
      </w:r>
      <w:proofErr w:type="spellStart"/>
      <w:r w:rsidRPr="00C665C3">
        <w:rPr>
          <w:rFonts w:ascii="PT Astra Serif" w:hAnsi="PT Astra Serif"/>
          <w:b/>
          <w:sz w:val="28"/>
          <w:szCs w:val="28"/>
          <w:lang w:eastAsia="en-US"/>
        </w:rPr>
        <w:t>теплосетевых</w:t>
      </w:r>
      <w:proofErr w:type="spellEnd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организаций к работе </w:t>
      </w:r>
    </w:p>
    <w:p w:rsidR="00E64863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в отопительный период, об утверждении программы проведения проверки готовности теплоснабжающих, </w:t>
      </w:r>
      <w:proofErr w:type="spellStart"/>
      <w:r w:rsidRPr="00C665C3">
        <w:rPr>
          <w:rFonts w:ascii="PT Astra Serif" w:hAnsi="PT Astra Serif"/>
          <w:b/>
          <w:sz w:val="28"/>
          <w:szCs w:val="28"/>
          <w:lang w:eastAsia="en-US"/>
        </w:rPr>
        <w:t>теплосетевых</w:t>
      </w:r>
      <w:proofErr w:type="spellEnd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организаций </w:t>
      </w:r>
    </w:p>
    <w:p w:rsidR="00E64863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и потребителей тепловой энергии Щекинского района к работе </w:t>
      </w:r>
    </w:p>
    <w:p w:rsidR="00C665C3" w:rsidRPr="00C665C3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>в отопительном периоде 202</w:t>
      </w:r>
      <w:r w:rsidR="00F3276D">
        <w:rPr>
          <w:rFonts w:ascii="PT Astra Serif" w:hAnsi="PT Astra Serif"/>
          <w:b/>
          <w:sz w:val="28"/>
          <w:szCs w:val="28"/>
          <w:lang w:eastAsia="en-US"/>
        </w:rPr>
        <w:t>3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– 202</w:t>
      </w:r>
      <w:r w:rsidR="00F3276D">
        <w:rPr>
          <w:rFonts w:ascii="PT Astra Serif" w:hAnsi="PT Astra Serif"/>
          <w:b/>
          <w:sz w:val="28"/>
          <w:szCs w:val="28"/>
          <w:lang w:eastAsia="en-US"/>
        </w:rPr>
        <w:t>4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годов</w:t>
      </w:r>
      <w:bookmarkEnd w:id="1"/>
    </w:p>
    <w:bookmarkEnd w:id="0"/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1C32A8" w:rsidRDefault="00C665C3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665C3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в целях обеспечения стабильной работы жилищно-коммунального хозяйства в осенне-зимний период 202</w:t>
      </w:r>
      <w:r w:rsidR="00F3276D">
        <w:rPr>
          <w:rFonts w:ascii="PT Astra Serif" w:hAnsi="PT Astra Serif"/>
          <w:sz w:val="28"/>
          <w:szCs w:val="28"/>
        </w:rPr>
        <w:t>3</w:t>
      </w:r>
      <w:r w:rsidRPr="00C665C3">
        <w:rPr>
          <w:rFonts w:ascii="PT Astra Serif" w:hAnsi="PT Astra Serif"/>
          <w:sz w:val="28"/>
          <w:szCs w:val="28"/>
        </w:rPr>
        <w:t>-202</w:t>
      </w:r>
      <w:r w:rsidR="00F3276D">
        <w:rPr>
          <w:rFonts w:ascii="PT Astra Serif" w:hAnsi="PT Astra Serif"/>
          <w:sz w:val="28"/>
          <w:szCs w:val="28"/>
        </w:rPr>
        <w:t>4</w:t>
      </w:r>
      <w:r w:rsidRPr="00C665C3">
        <w:rPr>
          <w:rFonts w:ascii="PT Astra Serif" w:hAnsi="PT Astra Serif"/>
          <w:sz w:val="28"/>
          <w:szCs w:val="28"/>
        </w:rPr>
        <w:t xml:space="preserve"> годов, на основании Устава муниципального образования Щекинский район администрация</w:t>
      </w:r>
      <w:proofErr w:type="gramEnd"/>
      <w:r w:rsidRPr="00C665C3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ПОСТАНОВЛЯЕТ:</w:t>
      </w:r>
    </w:p>
    <w:p w:rsidR="00F3276D" w:rsidRDefault="00F3276D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276D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F3276D">
        <w:rPr>
          <w:rFonts w:ascii="PT Astra Serif" w:hAnsi="PT Astra Serif"/>
          <w:sz w:val="28"/>
          <w:szCs w:val="28"/>
        </w:rPr>
        <w:t xml:space="preserve">Создать комиссию по подготовке и прохождению отопительного периода 2023-2024 годов и оценке готовности потребителей, теплоснабжающих и </w:t>
      </w:r>
      <w:proofErr w:type="spellStart"/>
      <w:r w:rsidRPr="00F3276D">
        <w:rPr>
          <w:rFonts w:ascii="PT Astra Serif" w:hAnsi="PT Astra Serif"/>
          <w:sz w:val="28"/>
          <w:szCs w:val="28"/>
        </w:rPr>
        <w:t>теплосетевых</w:t>
      </w:r>
      <w:proofErr w:type="spellEnd"/>
      <w:r w:rsidRPr="00F3276D">
        <w:rPr>
          <w:rFonts w:ascii="PT Astra Serif" w:hAnsi="PT Astra Serif"/>
          <w:sz w:val="28"/>
          <w:szCs w:val="28"/>
        </w:rPr>
        <w:t xml:space="preserve"> организаций к работе в отопительный период и утвердить ее персональный состав (приложение № 1).</w:t>
      </w:r>
    </w:p>
    <w:p w:rsidR="00F3276D" w:rsidRDefault="00F3276D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Утвердить положение о комиссии по подготовке и прохождению отопительного периода 2023-2024 годов и оценке готовности потребителей, теплоснабжающих и </w:t>
      </w:r>
      <w:proofErr w:type="spellStart"/>
      <w:r>
        <w:rPr>
          <w:rFonts w:ascii="PT Astra Serif" w:hAnsi="PT Astra Serif"/>
          <w:sz w:val="28"/>
          <w:szCs w:val="28"/>
        </w:rPr>
        <w:t>теплосетевых</w:t>
      </w:r>
      <w:proofErr w:type="spellEnd"/>
      <w:r>
        <w:rPr>
          <w:rFonts w:ascii="PT Astra Serif" w:hAnsi="PT Astra Serif"/>
          <w:sz w:val="28"/>
          <w:szCs w:val="28"/>
        </w:rPr>
        <w:t xml:space="preserve"> организаций к работе в отопительный период (приложение № 2).</w:t>
      </w:r>
    </w:p>
    <w:p w:rsidR="00F3276D" w:rsidRDefault="00F3276D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 Утвердить программу проведения проверки готовности теплоснабжающих, </w:t>
      </w:r>
      <w:proofErr w:type="spellStart"/>
      <w:r>
        <w:rPr>
          <w:rFonts w:ascii="PT Astra Serif" w:hAnsi="PT Astra Serif"/>
          <w:sz w:val="28"/>
          <w:szCs w:val="28"/>
        </w:rPr>
        <w:t>теплосетевых</w:t>
      </w:r>
      <w:proofErr w:type="spellEnd"/>
      <w:r>
        <w:rPr>
          <w:rFonts w:ascii="PT Astra Serif" w:hAnsi="PT Astra Serif"/>
          <w:sz w:val="28"/>
          <w:szCs w:val="28"/>
        </w:rPr>
        <w:t xml:space="preserve"> организаций и потребителей тепловой энергии Щекинского района к работе в отопительном периоде 2023</w:t>
      </w:r>
      <w:r w:rsidR="00057F89">
        <w:rPr>
          <w:rFonts w:ascii="PT Astra Serif" w:hAnsi="PT Astra Serif"/>
          <w:sz w:val="28"/>
          <w:szCs w:val="28"/>
        </w:rPr>
        <w:t xml:space="preserve"> – </w:t>
      </w:r>
      <w:r>
        <w:rPr>
          <w:rFonts w:ascii="PT Astra Serif" w:hAnsi="PT Astra Serif"/>
          <w:sz w:val="28"/>
          <w:szCs w:val="28"/>
        </w:rPr>
        <w:t>2024</w:t>
      </w:r>
      <w:r w:rsidR="00057F8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годов (приложение № 3).</w:t>
      </w:r>
    </w:p>
    <w:p w:rsidR="00F3276D" w:rsidRDefault="00F3276D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Постановление разместить на официальном Портале муниципального образования Щекинский район.</w:t>
      </w:r>
    </w:p>
    <w:p w:rsidR="00F3276D" w:rsidRPr="00F3276D" w:rsidRDefault="00F3276D" w:rsidP="00057F8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57F89" w:rsidRDefault="00057F89" w:rsidP="00057F89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57F89" w:rsidRPr="00276E92" w:rsidTr="00057F89">
        <w:trPr>
          <w:trHeight w:val="229"/>
        </w:trPr>
        <w:tc>
          <w:tcPr>
            <w:tcW w:w="2178" w:type="pct"/>
          </w:tcPr>
          <w:p w:rsidR="00057F89" w:rsidRPr="000D05A0" w:rsidRDefault="00057F89" w:rsidP="00057F8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057F89" w:rsidRPr="00276E92" w:rsidRDefault="00057F89" w:rsidP="00057F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57F89" w:rsidRPr="00276E92" w:rsidRDefault="00057F89" w:rsidP="00057F8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57F89" w:rsidRPr="00585D3A" w:rsidRDefault="00057F89" w:rsidP="00057F89">
      <w:pPr>
        <w:rPr>
          <w:rFonts w:ascii="PT Astra Serif" w:hAnsi="PT Astra Serif" w:cs="PT Astra Serif"/>
          <w:sz w:val="4"/>
          <w:szCs w:val="4"/>
        </w:rPr>
      </w:pPr>
    </w:p>
    <w:p w:rsidR="00057F89" w:rsidRDefault="00057F89" w:rsidP="00057F89">
      <w:pPr>
        <w:rPr>
          <w:rFonts w:ascii="PT Astra Serif" w:hAnsi="PT Astra Serif" w:cs="PT Astra Serif"/>
          <w:sz w:val="28"/>
          <w:szCs w:val="28"/>
        </w:rPr>
        <w:sectPr w:rsidR="00057F89" w:rsidSect="00057F89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57F89" w:rsidRPr="00632A81" w:rsidTr="00057F89">
        <w:trPr>
          <w:trHeight w:val="1846"/>
        </w:trPr>
        <w:tc>
          <w:tcPr>
            <w:tcW w:w="4482" w:type="dxa"/>
          </w:tcPr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BA0553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57F89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57F89" w:rsidRPr="00B666CA" w:rsidRDefault="00057F89" w:rsidP="00057F8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57F89" w:rsidRPr="00637E01" w:rsidRDefault="00057F89" w:rsidP="00057F8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57F89" w:rsidRPr="00632A81" w:rsidRDefault="00057F89" w:rsidP="00013EC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13E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013EC3">
              <w:rPr>
                <w:rFonts w:ascii="PT Astra Serif" w:hAnsi="PT Astra Serif"/>
                <w:sz w:val="28"/>
                <w:szCs w:val="28"/>
              </w:rPr>
              <w:t>3 – 335</w:t>
            </w:r>
          </w:p>
        </w:tc>
      </w:tr>
    </w:tbl>
    <w:p w:rsidR="00057F89" w:rsidRPr="0085383A" w:rsidRDefault="00057F89" w:rsidP="00057F89">
      <w:pPr>
        <w:jc w:val="right"/>
        <w:rPr>
          <w:rFonts w:ascii="PT Astra Serif" w:hAnsi="PT Astra Serif"/>
          <w:sz w:val="16"/>
          <w:szCs w:val="16"/>
        </w:rPr>
      </w:pPr>
    </w:p>
    <w:p w:rsidR="00057F89" w:rsidRDefault="00057F89" w:rsidP="00057F89">
      <w:pPr>
        <w:rPr>
          <w:rFonts w:ascii="PT Astra Serif" w:hAnsi="PT Astra Serif" w:cs="PT Astra Serif"/>
          <w:sz w:val="28"/>
          <w:szCs w:val="28"/>
        </w:rPr>
      </w:pPr>
    </w:p>
    <w:p w:rsidR="00F3276D" w:rsidRPr="00F3276D" w:rsidRDefault="00F3276D" w:rsidP="00F3276D">
      <w:pPr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276D">
        <w:rPr>
          <w:rFonts w:ascii="PT Astra Serif" w:hAnsi="PT Astra Serif"/>
          <w:b/>
          <w:sz w:val="28"/>
          <w:szCs w:val="28"/>
          <w:lang w:eastAsia="en-US"/>
        </w:rPr>
        <w:t>СОСТАВ</w:t>
      </w:r>
    </w:p>
    <w:p w:rsidR="00F3276D" w:rsidRPr="00F3276D" w:rsidRDefault="00F3276D" w:rsidP="00F3276D">
      <w:pPr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276D">
        <w:rPr>
          <w:rFonts w:ascii="PT Astra Serif" w:hAnsi="PT Astra Serif"/>
          <w:b/>
          <w:sz w:val="28"/>
          <w:szCs w:val="28"/>
          <w:lang w:eastAsia="en-US"/>
        </w:rPr>
        <w:t xml:space="preserve">комиссии по подготовке и прохождению отопительного периода </w:t>
      </w:r>
    </w:p>
    <w:p w:rsidR="00057F89" w:rsidRDefault="00F3276D" w:rsidP="00F3276D">
      <w:pPr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276D">
        <w:rPr>
          <w:rFonts w:ascii="PT Astra Serif" w:hAnsi="PT Astra Serif"/>
          <w:b/>
          <w:sz w:val="28"/>
          <w:szCs w:val="28"/>
          <w:lang w:eastAsia="en-US"/>
        </w:rPr>
        <w:t>202</w:t>
      </w:r>
      <w:r>
        <w:rPr>
          <w:rFonts w:ascii="PT Astra Serif" w:hAnsi="PT Astra Serif"/>
          <w:b/>
          <w:sz w:val="28"/>
          <w:szCs w:val="28"/>
          <w:lang w:eastAsia="en-US"/>
        </w:rPr>
        <w:t>3</w:t>
      </w:r>
      <w:r w:rsidRPr="00F3276D">
        <w:rPr>
          <w:rFonts w:ascii="PT Astra Serif" w:hAnsi="PT Astra Serif"/>
          <w:b/>
          <w:sz w:val="28"/>
          <w:szCs w:val="28"/>
          <w:lang w:eastAsia="en-US"/>
        </w:rPr>
        <w:t>-202</w:t>
      </w:r>
      <w:r>
        <w:rPr>
          <w:rFonts w:ascii="PT Astra Serif" w:hAnsi="PT Astra Serif"/>
          <w:b/>
          <w:sz w:val="28"/>
          <w:szCs w:val="28"/>
          <w:lang w:eastAsia="en-US"/>
        </w:rPr>
        <w:t>4</w:t>
      </w:r>
      <w:r w:rsidRPr="00F3276D">
        <w:rPr>
          <w:rFonts w:ascii="PT Astra Serif" w:hAnsi="PT Astra Serif"/>
          <w:b/>
          <w:sz w:val="28"/>
          <w:szCs w:val="28"/>
          <w:lang w:eastAsia="en-US"/>
        </w:rPr>
        <w:t xml:space="preserve"> годов и оценке готовности потребителей, теплоснабжающих </w:t>
      </w:r>
    </w:p>
    <w:p w:rsidR="00F3276D" w:rsidRPr="00F3276D" w:rsidRDefault="00F3276D" w:rsidP="00F3276D">
      <w:pPr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276D">
        <w:rPr>
          <w:rFonts w:ascii="PT Astra Serif" w:hAnsi="PT Astra Serif"/>
          <w:b/>
          <w:sz w:val="28"/>
          <w:szCs w:val="28"/>
          <w:lang w:eastAsia="en-US"/>
        </w:rPr>
        <w:t xml:space="preserve">и </w:t>
      </w:r>
      <w:proofErr w:type="spellStart"/>
      <w:r w:rsidRPr="00F3276D">
        <w:rPr>
          <w:rFonts w:ascii="PT Astra Serif" w:hAnsi="PT Astra Serif"/>
          <w:b/>
          <w:sz w:val="28"/>
          <w:szCs w:val="28"/>
          <w:lang w:eastAsia="en-US"/>
        </w:rPr>
        <w:t>теплосетевых</w:t>
      </w:r>
      <w:proofErr w:type="spellEnd"/>
      <w:r w:rsidRPr="00F3276D">
        <w:rPr>
          <w:rFonts w:ascii="PT Astra Serif" w:hAnsi="PT Astra Serif"/>
          <w:b/>
          <w:sz w:val="28"/>
          <w:szCs w:val="28"/>
          <w:lang w:eastAsia="en-US"/>
        </w:rPr>
        <w:t xml:space="preserve"> организаций к работе в отопительный период</w:t>
      </w:r>
    </w:p>
    <w:p w:rsidR="00C665C3" w:rsidRDefault="00C665C3">
      <w:pPr>
        <w:rPr>
          <w:rFonts w:ascii="PT Astra Serif" w:hAnsi="PT Astra Serif" w:cs="PT Astra Serif"/>
          <w:sz w:val="28"/>
          <w:szCs w:val="28"/>
        </w:rPr>
      </w:pPr>
    </w:p>
    <w:p w:rsidR="00C665C3" w:rsidRDefault="00C665C3">
      <w:pPr>
        <w:rPr>
          <w:rFonts w:ascii="PT Astra Serif" w:hAnsi="PT Astra Serif" w:cs="PT Astra Serif"/>
          <w:sz w:val="28"/>
          <w:szCs w:val="28"/>
        </w:rPr>
      </w:pP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1. Председатель комиссии – заместитель главы администрации по развитию инженерной инфраструктуры и жилищно-коммунальному хозяйству муниципального образования Щекинский район.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 xml:space="preserve">2. Заместитель председателя комиссии – </w:t>
      </w:r>
      <w:r>
        <w:rPr>
          <w:rFonts w:ascii="PT Astra Serif" w:hAnsi="PT Astra Serif"/>
          <w:sz w:val="28"/>
          <w:szCs w:val="28"/>
          <w:lang w:eastAsia="en-US"/>
        </w:rPr>
        <w:t>председатель комитета</w:t>
      </w:r>
      <w:r w:rsidRPr="00F3276D">
        <w:rPr>
          <w:rFonts w:ascii="PT Astra Serif" w:hAnsi="PT Astra Serif"/>
          <w:sz w:val="28"/>
          <w:szCs w:val="28"/>
          <w:lang w:eastAsia="en-US"/>
        </w:rPr>
        <w:t xml:space="preserve"> по вопросам </w:t>
      </w:r>
      <w:r>
        <w:rPr>
          <w:rFonts w:ascii="PT Astra Serif" w:hAnsi="PT Astra Serif"/>
          <w:sz w:val="28"/>
          <w:szCs w:val="28"/>
          <w:lang w:eastAsia="en-US"/>
        </w:rPr>
        <w:t xml:space="preserve">жизнеобеспечения, строительств </w:t>
      </w:r>
      <w:r w:rsidRPr="00F3276D">
        <w:rPr>
          <w:rFonts w:ascii="PT Astra Serif" w:hAnsi="PT Astra Serif"/>
          <w:sz w:val="28"/>
          <w:szCs w:val="28"/>
          <w:lang w:eastAsia="en-US"/>
        </w:rPr>
        <w:t xml:space="preserve">и </w:t>
      </w:r>
      <w:r>
        <w:rPr>
          <w:rFonts w:ascii="PT Astra Serif" w:hAnsi="PT Astra Serif"/>
          <w:sz w:val="28"/>
          <w:szCs w:val="28"/>
          <w:lang w:eastAsia="en-US"/>
        </w:rPr>
        <w:t>жилищного фонда</w:t>
      </w:r>
      <w:r w:rsidRPr="00F3276D">
        <w:rPr>
          <w:rFonts w:ascii="PT Astra Serif" w:hAnsi="PT Astra Serif"/>
          <w:sz w:val="28"/>
          <w:szCs w:val="28"/>
          <w:lang w:eastAsia="en-US"/>
        </w:rPr>
        <w:t xml:space="preserve"> администрации муниципального образования Щекинский район.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3. Секретарь комиссии – ведущий инспектор отдела ЖКХ и строительства комитета по вопросам жизнеобеспечения, строительств и жилищного фонда администрации муниципального образования Щекинский район.</w:t>
      </w:r>
    </w:p>
    <w:p w:rsidR="00F3276D" w:rsidRPr="00F3276D" w:rsidRDefault="00F3276D" w:rsidP="00057F89">
      <w:pPr>
        <w:shd w:val="clear" w:color="auto" w:fill="FFFFFF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Члены комиссии: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директор муниципального казенного учреждения «</w:t>
      </w:r>
      <w:proofErr w:type="spellStart"/>
      <w:r w:rsidRPr="00F3276D">
        <w:rPr>
          <w:rFonts w:ascii="PT Astra Serif" w:hAnsi="PT Astra Serif"/>
          <w:sz w:val="28"/>
          <w:szCs w:val="28"/>
          <w:lang w:eastAsia="en-US"/>
        </w:rPr>
        <w:t>Щекинское</w:t>
      </w:r>
      <w:proofErr w:type="spellEnd"/>
      <w:r w:rsidRPr="00F3276D">
        <w:rPr>
          <w:rFonts w:ascii="PT Astra Serif" w:hAnsi="PT Astra Serif"/>
          <w:sz w:val="28"/>
          <w:szCs w:val="28"/>
          <w:lang w:eastAsia="en-US"/>
        </w:rPr>
        <w:t xml:space="preserve"> городское управление жизнеобеспечения и благоустройства» (по согласованию);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директор муниципального казенного учреждения «Хозяйственно-эксплуатационное управление Щекинского района» (по согласованию);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 xml:space="preserve">государственный инспектор отдела по котлонадзору, надзору за тепловыми установками и сетями и газовому надзору </w:t>
      </w:r>
      <w:proofErr w:type="spellStart"/>
      <w:r w:rsidRPr="00F3276D">
        <w:rPr>
          <w:rFonts w:ascii="PT Astra Serif" w:hAnsi="PT Astra Serif"/>
          <w:sz w:val="28"/>
          <w:szCs w:val="28"/>
          <w:lang w:eastAsia="en-US"/>
        </w:rPr>
        <w:t>Приокского</w:t>
      </w:r>
      <w:proofErr w:type="spellEnd"/>
      <w:r w:rsidRPr="00F3276D">
        <w:rPr>
          <w:rFonts w:ascii="PT Astra Serif" w:hAnsi="PT Astra Serif"/>
          <w:sz w:val="28"/>
          <w:szCs w:val="28"/>
          <w:lang w:eastAsia="en-US"/>
        </w:rPr>
        <w:t xml:space="preserve"> управления </w:t>
      </w:r>
      <w:proofErr w:type="spellStart"/>
      <w:r w:rsidRPr="00F3276D">
        <w:rPr>
          <w:rFonts w:ascii="PT Astra Serif" w:hAnsi="PT Astra Serif"/>
          <w:sz w:val="28"/>
          <w:szCs w:val="28"/>
          <w:lang w:eastAsia="en-US"/>
        </w:rPr>
        <w:t>Ростехнадзора</w:t>
      </w:r>
      <w:proofErr w:type="spellEnd"/>
      <w:r w:rsidRPr="00F3276D">
        <w:rPr>
          <w:rFonts w:ascii="PT Astra Serif" w:hAnsi="PT Astra Serif"/>
          <w:sz w:val="28"/>
          <w:szCs w:val="28"/>
          <w:lang w:eastAsia="en-US"/>
        </w:rPr>
        <w:t xml:space="preserve"> (по согласованию).</w:t>
      </w:r>
    </w:p>
    <w:p w:rsidR="00F3276D" w:rsidRP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начальник службы по обслуживанию внутридомового газового оборудования АО «Газпром газораспределение Тула» филиал в г. Щекино (по согласованию);</w:t>
      </w:r>
    </w:p>
    <w:p w:rsidR="00F3276D" w:rsidRDefault="00F3276D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276D">
        <w:rPr>
          <w:rFonts w:ascii="PT Astra Serif" w:hAnsi="PT Astra Serif"/>
          <w:sz w:val="28"/>
          <w:szCs w:val="28"/>
          <w:lang w:eastAsia="en-US"/>
        </w:rPr>
        <w:t>представитель министерства жилищно-коммунального хозяйства Тульской области (по согласованию).</w:t>
      </w:r>
    </w:p>
    <w:p w:rsidR="00057F89" w:rsidRPr="00F3276D" w:rsidRDefault="00057F89" w:rsidP="00057F8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2F5470" w:rsidRDefault="002F5470" w:rsidP="00057F89"/>
    <w:p w:rsidR="00057F89" w:rsidRPr="00057F89" w:rsidRDefault="00057F89" w:rsidP="00057F89">
      <w:pPr>
        <w:jc w:val="center"/>
      </w:pPr>
      <w:r>
        <w:t>_______________________________________________</w:t>
      </w: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  <w:sectPr w:rsidR="005A6A1E" w:rsidSect="00057F89">
          <w:headerReference w:type="default" r:id="rId12"/>
          <w:headerReference w:type="first" r:id="rId13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57F89" w:rsidRPr="00632A81" w:rsidTr="00057F89">
        <w:trPr>
          <w:trHeight w:val="1846"/>
        </w:trPr>
        <w:tc>
          <w:tcPr>
            <w:tcW w:w="4482" w:type="dxa"/>
          </w:tcPr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564C9B"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57F89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57F89" w:rsidRPr="00B666CA" w:rsidRDefault="00057F89" w:rsidP="00057F8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57F89" w:rsidRPr="00637E01" w:rsidRDefault="00057F89" w:rsidP="00057F8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57F89" w:rsidRPr="00632A81" w:rsidRDefault="00013EC3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3 – 335</w:t>
            </w:r>
          </w:p>
        </w:tc>
      </w:tr>
      <w:tr w:rsidR="00057F89" w:rsidRPr="00632A81" w:rsidTr="00057F89">
        <w:trPr>
          <w:trHeight w:val="303"/>
        </w:trPr>
        <w:tc>
          <w:tcPr>
            <w:tcW w:w="4482" w:type="dxa"/>
          </w:tcPr>
          <w:p w:rsidR="00057F89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57F89" w:rsidRPr="00632A81" w:rsidTr="00057F89">
        <w:trPr>
          <w:trHeight w:val="1846"/>
        </w:trPr>
        <w:tc>
          <w:tcPr>
            <w:tcW w:w="4482" w:type="dxa"/>
          </w:tcPr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57F89" w:rsidRPr="00632A81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57F89" w:rsidRDefault="00057F89" w:rsidP="00057F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57F89" w:rsidRPr="00B666CA" w:rsidRDefault="00057F89" w:rsidP="00057F8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57F89" w:rsidRPr="00637E01" w:rsidRDefault="00057F89" w:rsidP="00057F8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57F89" w:rsidRPr="00632A81" w:rsidRDefault="00013EC3" w:rsidP="00013EC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3 – 335</w:t>
            </w:r>
          </w:p>
        </w:tc>
      </w:tr>
    </w:tbl>
    <w:p w:rsidR="00057F89" w:rsidRPr="0085383A" w:rsidRDefault="00057F89" w:rsidP="00057F89">
      <w:pPr>
        <w:jc w:val="right"/>
        <w:rPr>
          <w:rFonts w:ascii="PT Astra Serif" w:hAnsi="PT Astra Serif"/>
          <w:sz w:val="16"/>
          <w:szCs w:val="16"/>
        </w:rPr>
      </w:pPr>
    </w:p>
    <w:p w:rsidR="00057F89" w:rsidRDefault="00057F89" w:rsidP="00057F89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5A6A1E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5A6A1E" w:rsidRPr="005A6A1E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 xml:space="preserve">ПОЛОЖЕНИЕ </w:t>
      </w:r>
    </w:p>
    <w:p w:rsidR="005A6A1E" w:rsidRPr="005A6A1E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 xml:space="preserve">о комиссии подготовке и прохождению отопительного периода </w:t>
      </w:r>
    </w:p>
    <w:p w:rsidR="00057F89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202</w:t>
      </w:r>
      <w:r>
        <w:rPr>
          <w:rFonts w:ascii="PT Astra Serif" w:eastAsia="Calibri" w:hAnsi="PT Astra Serif"/>
          <w:b/>
          <w:sz w:val="28"/>
          <w:szCs w:val="28"/>
          <w:lang w:eastAsia="ru-RU"/>
        </w:rPr>
        <w:t>3-2024</w:t>
      </w: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годов и оценке готовности потребителей, теплоснабжающих </w:t>
      </w:r>
    </w:p>
    <w:p w:rsidR="005A6A1E" w:rsidRPr="005A6A1E" w:rsidRDefault="005A6A1E" w:rsidP="005A6A1E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 xml:space="preserve">и </w:t>
      </w:r>
      <w:proofErr w:type="spellStart"/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теплосетевых</w:t>
      </w:r>
      <w:proofErr w:type="spellEnd"/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организаций к работе в отопительный период</w:t>
      </w: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P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1.</w:t>
      </w:r>
      <w:r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Общие положения</w:t>
      </w:r>
    </w:p>
    <w:p w:rsidR="005A6A1E" w:rsidRPr="005A6A1E" w:rsidRDefault="005A6A1E" w:rsidP="005A6A1E">
      <w:pPr>
        <w:rPr>
          <w:rFonts w:eastAsia="Calibri"/>
          <w:lang w:eastAsia="ru-RU"/>
        </w:rPr>
      </w:pP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464D2">
        <w:rPr>
          <w:rFonts w:ascii="PT Astra Serif" w:eastAsia="Calibri" w:hAnsi="PT Astra Serif"/>
          <w:b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1.1. Положение о комиссии 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по </w:t>
      </w:r>
      <w:r w:rsidRPr="002359A7">
        <w:rPr>
          <w:rFonts w:ascii="PT Astra Serif" w:eastAsia="Calibri" w:hAnsi="PT Astra Serif"/>
          <w:sz w:val="28"/>
          <w:szCs w:val="28"/>
          <w:lang w:eastAsia="ru-RU"/>
        </w:rPr>
        <w:t>подготовке и прохождению отопительного периода 202</w:t>
      </w:r>
      <w:r>
        <w:rPr>
          <w:rFonts w:ascii="PT Astra Serif" w:eastAsia="Calibri" w:hAnsi="PT Astra Serif"/>
          <w:sz w:val="28"/>
          <w:szCs w:val="28"/>
          <w:lang w:eastAsia="ru-RU"/>
        </w:rPr>
        <w:t>3</w:t>
      </w:r>
      <w:r w:rsidRPr="002359A7">
        <w:rPr>
          <w:rFonts w:ascii="PT Astra Serif" w:eastAsia="Calibri" w:hAnsi="PT Astra Serif"/>
          <w:sz w:val="28"/>
          <w:szCs w:val="28"/>
          <w:lang w:eastAsia="ru-RU"/>
        </w:rPr>
        <w:t>-202</w:t>
      </w:r>
      <w:r>
        <w:rPr>
          <w:rFonts w:ascii="PT Astra Serif" w:eastAsia="Calibri" w:hAnsi="PT Astra Serif"/>
          <w:sz w:val="28"/>
          <w:szCs w:val="28"/>
          <w:lang w:eastAsia="ru-RU"/>
        </w:rPr>
        <w:t>4</w:t>
      </w:r>
      <w:r w:rsidRPr="002359A7">
        <w:rPr>
          <w:rFonts w:ascii="PT Astra Serif" w:eastAsia="Calibri" w:hAnsi="PT Astra Serif"/>
          <w:sz w:val="28"/>
          <w:szCs w:val="28"/>
          <w:lang w:eastAsia="ru-RU"/>
        </w:rPr>
        <w:t xml:space="preserve"> годов и оценке готовности потребителей, теплоснабжающих и </w:t>
      </w:r>
      <w:proofErr w:type="spellStart"/>
      <w:r w:rsidRPr="002359A7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2359A7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к работе в отопительный период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устанавливает задачу, функции, права и порядок работы комиссии по проверке готовности к отопительному периоду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 (далее – Комиссия).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1.2. Комиссия создается в соответствии с требованиями Приказа Министерства энергетики Российской Федерации от 12.03.2013 № 103 «Об утверждении Правил оценки готовности к отопительному периоду».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1.3. Комиссия является рабочим органом, обеспечивающим проверку готовности теплоснабжающих,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 к работе в отопительном периоде 202</w:t>
      </w:r>
      <w:r>
        <w:rPr>
          <w:rFonts w:ascii="PT Astra Serif" w:eastAsia="Calibri" w:hAnsi="PT Astra Serif"/>
          <w:sz w:val="28"/>
          <w:szCs w:val="28"/>
          <w:lang w:eastAsia="ru-RU"/>
        </w:rPr>
        <w:t>3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- 202</w:t>
      </w:r>
      <w:r>
        <w:rPr>
          <w:rFonts w:ascii="PT Astra Serif" w:eastAsia="Calibri" w:hAnsi="PT Astra Serif"/>
          <w:sz w:val="28"/>
          <w:szCs w:val="28"/>
          <w:lang w:eastAsia="ru-RU"/>
        </w:rPr>
        <w:t>4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годов.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1.4. В своей деятельности Комиссия руководствуется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</w:t>
      </w:r>
      <w:r w:rsidR="00564C9B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от 27.07.2010 № 190-ФЗ «О теплоснабжении», приказом Минэнерго России от 12.03.2013</w:t>
      </w:r>
      <w:r w:rsidR="00564C9B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№</w:t>
      </w:r>
      <w:r w:rsidR="00564C9B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103 «Об утверждении правил оценки готовности к отопительному периоду», а также настоящим Положением.</w:t>
      </w:r>
    </w:p>
    <w:p w:rsidR="005A6A1E" w:rsidRDefault="005A6A1E" w:rsidP="005A6A1E">
      <w:pPr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 </w:t>
      </w:r>
    </w:p>
    <w:p w:rsid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B464D2">
        <w:rPr>
          <w:rFonts w:ascii="PT Astra Serif" w:eastAsia="Calibri" w:hAnsi="PT Astra Serif"/>
          <w:b/>
          <w:sz w:val="28"/>
          <w:szCs w:val="28"/>
          <w:lang w:eastAsia="ru-RU"/>
        </w:rPr>
        <w:t>2. Задача и функции Комиссии</w:t>
      </w:r>
    </w:p>
    <w:p w:rsidR="005A6A1E" w:rsidRPr="00564C9B" w:rsidRDefault="005A6A1E" w:rsidP="005A6A1E">
      <w:pPr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2.1. 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Задачей Комиссии является проведение проверки готовности к отопительному периоду 202</w:t>
      </w:r>
      <w:r>
        <w:rPr>
          <w:rFonts w:ascii="PT Astra Serif" w:eastAsia="Calibri" w:hAnsi="PT Astra Serif"/>
          <w:sz w:val="28"/>
          <w:szCs w:val="28"/>
          <w:lang w:eastAsia="ru-RU"/>
        </w:rPr>
        <w:t>3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-202</w:t>
      </w:r>
      <w:r>
        <w:rPr>
          <w:rFonts w:ascii="PT Astra Serif" w:eastAsia="Calibri" w:hAnsi="PT Astra Serif"/>
          <w:sz w:val="28"/>
          <w:szCs w:val="28"/>
          <w:lang w:eastAsia="ru-RU"/>
        </w:rPr>
        <w:t>4</w:t>
      </w:r>
      <w:r w:rsidR="00564C9B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годов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 и потребителей тепловой энергии.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2.2. 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Основными функциями Комиссии являются: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1)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 осуществление проверки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выполнения требований по готовности к отопительному периоду для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энергии, установленных главой III, IV Приказа Министерства энергетики Российской Федерации от 12.03.2013 № 103 «Об утверждении Правил оценки готовности к отопительному периоду», в соответствии с Программой проведения проверки готовности к работе в отопительном периоде 202</w:t>
      </w:r>
      <w:r>
        <w:rPr>
          <w:rFonts w:ascii="PT Astra Serif" w:eastAsia="Calibri" w:hAnsi="PT Astra Serif"/>
          <w:sz w:val="28"/>
          <w:szCs w:val="28"/>
          <w:lang w:eastAsia="ru-RU"/>
        </w:rPr>
        <w:t>1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-202</w:t>
      </w:r>
      <w:r>
        <w:rPr>
          <w:rFonts w:ascii="PT Astra Serif" w:eastAsia="Calibri" w:hAnsi="PT Astra Serif"/>
          <w:sz w:val="28"/>
          <w:szCs w:val="28"/>
          <w:lang w:eastAsia="ru-RU"/>
        </w:rPr>
        <w:t>2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годов;</w:t>
      </w:r>
      <w:proofErr w:type="gramEnd"/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оформление результатов проверки актом готовности к отопительному периоду</w:t>
      </w:r>
      <w:r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5A6A1E" w:rsidRPr="000D145C" w:rsidRDefault="005A6A1E" w:rsidP="00564C9B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2.2.</w:t>
      </w:r>
      <w:r w:rsidR="00564C9B">
        <w:rPr>
          <w:rFonts w:ascii="PT Astra Serif" w:eastAsia="Calibri" w:hAnsi="PT Astra Serif"/>
          <w:sz w:val="28"/>
          <w:szCs w:val="28"/>
          <w:lang w:eastAsia="ru-RU"/>
        </w:rPr>
        <w:t>3</w:t>
      </w:r>
      <w:r>
        <w:rPr>
          <w:rFonts w:ascii="PT Astra Serif" w:eastAsia="Calibri" w:hAnsi="PT Astra Serif"/>
          <w:sz w:val="28"/>
          <w:szCs w:val="28"/>
          <w:lang w:eastAsia="ru-RU"/>
        </w:rPr>
        <w:t>. 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 </w:t>
      </w:r>
    </w:p>
    <w:p w:rsidR="005A6A1E" w:rsidRPr="00B464D2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B464D2">
        <w:rPr>
          <w:rFonts w:ascii="PT Astra Serif" w:eastAsia="Calibri" w:hAnsi="PT Astra Serif"/>
          <w:b/>
          <w:sz w:val="28"/>
          <w:szCs w:val="28"/>
          <w:lang w:eastAsia="ru-RU"/>
        </w:rPr>
        <w:t>3.  Порядок работы Комиссии</w:t>
      </w:r>
    </w:p>
    <w:p w:rsidR="005A6A1E" w:rsidRPr="000D145C" w:rsidRDefault="005A6A1E" w:rsidP="005A6A1E">
      <w:pPr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3.1. Основной формой работы Комиссии является документальная проверка готовности к отопительному периоду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3.2. Организация работы и подготовка материалов к проведению мероприятий по проверке готовности к отопительному периоду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 осуществляется секретарем Комиссии, и возглавляется председателем Комиссии или заместителем председателя Комиссии.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3.3. Председатель Комиссии: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возглавляет работу Комиссии;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руководит деятельностью Комиссии;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подписывает акты проверки готовности к отопительному периоду;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4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организует контроль устранения перечня замечаний к выполнению требований по готовности в установленные сроки.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При отсутствии председателя Комиссии его функции выполняет заместитель председателя Комиссии.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3.4. Секретарь Комиссии: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организует проведение мероприятий по проверке готовности к отопительному периоду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оповещает членов Комиссии о проведении проверки готовности к отопительному периоду не позднее, чем за двое суток до начала проверки;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доводит до членов Комиссии программу проведения проверки.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3.5. Члены Комиссии: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изучают представленные материалы;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</w:t>
      </w:r>
      <w:r>
        <w:rPr>
          <w:rFonts w:ascii="PT Astra Serif" w:eastAsia="Calibri" w:hAnsi="PT Astra Serif"/>
          <w:sz w:val="28"/>
          <w:szCs w:val="28"/>
          <w:lang w:eastAsia="ru-RU"/>
        </w:rPr>
        <w:t>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выносят предложения по вопросам проверки готовности к отопительному периоду теплоснабжающих,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3.6. Комиссия осуществляет свою деятельность в соответствии с программой проведения проверки готовности к отопительному периоду.</w:t>
      </w:r>
    </w:p>
    <w:p w:rsidR="005A6A1E" w:rsidRPr="000D145C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3.7. Решения Комиссии оформляются в виде актов проверки г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отовности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к отопительному периоду, которые подписываются председателем Комиссии, заместителем председателя Комиссии и членами комиссии.</w:t>
      </w:r>
    </w:p>
    <w:p w:rsidR="005A6A1E" w:rsidRPr="00564C9B" w:rsidRDefault="005A6A1E" w:rsidP="00564C9B">
      <w:pPr>
        <w:spacing w:line="340" w:lineRule="exact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ru-RU"/>
        </w:rPr>
      </w:pPr>
      <w:r w:rsidRPr="00564C9B">
        <w:rPr>
          <w:rFonts w:ascii="PT Astra Serif" w:eastAsia="Calibri" w:hAnsi="PT Astra Serif"/>
          <w:spacing w:val="-4"/>
          <w:sz w:val="28"/>
          <w:szCs w:val="28"/>
          <w:lang w:eastAsia="ru-RU"/>
        </w:rPr>
        <w:t>3.8. По каждому объекту проверки в течение 15 дней со дня подписания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 в случае, если замечания к требованиям по готовности,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выданные комиссией, устранены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 срок, секретарем комиссии составляется Паспорт </w:t>
      </w:r>
      <w:r w:rsidRPr="00564C9B">
        <w:rPr>
          <w:rFonts w:ascii="PT Astra Serif" w:eastAsia="Calibri" w:hAnsi="PT Astra Serif"/>
          <w:spacing w:val="-4"/>
          <w:sz w:val="28"/>
          <w:szCs w:val="28"/>
          <w:lang w:eastAsia="ru-RU"/>
        </w:rPr>
        <w:t>готовности к отопительному периоду и утверждается председателем комиссии.</w:t>
      </w:r>
    </w:p>
    <w:p w:rsidR="00564C9B" w:rsidRPr="00564C9B" w:rsidRDefault="00564C9B" w:rsidP="00564C9B">
      <w:pPr>
        <w:jc w:val="center"/>
        <w:rPr>
          <w:sz w:val="20"/>
          <w:szCs w:val="20"/>
        </w:rPr>
      </w:pPr>
    </w:p>
    <w:p w:rsidR="00564C9B" w:rsidRPr="00564C9B" w:rsidRDefault="00564C9B" w:rsidP="00564C9B">
      <w:pPr>
        <w:jc w:val="center"/>
        <w:rPr>
          <w:sz w:val="20"/>
          <w:szCs w:val="20"/>
        </w:rPr>
      </w:pPr>
    </w:p>
    <w:p w:rsidR="005A6A1E" w:rsidRPr="00564C9B" w:rsidRDefault="00564C9B" w:rsidP="00564C9B">
      <w:pPr>
        <w:jc w:val="center"/>
      </w:pPr>
      <w:r>
        <w:t>________________________________________________</w:t>
      </w:r>
    </w:p>
    <w:p w:rsidR="005A6A1E" w:rsidRPr="00564C9B" w:rsidRDefault="005A6A1E" w:rsidP="00564C9B">
      <w:pPr>
        <w:sectPr w:rsidR="005A6A1E" w:rsidRPr="00564C9B" w:rsidSect="00057F89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564C9B" w:rsidRDefault="00564C9B" w:rsidP="00564C9B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64C9B" w:rsidRPr="00632A81" w:rsidTr="00133B71">
        <w:trPr>
          <w:trHeight w:val="1846"/>
        </w:trPr>
        <w:tc>
          <w:tcPr>
            <w:tcW w:w="4482" w:type="dxa"/>
          </w:tcPr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BA0553">
              <w:rPr>
                <w:rFonts w:ascii="PT Astra Serif" w:hAnsi="PT Astra Serif"/>
                <w:sz w:val="28"/>
                <w:szCs w:val="28"/>
              </w:rPr>
              <w:t xml:space="preserve"> № 3</w:t>
            </w:r>
          </w:p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64C9B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64C9B" w:rsidRPr="00B666CA" w:rsidRDefault="00564C9B" w:rsidP="00133B71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64C9B" w:rsidRPr="00637E01" w:rsidRDefault="00564C9B" w:rsidP="00133B71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564C9B" w:rsidRPr="00632A81" w:rsidRDefault="00013EC3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3 – 335</w:t>
            </w:r>
          </w:p>
        </w:tc>
      </w:tr>
      <w:tr w:rsidR="00564C9B" w:rsidRPr="00632A81" w:rsidTr="00133B71">
        <w:trPr>
          <w:trHeight w:val="303"/>
        </w:trPr>
        <w:tc>
          <w:tcPr>
            <w:tcW w:w="4482" w:type="dxa"/>
          </w:tcPr>
          <w:p w:rsidR="00564C9B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4C9B" w:rsidRPr="00632A81" w:rsidTr="00133B71">
        <w:trPr>
          <w:trHeight w:val="1846"/>
        </w:trPr>
        <w:tc>
          <w:tcPr>
            <w:tcW w:w="4482" w:type="dxa"/>
          </w:tcPr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564C9B" w:rsidRPr="00632A81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64C9B" w:rsidRDefault="00564C9B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64C9B" w:rsidRPr="00B666CA" w:rsidRDefault="00564C9B" w:rsidP="00133B71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64C9B" w:rsidRPr="00637E01" w:rsidRDefault="00564C9B" w:rsidP="00133B71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564C9B" w:rsidRPr="00632A81" w:rsidRDefault="00013EC3" w:rsidP="00133B7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3 – 335</w:t>
            </w:r>
          </w:p>
        </w:tc>
      </w:tr>
    </w:tbl>
    <w:p w:rsidR="00564C9B" w:rsidRPr="0085383A" w:rsidRDefault="00564C9B" w:rsidP="00564C9B">
      <w:pPr>
        <w:jc w:val="right"/>
        <w:rPr>
          <w:rFonts w:ascii="PT Astra Serif" w:hAnsi="PT Astra Serif"/>
          <w:sz w:val="16"/>
          <w:szCs w:val="16"/>
        </w:rPr>
      </w:pPr>
    </w:p>
    <w:p w:rsidR="00564C9B" w:rsidRDefault="00564C9B" w:rsidP="00564C9B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Pr="000D145C" w:rsidRDefault="005A6A1E" w:rsidP="005A6A1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>ПРОГРАММА</w:t>
      </w:r>
    </w:p>
    <w:p w:rsidR="00564C9B" w:rsidRDefault="005A6A1E" w:rsidP="005A6A1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проверки готовности теплоснабжающих, </w:t>
      </w:r>
      <w:proofErr w:type="spellStart"/>
      <w:r w:rsidRPr="000D145C">
        <w:rPr>
          <w:rFonts w:ascii="PT Astra Serif" w:hAnsi="PT Astra Serif"/>
          <w:b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организаций </w:t>
      </w:r>
    </w:p>
    <w:p w:rsidR="00564C9B" w:rsidRDefault="005A6A1E" w:rsidP="005A6A1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и потребителей тепловой энергии </w:t>
      </w:r>
      <w:proofErr w:type="spellStart"/>
      <w:r w:rsidRPr="000D145C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района к работе </w:t>
      </w:r>
    </w:p>
    <w:p w:rsidR="005A6A1E" w:rsidRPr="000D145C" w:rsidRDefault="005A6A1E" w:rsidP="005A6A1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>в отопительном периоде 202</w:t>
      </w:r>
      <w:r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0D145C">
        <w:rPr>
          <w:rFonts w:ascii="PT Astra Serif" w:hAnsi="PT Astra Serif"/>
          <w:b/>
          <w:sz w:val="28"/>
          <w:szCs w:val="28"/>
          <w:lang w:eastAsia="ru-RU"/>
        </w:rPr>
        <w:t>-202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годов</w:t>
      </w: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5A6A1E" w:rsidRP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1.</w:t>
      </w:r>
      <w:r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Pr="005A6A1E">
        <w:rPr>
          <w:rFonts w:ascii="PT Astra Serif" w:eastAsia="Calibri" w:hAnsi="PT Astra Serif"/>
          <w:b/>
          <w:sz w:val="28"/>
          <w:szCs w:val="28"/>
          <w:lang w:eastAsia="ru-RU"/>
        </w:rPr>
        <w:t>Общие положения</w:t>
      </w:r>
    </w:p>
    <w:p w:rsidR="005A6A1E" w:rsidRPr="005A6A1E" w:rsidRDefault="005A6A1E" w:rsidP="005A6A1E">
      <w:pPr>
        <w:rPr>
          <w:rFonts w:eastAsia="Calibri"/>
          <w:lang w:eastAsia="ru-RU"/>
        </w:rPr>
      </w:pP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1.1. Настоящая Программа определяет порядок оценки готовности к отопительному периоду теплоснабжающих организаций,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теплопотребляющие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1.2.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Ответственность за своевременное предоставление запрашиваемых комиссией документов с целью проверки теплоснабжающих,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и потребителей тепловой энергии, полноту и достоверность сведений содержащихся в запрашиваемых документах несут теплоснабжающие,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теплосетевые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организации и потребители тепловой энергии.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1.3. Теплоснабжающие,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теплосетевые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организации и потребители тепловой энергии, подлежащие проверке, указаны в приложении № 1 к настоящей программе.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1.4. В отношении многоквартирных домов проверка осуществляется путем определения соответствия требованиям Приказа Министерства энергетики Российской Федерации от 12.03.2013 № 103 «Об утверждении Правил оценки готовности к отопительному периоду»: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1) лиц</w:t>
      </w:r>
      <w:r>
        <w:rPr>
          <w:rFonts w:ascii="PT Astra Serif" w:eastAsia="Calibri" w:hAnsi="PT Astra Serif"/>
          <w:sz w:val="28"/>
          <w:szCs w:val="28"/>
          <w:lang w:eastAsia="ru-RU"/>
        </w:rPr>
        <w:t>,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2) 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5A6A1E" w:rsidRPr="000D145C" w:rsidRDefault="005A6A1E" w:rsidP="005A6A1E">
      <w:pPr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 </w:t>
      </w:r>
    </w:p>
    <w:p w:rsid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AA471A">
        <w:rPr>
          <w:rFonts w:ascii="PT Astra Serif" w:eastAsia="Calibri" w:hAnsi="PT Astra Serif"/>
          <w:b/>
          <w:sz w:val="28"/>
          <w:szCs w:val="28"/>
          <w:lang w:eastAsia="ru-RU"/>
        </w:rPr>
        <w:t>2. Порядок проведения проверки</w:t>
      </w:r>
    </w:p>
    <w:p w:rsidR="005A6A1E" w:rsidRPr="00AA471A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2.1. Работа комиссии осуществляется в соответствии с программой проведения проверки готовности к отопительному периоду (далее -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рограмма).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2.2. В целях проведения проверки потребителей тепловой энергии к работе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омиссии, по согласованию, привлекаются представители теплоснабжающей организации, а также организации, к тепловым сетям которой непосредственно подключены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теплопотребляющие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установки потребителей тепловой энергии.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2.3. 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 целях проведения проверки организации обязаны представить в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омиссию необходимые документы, подтверждающие выполнение требований, установленных </w:t>
      </w:r>
      <w:hyperlink r:id="rId14" w:anchor="sub_1300#sub_1300" w:history="1">
        <w:r>
          <w:rPr>
            <w:rFonts w:ascii="PT Astra Serif" w:eastAsia="Calibri" w:hAnsi="PT Astra Serif"/>
            <w:sz w:val="28"/>
            <w:szCs w:val="28"/>
            <w:lang w:eastAsia="ru-RU"/>
          </w:rPr>
          <w:t>разделами</w:t>
        </w:r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3 - 4 настоящей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рограммы (далее - требования по готовности):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теплосетевые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организации до 15 сентября;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теплоснабжающие организации до 15 сентября;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потребители тепловой энергии до 10 сентября.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" w:name="sub_6"/>
      <w:r w:rsidRPr="000D145C">
        <w:rPr>
          <w:rFonts w:ascii="PT Astra Serif" w:eastAsia="Calibri" w:hAnsi="PT Astra Serif"/>
          <w:sz w:val="28"/>
          <w:szCs w:val="28"/>
          <w:lang w:eastAsia="ru-RU"/>
        </w:rPr>
        <w:t>2.4.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При проверке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омиссией проверяется выполнение требований по готовности  к отопительному периоду. Проверка выполнения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теплосетевыми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и теплоснабжающими организациями требований по готовности к отопительному периоду осуществляется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  <w:bookmarkEnd w:id="2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 целях проведения проверки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омиссия рассматривает документы, подтверждающие выполнение требований по готовности к отопительному периоду.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" w:name="sub_7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с даты завершения</w:t>
      </w:r>
      <w:proofErr w:type="gram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проверки согласно приложению № 2 к настоящей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рограмме.</w:t>
      </w:r>
      <w:bookmarkEnd w:id="3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В акте содержатся следующие выводы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омиссии по итогам проверки: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1) объект проверки готов к отопительному периоду;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2) объект проверки будет готов к отопительному периоду при условии устранения  в установленный срок замечаний к требованиям по готовности, выданных комиссией;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3) объект проверки не готов к отопительному периоду.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" w:name="sub_8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2.6. При наличии у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омиссии замечаний к выполнению требований по готовности или при невыполнении требований по готовности к акту прилагается перечень замечаний (далее - Перечень) с указанием сроков их устранения.</w:t>
      </w:r>
      <w:bookmarkEnd w:id="4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5" w:name="sub_9"/>
      <w:r w:rsidRPr="000D145C">
        <w:rPr>
          <w:rFonts w:ascii="PT Astra Serif" w:eastAsia="Calibri" w:hAnsi="PT Astra Serif"/>
          <w:sz w:val="28"/>
          <w:szCs w:val="28"/>
          <w:lang w:eastAsia="ru-RU"/>
        </w:rPr>
        <w:t>2.7. 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Паспорт готовности к отопительному периоду (далее -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аспорт) составляется согласно приложению № 3 к настоящей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рограмме по каждому объекту проверки в течение 15 дней с даты подписания акта в случае, если объект проверки готов к отопительному периоду, а также в случае, если замечания к требованиям по готовности, выданные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омиссией, устранены  в срок, установленный Перечнем.</w:t>
      </w:r>
      <w:bookmarkEnd w:id="5"/>
      <w:proofErr w:type="gramEnd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2.8. Сроки выдачи паспортов не позднее 15 сентября - для потребителей тепловой энергии, не позднее 1 ноября - для теплоснабжающих 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6" w:name="sub_11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bookmarkEnd w:id="6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"sub_10#sub_10"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пункте 2.8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. настоящей программы, комиссией проводится повторная проверка, по результатам которой составляется новый акт.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7" w:name="sub_12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2.10. Организация, не получившая по объектам проверки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аспорт готовности до даты, установленной </w:t>
      </w:r>
      <w:bookmarkEnd w:id="7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"sub_10#sub_10"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пунктом 2.8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. настоящей программы, обязана продолжить подготовку к отопительному периоду и устранение указанных в Перечне к акту замечаний к выполнению (невыполнению) требований по готовности. После уведомления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  но без выдачи </w:t>
      </w:r>
      <w:r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аспорта в текущий отопительный период.</w:t>
      </w:r>
    </w:p>
    <w:p w:rsidR="005A6A1E" w:rsidRPr="000D145C" w:rsidRDefault="005A6A1E" w:rsidP="005A6A1E">
      <w:pPr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5A6A1E" w:rsidRPr="00560519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bookmarkStart w:id="8" w:name="sub_1300"/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>3. Требования по готовности к отопительному периоду</w:t>
      </w:r>
      <w:bookmarkEnd w:id="8"/>
    </w:p>
    <w:p w:rsid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 xml:space="preserve">для теплоснабжающих и </w:t>
      </w:r>
      <w:proofErr w:type="spellStart"/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>теплосетевых</w:t>
      </w:r>
      <w:proofErr w:type="spellEnd"/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организаций</w:t>
      </w:r>
    </w:p>
    <w:p w:rsidR="0091230E" w:rsidRPr="00560519" w:rsidRDefault="0091230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9" w:name="sub_13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3.1. В целях оценки готовности теплоснабжающих 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 к отопительному периоду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омиссией должны быть проверены в отношении данных организаций:</w:t>
      </w:r>
      <w:bookmarkEnd w:id="9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0" w:name="sub_30001"/>
      <w:r>
        <w:rPr>
          <w:rFonts w:ascii="PT Astra Serif" w:eastAsia="Calibri" w:hAnsi="PT Astra Serif"/>
          <w:sz w:val="28"/>
          <w:szCs w:val="28"/>
          <w:lang w:eastAsia="ru-RU"/>
        </w:rPr>
        <w:t>1)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наличие соглашения об управлении системой теплоснабжения, заключенного в порядке, установленном </w:t>
      </w:r>
      <w:bookmarkEnd w:id="10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"http://12077489.185/"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законом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 теплоснабжении;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1" w:name="sub_30002"/>
      <w:r>
        <w:rPr>
          <w:rFonts w:ascii="PT Astra Serif" w:eastAsia="Calibri" w:hAnsi="PT Astra Serif"/>
          <w:sz w:val="28"/>
          <w:szCs w:val="28"/>
          <w:lang w:eastAsia="ru-RU"/>
        </w:rPr>
        <w:t>2)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  <w:bookmarkEnd w:id="11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2" w:name="sub_30003"/>
      <w:r>
        <w:rPr>
          <w:rFonts w:ascii="PT Astra Serif" w:eastAsia="Calibri" w:hAnsi="PT Astra Serif"/>
          <w:sz w:val="28"/>
          <w:szCs w:val="28"/>
          <w:lang w:eastAsia="ru-RU"/>
        </w:rPr>
        <w:t>3)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соблюдение критериев надежности теплоснабжения, установленных техническими регламентами;</w:t>
      </w:r>
      <w:bookmarkEnd w:id="12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3" w:name="sub_30004"/>
      <w:r>
        <w:rPr>
          <w:rFonts w:ascii="PT Astra Serif" w:eastAsia="Calibri" w:hAnsi="PT Astra Serif"/>
          <w:sz w:val="28"/>
          <w:szCs w:val="28"/>
          <w:lang w:eastAsia="ru-RU"/>
        </w:rPr>
        <w:t>4)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наличие нормативных запасов топлива на источниках тепловой энергии;</w:t>
      </w:r>
      <w:bookmarkEnd w:id="13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4" w:name="sub_30005"/>
      <w:r>
        <w:rPr>
          <w:rFonts w:ascii="PT Astra Serif" w:eastAsia="Calibri" w:hAnsi="PT Astra Serif"/>
          <w:sz w:val="28"/>
          <w:szCs w:val="28"/>
          <w:lang w:eastAsia="ru-RU"/>
        </w:rPr>
        <w:t>5)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функционирование эксплуатационной, диспетчерской и аварийной служб, а именно:</w:t>
      </w:r>
      <w:bookmarkEnd w:id="14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а)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 укомплектованность указанных служб персоналом;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б)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5" w:name="sub_30006"/>
      <w:r>
        <w:rPr>
          <w:rFonts w:ascii="PT Astra Serif" w:eastAsia="Calibri" w:hAnsi="PT Astra Serif"/>
          <w:sz w:val="28"/>
          <w:szCs w:val="28"/>
          <w:lang w:eastAsia="ru-RU"/>
        </w:rPr>
        <w:t>6)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проведение наладки принадлежащих им тепловых сетей;</w:t>
      </w:r>
      <w:bookmarkEnd w:id="15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6" w:name="sub_30007"/>
      <w:r>
        <w:rPr>
          <w:rFonts w:ascii="PT Astra Serif" w:eastAsia="Calibri" w:hAnsi="PT Astra Serif"/>
          <w:sz w:val="28"/>
          <w:szCs w:val="28"/>
          <w:lang w:eastAsia="ru-RU"/>
        </w:rPr>
        <w:t>7)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организация контроля режимов потребления тепловой энергии;</w:t>
      </w:r>
      <w:bookmarkEnd w:id="16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7" w:name="sub_30008"/>
      <w:r>
        <w:rPr>
          <w:rFonts w:ascii="PT Astra Serif" w:eastAsia="Calibri" w:hAnsi="PT Astra Serif"/>
          <w:sz w:val="28"/>
          <w:szCs w:val="28"/>
          <w:lang w:eastAsia="ru-RU"/>
        </w:rPr>
        <w:t>8)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обеспечение качества теплоносителей;</w:t>
      </w:r>
      <w:bookmarkEnd w:id="17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8" w:name="sub_30009"/>
      <w:r>
        <w:rPr>
          <w:rFonts w:ascii="PT Astra Serif" w:eastAsia="Calibri" w:hAnsi="PT Astra Serif"/>
          <w:sz w:val="28"/>
          <w:szCs w:val="28"/>
          <w:lang w:eastAsia="ru-RU"/>
        </w:rPr>
        <w:t>9)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организация коммерческого учета приобретаемой и реализуемой тепловой энергии;</w:t>
      </w:r>
      <w:bookmarkEnd w:id="18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9" w:name="sub_30010"/>
      <w:r>
        <w:rPr>
          <w:rFonts w:ascii="PT Astra Serif" w:eastAsia="Calibri" w:hAnsi="PT Astra Serif"/>
          <w:sz w:val="28"/>
          <w:szCs w:val="28"/>
          <w:lang w:eastAsia="ru-RU"/>
        </w:rPr>
        <w:t>10)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обеспечение проверки качества строительства принадлежащих им тепловых сетей, в том числе предоставление гарантий на работы и материалы, применяемые при строительстве, в соответствии с </w:t>
      </w:r>
      <w:bookmarkEnd w:id="19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"http://12077489.205/"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законом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 теплоснабжении;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0" w:name="sub_30011"/>
      <w:r>
        <w:rPr>
          <w:rFonts w:ascii="PT Astra Serif" w:eastAsia="Calibri" w:hAnsi="PT Astra Serif"/>
          <w:sz w:val="28"/>
          <w:szCs w:val="28"/>
          <w:lang w:eastAsia="ru-RU"/>
        </w:rPr>
        <w:t>11)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  <w:bookmarkEnd w:id="20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а) готовность систем приема и разгрузки топлива,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топливоприготовления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 и топливоподачи;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б)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соблюдение водно-химического режима;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в)</w:t>
      </w:r>
      <w:r w:rsidR="00BA0553"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г)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д) наличие 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0D145C">
        <w:rPr>
          <w:rFonts w:ascii="PT Astra Serif" w:eastAsia="Calibri" w:hAnsi="PT Astra Serif"/>
          <w:sz w:val="28"/>
          <w:szCs w:val="28"/>
          <w:lang w:eastAsia="ru-RU"/>
        </w:rPr>
        <w:t>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е) наличие порядка ликвидации аварийных ситуаций в системах теплоснабжения с учетом взаимодействия тепло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-, </w:t>
      </w:r>
      <w:proofErr w:type="gram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электро -, топливо - 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водоснабжающих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организаций, потребителей тепловой энергии, ремонтно-строительных и транспортных организаций,  а также органов местного самоуправления;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ж) проведение гидравлических и тепловых испытаний тепловых сетей;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з) выполнение утвержденного плана подготовки к работе в отопительный период, 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и) выполнение планового графика ремонта тепловых сетей и источников тепловой энергии;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к) наличие договоров поставки топлива, не допускающих перебоев поставки и снижения установленных нормативов запасов топлива;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1" w:name="sub_30012"/>
      <w:r>
        <w:rPr>
          <w:rFonts w:ascii="PT Astra Serif" w:eastAsia="Calibri" w:hAnsi="PT Astra Serif"/>
          <w:sz w:val="28"/>
          <w:szCs w:val="28"/>
          <w:lang w:eastAsia="ru-RU"/>
        </w:rPr>
        <w:t>12)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теплосетевыми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организациями;</w:t>
      </w:r>
      <w:bookmarkEnd w:id="21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2" w:name="sub_30013"/>
      <w:r>
        <w:rPr>
          <w:rFonts w:ascii="PT Astra Serif" w:eastAsia="Calibri" w:hAnsi="PT Astra Serif"/>
          <w:sz w:val="28"/>
          <w:szCs w:val="28"/>
          <w:lang w:eastAsia="ru-RU"/>
        </w:rPr>
        <w:t>13)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отсутствие не выполненных в установленные сроки предписаний, влияющих на надежность работы в отопительный период, выданных уполномоченными  на осуществление государственного контроля (надзора) органами государственной власти и уполномоченными на осуществление муниципального контроля органами местного самоуправления;</w:t>
      </w:r>
      <w:bookmarkEnd w:id="22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3" w:name="sub_30014"/>
      <w:r>
        <w:rPr>
          <w:rFonts w:ascii="PT Astra Serif" w:eastAsia="Calibri" w:hAnsi="PT Astra Serif"/>
          <w:sz w:val="28"/>
          <w:szCs w:val="28"/>
          <w:lang w:eastAsia="ru-RU"/>
        </w:rPr>
        <w:t>14)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работоспособность автоматических регуляторов при их наличии.</w:t>
      </w:r>
      <w:bookmarkEnd w:id="23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4" w:name="sub_14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3.2. В отношении объектов по производству тепловой и электрической энергии 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bookmarkEnd w:id="24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"http://85656.2139/"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законодательством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об электроэнергетике.</w:t>
      </w:r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5" w:name="sub_15"/>
      <w:r w:rsidRPr="000D145C">
        <w:rPr>
          <w:rFonts w:ascii="PT Astra Serif" w:eastAsia="Calibri" w:hAnsi="PT Astra Serif"/>
          <w:sz w:val="28"/>
          <w:szCs w:val="28"/>
          <w:lang w:eastAsia="ru-RU"/>
        </w:rPr>
        <w:t>3.3. 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К обстоятельствам, при несоблюдении которых в отношении теплоснабжающих 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организаций составляется акт, с приложением Перечня с указанием сроков устранения замечаний, относится несоблюдение требований, указанных в </w:t>
      </w:r>
      <w:bookmarkEnd w:id="25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"sub_30001#sub_30001"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подпунктах 1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hyperlink r:id="rId15" w:anchor="sub_30007#sub_30007" w:history="1">
        <w:r w:rsidRPr="000D145C">
          <w:rPr>
            <w:rFonts w:ascii="PT Astra Serif" w:eastAsia="Calibri" w:hAnsi="PT Astra Serif"/>
            <w:sz w:val="28"/>
            <w:szCs w:val="28"/>
            <w:lang w:eastAsia="ru-RU"/>
          </w:rPr>
          <w:t>7</w:t>
        </w:r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hyperlink r:id="rId16" w:anchor="sub_30009#sub_30009" w:history="1">
        <w:r w:rsidRPr="000D145C">
          <w:rPr>
            <w:rFonts w:ascii="PT Astra Serif" w:eastAsia="Calibri" w:hAnsi="PT Astra Serif"/>
            <w:sz w:val="28"/>
            <w:szCs w:val="28"/>
            <w:lang w:eastAsia="ru-RU"/>
          </w:rPr>
          <w:t>9</w:t>
        </w:r>
        <w:proofErr w:type="gramEnd"/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>, 10 пункта 3.1. настоящей программы.</w:t>
      </w:r>
    </w:p>
    <w:p w:rsidR="005A6A1E" w:rsidRPr="000D145C" w:rsidRDefault="005A6A1E" w:rsidP="005A6A1E">
      <w:pPr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D145C">
        <w:rPr>
          <w:rFonts w:ascii="PT Astra Serif" w:eastAsia="Calibri" w:hAnsi="PT Astra Serif"/>
          <w:sz w:val="28"/>
          <w:szCs w:val="28"/>
          <w:lang w:eastAsia="ru-RU"/>
        </w:rPr>
        <w:t> </w:t>
      </w:r>
    </w:p>
    <w:p w:rsidR="005A6A1E" w:rsidRDefault="005A6A1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bookmarkStart w:id="26" w:name="sub_1400"/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>4.</w:t>
      </w:r>
      <w:bookmarkEnd w:id="26"/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Требования по готовности к отопительному</w:t>
      </w:r>
      <w:r w:rsidRPr="00560519">
        <w:rPr>
          <w:rFonts w:ascii="PT Astra Serif" w:eastAsia="Calibri" w:hAnsi="PT Astra Serif"/>
          <w:b/>
          <w:sz w:val="28"/>
          <w:szCs w:val="28"/>
          <w:lang w:eastAsia="ru-RU"/>
        </w:rPr>
        <w:br/>
        <w:t>периоду дл</w:t>
      </w:r>
      <w:r w:rsidR="0091230E">
        <w:rPr>
          <w:rFonts w:ascii="PT Astra Serif" w:eastAsia="Calibri" w:hAnsi="PT Astra Serif"/>
          <w:b/>
          <w:sz w:val="28"/>
          <w:szCs w:val="28"/>
          <w:lang w:eastAsia="ru-RU"/>
        </w:rPr>
        <w:t>я потребителей тепловой энергии</w:t>
      </w:r>
    </w:p>
    <w:p w:rsidR="0091230E" w:rsidRPr="00560519" w:rsidRDefault="0091230E" w:rsidP="005A6A1E">
      <w:pPr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5A6A1E" w:rsidRPr="000D145C" w:rsidRDefault="005A6A1E" w:rsidP="00BA055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7" w:name="sub_16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4.1. В целях оценки готовности потребителей тепловой энергии к отопительному периоду </w:t>
      </w:r>
      <w:r>
        <w:rPr>
          <w:rFonts w:ascii="PT Astra Serif" w:eastAsia="Calibri" w:hAnsi="PT Astra Serif"/>
          <w:sz w:val="28"/>
          <w:szCs w:val="28"/>
          <w:lang w:eastAsia="ru-RU"/>
        </w:rPr>
        <w:t>К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омиссией должны быть проверены:</w:t>
      </w:r>
      <w:bookmarkEnd w:id="27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8" w:name="sub_30015"/>
      <w:r>
        <w:rPr>
          <w:rFonts w:ascii="PT Astra Serif" w:eastAsia="Calibri" w:hAnsi="PT Astra Serif"/>
          <w:sz w:val="28"/>
          <w:szCs w:val="28"/>
          <w:lang w:eastAsia="ru-RU"/>
        </w:rPr>
        <w:t>1)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  <w:bookmarkEnd w:id="28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9" w:name="sub_30016"/>
      <w:r>
        <w:rPr>
          <w:rFonts w:ascii="PT Astra Serif" w:eastAsia="Calibri" w:hAnsi="PT Astra Serif"/>
          <w:sz w:val="28"/>
          <w:szCs w:val="28"/>
          <w:lang w:eastAsia="ru-RU"/>
        </w:rPr>
        <w:t>2)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проведение промывки оборудования и коммуникаций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установок;</w:t>
      </w:r>
      <w:bookmarkEnd w:id="29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0" w:name="sub_30017"/>
      <w:r>
        <w:rPr>
          <w:rFonts w:ascii="PT Astra Serif" w:eastAsia="Calibri" w:hAnsi="PT Astra Serif"/>
          <w:sz w:val="28"/>
          <w:szCs w:val="28"/>
          <w:lang w:eastAsia="ru-RU"/>
        </w:rPr>
        <w:t>3)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разработка эксплуатационных режимов, а также мероприятий по их внедрению;</w:t>
      </w:r>
      <w:bookmarkEnd w:id="30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1" w:name="sub_30018"/>
      <w:r>
        <w:rPr>
          <w:rFonts w:ascii="PT Astra Serif" w:eastAsia="Calibri" w:hAnsi="PT Astra Serif"/>
          <w:sz w:val="28"/>
          <w:szCs w:val="28"/>
          <w:lang w:eastAsia="ru-RU"/>
        </w:rPr>
        <w:t>4)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выполнение плана ремонтных работ и качество их выполнения;</w:t>
      </w:r>
      <w:bookmarkEnd w:id="31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2" w:name="sub_30019"/>
      <w:r>
        <w:rPr>
          <w:rFonts w:ascii="PT Astra Serif" w:eastAsia="Calibri" w:hAnsi="PT Astra Serif"/>
          <w:sz w:val="28"/>
          <w:szCs w:val="28"/>
          <w:lang w:eastAsia="ru-RU"/>
        </w:rPr>
        <w:t>5)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состояние тепловых сетей, принадлежащих потребителю тепловой энергии;</w:t>
      </w:r>
      <w:bookmarkEnd w:id="32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3" w:name="sub_30020"/>
      <w:r w:rsidRPr="000D145C">
        <w:rPr>
          <w:rFonts w:ascii="PT Astra Serif" w:eastAsia="Calibri" w:hAnsi="PT Astra Serif"/>
          <w:sz w:val="28"/>
          <w:szCs w:val="28"/>
          <w:lang w:eastAsia="ru-RU"/>
        </w:rPr>
        <w:t>6)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состояние утепления зданий (чердаки, лестн</w:t>
      </w:r>
      <w:r>
        <w:rPr>
          <w:rFonts w:ascii="PT Astra Serif" w:eastAsia="Calibri" w:hAnsi="PT Astra Serif"/>
          <w:sz w:val="28"/>
          <w:szCs w:val="28"/>
          <w:lang w:eastAsia="ru-RU"/>
        </w:rPr>
        <w:t>ичные клетки, подвалы,  двери)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и центральных тепловых пунктов, а также индивидуальных тепловых пунктов;</w:t>
      </w:r>
      <w:bookmarkStart w:id="34" w:name="sub_30021"/>
      <w:bookmarkEnd w:id="33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7)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состояние трубопроводов, арматуры и тепловой изоляции в пределах тепловых пунктов;</w:t>
      </w:r>
      <w:bookmarkEnd w:id="34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5" w:name="sub_30022"/>
      <w:r w:rsidRPr="000D145C">
        <w:rPr>
          <w:rFonts w:ascii="PT Astra Serif" w:eastAsia="Calibri" w:hAnsi="PT Astra Serif"/>
          <w:sz w:val="28"/>
          <w:szCs w:val="28"/>
          <w:lang w:eastAsia="ru-RU"/>
        </w:rPr>
        <w:t>8)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наличие и работоспособность приборов учета, работоспособность автоматических регуляторов при их наличии;</w:t>
      </w:r>
      <w:bookmarkEnd w:id="35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6" w:name="sub_30023"/>
      <w:r w:rsidRPr="000D145C">
        <w:rPr>
          <w:rFonts w:ascii="PT Astra Serif" w:eastAsia="Calibri" w:hAnsi="PT Astra Serif"/>
          <w:sz w:val="28"/>
          <w:szCs w:val="28"/>
          <w:lang w:eastAsia="ru-RU"/>
        </w:rPr>
        <w:t>9)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работоспособность защиты систем теплопотребления;</w:t>
      </w:r>
      <w:bookmarkEnd w:id="36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7" w:name="sub_30024"/>
      <w:r w:rsidRPr="000D145C">
        <w:rPr>
          <w:rFonts w:ascii="PT Astra Serif" w:eastAsia="Calibri" w:hAnsi="PT Astra Serif"/>
          <w:sz w:val="28"/>
          <w:szCs w:val="28"/>
          <w:lang w:eastAsia="ru-RU"/>
        </w:rPr>
        <w:t>10)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наличие паспортов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установок, принципиальных схем и инструкций для обслуживающего персонала и соответствие их действительности;</w:t>
      </w:r>
      <w:bookmarkEnd w:id="37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8" w:name="sub_30025"/>
      <w:r>
        <w:rPr>
          <w:rFonts w:ascii="PT Astra Serif" w:eastAsia="Calibri" w:hAnsi="PT Astra Serif"/>
          <w:sz w:val="28"/>
          <w:szCs w:val="28"/>
          <w:lang w:eastAsia="ru-RU"/>
        </w:rPr>
        <w:t>11)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отсутствие прямых соединений оборудования тепловых пунктов с водопроводом  и канализацией;</w:t>
      </w:r>
      <w:bookmarkEnd w:id="38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9" w:name="sub_30026"/>
      <w:r>
        <w:rPr>
          <w:rFonts w:ascii="PT Astra Serif" w:eastAsia="Calibri" w:hAnsi="PT Astra Serif"/>
          <w:sz w:val="28"/>
          <w:szCs w:val="28"/>
          <w:lang w:eastAsia="ru-RU"/>
        </w:rPr>
        <w:t>12)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плотность оборудования тепловых пунктов;</w:t>
      </w:r>
      <w:bookmarkEnd w:id="39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0" w:name="sub_30027"/>
      <w:r w:rsidRPr="000D145C">
        <w:rPr>
          <w:rFonts w:ascii="PT Astra Serif" w:eastAsia="Calibri" w:hAnsi="PT Astra Serif"/>
          <w:sz w:val="28"/>
          <w:szCs w:val="28"/>
          <w:lang w:eastAsia="ru-RU"/>
        </w:rPr>
        <w:t>13)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наличие пломб на расчетных шайбах и соплах элеваторов;</w:t>
      </w:r>
      <w:bookmarkStart w:id="41" w:name="sub_30028"/>
      <w:bookmarkEnd w:id="40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14)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отсутствие задолженности за поставленные тепловую энергию (мощность), теплоноситель;</w:t>
      </w:r>
      <w:bookmarkEnd w:id="41"/>
      <w:proofErr w:type="gramEnd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2" w:name="sub_30029"/>
      <w:r w:rsidRPr="000D145C">
        <w:rPr>
          <w:rFonts w:ascii="PT Astra Serif" w:eastAsia="Calibri" w:hAnsi="PT Astra Serif"/>
          <w:sz w:val="28"/>
          <w:szCs w:val="28"/>
          <w:lang w:eastAsia="ru-RU"/>
        </w:rPr>
        <w:t>15)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установок;</w:t>
      </w:r>
      <w:bookmarkEnd w:id="42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3" w:name="sub_30030"/>
      <w:r w:rsidRPr="000D145C">
        <w:rPr>
          <w:rFonts w:ascii="PT Astra Serif" w:eastAsia="Calibri" w:hAnsi="PT Astra Serif"/>
          <w:sz w:val="28"/>
          <w:szCs w:val="28"/>
          <w:lang w:eastAsia="ru-RU"/>
        </w:rPr>
        <w:t>16)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проведение испытания оборудования </w:t>
      </w:r>
      <w:proofErr w:type="spellStart"/>
      <w:r w:rsidRPr="000D145C">
        <w:rPr>
          <w:rFonts w:ascii="PT Astra Serif" w:eastAsia="Calibri" w:hAnsi="PT Astra Serif"/>
          <w:sz w:val="28"/>
          <w:szCs w:val="28"/>
          <w:lang w:eastAsia="ru-RU"/>
        </w:rPr>
        <w:t>теплопотребляющих</w:t>
      </w:r>
      <w:proofErr w:type="spell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установок на плотность и прочность;</w:t>
      </w:r>
      <w:bookmarkEnd w:id="43"/>
    </w:p>
    <w:p w:rsidR="005A6A1E" w:rsidRPr="000D145C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4" w:name="sub_30031"/>
      <w:r w:rsidRPr="000D145C">
        <w:rPr>
          <w:rFonts w:ascii="PT Astra Serif" w:eastAsia="Calibri" w:hAnsi="PT Astra Serif"/>
          <w:sz w:val="28"/>
          <w:szCs w:val="28"/>
          <w:lang w:eastAsia="ru-RU"/>
        </w:rPr>
        <w:t>17)</w:t>
      </w:r>
      <w:r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надежность теплоснабжения потребителей тепловой энергии с учетом климатических условий в соответствии с критериями, приведенными в п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риложении № 3 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к Правилам оценки готовности к отопительному периоду, утвержденных приказом Министерства энергетики Российской Федерации от 12.03.2013 № 103.</w:t>
      </w:r>
      <w:bookmarkEnd w:id="44"/>
    </w:p>
    <w:p w:rsidR="005A6A1E" w:rsidRDefault="005A6A1E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5" w:name="sub_17"/>
      <w:r w:rsidRPr="000D145C">
        <w:rPr>
          <w:rFonts w:ascii="PT Astra Serif" w:eastAsia="Calibri" w:hAnsi="PT Astra Serif"/>
          <w:sz w:val="28"/>
          <w:szCs w:val="28"/>
          <w:lang w:eastAsia="ru-RU"/>
        </w:rPr>
        <w:t>4.2. </w:t>
      </w:r>
      <w:proofErr w:type="gramStart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bookmarkEnd w:id="45"/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begin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"sub_30022#sub_30022" </w:instrTex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separate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>подпунктах 8</w:t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fldChar w:fldCharType="end"/>
      </w:r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hyperlink r:id="rId17" w:anchor="sub_30027#sub_30027" w:history="1">
        <w:r w:rsidRPr="000D145C">
          <w:rPr>
            <w:rFonts w:ascii="PT Astra Serif" w:eastAsia="Calibri" w:hAnsi="PT Astra Serif"/>
            <w:sz w:val="28"/>
            <w:szCs w:val="28"/>
            <w:lang w:eastAsia="ru-RU"/>
          </w:rPr>
          <w:t>13</w:t>
        </w:r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hyperlink r:id="rId18" w:anchor="sub_30028#sub_30028" w:history="1">
        <w:r w:rsidRPr="000D145C">
          <w:rPr>
            <w:rFonts w:ascii="PT Astra Serif" w:eastAsia="Calibri" w:hAnsi="PT Astra Serif"/>
            <w:sz w:val="28"/>
            <w:szCs w:val="28"/>
            <w:lang w:eastAsia="ru-RU"/>
          </w:rPr>
          <w:t>14</w:t>
        </w:r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и</w:t>
      </w:r>
      <w:proofErr w:type="gramEnd"/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hyperlink r:id="rId19" w:anchor="sub_30030#sub_30030" w:history="1">
        <w:r w:rsidRPr="000D145C">
          <w:rPr>
            <w:rFonts w:ascii="PT Astra Serif" w:eastAsia="Calibri" w:hAnsi="PT Astra Serif"/>
            <w:sz w:val="28"/>
            <w:szCs w:val="28"/>
            <w:lang w:eastAsia="ru-RU"/>
          </w:rPr>
          <w:t>17</w:t>
        </w:r>
      </w:hyperlink>
      <w:r w:rsidRPr="000D145C">
        <w:rPr>
          <w:rFonts w:ascii="PT Astra Serif" w:eastAsia="Calibri" w:hAnsi="PT Astra Serif"/>
          <w:sz w:val="28"/>
          <w:szCs w:val="28"/>
          <w:lang w:eastAsia="ru-RU"/>
        </w:rPr>
        <w:t xml:space="preserve"> пункта 4.1. настоящей программы.</w:t>
      </w:r>
    </w:p>
    <w:p w:rsidR="00BA0553" w:rsidRDefault="00BA0553" w:rsidP="005A6A1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BA0553" w:rsidRPr="000D145C" w:rsidRDefault="00BA0553" w:rsidP="00BA0553">
      <w:pPr>
        <w:ind w:firstLine="709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___________________________________________</w:t>
      </w:r>
    </w:p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  <w:sectPr w:rsidR="0091230E" w:rsidSect="00564C9B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7"/>
      </w:tblGrid>
      <w:tr w:rsidR="0091230E" w:rsidRPr="000D145C" w:rsidTr="00BA0553">
        <w:tc>
          <w:tcPr>
            <w:tcW w:w="4503" w:type="dxa"/>
            <w:shd w:val="clear" w:color="auto" w:fill="auto"/>
          </w:tcPr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1230E" w:rsidRPr="000D145C" w:rsidRDefault="0091230E" w:rsidP="00057F89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</w:t>
            </w:r>
            <w:r w:rsidR="00BA055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  <w:p w:rsidR="00BA0553" w:rsidRDefault="0091230E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программе проверки готовности теплоснабжающих, </w:t>
            </w:r>
            <w:proofErr w:type="spellStart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организаций и потребителей тепловой энергии Щекинского района </w:t>
            </w:r>
          </w:p>
          <w:p w:rsidR="0091230E" w:rsidRPr="000D145C" w:rsidRDefault="0091230E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к работе в отопительном периоде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-202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5A6A1E" w:rsidRDefault="005A6A1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Pr="000D145C" w:rsidRDefault="0091230E" w:rsidP="0091230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>ПЕРЕЧЕНЬ</w:t>
      </w:r>
    </w:p>
    <w:p w:rsidR="00BA0553" w:rsidRDefault="0091230E" w:rsidP="0091230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теплоснабжающих, </w:t>
      </w:r>
      <w:proofErr w:type="spellStart"/>
      <w:r w:rsidRPr="000D145C">
        <w:rPr>
          <w:rFonts w:ascii="PT Astra Serif" w:hAnsi="PT Astra Serif"/>
          <w:b/>
          <w:sz w:val="28"/>
          <w:szCs w:val="28"/>
          <w:lang w:eastAsia="ru-RU"/>
        </w:rPr>
        <w:t>теплосетевых</w:t>
      </w:r>
      <w:proofErr w:type="spellEnd"/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организаций и потребителей </w:t>
      </w:r>
    </w:p>
    <w:p w:rsidR="0091230E" w:rsidRPr="000D145C" w:rsidRDefault="0091230E" w:rsidP="0091230E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145C">
        <w:rPr>
          <w:rFonts w:ascii="PT Astra Serif" w:hAnsi="PT Astra Serif"/>
          <w:b/>
          <w:sz w:val="28"/>
          <w:szCs w:val="28"/>
          <w:lang w:eastAsia="ru-RU"/>
        </w:rPr>
        <w:t>тепловой энергии, в отношении которых проводится проверка готовности к работе в отопительном периоде 202</w:t>
      </w:r>
      <w:r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- 202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0D145C">
        <w:rPr>
          <w:rFonts w:ascii="PT Astra Serif" w:hAnsi="PT Astra Serif"/>
          <w:b/>
          <w:sz w:val="28"/>
          <w:szCs w:val="28"/>
          <w:lang w:eastAsia="ru-RU"/>
        </w:rPr>
        <w:t xml:space="preserve"> годов</w:t>
      </w: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8"/>
        <w:gridCol w:w="5462"/>
      </w:tblGrid>
      <w:tr w:rsidR="0091230E" w:rsidRPr="000D145C" w:rsidTr="00057F89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Объекты, подлежащие проверке:</w:t>
            </w:r>
          </w:p>
        </w:tc>
      </w:tr>
      <w:tr w:rsidR="0091230E" w:rsidRPr="000D145C" w:rsidTr="00057F89">
        <w:trPr>
          <w:trHeight w:val="45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1. </w:t>
            </w:r>
            <w:r w:rsidRPr="000D145C">
              <w:rPr>
                <w:rFonts w:ascii="PT Astra Serif" w:hAnsi="PT Astra Serif"/>
                <w:lang w:eastAsia="ru-RU"/>
              </w:rPr>
              <w:t xml:space="preserve">Теплоснабжающие, </w:t>
            </w:r>
            <w:proofErr w:type="spellStart"/>
            <w:r w:rsidRPr="000D145C">
              <w:rPr>
                <w:rFonts w:ascii="PT Astra Serif" w:hAnsi="PT Astra Serif"/>
                <w:lang w:eastAsia="ru-RU"/>
              </w:rPr>
              <w:t>теплосетевые</w:t>
            </w:r>
            <w:proofErr w:type="spellEnd"/>
            <w:r w:rsidRPr="000D145C">
              <w:rPr>
                <w:rFonts w:ascii="PT Astra Serif" w:hAnsi="PT Astra Serif"/>
                <w:lang w:eastAsia="ru-RU"/>
              </w:rPr>
              <w:t xml:space="preserve"> организации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Акционерное общество «</w:t>
            </w:r>
            <w:proofErr w:type="spellStart"/>
            <w:r w:rsidRPr="000D145C">
              <w:rPr>
                <w:rFonts w:ascii="PT Astra Serif" w:hAnsi="PT Astra Serif"/>
                <w:lang w:eastAsia="ru-RU"/>
              </w:rPr>
              <w:t>Щекинское</w:t>
            </w:r>
            <w:proofErr w:type="spellEnd"/>
            <w:r w:rsidRPr="000D145C">
              <w:rPr>
                <w:rFonts w:ascii="PT Astra Serif" w:hAnsi="PT Astra Serif"/>
                <w:lang w:eastAsia="ru-RU"/>
              </w:rPr>
              <w:t xml:space="preserve"> жилищно-коммунальное хозяйство»</w:t>
            </w:r>
          </w:p>
        </w:tc>
      </w:tr>
      <w:tr w:rsidR="0091230E" w:rsidRPr="000D145C" w:rsidTr="00057F89">
        <w:trPr>
          <w:trHeight w:val="390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tabs>
                <w:tab w:val="left" w:pos="855"/>
              </w:tabs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Акционерное общество «Лазаревское производственное жилищно-коммунальное хозяйство»</w:t>
            </w:r>
          </w:p>
        </w:tc>
      </w:tr>
      <w:tr w:rsidR="0091230E" w:rsidRPr="000D145C" w:rsidTr="00057F89">
        <w:trPr>
          <w:trHeight w:val="615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Муниципальное казенное предприятия «Огаревское жилищно-коммун</w:t>
            </w:r>
            <w:r>
              <w:rPr>
                <w:rFonts w:ascii="PT Astra Serif" w:hAnsi="PT Astra Serif"/>
                <w:lang w:eastAsia="ru-RU"/>
              </w:rPr>
              <w:t>а</w:t>
            </w:r>
            <w:r w:rsidRPr="000D145C">
              <w:rPr>
                <w:rFonts w:ascii="PT Astra Serif" w:hAnsi="PT Astra Serif"/>
                <w:lang w:eastAsia="ru-RU"/>
              </w:rPr>
              <w:t xml:space="preserve">льное хозяйство Щекинского района» </w:t>
            </w:r>
          </w:p>
        </w:tc>
      </w:tr>
      <w:tr w:rsidR="0091230E" w:rsidRPr="000D145C" w:rsidTr="00057F89">
        <w:trPr>
          <w:trHeight w:val="585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 xml:space="preserve">Муниципальное казенное предприятие «Жилищно-коммунальное хозяйство </w:t>
            </w:r>
            <w:proofErr w:type="spellStart"/>
            <w:r w:rsidRPr="000D145C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D145C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D145C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D145C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  <w:tr w:rsidR="0091230E" w:rsidRPr="000D145C" w:rsidTr="00057F89">
        <w:trPr>
          <w:trHeight w:val="42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Общество с ограниченной ответственностью «</w:t>
            </w:r>
            <w:proofErr w:type="spellStart"/>
            <w:r w:rsidRPr="000D145C">
              <w:rPr>
                <w:rFonts w:ascii="PT Astra Serif" w:hAnsi="PT Astra Serif"/>
                <w:lang w:eastAsia="ru-RU"/>
              </w:rPr>
              <w:t>Комэнергосервис</w:t>
            </w:r>
            <w:proofErr w:type="spellEnd"/>
            <w:r w:rsidRPr="000D145C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91230E" w:rsidRPr="000D145C" w:rsidTr="00057F89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center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2. Потребители тепловой энергии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«Лицей»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«Лицей № 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«Гимназия № 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«Средняя общеобразовательная школа №1»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«Советская средняя общеобразовательная школа № 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«Средняя общеобразовательная школа №6»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«Средняя общеобразовательная школа №7»</w:t>
            </w:r>
          </w:p>
        </w:tc>
      </w:tr>
      <w:tr w:rsidR="0091230E" w:rsidRPr="000D145C" w:rsidTr="00057F89">
        <w:trPr>
          <w:trHeight w:val="24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МОУ «Средняя общеобразовательная школа №13 им. С.В. 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«Средняя общеобразовательная школа №16» (структурное подразделение СОШ №15)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«Средняя общеобразовательная школа №16»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общеобразовательная школа №22 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им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.Г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общеобразовательная школа №25 им. Героя Советского Союза А.А. 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общеобразовательная школа №26»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общеобразовательная школа №28»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средняя общеобразовательная школа №31»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общеобразовательная школа №37»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общеобразовательная школа №40»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основная общеобразовательная школа №41»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«Юбилейная основная общеобразовательная школа №43»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МОУ «Вечерняя (сменная) общеобразовательная школа №1»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№17»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№18»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№19»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№20»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№21»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№22»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детский сад №26»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МАДОУ «Центр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развития-детский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сад №32»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Ломинцевский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детский сад №44»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Ломинцевский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детский сад №45»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детский сад №57»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ДО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ДО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ДО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МБУК «Городской Дворец культуры»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МАУ ДО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Щекинская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детская музыкальная школа №1»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ДО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«Детская музыкальная школа №2»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ДО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Первомайская</w:t>
            </w:r>
            <w:proofErr w:type="gram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детская школа искусств»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МБУ «Городской молодежный центр «Мир»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МАУК «Щекинский художественно-краеведческий музей»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МБУК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Щекинская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городская централизованная библиотечная сеть»</w:t>
            </w:r>
          </w:p>
        </w:tc>
      </w:tr>
      <w:tr w:rsidR="0091230E" w:rsidRPr="000D145C" w:rsidTr="00057F89"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0E" w:rsidRPr="000D145C" w:rsidRDefault="0091230E" w:rsidP="00057F89">
            <w:pPr>
              <w:shd w:val="clear" w:color="auto" w:fill="FFFFFF"/>
              <w:tabs>
                <w:tab w:val="left" w:pos="6120"/>
              </w:tabs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0E" w:rsidRPr="00863C9F" w:rsidRDefault="0091230E" w:rsidP="00057F89">
            <w:pPr>
              <w:ind w:left="-109" w:right="-77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МКУК «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Щекинская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</w:t>
            </w:r>
            <w:proofErr w:type="spellStart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>Межпоселенческая</w:t>
            </w:r>
            <w:proofErr w:type="spellEnd"/>
            <w:r w:rsidRPr="00863C9F">
              <w:rPr>
                <w:rFonts w:ascii="PT Astra Serif" w:hAnsi="PT Astra Serif" w:cs="Calibri"/>
                <w:color w:val="000000"/>
                <w:lang w:eastAsia="ru-RU"/>
              </w:rPr>
              <w:t xml:space="preserve"> Центральная библиотека» </w:t>
            </w:r>
          </w:p>
        </w:tc>
      </w:tr>
    </w:tbl>
    <w:p w:rsidR="0091230E" w:rsidRDefault="0091230E" w:rsidP="00BA0553"/>
    <w:p w:rsidR="00BA0553" w:rsidRDefault="00BA0553" w:rsidP="00BA0553"/>
    <w:p w:rsidR="00BA0553" w:rsidRDefault="00BA0553" w:rsidP="00BA0553"/>
    <w:p w:rsidR="00BA0553" w:rsidRPr="00BA0553" w:rsidRDefault="00BA0553" w:rsidP="00BA0553">
      <w:pPr>
        <w:jc w:val="center"/>
      </w:pPr>
      <w:r>
        <w:t>__________________________________________________</w:t>
      </w: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  <w:sectPr w:rsidR="0091230E" w:rsidSect="00BA0553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7"/>
      </w:tblGrid>
      <w:tr w:rsidR="0091230E" w:rsidRPr="000D145C" w:rsidTr="00BA0553">
        <w:tc>
          <w:tcPr>
            <w:tcW w:w="4503" w:type="dxa"/>
            <w:shd w:val="clear" w:color="auto" w:fill="auto"/>
          </w:tcPr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91230E" w:rsidRPr="000D145C" w:rsidRDefault="0091230E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1230E" w:rsidRPr="000D145C" w:rsidRDefault="0091230E" w:rsidP="00057F89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</w:t>
            </w:r>
            <w:r w:rsidR="00013EC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BA0553" w:rsidRDefault="0091230E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программе проверки готовности теплоснабжающих, </w:t>
            </w:r>
            <w:proofErr w:type="spellStart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организаций и потребителей тепловой энергии Щекинского района </w:t>
            </w:r>
          </w:p>
          <w:p w:rsidR="0091230E" w:rsidRPr="000D145C" w:rsidRDefault="0091230E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к работе в отопительном периоде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-202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1230E" w:rsidRPr="000D145C" w:rsidRDefault="0091230E" w:rsidP="0091230E">
      <w:pPr>
        <w:shd w:val="clear" w:color="auto" w:fill="FFFFFF"/>
        <w:autoSpaceDE w:val="0"/>
        <w:autoSpaceDN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D145C">
        <w:rPr>
          <w:rFonts w:ascii="PT Astra Serif" w:hAnsi="PT Astra Serif"/>
          <w:b/>
          <w:bCs/>
          <w:sz w:val="26"/>
          <w:szCs w:val="26"/>
          <w:lang w:eastAsia="ru-RU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6"/>
        <w:gridCol w:w="1021"/>
        <w:gridCol w:w="170"/>
        <w:gridCol w:w="1021"/>
        <w:gridCol w:w="440"/>
      </w:tblGrid>
      <w:tr w:rsidR="0091230E" w:rsidRPr="000D145C" w:rsidTr="00057F89">
        <w:trPr>
          <w:jc w:val="center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гг.</w:t>
            </w:r>
          </w:p>
        </w:tc>
      </w:tr>
    </w:tbl>
    <w:p w:rsidR="0091230E" w:rsidRPr="000D145C" w:rsidRDefault="0091230E" w:rsidP="0091230E">
      <w:pPr>
        <w:shd w:val="clear" w:color="auto" w:fill="FFFFFF"/>
        <w:autoSpaceDE w:val="0"/>
        <w:autoSpaceDN w:val="0"/>
        <w:spacing w:after="480"/>
        <w:rPr>
          <w:rFonts w:ascii="PT Astra Serif" w:hAnsi="PT Astra Serif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4"/>
      </w:tblGrid>
      <w:tr w:rsidR="0091230E" w:rsidRPr="000D145C" w:rsidTr="00057F89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proofErr w:type="gramStart"/>
            <w:r w:rsidRPr="000D145C">
              <w:rPr>
                <w:rFonts w:ascii="PT Astra Serif" w:hAnsi="PT Astra Serif"/>
                <w:lang w:eastAsia="ru-RU"/>
              </w:rPr>
              <w:t>г</w:t>
            </w:r>
            <w:proofErr w:type="gramEnd"/>
            <w:r w:rsidRPr="000D145C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91230E" w:rsidRPr="000D145C" w:rsidTr="00057F89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(дата составления акта)</w:t>
            </w:r>
          </w:p>
        </w:tc>
      </w:tr>
    </w:tbl>
    <w:p w:rsidR="0091230E" w:rsidRPr="000D145C" w:rsidRDefault="0091230E" w:rsidP="0091230E">
      <w:pPr>
        <w:shd w:val="clear" w:color="auto" w:fill="FFFFFF"/>
        <w:tabs>
          <w:tab w:val="right" w:pos="9923"/>
        </w:tabs>
        <w:autoSpaceDE w:val="0"/>
        <w:autoSpaceDN w:val="0"/>
        <w:spacing w:before="24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 xml:space="preserve">Комиссия, образованная  </w:t>
      </w:r>
      <w:r w:rsidRPr="000D145C">
        <w:rPr>
          <w:rFonts w:ascii="PT Astra Serif" w:hAnsi="PT Astra Serif"/>
          <w:lang w:eastAsia="ru-RU"/>
        </w:rPr>
        <w:tab/>
        <w:t>,</w:t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ind w:left="2642" w:right="113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>(форма документа и его реквизиты, которым образована комиссия)</w:t>
      </w:r>
    </w:p>
    <w:p w:rsidR="0091230E" w:rsidRPr="000D145C" w:rsidRDefault="0091230E" w:rsidP="0091230E">
      <w:pPr>
        <w:shd w:val="clear" w:color="auto" w:fill="FFFFFF"/>
        <w:autoSpaceDE w:val="0"/>
        <w:autoSpaceDN w:val="0"/>
        <w:spacing w:before="240"/>
        <w:jc w:val="both"/>
        <w:rPr>
          <w:rFonts w:ascii="PT Astra Serif" w:hAnsi="PT Astra Serif"/>
          <w:sz w:val="2"/>
          <w:szCs w:val="2"/>
          <w:lang w:eastAsia="ru-RU"/>
        </w:rPr>
      </w:pPr>
      <w:r w:rsidRPr="000D145C">
        <w:rPr>
          <w:rFonts w:ascii="PT Astra Serif" w:hAnsi="PT Astra Serif"/>
          <w:lang w:eastAsia="ru-RU"/>
        </w:rPr>
        <w:t>в соответствии с программой проведения проверки готовности к отопительному периоду</w:t>
      </w:r>
      <w:r w:rsidRPr="000D145C">
        <w:rPr>
          <w:rFonts w:ascii="PT Astra Serif" w:hAnsi="PT Astra Serif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4224"/>
      </w:tblGrid>
      <w:tr w:rsidR="0091230E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г., утвержденной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91230E" w:rsidRPr="000D145C" w:rsidRDefault="0091230E" w:rsidP="0091230E">
      <w:pPr>
        <w:shd w:val="clear" w:color="auto" w:fill="FFFFFF"/>
        <w:tabs>
          <w:tab w:val="right" w:pos="9923"/>
        </w:tabs>
        <w:autoSpaceDE w:val="0"/>
        <w:autoSpaceDN w:val="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ab/>
        <w:t>,</w:t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spacing w:after="240"/>
        <w:ind w:right="113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91230E" w:rsidRPr="000D145C" w:rsidTr="00057F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91230E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 xml:space="preserve">г. в соответствии </w:t>
            </w:r>
            <w:proofErr w:type="gramStart"/>
            <w:r w:rsidRPr="000D145C">
              <w:rPr>
                <w:rFonts w:ascii="PT Astra Serif" w:hAnsi="PT Astra Serif"/>
                <w:lang w:eastAsia="ru-RU"/>
              </w:rPr>
              <w:t>с</w:t>
            </w:r>
            <w:proofErr w:type="gramEnd"/>
          </w:p>
        </w:tc>
      </w:tr>
    </w:tbl>
    <w:p w:rsidR="0091230E" w:rsidRPr="000D145C" w:rsidRDefault="0091230E" w:rsidP="0091230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Федеральным закон</w:t>
      </w:r>
      <w:r>
        <w:rPr>
          <w:rFonts w:ascii="PT Astra Serif" w:hAnsi="PT Astra Serif"/>
          <w:lang w:eastAsia="ru-RU"/>
        </w:rPr>
        <w:t>ом от 27 июля 2010 года № 190-ФЗ «</w:t>
      </w:r>
      <w:r w:rsidRPr="000D145C">
        <w:rPr>
          <w:rFonts w:ascii="PT Astra Serif" w:hAnsi="PT Astra Serif"/>
          <w:lang w:eastAsia="ru-RU"/>
        </w:rPr>
        <w:t>О теплоснабжении</w:t>
      </w:r>
      <w:r>
        <w:rPr>
          <w:rFonts w:ascii="PT Astra Serif" w:hAnsi="PT Astra Serif"/>
          <w:lang w:eastAsia="ru-RU"/>
        </w:rPr>
        <w:t>»</w:t>
      </w:r>
      <w:r w:rsidRPr="000D145C">
        <w:rPr>
          <w:rFonts w:ascii="PT Astra Serif" w:hAnsi="PT Astra Serif"/>
          <w:lang w:eastAsia="ru-RU"/>
        </w:rPr>
        <w:t xml:space="preserve"> провела проверку готовности к отопительному периоду  </w:t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ind w:left="3969"/>
        <w:rPr>
          <w:rFonts w:ascii="PT Astra Serif" w:hAnsi="PT Astra Serif"/>
          <w:sz w:val="2"/>
          <w:szCs w:val="2"/>
          <w:lang w:eastAsia="ru-RU"/>
        </w:rPr>
      </w:pPr>
    </w:p>
    <w:p w:rsidR="0091230E" w:rsidRPr="000D145C" w:rsidRDefault="0091230E" w:rsidP="0091230E">
      <w:pPr>
        <w:shd w:val="clear" w:color="auto" w:fill="FFFFFF"/>
        <w:autoSpaceDE w:val="0"/>
        <w:autoSpaceDN w:val="0"/>
        <w:rPr>
          <w:rFonts w:ascii="PT Astra Serif" w:hAnsi="PT Astra Serif"/>
          <w:lang w:eastAsia="ru-RU"/>
        </w:rPr>
      </w:pP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D145C">
        <w:rPr>
          <w:rFonts w:ascii="PT Astra Serif" w:hAnsi="PT Astra Serif"/>
          <w:sz w:val="18"/>
          <w:szCs w:val="18"/>
          <w:lang w:eastAsia="ru-RU"/>
        </w:rPr>
        <w:t>теплосетевой</w:t>
      </w:r>
      <w:proofErr w:type="spellEnd"/>
      <w:r w:rsidRPr="000D145C">
        <w:rPr>
          <w:rFonts w:ascii="PT Astra Serif" w:hAnsi="PT Astra Serif"/>
          <w:sz w:val="18"/>
          <w:szCs w:val="18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91230E" w:rsidRPr="000D145C" w:rsidRDefault="0091230E" w:rsidP="0091230E">
      <w:pPr>
        <w:shd w:val="clear" w:color="auto" w:fill="FFFFFF"/>
        <w:autoSpaceDE w:val="0"/>
        <w:autoSpaceDN w:val="0"/>
        <w:spacing w:before="240" w:after="12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226"/>
      </w:tblGrid>
      <w:tr w:rsidR="0091230E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  <w:tr w:rsidR="0091230E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  <w:tr w:rsidR="0091230E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</w:tbl>
    <w:p w:rsidR="0091230E" w:rsidRPr="000D145C" w:rsidRDefault="0091230E" w:rsidP="0091230E">
      <w:pPr>
        <w:shd w:val="clear" w:color="auto" w:fill="FFFFFF"/>
        <w:autoSpaceDE w:val="0"/>
        <w:autoSpaceDN w:val="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…</w:t>
      </w:r>
    </w:p>
    <w:p w:rsidR="0091230E" w:rsidRPr="000D145C" w:rsidRDefault="0091230E" w:rsidP="0091230E">
      <w:pPr>
        <w:shd w:val="clear" w:color="auto" w:fill="FFFFFF"/>
        <w:tabs>
          <w:tab w:val="right" w:pos="9923"/>
        </w:tabs>
        <w:autoSpaceDE w:val="0"/>
        <w:autoSpaceDN w:val="0"/>
        <w:spacing w:before="24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В ходе проведения проверки готовности к отопительному периоду комиссия установила:</w:t>
      </w:r>
      <w:r w:rsidRPr="000D145C">
        <w:rPr>
          <w:rFonts w:ascii="PT Astra Serif" w:hAnsi="PT Astra Serif"/>
          <w:lang w:eastAsia="ru-RU"/>
        </w:rPr>
        <w:br/>
      </w:r>
      <w:r w:rsidRPr="000D145C">
        <w:rPr>
          <w:rFonts w:ascii="PT Astra Serif" w:hAnsi="PT Astra Serif"/>
          <w:lang w:eastAsia="ru-RU"/>
        </w:rPr>
        <w:tab/>
        <w:t>.</w:t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>(готовность/неготовность к работе в отопительном периоде)</w:t>
      </w:r>
    </w:p>
    <w:p w:rsidR="0091230E" w:rsidRPr="000D145C" w:rsidRDefault="0091230E" w:rsidP="0091230E">
      <w:pPr>
        <w:shd w:val="clear" w:color="auto" w:fill="FFFFFF"/>
        <w:autoSpaceDE w:val="0"/>
        <w:autoSpaceDN w:val="0"/>
        <w:spacing w:before="24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Вывод комиссии по итогам проведения проверки готовности к отопительному периоду:</w:t>
      </w:r>
      <w:r w:rsidRPr="000D145C">
        <w:rPr>
          <w:rFonts w:ascii="PT Astra Serif" w:hAnsi="PT Astra Serif"/>
          <w:lang w:eastAsia="ru-RU"/>
        </w:rPr>
        <w:br/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rPr>
          <w:rFonts w:ascii="PT Astra Serif" w:hAnsi="PT Astra Serif"/>
          <w:sz w:val="2"/>
          <w:szCs w:val="2"/>
          <w:lang w:eastAsia="ru-RU"/>
        </w:rPr>
      </w:pPr>
    </w:p>
    <w:p w:rsidR="0091230E" w:rsidRPr="000D145C" w:rsidRDefault="0091230E" w:rsidP="0091230E">
      <w:pPr>
        <w:shd w:val="clear" w:color="auto" w:fill="FFFFFF"/>
        <w:autoSpaceDE w:val="0"/>
        <w:autoSpaceDN w:val="0"/>
        <w:rPr>
          <w:rFonts w:ascii="PT Astra Serif" w:hAnsi="PT Astra Serif"/>
          <w:lang w:eastAsia="ru-RU"/>
        </w:rPr>
      </w:pP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rPr>
          <w:rFonts w:ascii="PT Astra Serif" w:hAnsi="PT Astra Serif"/>
          <w:sz w:val="2"/>
          <w:szCs w:val="2"/>
          <w:lang w:eastAsia="ru-RU"/>
        </w:rPr>
      </w:pPr>
    </w:p>
    <w:p w:rsidR="0091230E" w:rsidRPr="000D145C" w:rsidRDefault="0091230E" w:rsidP="0091230E">
      <w:pPr>
        <w:shd w:val="clear" w:color="auto" w:fill="FFFFFF"/>
        <w:tabs>
          <w:tab w:val="right" w:pos="9923"/>
        </w:tabs>
        <w:autoSpaceDE w:val="0"/>
        <w:autoSpaceDN w:val="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ab/>
        <w:t>.</w:t>
      </w:r>
    </w:p>
    <w:p w:rsidR="0091230E" w:rsidRPr="000D145C" w:rsidRDefault="0091230E" w:rsidP="0091230E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  <w:rPr>
          <w:rFonts w:ascii="PT Astra Serif" w:hAnsi="PT Astra Serif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8"/>
        <w:gridCol w:w="1021"/>
        <w:gridCol w:w="170"/>
        <w:gridCol w:w="1021"/>
        <w:gridCol w:w="681"/>
      </w:tblGrid>
      <w:tr w:rsidR="0091230E" w:rsidRPr="000D145C" w:rsidTr="00057F89"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гг.</w:t>
            </w:r>
            <w:r w:rsidRPr="000D145C">
              <w:rPr>
                <w:rFonts w:ascii="PT Astra Serif" w:hAnsi="PT Astra Serif"/>
                <w:lang w:eastAsia="ru-RU"/>
              </w:rPr>
              <w:footnoteReference w:customMarkFollows="1" w:id="1"/>
              <w:t>*</w:t>
            </w:r>
          </w:p>
        </w:tc>
      </w:tr>
    </w:tbl>
    <w:p w:rsidR="0091230E" w:rsidRPr="000D145C" w:rsidRDefault="0091230E" w:rsidP="0091230E">
      <w:pPr>
        <w:shd w:val="clear" w:color="auto" w:fill="FFFFFF"/>
        <w:autoSpaceDE w:val="0"/>
        <w:autoSpaceDN w:val="0"/>
        <w:spacing w:after="240"/>
        <w:rPr>
          <w:rFonts w:ascii="PT Astra Serif" w:hAnsi="PT Astra Serif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523"/>
        <w:gridCol w:w="142"/>
        <w:gridCol w:w="4423"/>
      </w:tblGrid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Заместитель председателя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Члены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1230E" w:rsidRPr="000D145C" w:rsidTr="00057F89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1230E" w:rsidRPr="000D145C" w:rsidRDefault="0091230E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D145C">
              <w:rPr>
                <w:rFonts w:ascii="PT Astra Serif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91230E" w:rsidRPr="000D145C" w:rsidRDefault="0091230E" w:rsidP="0091230E">
      <w:pPr>
        <w:keepNext/>
        <w:shd w:val="clear" w:color="auto" w:fill="FFFFFF"/>
        <w:autoSpaceDE w:val="0"/>
        <w:autoSpaceDN w:val="0"/>
        <w:spacing w:before="240" w:after="24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91230E" w:rsidRPr="000D145C" w:rsidTr="00057F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jc w:val="right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lang w:eastAsia="ru-RU"/>
              </w:rPr>
            </w:pPr>
            <w:proofErr w:type="gramStart"/>
            <w:r w:rsidRPr="000D145C">
              <w:rPr>
                <w:rFonts w:ascii="PT Astra Serif" w:hAnsi="PT Astra Serif"/>
                <w:lang w:eastAsia="ru-RU"/>
              </w:rPr>
              <w:t>г</w:t>
            </w:r>
            <w:proofErr w:type="gramEnd"/>
            <w:r w:rsidRPr="000D145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30E" w:rsidRPr="000D145C" w:rsidRDefault="0091230E" w:rsidP="00057F89">
            <w:pPr>
              <w:keepNext/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91230E" w:rsidRPr="000D145C" w:rsidRDefault="0091230E" w:rsidP="0091230E">
      <w:pPr>
        <w:keepNext/>
        <w:shd w:val="clear" w:color="auto" w:fill="FFFFFF"/>
        <w:autoSpaceDE w:val="0"/>
        <w:autoSpaceDN w:val="0"/>
        <w:ind w:left="4536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 xml:space="preserve">(подпись, расшифровка подписи руководителя (его уполномоченного представителя) теплоснабжающей организации, </w:t>
      </w:r>
      <w:proofErr w:type="spellStart"/>
      <w:r w:rsidRPr="000D145C">
        <w:rPr>
          <w:rFonts w:ascii="PT Astra Serif" w:hAnsi="PT Astra Serif"/>
          <w:sz w:val="18"/>
          <w:szCs w:val="18"/>
          <w:lang w:eastAsia="ru-RU"/>
        </w:rPr>
        <w:t>теплосетевой</w:t>
      </w:r>
      <w:proofErr w:type="spellEnd"/>
      <w:r w:rsidRPr="000D145C">
        <w:rPr>
          <w:rFonts w:ascii="PT Astra Serif" w:hAnsi="PT Astra Serif"/>
          <w:sz w:val="18"/>
          <w:szCs w:val="18"/>
          <w:lang w:eastAsia="ru-RU"/>
        </w:rPr>
        <w:t xml:space="preserve"> организации, потребителя тепловой энергии, в отношении которого проводилась проверка готовности к отопительному периоду)</w:t>
      </w:r>
    </w:p>
    <w:p w:rsidR="0091230E" w:rsidRPr="000D145C" w:rsidRDefault="0091230E" w:rsidP="0091230E">
      <w:pPr>
        <w:shd w:val="clear" w:color="auto" w:fill="FFFFFF"/>
        <w:autoSpaceDE w:val="0"/>
        <w:autoSpaceDN w:val="0"/>
        <w:rPr>
          <w:rFonts w:ascii="PT Astra Serif" w:hAnsi="PT Astra Serif"/>
          <w:sz w:val="20"/>
          <w:szCs w:val="20"/>
          <w:lang w:eastAsia="ru-RU"/>
        </w:rPr>
      </w:pPr>
    </w:p>
    <w:p w:rsidR="0091230E" w:rsidRPr="000D145C" w:rsidRDefault="0091230E" w:rsidP="0091230E">
      <w:pPr>
        <w:shd w:val="clear" w:color="auto" w:fill="FFFFFF"/>
        <w:autoSpaceDE w:val="0"/>
        <w:autoSpaceDN w:val="0"/>
        <w:ind w:left="7230"/>
        <w:rPr>
          <w:rFonts w:ascii="PT Astra Serif" w:hAnsi="PT Astra Serif"/>
          <w:sz w:val="20"/>
          <w:szCs w:val="20"/>
          <w:lang w:eastAsia="ru-RU"/>
        </w:rPr>
      </w:pPr>
    </w:p>
    <w:p w:rsidR="0091230E" w:rsidRDefault="0091230E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  <w:sectPr w:rsidR="009E2B11" w:rsidSect="00BA0553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7"/>
      </w:tblGrid>
      <w:tr w:rsidR="009E2B11" w:rsidRPr="000D145C" w:rsidTr="00BA0553">
        <w:tc>
          <w:tcPr>
            <w:tcW w:w="4503" w:type="dxa"/>
            <w:shd w:val="clear" w:color="auto" w:fill="auto"/>
          </w:tcPr>
          <w:p w:rsidR="009E2B11" w:rsidRPr="000D145C" w:rsidRDefault="009E2B11" w:rsidP="00057F89">
            <w:pPr>
              <w:tabs>
                <w:tab w:val="left" w:pos="6120"/>
              </w:tabs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E2B11" w:rsidRPr="000D145C" w:rsidRDefault="009E2B11" w:rsidP="00057F89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</w:t>
            </w:r>
            <w:r w:rsidR="00BA055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  <w:p w:rsidR="00BA0553" w:rsidRDefault="009E2B11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программе проверки готовности теплоснабжающих, </w:t>
            </w:r>
            <w:proofErr w:type="spellStart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организаций и потребителей тепловой энергии Щекинского района </w:t>
            </w:r>
          </w:p>
          <w:p w:rsidR="009E2B11" w:rsidRPr="000D145C" w:rsidRDefault="009E2B11" w:rsidP="00BA0553">
            <w:pPr>
              <w:tabs>
                <w:tab w:val="left" w:pos="612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к работе в отопительном периоде 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>-202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0D14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p w:rsidR="009E2B11" w:rsidRPr="000D145C" w:rsidRDefault="009E2B11" w:rsidP="009E2B11">
      <w:pPr>
        <w:shd w:val="clear" w:color="auto" w:fill="FFFFFF"/>
        <w:autoSpaceDE w:val="0"/>
        <w:autoSpaceDN w:val="0"/>
        <w:spacing w:after="12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D145C">
        <w:rPr>
          <w:rFonts w:ascii="PT Astra Serif" w:hAnsi="PT Astra Serif"/>
          <w:b/>
          <w:bCs/>
          <w:sz w:val="26"/>
          <w:szCs w:val="26"/>
          <w:lang w:eastAsia="ru-RU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021"/>
        <w:gridCol w:w="170"/>
        <w:gridCol w:w="1021"/>
        <w:gridCol w:w="440"/>
      </w:tblGrid>
      <w:tr w:rsidR="009E2B11" w:rsidRPr="000D145C" w:rsidTr="00057F89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ind w:left="57"/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</w:pPr>
            <w:r w:rsidRPr="000D145C">
              <w:rPr>
                <w:rFonts w:ascii="PT Astra Serif" w:hAnsi="PT Astra Serif"/>
                <w:b/>
                <w:bCs/>
                <w:sz w:val="26"/>
                <w:szCs w:val="26"/>
                <w:lang w:eastAsia="ru-RU"/>
              </w:rPr>
              <w:t>гг.</w:t>
            </w:r>
          </w:p>
        </w:tc>
      </w:tr>
    </w:tbl>
    <w:p w:rsidR="009E2B11" w:rsidRPr="000D145C" w:rsidRDefault="009E2B11" w:rsidP="009E2B11">
      <w:pPr>
        <w:shd w:val="clear" w:color="auto" w:fill="FFFFFF"/>
        <w:tabs>
          <w:tab w:val="right" w:pos="9923"/>
        </w:tabs>
        <w:autoSpaceDE w:val="0"/>
        <w:autoSpaceDN w:val="0"/>
        <w:spacing w:before="96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 xml:space="preserve">Выдан  </w:t>
      </w:r>
      <w:r w:rsidRPr="000D145C">
        <w:rPr>
          <w:rFonts w:ascii="PT Astra Serif" w:hAnsi="PT Astra Serif"/>
          <w:lang w:eastAsia="ru-RU"/>
        </w:rPr>
        <w:tab/>
        <w:t>,</w:t>
      </w:r>
    </w:p>
    <w:p w:rsidR="009E2B11" w:rsidRPr="000D145C" w:rsidRDefault="009E2B11" w:rsidP="009E2B11">
      <w:pPr>
        <w:pBdr>
          <w:top w:val="single" w:sz="4" w:space="1" w:color="auto"/>
        </w:pBdr>
        <w:shd w:val="clear" w:color="auto" w:fill="FFFFFF"/>
        <w:autoSpaceDE w:val="0"/>
        <w:autoSpaceDN w:val="0"/>
        <w:ind w:left="783" w:right="113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D145C">
        <w:rPr>
          <w:rFonts w:ascii="PT Astra Serif" w:hAnsi="PT Astra Serif"/>
          <w:sz w:val="18"/>
          <w:szCs w:val="18"/>
          <w:lang w:eastAsia="ru-RU"/>
        </w:rPr>
        <w:t>теплосетевой</w:t>
      </w:r>
      <w:proofErr w:type="spellEnd"/>
      <w:r w:rsidRPr="000D145C">
        <w:rPr>
          <w:rFonts w:ascii="PT Astra Serif" w:hAnsi="PT Astra Serif"/>
          <w:sz w:val="18"/>
          <w:szCs w:val="18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9E2B11" w:rsidRPr="000D145C" w:rsidRDefault="009E2B11" w:rsidP="009E2B11">
      <w:pPr>
        <w:shd w:val="clear" w:color="auto" w:fill="FFFFFF"/>
        <w:autoSpaceDE w:val="0"/>
        <w:autoSpaceDN w:val="0"/>
        <w:spacing w:before="240" w:after="24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226"/>
      </w:tblGrid>
      <w:tr w:rsidR="009E2B11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  <w:tr w:rsidR="009E2B11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  <w:tr w:rsidR="009E2B11" w:rsidRPr="000D145C" w:rsidTr="00057F8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;</w:t>
            </w:r>
          </w:p>
        </w:tc>
      </w:tr>
    </w:tbl>
    <w:p w:rsidR="009E2B11" w:rsidRPr="000D145C" w:rsidRDefault="009E2B11" w:rsidP="009E2B11">
      <w:pPr>
        <w:shd w:val="clear" w:color="auto" w:fill="FFFFFF"/>
        <w:autoSpaceDE w:val="0"/>
        <w:autoSpaceDN w:val="0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…</w:t>
      </w:r>
    </w:p>
    <w:p w:rsidR="009E2B11" w:rsidRPr="000D145C" w:rsidRDefault="009E2B11" w:rsidP="009E2B11">
      <w:pPr>
        <w:shd w:val="clear" w:color="auto" w:fill="FFFFFF"/>
        <w:autoSpaceDE w:val="0"/>
        <w:autoSpaceDN w:val="0"/>
        <w:spacing w:before="240"/>
        <w:jc w:val="both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>Основание выдачи паспорта готовности к отопительному периоду:</w:t>
      </w:r>
    </w:p>
    <w:p w:rsidR="009E2B11" w:rsidRPr="000D145C" w:rsidRDefault="009E2B11" w:rsidP="009E2B11">
      <w:pPr>
        <w:shd w:val="clear" w:color="auto" w:fill="FFFFFF"/>
        <w:autoSpaceDE w:val="0"/>
        <w:autoSpaceDN w:val="0"/>
        <w:jc w:val="both"/>
        <w:rPr>
          <w:rFonts w:ascii="PT Astra Serif" w:hAnsi="PT Astra Serif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985"/>
        <w:gridCol w:w="510"/>
        <w:gridCol w:w="1644"/>
        <w:gridCol w:w="142"/>
      </w:tblGrid>
      <w:tr w:rsidR="009E2B11" w:rsidRPr="000D145C" w:rsidTr="00057F89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 xml:space="preserve">Акт проверки готовности к отопительному периоду </w:t>
            </w:r>
            <w:proofErr w:type="gramStart"/>
            <w:r w:rsidRPr="000D145C">
              <w:rPr>
                <w:rFonts w:ascii="PT Astra Serif" w:hAnsi="PT Astra Serif"/>
                <w:lang w:eastAsia="ru-RU"/>
              </w:rPr>
              <w:t>от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11" w:rsidRPr="000D145C" w:rsidRDefault="009E2B11" w:rsidP="00057F89">
            <w:pPr>
              <w:shd w:val="clear" w:color="auto" w:fill="FFFFFF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0D145C">
              <w:rPr>
                <w:rFonts w:ascii="PT Astra Serif" w:hAnsi="PT Astra Serif"/>
                <w:lang w:eastAsia="ru-RU"/>
              </w:rPr>
              <w:t>.</w:t>
            </w:r>
          </w:p>
        </w:tc>
      </w:tr>
    </w:tbl>
    <w:p w:rsidR="009E2B11" w:rsidRPr="000D145C" w:rsidRDefault="009E2B11" w:rsidP="009E2B11">
      <w:pPr>
        <w:shd w:val="clear" w:color="auto" w:fill="FFFFFF"/>
        <w:tabs>
          <w:tab w:val="left" w:pos="6521"/>
        </w:tabs>
        <w:autoSpaceDE w:val="0"/>
        <w:autoSpaceDN w:val="0"/>
        <w:spacing w:before="960"/>
        <w:ind w:left="4536"/>
        <w:rPr>
          <w:rFonts w:ascii="PT Astra Serif" w:hAnsi="PT Astra Serif"/>
          <w:lang w:eastAsia="ru-RU"/>
        </w:rPr>
      </w:pPr>
      <w:r w:rsidRPr="000D145C">
        <w:rPr>
          <w:rFonts w:ascii="PT Astra Serif" w:hAnsi="PT Astra Serif"/>
          <w:lang w:eastAsia="ru-RU"/>
        </w:rPr>
        <w:tab/>
      </w:r>
    </w:p>
    <w:p w:rsidR="009E2B11" w:rsidRPr="000D145C" w:rsidRDefault="009E2B11" w:rsidP="009E2B11">
      <w:pPr>
        <w:pBdr>
          <w:top w:val="single" w:sz="4" w:space="1" w:color="auto"/>
        </w:pBdr>
        <w:shd w:val="clear" w:color="auto" w:fill="FFFFFF"/>
        <w:autoSpaceDE w:val="0"/>
        <w:autoSpaceDN w:val="0"/>
        <w:ind w:left="4536"/>
        <w:jc w:val="center"/>
        <w:rPr>
          <w:rFonts w:ascii="PT Astra Serif" w:hAnsi="PT Astra Serif"/>
          <w:sz w:val="18"/>
          <w:szCs w:val="18"/>
          <w:lang w:eastAsia="ru-RU"/>
        </w:rPr>
      </w:pPr>
      <w:r w:rsidRPr="000D145C">
        <w:rPr>
          <w:rFonts w:ascii="PT Astra Serif" w:hAnsi="PT Astra Serif"/>
          <w:sz w:val="18"/>
          <w:szCs w:val="18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 отопительному периоду)</w:t>
      </w:r>
    </w:p>
    <w:p w:rsidR="009E2B11" w:rsidRDefault="009E2B11">
      <w:pPr>
        <w:rPr>
          <w:rFonts w:ascii="PT Astra Serif" w:hAnsi="PT Astra Serif" w:cs="PT Astra Serif"/>
          <w:sz w:val="28"/>
          <w:szCs w:val="28"/>
        </w:rPr>
      </w:pPr>
    </w:p>
    <w:sectPr w:rsidR="009E2B11" w:rsidSect="005A6A1E">
      <w:pgSz w:w="11906" w:h="16838"/>
      <w:pgMar w:top="567" w:right="851" w:bottom="1134" w:left="1701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BF" w:rsidRDefault="008B2FBF">
      <w:r>
        <w:separator/>
      </w:r>
    </w:p>
  </w:endnote>
  <w:endnote w:type="continuationSeparator" w:id="0">
    <w:p w:rsidR="008B2FBF" w:rsidRDefault="008B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BF" w:rsidRDefault="008B2FBF">
      <w:r>
        <w:separator/>
      </w:r>
    </w:p>
  </w:footnote>
  <w:footnote w:type="continuationSeparator" w:id="0">
    <w:p w:rsidR="008B2FBF" w:rsidRDefault="008B2FBF">
      <w:r>
        <w:continuationSeparator/>
      </w:r>
    </w:p>
  </w:footnote>
  <w:footnote w:id="1">
    <w:p w:rsidR="00057F89" w:rsidRDefault="00057F89" w:rsidP="0091230E">
      <w:pPr>
        <w:pStyle w:val="afd"/>
        <w:ind w:firstLine="56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57F89" w:rsidRPr="000B291F" w:rsidRDefault="00057F8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13EC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57F89" w:rsidRDefault="00057F8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F89" w:rsidRDefault="00057F89">
    <w:pPr>
      <w:pStyle w:val="af0"/>
      <w:jc w:val="center"/>
    </w:pPr>
  </w:p>
  <w:p w:rsidR="00057F89" w:rsidRDefault="00057F8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50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57F89" w:rsidRPr="00057F89" w:rsidRDefault="00057F8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57F89">
          <w:rPr>
            <w:rFonts w:ascii="PT Astra Serif" w:hAnsi="PT Astra Serif"/>
            <w:sz w:val="28"/>
            <w:szCs w:val="28"/>
          </w:rPr>
          <w:fldChar w:fldCharType="begin"/>
        </w:r>
        <w:r w:rsidRPr="00057F89">
          <w:rPr>
            <w:rFonts w:ascii="PT Astra Serif" w:hAnsi="PT Astra Serif"/>
            <w:sz w:val="28"/>
            <w:szCs w:val="28"/>
          </w:rPr>
          <w:instrText>PAGE   \* MERGEFORMAT</w:instrText>
        </w:r>
        <w:r w:rsidRPr="00057F89">
          <w:rPr>
            <w:rFonts w:ascii="PT Astra Serif" w:hAnsi="PT Astra Serif"/>
            <w:sz w:val="28"/>
            <w:szCs w:val="28"/>
          </w:rPr>
          <w:fldChar w:fldCharType="separate"/>
        </w:r>
        <w:r w:rsidR="00013EC3">
          <w:rPr>
            <w:rFonts w:ascii="PT Astra Serif" w:hAnsi="PT Astra Serif"/>
            <w:noProof/>
            <w:sz w:val="28"/>
            <w:szCs w:val="28"/>
          </w:rPr>
          <w:t>3</w:t>
        </w:r>
        <w:r w:rsidRPr="00057F8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57F89" w:rsidRDefault="00057F89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751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57F89" w:rsidRPr="00F3276D" w:rsidRDefault="00057F89">
        <w:pPr>
          <w:pStyle w:val="af0"/>
          <w:jc w:val="center"/>
          <w:rPr>
            <w:color w:val="FFFFFF" w:themeColor="background1"/>
          </w:rPr>
        </w:pPr>
        <w:r w:rsidRPr="00F3276D">
          <w:rPr>
            <w:color w:val="FFFFFF" w:themeColor="background1"/>
          </w:rPr>
          <w:fldChar w:fldCharType="begin"/>
        </w:r>
        <w:r w:rsidRPr="00F3276D">
          <w:rPr>
            <w:color w:val="FFFFFF" w:themeColor="background1"/>
          </w:rPr>
          <w:instrText>PAGE   \* MERGEFORMAT</w:instrText>
        </w:r>
        <w:r w:rsidRPr="00F3276D">
          <w:rPr>
            <w:color w:val="FFFFFF" w:themeColor="background1"/>
          </w:rPr>
          <w:fldChar w:fldCharType="separate"/>
        </w:r>
        <w:r w:rsidR="00013EC3">
          <w:rPr>
            <w:noProof/>
            <w:color w:val="FFFFFF" w:themeColor="background1"/>
          </w:rPr>
          <w:t>3</w:t>
        </w:r>
        <w:r w:rsidRPr="00F3276D">
          <w:rPr>
            <w:color w:val="FFFFFF" w:themeColor="background1"/>
          </w:rPr>
          <w:fldChar w:fldCharType="end"/>
        </w:r>
      </w:p>
    </w:sdtContent>
  </w:sdt>
  <w:p w:rsidR="00057F89" w:rsidRDefault="00057F8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D6573"/>
    <w:multiLevelType w:val="hybridMultilevel"/>
    <w:tmpl w:val="CAD60980"/>
    <w:lvl w:ilvl="0" w:tplc="8AC2CEE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62D38"/>
    <w:multiLevelType w:val="hybridMultilevel"/>
    <w:tmpl w:val="1F7E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56508C"/>
    <w:multiLevelType w:val="hybridMultilevel"/>
    <w:tmpl w:val="44C8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EC3"/>
    <w:rsid w:val="0004561B"/>
    <w:rsid w:val="00057F89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27AB"/>
    <w:rsid w:val="002E54BE"/>
    <w:rsid w:val="002F5470"/>
    <w:rsid w:val="00322635"/>
    <w:rsid w:val="003A2384"/>
    <w:rsid w:val="003C3A0B"/>
    <w:rsid w:val="003C505F"/>
    <w:rsid w:val="003D216B"/>
    <w:rsid w:val="0048387B"/>
    <w:rsid w:val="004964FF"/>
    <w:rsid w:val="004A3E4D"/>
    <w:rsid w:val="004C74A2"/>
    <w:rsid w:val="00527B97"/>
    <w:rsid w:val="0055065A"/>
    <w:rsid w:val="00564C9B"/>
    <w:rsid w:val="005A6A1E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B2FBF"/>
    <w:rsid w:val="008C0DE0"/>
    <w:rsid w:val="008F2E0C"/>
    <w:rsid w:val="009110D2"/>
    <w:rsid w:val="0091230E"/>
    <w:rsid w:val="009A7968"/>
    <w:rsid w:val="009E2B11"/>
    <w:rsid w:val="00A24EB9"/>
    <w:rsid w:val="00A333F8"/>
    <w:rsid w:val="00B0593F"/>
    <w:rsid w:val="00B562C1"/>
    <w:rsid w:val="00B63641"/>
    <w:rsid w:val="00BA0553"/>
    <w:rsid w:val="00BA4658"/>
    <w:rsid w:val="00BD2261"/>
    <w:rsid w:val="00C665C3"/>
    <w:rsid w:val="00CC4111"/>
    <w:rsid w:val="00CF25B5"/>
    <w:rsid w:val="00CF3559"/>
    <w:rsid w:val="00E03E77"/>
    <w:rsid w:val="00E06FAE"/>
    <w:rsid w:val="00E11B07"/>
    <w:rsid w:val="00E41E47"/>
    <w:rsid w:val="00E64863"/>
    <w:rsid w:val="00E727C9"/>
    <w:rsid w:val="00F3276D"/>
    <w:rsid w:val="00F63BDF"/>
    <w:rsid w:val="00F737E5"/>
    <w:rsid w:val="00F805BB"/>
    <w:rsid w:val="00F825D0"/>
    <w:rsid w:val="00F96022"/>
    <w:rsid w:val="00FB5B26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A6A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d">
    <w:name w:val="footnote text"/>
    <w:basedOn w:val="a"/>
    <w:link w:val="afe"/>
    <w:semiHidden/>
    <w:rsid w:val="0091230E"/>
    <w:pPr>
      <w:suppressAutoHyphens w:val="0"/>
      <w:autoSpaceDE w:val="0"/>
      <w:autoSpaceDN w:val="0"/>
    </w:pPr>
    <w:rPr>
      <w:rFonts w:eastAsia="Calibri"/>
      <w:sz w:val="20"/>
      <w:szCs w:val="20"/>
      <w:lang w:val="x-none" w:eastAsia="ru-RU"/>
    </w:rPr>
  </w:style>
  <w:style w:type="character" w:customStyle="1" w:styleId="afe">
    <w:name w:val="Текст сноски Знак"/>
    <w:basedOn w:val="a0"/>
    <w:link w:val="afd"/>
    <w:semiHidden/>
    <w:rsid w:val="0091230E"/>
    <w:rPr>
      <w:rFonts w:eastAsia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A6A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d">
    <w:name w:val="footnote text"/>
    <w:basedOn w:val="a"/>
    <w:link w:val="afe"/>
    <w:semiHidden/>
    <w:rsid w:val="0091230E"/>
    <w:pPr>
      <w:suppressAutoHyphens w:val="0"/>
      <w:autoSpaceDE w:val="0"/>
      <w:autoSpaceDN w:val="0"/>
    </w:pPr>
    <w:rPr>
      <w:rFonts w:eastAsia="Calibri"/>
      <w:sz w:val="20"/>
      <w:szCs w:val="20"/>
      <w:lang w:val="x-none" w:eastAsia="ru-RU"/>
    </w:rPr>
  </w:style>
  <w:style w:type="character" w:customStyle="1" w:styleId="afe">
    <w:name w:val="Текст сноски Знак"/>
    <w:basedOn w:val="a0"/>
    <w:link w:val="afd"/>
    <w:semiHidden/>
    <w:rsid w:val="0091230E"/>
    <w:rPr>
      <w:rFonts w:eastAsia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FE3B-8CA2-4B40-B10F-FCCE815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18</Pages>
  <Words>4932</Words>
  <Characters>28114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2023-03-24T12:06:00Z</cp:lastPrinted>
  <dcterms:created xsi:type="dcterms:W3CDTF">2023-03-24T12:08:00Z</dcterms:created>
  <dcterms:modified xsi:type="dcterms:W3CDTF">2023-03-24T12:08:00Z</dcterms:modified>
</cp:coreProperties>
</file>