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177" w:rsidRPr="00076901" w:rsidRDefault="00632177" w:rsidP="00632177">
      <w:pPr>
        <w:widowControl w:val="0"/>
        <w:autoSpaceDE w:val="0"/>
        <w:autoSpaceDN w:val="0"/>
        <w:adjustRightInd w:val="0"/>
        <w:jc w:val="center"/>
        <w:rPr>
          <w:rFonts w:eastAsia="Times New Roman"/>
          <w:b/>
        </w:rPr>
      </w:pPr>
      <w:r w:rsidRPr="00076901">
        <w:rPr>
          <w:rFonts w:eastAsia="Times New Roman"/>
          <w:b/>
          <w:noProof/>
        </w:rPr>
        <w:drawing>
          <wp:inline distT="0" distB="0" distL="0" distR="0" wp14:anchorId="40620D84" wp14:editId="0CAD540D">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366176" w:rsidRPr="00076901" w:rsidRDefault="00366176" w:rsidP="00632177">
      <w:pPr>
        <w:widowControl w:val="0"/>
        <w:autoSpaceDE w:val="0"/>
        <w:autoSpaceDN w:val="0"/>
        <w:adjustRightInd w:val="0"/>
        <w:jc w:val="center"/>
        <w:rPr>
          <w:rFonts w:eastAsia="Times New Roman"/>
          <w:b/>
        </w:rPr>
      </w:pPr>
    </w:p>
    <w:p w:rsidR="00632177" w:rsidRPr="00076901" w:rsidRDefault="00632177" w:rsidP="00632177">
      <w:pPr>
        <w:jc w:val="center"/>
        <w:rPr>
          <w:rFonts w:eastAsia="Times New Roman"/>
          <w:b/>
          <w:sz w:val="24"/>
          <w:szCs w:val="24"/>
        </w:rPr>
      </w:pPr>
      <w:r w:rsidRPr="00076901">
        <w:rPr>
          <w:rFonts w:eastAsia="Times New Roman"/>
          <w:b/>
          <w:sz w:val="24"/>
          <w:szCs w:val="24"/>
        </w:rPr>
        <w:t>Тульская область</w:t>
      </w:r>
    </w:p>
    <w:p w:rsidR="00632177" w:rsidRPr="00076901" w:rsidRDefault="00632177" w:rsidP="00632177">
      <w:pPr>
        <w:jc w:val="center"/>
        <w:rPr>
          <w:rFonts w:eastAsia="Times New Roman"/>
          <w:b/>
          <w:sz w:val="24"/>
          <w:szCs w:val="24"/>
        </w:rPr>
      </w:pPr>
      <w:r w:rsidRPr="00076901">
        <w:rPr>
          <w:rFonts w:eastAsia="Times New Roman"/>
          <w:b/>
          <w:sz w:val="24"/>
          <w:szCs w:val="24"/>
        </w:rPr>
        <w:t xml:space="preserve">Муниципальное образование </w:t>
      </w:r>
    </w:p>
    <w:p w:rsidR="00632177" w:rsidRPr="00076901" w:rsidRDefault="00632177" w:rsidP="00632177">
      <w:pPr>
        <w:widowControl w:val="0"/>
        <w:autoSpaceDE w:val="0"/>
        <w:autoSpaceDN w:val="0"/>
        <w:adjustRightInd w:val="0"/>
        <w:jc w:val="center"/>
        <w:rPr>
          <w:rFonts w:eastAsia="Times New Roman"/>
          <w:b/>
          <w:spacing w:val="43"/>
          <w:sz w:val="24"/>
          <w:szCs w:val="24"/>
        </w:rPr>
      </w:pPr>
      <w:r w:rsidRPr="00076901">
        <w:rPr>
          <w:rFonts w:eastAsia="Times New Roman"/>
          <w:b/>
          <w:spacing w:val="43"/>
          <w:sz w:val="24"/>
          <w:szCs w:val="24"/>
        </w:rPr>
        <w:t>ЩЁКИНСКИЙ РАЙОН</w:t>
      </w:r>
    </w:p>
    <w:p w:rsidR="00632177" w:rsidRPr="00076901" w:rsidRDefault="00632177" w:rsidP="00632177">
      <w:pPr>
        <w:widowControl w:val="0"/>
        <w:autoSpaceDE w:val="0"/>
        <w:autoSpaceDN w:val="0"/>
        <w:adjustRightInd w:val="0"/>
        <w:spacing w:line="120" w:lineRule="exact"/>
        <w:jc w:val="center"/>
        <w:rPr>
          <w:rFonts w:eastAsia="Times New Roman"/>
          <w:b/>
        </w:rPr>
      </w:pPr>
    </w:p>
    <w:p w:rsidR="00632177" w:rsidRPr="00076901" w:rsidRDefault="00632177" w:rsidP="00632177">
      <w:pPr>
        <w:widowControl w:val="0"/>
        <w:autoSpaceDE w:val="0"/>
        <w:autoSpaceDN w:val="0"/>
        <w:adjustRightInd w:val="0"/>
        <w:jc w:val="center"/>
        <w:rPr>
          <w:rFonts w:eastAsia="Times New Roman"/>
          <w:b/>
          <w:sz w:val="24"/>
          <w:szCs w:val="24"/>
        </w:rPr>
      </w:pPr>
      <w:r w:rsidRPr="00076901">
        <w:rPr>
          <w:rFonts w:eastAsia="Times New Roman"/>
          <w:b/>
          <w:sz w:val="24"/>
          <w:szCs w:val="24"/>
        </w:rPr>
        <w:t>АДМИНИСТРАЦИЯ ЩЁКИНСКОГО РАЙОНА</w:t>
      </w:r>
    </w:p>
    <w:p w:rsidR="00632177" w:rsidRPr="00076901" w:rsidRDefault="00632177" w:rsidP="00632177">
      <w:pPr>
        <w:widowControl w:val="0"/>
        <w:autoSpaceDE w:val="0"/>
        <w:autoSpaceDN w:val="0"/>
        <w:adjustRightInd w:val="0"/>
        <w:spacing w:line="120" w:lineRule="exact"/>
        <w:jc w:val="center"/>
        <w:rPr>
          <w:rFonts w:eastAsia="Times New Roman"/>
        </w:rPr>
      </w:pPr>
    </w:p>
    <w:p w:rsidR="00B17808" w:rsidRPr="00076901" w:rsidRDefault="00B17808" w:rsidP="00B17808">
      <w:pPr>
        <w:tabs>
          <w:tab w:val="left" w:pos="567"/>
          <w:tab w:val="left" w:pos="5387"/>
        </w:tabs>
        <w:jc w:val="center"/>
        <w:rPr>
          <w:rFonts w:ascii="Tahoma" w:hAnsi="Tahoma" w:cs="Tahoma"/>
          <w:b/>
          <w:spacing w:val="30"/>
          <w:sz w:val="28"/>
          <w:szCs w:val="28"/>
        </w:rPr>
      </w:pPr>
      <w:proofErr w:type="gramStart"/>
      <w:r w:rsidRPr="00076901">
        <w:rPr>
          <w:rFonts w:ascii="Tahoma" w:hAnsi="Tahoma" w:cs="Tahoma"/>
          <w:b/>
          <w:spacing w:val="30"/>
          <w:sz w:val="28"/>
          <w:szCs w:val="28"/>
        </w:rPr>
        <w:t>П</w:t>
      </w:r>
      <w:proofErr w:type="gramEnd"/>
      <w:r w:rsidRPr="00076901">
        <w:rPr>
          <w:rFonts w:ascii="Tahoma" w:hAnsi="Tahoma" w:cs="Tahoma"/>
          <w:b/>
          <w:spacing w:val="30"/>
          <w:sz w:val="28"/>
          <w:szCs w:val="28"/>
        </w:rPr>
        <w:t xml:space="preserve"> О С Т А Н О В Л Е Н И Е</w:t>
      </w:r>
    </w:p>
    <w:p w:rsidR="00632177" w:rsidRPr="00076901" w:rsidRDefault="00632177" w:rsidP="00632177">
      <w:pPr>
        <w:widowControl w:val="0"/>
        <w:tabs>
          <w:tab w:val="left" w:pos="5160"/>
        </w:tabs>
        <w:autoSpaceDE w:val="0"/>
        <w:autoSpaceDN w:val="0"/>
        <w:adjustRightInd w:val="0"/>
        <w:rPr>
          <w:rFonts w:ascii="Arial" w:eastAsia="Times New Roman" w:hAnsi="Arial"/>
        </w:rPr>
      </w:pPr>
      <w:r w:rsidRPr="00076901">
        <w:rPr>
          <w:rFonts w:ascii="Arial" w:eastAsia="Times New Roman" w:hAnsi="Arial"/>
        </w:rPr>
        <w:tab/>
      </w:r>
    </w:p>
    <w:p w:rsidR="00D94A14" w:rsidRPr="00076901" w:rsidRDefault="00D94A14" w:rsidP="00D94A14">
      <w:pPr>
        <w:ind w:firstLine="142"/>
        <w:rPr>
          <w:rFonts w:ascii="Arial" w:hAnsi="Arial"/>
        </w:rPr>
      </w:pPr>
      <w:r w:rsidRPr="00076901">
        <w:rPr>
          <w:rFonts w:ascii="Arial" w:hAnsi="Arial"/>
          <w:noProof/>
        </w:rPr>
        <mc:AlternateContent>
          <mc:Choice Requires="wps">
            <w:drawing>
              <wp:anchor distT="0" distB="0" distL="114300" distR="114300" simplePos="0" relativeHeight="251657216" behindDoc="0" locked="0" layoutInCell="1" allowOverlap="1" wp14:anchorId="1C9CAB8B" wp14:editId="416DB582">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3B0" w:rsidRPr="00922548" w:rsidRDefault="00FE13B0" w:rsidP="00D94A14">
                            <w:pPr>
                              <w:rPr>
                                <w:rFonts w:ascii="Arial" w:hAnsi="Arial"/>
                                <w:sz w:val="24"/>
                                <w:szCs w:val="24"/>
                                <w:lang w:val="en-US"/>
                              </w:rPr>
                            </w:pPr>
                            <w:r w:rsidRPr="00922548">
                              <w:rPr>
                                <w:rFonts w:ascii="Arial" w:hAnsi="Arial"/>
                                <w:sz w:val="24"/>
                                <w:szCs w:val="24"/>
                              </w:rPr>
                              <w:t>от _</w:t>
                            </w:r>
                            <w:r w:rsidR="00E518A4" w:rsidRPr="00E518A4">
                              <w:rPr>
                                <w:rFonts w:ascii="Arial" w:hAnsi="Arial"/>
                                <w:sz w:val="24"/>
                                <w:szCs w:val="24"/>
                                <w:u w:val="single"/>
                              </w:rPr>
                              <w:t>01.03.2019</w:t>
                            </w:r>
                            <w:r w:rsidRPr="00922548">
                              <w:rPr>
                                <w:rFonts w:ascii="Arial" w:hAnsi="Arial"/>
                                <w:sz w:val="24"/>
                                <w:szCs w:val="24"/>
                              </w:rPr>
                              <w:t>_</w:t>
                            </w:r>
                            <w:r w:rsidRPr="00922548">
                              <w:rPr>
                                <w:rFonts w:ascii="Arial" w:hAnsi="Arial"/>
                                <w:sz w:val="24"/>
                                <w:szCs w:val="24"/>
                              </w:rPr>
                              <w:tab/>
                              <w:t>№ _</w:t>
                            </w:r>
                            <w:bookmarkStart w:id="0" w:name="_GoBack"/>
                            <w:r w:rsidR="00E518A4" w:rsidRPr="00E518A4">
                              <w:rPr>
                                <w:rFonts w:ascii="Arial" w:hAnsi="Arial"/>
                                <w:sz w:val="24"/>
                                <w:szCs w:val="24"/>
                                <w:u w:val="single"/>
                              </w:rPr>
                              <w:t>3-303</w:t>
                            </w:r>
                            <w:bookmarkEnd w:id="0"/>
                            <w:r w:rsidRPr="00922548">
                              <w:rPr>
                                <w:rFonts w:ascii="Arial" w:hAnsi="Arial"/>
                                <w:sz w:val="24"/>
                                <w:szCs w:val="24"/>
                              </w:rPr>
                              <w:t>_</w:t>
                            </w:r>
                          </w:p>
                          <w:p w:rsidR="00FE13B0" w:rsidRPr="00922548" w:rsidRDefault="00FE13B0" w:rsidP="00D94A14">
                            <w:pPr>
                              <w:rPr>
                                <w:rFonts w:ascii="Arial" w:hAnsi="Arial"/>
                                <w:sz w:val="24"/>
                                <w:szCs w:val="24"/>
                                <w:lang w:val="en-US"/>
                              </w:rPr>
                            </w:pPr>
                          </w:p>
                          <w:p w:rsidR="00FE13B0" w:rsidRPr="00846F20" w:rsidRDefault="00FE13B0" w:rsidP="00D94A14">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" filled="f" stroked="f">
                <v:textbox inset="0,0,0,0">
                  <w:txbxContent>
                    <w:p w:rsidR="00FE13B0" w:rsidRPr="00922548" w:rsidRDefault="00FE13B0" w:rsidP="00D94A14">
                      <w:pPr>
                        <w:rPr>
                          <w:rFonts w:ascii="Arial" w:hAnsi="Arial"/>
                          <w:sz w:val="24"/>
                          <w:szCs w:val="24"/>
                          <w:lang w:val="en-US"/>
                        </w:rPr>
                      </w:pPr>
                      <w:r w:rsidRPr="00922548">
                        <w:rPr>
                          <w:rFonts w:ascii="Arial" w:hAnsi="Arial"/>
                          <w:sz w:val="24"/>
                          <w:szCs w:val="24"/>
                        </w:rPr>
                        <w:t>от _</w:t>
                      </w:r>
                      <w:r w:rsidR="00E518A4" w:rsidRPr="00E518A4">
                        <w:rPr>
                          <w:rFonts w:ascii="Arial" w:hAnsi="Arial"/>
                          <w:sz w:val="24"/>
                          <w:szCs w:val="24"/>
                          <w:u w:val="single"/>
                        </w:rPr>
                        <w:t>01.03.2019</w:t>
                      </w:r>
                      <w:r w:rsidRPr="00922548">
                        <w:rPr>
                          <w:rFonts w:ascii="Arial" w:hAnsi="Arial"/>
                          <w:sz w:val="24"/>
                          <w:szCs w:val="24"/>
                        </w:rPr>
                        <w:t>_</w:t>
                      </w:r>
                      <w:r w:rsidRPr="00922548">
                        <w:rPr>
                          <w:rFonts w:ascii="Arial" w:hAnsi="Arial"/>
                          <w:sz w:val="24"/>
                          <w:szCs w:val="24"/>
                        </w:rPr>
                        <w:tab/>
                        <w:t>№ _</w:t>
                      </w:r>
                      <w:bookmarkStart w:id="1" w:name="_GoBack"/>
                      <w:r w:rsidR="00E518A4" w:rsidRPr="00E518A4">
                        <w:rPr>
                          <w:rFonts w:ascii="Arial" w:hAnsi="Arial"/>
                          <w:sz w:val="24"/>
                          <w:szCs w:val="24"/>
                          <w:u w:val="single"/>
                        </w:rPr>
                        <w:t>3-303</w:t>
                      </w:r>
                      <w:bookmarkEnd w:id="1"/>
                      <w:r w:rsidRPr="00922548">
                        <w:rPr>
                          <w:rFonts w:ascii="Arial" w:hAnsi="Arial"/>
                          <w:sz w:val="24"/>
                          <w:szCs w:val="24"/>
                        </w:rPr>
                        <w:t>_</w:t>
                      </w:r>
                    </w:p>
                    <w:p w:rsidR="00FE13B0" w:rsidRPr="00922548" w:rsidRDefault="00FE13B0" w:rsidP="00D94A14">
                      <w:pPr>
                        <w:rPr>
                          <w:rFonts w:ascii="Arial" w:hAnsi="Arial"/>
                          <w:sz w:val="24"/>
                          <w:szCs w:val="24"/>
                          <w:lang w:val="en-US"/>
                        </w:rPr>
                      </w:pPr>
                    </w:p>
                    <w:p w:rsidR="00FE13B0" w:rsidRPr="00846F20" w:rsidRDefault="00FE13B0" w:rsidP="00D94A14">
                      <w:pPr>
                        <w:rPr>
                          <w:rFonts w:ascii="Arial" w:hAnsi="Arial"/>
                          <w:sz w:val="24"/>
                          <w:szCs w:val="24"/>
                          <w:lang w:val="en-US"/>
                        </w:rPr>
                      </w:pPr>
                    </w:p>
                  </w:txbxContent>
                </v:textbox>
              </v:shape>
            </w:pict>
          </mc:Fallback>
        </mc:AlternateContent>
      </w:r>
    </w:p>
    <w:p w:rsidR="00632177" w:rsidRPr="00076901" w:rsidRDefault="00632177" w:rsidP="00632177">
      <w:pPr>
        <w:widowControl w:val="0"/>
        <w:autoSpaceDE w:val="0"/>
        <w:autoSpaceDN w:val="0"/>
        <w:adjustRightInd w:val="0"/>
        <w:ind w:firstLine="142"/>
        <w:rPr>
          <w:rFonts w:ascii="Arial" w:eastAsia="Times New Roman" w:hAnsi="Arial"/>
        </w:rPr>
      </w:pPr>
    </w:p>
    <w:p w:rsidR="00632177" w:rsidRPr="00076901" w:rsidRDefault="00632177" w:rsidP="00632177">
      <w:pPr>
        <w:widowControl w:val="0"/>
        <w:autoSpaceDE w:val="0"/>
        <w:autoSpaceDN w:val="0"/>
        <w:adjustRightInd w:val="0"/>
        <w:ind w:firstLine="142"/>
        <w:rPr>
          <w:rFonts w:ascii="Arial" w:eastAsia="Times New Roman" w:hAnsi="Arial"/>
        </w:rPr>
      </w:pPr>
    </w:p>
    <w:p w:rsidR="00632177" w:rsidRPr="00076901" w:rsidRDefault="00632177" w:rsidP="00CE78E1">
      <w:pPr>
        <w:widowControl w:val="0"/>
        <w:autoSpaceDE w:val="0"/>
        <w:autoSpaceDN w:val="0"/>
        <w:adjustRightInd w:val="0"/>
        <w:rPr>
          <w:rFonts w:ascii="Arial" w:eastAsia="Times New Roman" w:hAnsi="Arial"/>
          <w:sz w:val="24"/>
          <w:szCs w:val="24"/>
        </w:rPr>
      </w:pPr>
    </w:p>
    <w:p w:rsidR="00977F60" w:rsidRDefault="00977F60" w:rsidP="00977F60">
      <w:pPr>
        <w:ind w:left="993" w:right="849"/>
        <w:jc w:val="center"/>
        <w:rPr>
          <w:b/>
          <w:sz w:val="28"/>
          <w:szCs w:val="28"/>
        </w:rPr>
      </w:pPr>
      <w:r w:rsidRPr="002D2E6A">
        <w:rPr>
          <w:b/>
          <w:sz w:val="28"/>
          <w:szCs w:val="28"/>
        </w:rPr>
        <w:t xml:space="preserve">О внесении изменений в постановление </w:t>
      </w:r>
    </w:p>
    <w:p w:rsidR="00B17808" w:rsidRPr="00A43DD7" w:rsidRDefault="00977F60" w:rsidP="00977F60">
      <w:pPr>
        <w:ind w:left="993" w:right="849"/>
        <w:jc w:val="center"/>
        <w:rPr>
          <w:b/>
          <w:sz w:val="28"/>
          <w:szCs w:val="28"/>
        </w:rPr>
      </w:pPr>
      <w:r w:rsidRPr="008520EC">
        <w:rPr>
          <w:b/>
          <w:sz w:val="28"/>
          <w:szCs w:val="28"/>
        </w:rPr>
        <w:t xml:space="preserve">администрации </w:t>
      </w:r>
      <w:proofErr w:type="spellStart"/>
      <w:r w:rsidRPr="008520EC">
        <w:rPr>
          <w:b/>
          <w:sz w:val="28"/>
          <w:szCs w:val="28"/>
        </w:rPr>
        <w:t>Щекинского</w:t>
      </w:r>
      <w:proofErr w:type="spellEnd"/>
      <w:r w:rsidRPr="008520EC">
        <w:rPr>
          <w:b/>
          <w:sz w:val="28"/>
          <w:szCs w:val="28"/>
        </w:rPr>
        <w:t xml:space="preserve"> района </w:t>
      </w:r>
      <w:r>
        <w:rPr>
          <w:b/>
          <w:sz w:val="28"/>
          <w:szCs w:val="28"/>
        </w:rPr>
        <w:t>от 19</w:t>
      </w:r>
      <w:r w:rsidRPr="008520EC">
        <w:rPr>
          <w:b/>
          <w:sz w:val="28"/>
          <w:szCs w:val="28"/>
        </w:rPr>
        <w:t xml:space="preserve">.10.2017 </w:t>
      </w:r>
      <w:r w:rsidRPr="008520EC">
        <w:rPr>
          <w:b/>
          <w:sz w:val="28"/>
          <w:szCs w:val="28"/>
        </w:rPr>
        <w:br/>
      </w:r>
      <w:r>
        <w:rPr>
          <w:b/>
          <w:sz w:val="28"/>
          <w:szCs w:val="28"/>
        </w:rPr>
        <w:t>№ 10-1356</w:t>
      </w:r>
      <w:r w:rsidRPr="008520EC">
        <w:rPr>
          <w:b/>
          <w:sz w:val="28"/>
          <w:szCs w:val="28"/>
        </w:rPr>
        <w:t xml:space="preserve"> «Об утверждении а</w:t>
      </w:r>
      <w:r w:rsidRPr="008520EC">
        <w:rPr>
          <w:b/>
          <w:bCs/>
          <w:sz w:val="28"/>
          <w:szCs w:val="28"/>
        </w:rPr>
        <w:t>дминистративного регламента предоставления муниципальной услуги «</w:t>
      </w:r>
      <w:r w:rsidRPr="008520EC">
        <w:rPr>
          <w:b/>
          <w:sz w:val="28"/>
          <w:szCs w:val="28"/>
        </w:rPr>
        <w:t>Предоставление разрешения на отклонение от предельных</w:t>
      </w:r>
      <w:r>
        <w:rPr>
          <w:b/>
          <w:sz w:val="28"/>
          <w:szCs w:val="28"/>
        </w:rPr>
        <w:t xml:space="preserve"> </w:t>
      </w:r>
      <w:r w:rsidRPr="008520EC">
        <w:rPr>
          <w:b/>
          <w:sz w:val="28"/>
          <w:szCs w:val="28"/>
        </w:rPr>
        <w:t>параметров разрешенного строительства, реконструкции объектов капитального строительства»</w:t>
      </w:r>
      <w:r w:rsidR="00A43DD7" w:rsidRPr="00A43DD7">
        <w:rPr>
          <w:b/>
          <w:sz w:val="28"/>
          <w:szCs w:val="28"/>
        </w:rPr>
        <w:t xml:space="preserve"> </w:t>
      </w:r>
    </w:p>
    <w:p w:rsidR="00632177" w:rsidRPr="00076901" w:rsidRDefault="00632177" w:rsidP="00632177">
      <w:pPr>
        <w:jc w:val="center"/>
        <w:rPr>
          <w:b/>
          <w:bCs/>
          <w:sz w:val="28"/>
          <w:szCs w:val="28"/>
        </w:rPr>
      </w:pPr>
      <w:r w:rsidRPr="00076901">
        <w:rPr>
          <w:b/>
          <w:bCs/>
          <w:sz w:val="28"/>
          <w:szCs w:val="28"/>
        </w:rPr>
        <w:t xml:space="preserve"> </w:t>
      </w:r>
    </w:p>
    <w:p w:rsidR="00632177" w:rsidRPr="00076901" w:rsidRDefault="00632177" w:rsidP="00632177">
      <w:pPr>
        <w:jc w:val="center"/>
        <w:rPr>
          <w:sz w:val="28"/>
          <w:szCs w:val="28"/>
        </w:rPr>
      </w:pPr>
    </w:p>
    <w:p w:rsidR="00F73691" w:rsidRDefault="00F73691" w:rsidP="00F73691">
      <w:pPr>
        <w:pStyle w:val="a9"/>
        <w:spacing w:line="360" w:lineRule="auto"/>
        <w:ind w:firstLine="720"/>
        <w:rPr>
          <w:rFonts w:cs="Arial"/>
          <w:sz w:val="28"/>
          <w:szCs w:val="28"/>
        </w:rPr>
      </w:pPr>
      <w:r w:rsidRPr="00076901">
        <w:rPr>
          <w:sz w:val="28"/>
          <w:szCs w:val="28"/>
        </w:rPr>
        <w:t xml:space="preserve">В соответствии с Градостроительным кодексом Российской Федерации, </w:t>
      </w:r>
      <w:r>
        <w:rPr>
          <w:sz w:val="28"/>
          <w:szCs w:val="28"/>
        </w:rPr>
        <w:t xml:space="preserve"> </w:t>
      </w:r>
      <w:r w:rsidRPr="003A179A">
        <w:rPr>
          <w:sz w:val="28"/>
          <w:szCs w:val="28"/>
        </w:rPr>
        <w:t>Федеральным законом от 27.07.2010 №</w:t>
      </w:r>
      <w:r>
        <w:rPr>
          <w:sz w:val="28"/>
          <w:szCs w:val="28"/>
        </w:rPr>
        <w:t xml:space="preserve"> </w:t>
      </w:r>
      <w:r w:rsidRPr="003A179A">
        <w:rPr>
          <w:sz w:val="28"/>
          <w:szCs w:val="28"/>
        </w:rPr>
        <w:t xml:space="preserve">210-ФЗ «Об организации предоставления государственных и муниципальных услуг», </w:t>
      </w:r>
      <w:r w:rsidRPr="00076901">
        <w:rPr>
          <w:sz w:val="28"/>
          <w:szCs w:val="28"/>
        </w:rPr>
        <w:t>Федеральным законом от 06.10</w:t>
      </w:r>
      <w:r>
        <w:rPr>
          <w:sz w:val="28"/>
          <w:szCs w:val="28"/>
        </w:rPr>
        <w:t xml:space="preserve">.2003 № 131-ФЗ </w:t>
      </w:r>
      <w:r w:rsidRPr="00076901">
        <w:rPr>
          <w:sz w:val="28"/>
          <w:szCs w:val="28"/>
        </w:rPr>
        <w:t xml:space="preserve">«Об общих принципах организации местного самоуправления в Российской Федерации»,   на основании Устава муниципального образования </w:t>
      </w:r>
      <w:proofErr w:type="spellStart"/>
      <w:r w:rsidRPr="00076901">
        <w:rPr>
          <w:sz w:val="28"/>
          <w:szCs w:val="28"/>
        </w:rPr>
        <w:t>Щекинский</w:t>
      </w:r>
      <w:proofErr w:type="spellEnd"/>
      <w:r w:rsidRPr="00076901">
        <w:rPr>
          <w:sz w:val="28"/>
          <w:szCs w:val="28"/>
        </w:rPr>
        <w:t xml:space="preserve"> район администрация муниципального образования </w:t>
      </w:r>
      <w:proofErr w:type="spellStart"/>
      <w:r w:rsidRPr="00076901">
        <w:rPr>
          <w:sz w:val="28"/>
          <w:szCs w:val="28"/>
        </w:rPr>
        <w:t>Щекинский</w:t>
      </w:r>
      <w:proofErr w:type="spellEnd"/>
      <w:r w:rsidRPr="00076901">
        <w:rPr>
          <w:sz w:val="28"/>
          <w:szCs w:val="28"/>
        </w:rPr>
        <w:t xml:space="preserve"> район </w:t>
      </w:r>
      <w:r w:rsidRPr="00777FD4">
        <w:rPr>
          <w:rFonts w:cs="Arial"/>
          <w:sz w:val="28"/>
          <w:szCs w:val="28"/>
        </w:rPr>
        <w:t>ПОСТАНОВЛЯЕТ:</w:t>
      </w:r>
    </w:p>
    <w:p w:rsidR="00F73691" w:rsidRDefault="00F73691" w:rsidP="00F73691">
      <w:pPr>
        <w:pStyle w:val="ConsPlusNormal"/>
        <w:spacing w:line="360" w:lineRule="auto"/>
        <w:ind w:firstLine="708"/>
        <w:jc w:val="both"/>
        <w:outlineLvl w:val="2"/>
        <w:rPr>
          <w:rFonts w:ascii="Times New Roman" w:hAnsi="Times New Roman" w:cs="Times New Roman"/>
          <w:sz w:val="28"/>
          <w:szCs w:val="28"/>
        </w:rPr>
      </w:pPr>
      <w:r w:rsidRPr="00977F60">
        <w:rPr>
          <w:rFonts w:ascii="Times New Roman" w:hAnsi="Times New Roman" w:cs="Times New Roman"/>
          <w:sz w:val="28"/>
          <w:szCs w:val="28"/>
        </w:rPr>
        <w:t xml:space="preserve">1. Внести в постановление администрации </w:t>
      </w:r>
      <w:proofErr w:type="spellStart"/>
      <w:r w:rsidRPr="00977F60">
        <w:rPr>
          <w:rFonts w:ascii="Times New Roman" w:hAnsi="Times New Roman" w:cs="Times New Roman"/>
          <w:sz w:val="28"/>
          <w:szCs w:val="28"/>
        </w:rPr>
        <w:t>Щекинского</w:t>
      </w:r>
      <w:proofErr w:type="spellEnd"/>
      <w:r w:rsidRPr="00977F60">
        <w:rPr>
          <w:rFonts w:ascii="Times New Roman" w:hAnsi="Times New Roman" w:cs="Times New Roman"/>
          <w:sz w:val="28"/>
          <w:szCs w:val="28"/>
        </w:rPr>
        <w:t xml:space="preserve"> района </w:t>
      </w:r>
      <w:r>
        <w:rPr>
          <w:rFonts w:ascii="Times New Roman" w:hAnsi="Times New Roman" w:cs="Times New Roman"/>
          <w:sz w:val="28"/>
          <w:szCs w:val="28"/>
        </w:rPr>
        <w:t xml:space="preserve">                      </w:t>
      </w:r>
      <w:r w:rsidRPr="00977F60">
        <w:rPr>
          <w:rFonts w:ascii="Times New Roman" w:hAnsi="Times New Roman" w:cs="Times New Roman"/>
          <w:sz w:val="28"/>
          <w:szCs w:val="28"/>
        </w:rPr>
        <w:t xml:space="preserve">от 19.10.2017 № 10-1356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w:t>
      </w:r>
      <w:r w:rsidRPr="00CA4EF5">
        <w:rPr>
          <w:rFonts w:ascii="Times New Roman" w:hAnsi="Times New Roman" w:cs="Times New Roman"/>
          <w:spacing w:val="-2"/>
          <w:sz w:val="28"/>
          <w:szCs w:val="28"/>
        </w:rPr>
        <w:t xml:space="preserve">реконструкции объектов капитального строительства» (далее </w:t>
      </w:r>
      <w:proofErr w:type="gramStart"/>
      <w:r w:rsidRPr="00CA4EF5">
        <w:rPr>
          <w:rFonts w:ascii="Times New Roman" w:hAnsi="Times New Roman" w:cs="Times New Roman"/>
          <w:spacing w:val="-2"/>
          <w:sz w:val="28"/>
          <w:szCs w:val="28"/>
        </w:rPr>
        <w:t>–п</w:t>
      </w:r>
      <w:proofErr w:type="gramEnd"/>
      <w:r w:rsidRPr="00CA4EF5">
        <w:rPr>
          <w:rFonts w:ascii="Times New Roman" w:hAnsi="Times New Roman" w:cs="Times New Roman"/>
          <w:spacing w:val="-2"/>
          <w:sz w:val="28"/>
          <w:szCs w:val="28"/>
        </w:rPr>
        <w:t xml:space="preserve">остановление) </w:t>
      </w:r>
      <w:r w:rsidRPr="00977F60">
        <w:rPr>
          <w:rFonts w:ascii="Times New Roman" w:hAnsi="Times New Roman" w:cs="Times New Roman"/>
          <w:sz w:val="28"/>
          <w:szCs w:val="28"/>
        </w:rPr>
        <w:t>следующие изменения:</w:t>
      </w:r>
    </w:p>
    <w:p w:rsidR="00F73691" w:rsidRPr="00777FD4" w:rsidRDefault="00E518A4" w:rsidP="00F73691">
      <w:pPr>
        <w:pStyle w:val="ConsPlusNormal"/>
        <w:spacing w:line="360" w:lineRule="auto"/>
        <w:ind w:firstLine="708"/>
        <w:jc w:val="both"/>
        <w:outlineLvl w:val="2"/>
        <w:rPr>
          <w:rFonts w:ascii="Times New Roman" w:hAnsi="Times New Roman"/>
          <w:sz w:val="28"/>
          <w:szCs w:val="28"/>
        </w:rPr>
      </w:pPr>
      <w:r>
        <w:rPr>
          <w:rFonts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21.85pt;margin-top:795.15pt;width:56.45pt;height:37.4pt;z-index:-251658240;mso-position-horizontal-relative:text;mso-position-vertical-relative:page">
            <v:imagedata r:id="rId10" o:title=""/>
            <w10:wrap anchory="page"/>
          </v:shape>
          <o:OLEObject Type="Embed" ProgID="Word.Picture.8" ShapeID="_x0000_s1031" DrawAspect="Content" ObjectID="_1613218235" r:id="rId11"/>
        </w:pict>
      </w:r>
      <w:r w:rsidR="00F73691" w:rsidRPr="00777FD4">
        <w:rPr>
          <w:rFonts w:ascii="Times New Roman" w:hAnsi="Times New Roman"/>
          <w:sz w:val="28"/>
          <w:szCs w:val="28"/>
        </w:rPr>
        <w:t>1.</w:t>
      </w:r>
      <w:r w:rsidR="00F73691">
        <w:rPr>
          <w:rFonts w:ascii="Times New Roman" w:hAnsi="Times New Roman"/>
          <w:sz w:val="28"/>
          <w:szCs w:val="28"/>
        </w:rPr>
        <w:t>1</w:t>
      </w:r>
      <w:r w:rsidR="00F73691" w:rsidRPr="00777FD4">
        <w:rPr>
          <w:rFonts w:ascii="Times New Roman" w:hAnsi="Times New Roman"/>
          <w:sz w:val="28"/>
          <w:szCs w:val="28"/>
        </w:rPr>
        <w:t xml:space="preserve">. </w:t>
      </w:r>
      <w:r w:rsidR="00F73691">
        <w:rPr>
          <w:rFonts w:ascii="Times New Roman" w:hAnsi="Times New Roman"/>
          <w:sz w:val="28"/>
          <w:szCs w:val="28"/>
        </w:rPr>
        <w:t>П</w:t>
      </w:r>
      <w:r w:rsidR="00F73691" w:rsidRPr="00777FD4">
        <w:rPr>
          <w:rFonts w:ascii="Times New Roman" w:hAnsi="Times New Roman"/>
          <w:sz w:val="28"/>
          <w:szCs w:val="28"/>
        </w:rPr>
        <w:t xml:space="preserve">ункт </w:t>
      </w:r>
      <w:r w:rsidR="00F73691">
        <w:rPr>
          <w:rFonts w:ascii="Times New Roman" w:hAnsi="Times New Roman"/>
          <w:sz w:val="28"/>
          <w:szCs w:val="28"/>
        </w:rPr>
        <w:t>29</w:t>
      </w:r>
      <w:r w:rsidR="00F73691" w:rsidRPr="00777FD4">
        <w:rPr>
          <w:rFonts w:ascii="Times New Roman" w:hAnsi="Times New Roman"/>
          <w:sz w:val="28"/>
          <w:szCs w:val="28"/>
        </w:rPr>
        <w:t xml:space="preserve"> Приложения к постановлению изложить в следующей редакции:</w:t>
      </w:r>
    </w:p>
    <w:p w:rsidR="00F73691" w:rsidRPr="00072733" w:rsidRDefault="00F73691" w:rsidP="00F73691">
      <w:pPr>
        <w:pStyle w:val="a9"/>
        <w:spacing w:line="360" w:lineRule="auto"/>
        <w:ind w:firstLine="720"/>
        <w:rPr>
          <w:sz w:val="28"/>
          <w:szCs w:val="28"/>
        </w:rPr>
      </w:pPr>
      <w:r w:rsidRPr="00777FD4">
        <w:rPr>
          <w:sz w:val="28"/>
          <w:szCs w:val="28"/>
        </w:rPr>
        <w:lastRenderedPageBreak/>
        <w:t>«</w:t>
      </w:r>
      <w:r w:rsidRPr="0050075C">
        <w:rPr>
          <w:sz w:val="28"/>
          <w:szCs w:val="28"/>
        </w:rPr>
        <w:t xml:space="preserve">29. </w:t>
      </w:r>
      <w:r w:rsidRPr="00072733">
        <w:rPr>
          <w:sz w:val="28"/>
          <w:szCs w:val="28"/>
        </w:rPr>
        <w:t>Основаниями для отказа в предоставлении Муниципальной услуги являются:</w:t>
      </w:r>
    </w:p>
    <w:p w:rsidR="00F73691" w:rsidRPr="00072733" w:rsidRDefault="00F73691" w:rsidP="00F73691">
      <w:pPr>
        <w:pStyle w:val="a9"/>
        <w:spacing w:line="360" w:lineRule="auto"/>
        <w:ind w:firstLine="720"/>
        <w:rPr>
          <w:sz w:val="28"/>
          <w:szCs w:val="28"/>
        </w:rPr>
      </w:pPr>
      <w:proofErr w:type="gramStart"/>
      <w:r w:rsidRPr="00072733">
        <w:rPr>
          <w:sz w:val="28"/>
          <w:szCs w:val="28"/>
        </w:rPr>
        <w:t>1) подача заявления не правообладателем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которого неблагоприятны для застройки;</w:t>
      </w:r>
      <w:proofErr w:type="gramEnd"/>
    </w:p>
    <w:p w:rsidR="00F73691" w:rsidRDefault="00F73691" w:rsidP="00F73691">
      <w:pPr>
        <w:pStyle w:val="a9"/>
        <w:spacing w:line="360" w:lineRule="auto"/>
        <w:ind w:firstLine="720"/>
        <w:rPr>
          <w:sz w:val="28"/>
          <w:szCs w:val="28"/>
        </w:rPr>
      </w:pPr>
      <w:r w:rsidRPr="00072733">
        <w:rPr>
          <w:sz w:val="28"/>
          <w:szCs w:val="28"/>
        </w:rPr>
        <w:t>2) подача заявления</w:t>
      </w:r>
      <w:r>
        <w:rPr>
          <w:sz w:val="28"/>
          <w:szCs w:val="28"/>
        </w:rPr>
        <w:t xml:space="preserve"> о</w:t>
      </w:r>
      <w:r w:rsidRPr="00072733">
        <w:rPr>
          <w:sz w:val="28"/>
          <w:szCs w:val="28"/>
        </w:rPr>
        <w:t xml:space="preserve"> </w:t>
      </w:r>
      <w:r>
        <w:rPr>
          <w:sz w:val="28"/>
          <w:szCs w:val="28"/>
        </w:rPr>
        <w:t>п</w:t>
      </w:r>
      <w:r w:rsidRPr="00FE3DF8">
        <w:rPr>
          <w:sz w:val="28"/>
          <w:szCs w:val="28"/>
        </w:rPr>
        <w:t xml:space="preserve">редоставление разрешения </w:t>
      </w:r>
      <w:r w:rsidRPr="00CE27FF">
        <w:rPr>
          <w:sz w:val="28"/>
          <w:szCs w:val="28"/>
        </w:rPr>
        <w:t>на  отклонение от предельных параметров разрешенного строительства, реконструкции объектов капитального строительства</w:t>
      </w:r>
      <w:r>
        <w:rPr>
          <w:sz w:val="28"/>
          <w:szCs w:val="28"/>
        </w:rPr>
        <w:t xml:space="preserve"> </w:t>
      </w:r>
      <w:r w:rsidRPr="00072733">
        <w:rPr>
          <w:sz w:val="28"/>
          <w:szCs w:val="28"/>
        </w:rPr>
        <w:t xml:space="preserve">в части предельного количества этажей, предельной высоты зданий, строений, сооружений и требований к </w:t>
      </w:r>
      <w:proofErr w:type="gramStart"/>
      <w:r w:rsidRPr="00072733">
        <w:rPr>
          <w:sz w:val="28"/>
          <w:szCs w:val="28"/>
        </w:rPr>
        <w:t>архитектурным решениям</w:t>
      </w:r>
      <w:proofErr w:type="gramEnd"/>
      <w:r w:rsidRPr="00072733">
        <w:rPr>
          <w:sz w:val="28"/>
          <w:szCs w:val="28"/>
        </w:rPr>
        <w:t xml:space="preserve"> объектов капитального строительства в границах территорий исторических поселений федерального или регионального значения</w:t>
      </w:r>
      <w:r w:rsidRPr="00DA5AC6">
        <w:rPr>
          <w:sz w:val="28"/>
          <w:szCs w:val="28"/>
        </w:rPr>
        <w:t>;</w:t>
      </w:r>
    </w:p>
    <w:p w:rsidR="00F73691" w:rsidRDefault="00F73691" w:rsidP="00F73691">
      <w:pPr>
        <w:pStyle w:val="a9"/>
        <w:spacing w:line="360" w:lineRule="auto"/>
        <w:ind w:firstLine="720"/>
        <w:rPr>
          <w:sz w:val="28"/>
          <w:szCs w:val="28"/>
        </w:rPr>
      </w:pPr>
      <w:r w:rsidRPr="00DA5AC6">
        <w:rPr>
          <w:sz w:val="28"/>
          <w:szCs w:val="28"/>
        </w:rPr>
        <w:t xml:space="preserve">3) несоблюдение условия о соответствии заявленного </w:t>
      </w:r>
      <w:r w:rsidRPr="00072733">
        <w:rPr>
          <w:sz w:val="28"/>
          <w:szCs w:val="28"/>
        </w:rPr>
        <w:t>отклонения от предельных параметров разрешенного строительства, реконструкции объектов капитального строительства для отдельного земельного участка</w:t>
      </w:r>
      <w:r w:rsidRPr="00DA5AC6">
        <w:rPr>
          <w:sz w:val="28"/>
          <w:szCs w:val="28"/>
        </w:rPr>
        <w:t xml:space="preserve"> требованиям технических регламентов;</w:t>
      </w:r>
    </w:p>
    <w:p w:rsidR="00F73691" w:rsidRPr="009662DA" w:rsidRDefault="00F73691" w:rsidP="00F73691">
      <w:pPr>
        <w:pStyle w:val="a9"/>
        <w:spacing w:line="360" w:lineRule="auto"/>
        <w:ind w:firstLine="720"/>
        <w:rPr>
          <w:sz w:val="28"/>
          <w:szCs w:val="28"/>
        </w:rPr>
      </w:pPr>
      <w:r w:rsidRPr="009662DA">
        <w:rPr>
          <w:sz w:val="28"/>
          <w:szCs w:val="28"/>
        </w:rPr>
        <w:t xml:space="preserve">4) поступление в Администрацию уведомления о выявлении на земельном участке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97"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9662DA">
          <w:rPr>
            <w:sz w:val="28"/>
            <w:szCs w:val="28"/>
          </w:rPr>
          <w:t>части 2 статьи 55.32</w:t>
        </w:r>
      </w:hyperlink>
      <w:r w:rsidRPr="009662DA">
        <w:rPr>
          <w:sz w:val="28"/>
          <w:szCs w:val="28"/>
        </w:rPr>
        <w:t xml:space="preserve"> Градостроительного кодекса РФ. </w:t>
      </w:r>
    </w:p>
    <w:p w:rsidR="00F73691" w:rsidRPr="009662DA" w:rsidRDefault="00F73691" w:rsidP="00F73691">
      <w:pPr>
        <w:pStyle w:val="a9"/>
        <w:spacing w:line="360" w:lineRule="auto"/>
        <w:ind w:firstLine="720"/>
        <w:rPr>
          <w:sz w:val="28"/>
          <w:szCs w:val="28"/>
        </w:rPr>
      </w:pPr>
      <w:proofErr w:type="gramStart"/>
      <w:r w:rsidRPr="009662DA">
        <w:rPr>
          <w:sz w:val="28"/>
          <w:szCs w:val="28"/>
        </w:rPr>
        <w:t xml:space="preserve">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самовольная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в исполнительный орган государственной власти, должностному лицу, в </w:t>
      </w:r>
      <w:r w:rsidRPr="009662DA">
        <w:rPr>
          <w:sz w:val="28"/>
          <w:szCs w:val="28"/>
        </w:rPr>
        <w:lastRenderedPageBreak/>
        <w:t>государственное учреждение или орган местного самоуправления, которые указаны</w:t>
      </w:r>
      <w:proofErr w:type="gramEnd"/>
      <w:r w:rsidRPr="009662DA">
        <w:rPr>
          <w:sz w:val="28"/>
          <w:szCs w:val="28"/>
        </w:rPr>
        <w:t xml:space="preserve"> в </w:t>
      </w:r>
      <w:hyperlink w:anchor="Par4197"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9662DA">
          <w:rPr>
            <w:sz w:val="28"/>
            <w:szCs w:val="28"/>
          </w:rPr>
          <w:t>части 2 статьи 55.32</w:t>
        </w:r>
      </w:hyperlink>
      <w:r w:rsidRPr="009662DA">
        <w:rPr>
          <w:sz w:val="28"/>
          <w:szCs w:val="28"/>
        </w:rPr>
        <w:t xml:space="preserve"> Градостроительного кодекса РФ</w:t>
      </w:r>
      <w:r>
        <w:rPr>
          <w:sz w:val="28"/>
          <w:szCs w:val="28"/>
        </w:rPr>
        <w:t>,</w:t>
      </w:r>
      <w:r w:rsidRPr="009662DA">
        <w:rPr>
          <w:sz w:val="28"/>
          <w:szCs w:val="28"/>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73691" w:rsidRPr="000C17E3" w:rsidRDefault="00F73691" w:rsidP="00F73691">
      <w:pPr>
        <w:pStyle w:val="a9"/>
        <w:spacing w:line="360" w:lineRule="auto"/>
        <w:ind w:firstLine="720"/>
        <w:rPr>
          <w:sz w:val="28"/>
          <w:szCs w:val="28"/>
        </w:rPr>
      </w:pPr>
      <w:r w:rsidRPr="009662DA">
        <w:rPr>
          <w:sz w:val="28"/>
          <w:szCs w:val="28"/>
        </w:rPr>
        <w:t xml:space="preserve">5) несоблюдение условия о соответствии заявленного отклонения от предельных параметров разрешенного строительства, реконструкции объектов капитального строительства ограничениям использования объектов недвижимости, установленным на </w:t>
      </w:r>
      <w:proofErr w:type="spellStart"/>
      <w:r w:rsidRPr="009662DA">
        <w:rPr>
          <w:sz w:val="28"/>
          <w:szCs w:val="28"/>
        </w:rPr>
        <w:t>приаэродромной</w:t>
      </w:r>
      <w:proofErr w:type="spellEnd"/>
      <w:r w:rsidRPr="009662DA">
        <w:rPr>
          <w:sz w:val="28"/>
          <w:szCs w:val="28"/>
        </w:rPr>
        <w:t xml:space="preserve"> территории;</w:t>
      </w:r>
    </w:p>
    <w:p w:rsidR="00F73691" w:rsidRPr="00777FD4" w:rsidRDefault="00F73691" w:rsidP="00F73691">
      <w:pPr>
        <w:pStyle w:val="a9"/>
        <w:spacing w:line="360" w:lineRule="auto"/>
        <w:ind w:firstLine="720"/>
        <w:rPr>
          <w:sz w:val="28"/>
          <w:szCs w:val="28"/>
        </w:rPr>
      </w:pPr>
      <w:r>
        <w:rPr>
          <w:sz w:val="28"/>
          <w:szCs w:val="28"/>
        </w:rPr>
        <w:t>6</w:t>
      </w:r>
      <w:r w:rsidRPr="009662DA">
        <w:rPr>
          <w:sz w:val="28"/>
          <w:szCs w:val="28"/>
        </w:rPr>
        <w:t>)</w:t>
      </w:r>
      <w:r>
        <w:rPr>
          <w:sz w:val="28"/>
          <w:szCs w:val="28"/>
        </w:rPr>
        <w:t xml:space="preserve"> р</w:t>
      </w:r>
      <w:r w:rsidRPr="0058313A">
        <w:rPr>
          <w:sz w:val="28"/>
          <w:szCs w:val="28"/>
        </w:rPr>
        <w:t xml:space="preserve">екомендации </w:t>
      </w:r>
      <w:r w:rsidRPr="00ED2E4B">
        <w:rPr>
          <w:sz w:val="28"/>
          <w:szCs w:val="28"/>
        </w:rPr>
        <w:t>комисси</w:t>
      </w:r>
      <w:r>
        <w:rPr>
          <w:sz w:val="28"/>
          <w:szCs w:val="28"/>
        </w:rPr>
        <w:t>и</w:t>
      </w:r>
      <w:r w:rsidRPr="00ED2E4B">
        <w:rPr>
          <w:sz w:val="28"/>
          <w:szCs w:val="28"/>
        </w:rPr>
        <w:t xml:space="preserve"> по подготовке проекта правил землепользования и застройки</w:t>
      </w:r>
      <w:r w:rsidRPr="0058313A">
        <w:rPr>
          <w:sz w:val="28"/>
          <w:szCs w:val="28"/>
        </w:rPr>
        <w:t xml:space="preserve"> об отказе в предоставлении разрешения на</w:t>
      </w:r>
      <w:r w:rsidRPr="00CE27FF">
        <w:rPr>
          <w:sz w:val="28"/>
          <w:szCs w:val="28"/>
        </w:rPr>
        <w:t xml:space="preserve">  отклонение от предельных параметров разрешенного строительства, реконструкции объектов капитального строительства</w:t>
      </w:r>
      <w:proofErr w:type="gramStart"/>
      <w:r w:rsidRPr="0058313A">
        <w:rPr>
          <w:sz w:val="28"/>
          <w:szCs w:val="28"/>
        </w:rPr>
        <w:t>.</w:t>
      </w:r>
      <w:r w:rsidRPr="00777FD4">
        <w:rPr>
          <w:sz w:val="28"/>
          <w:szCs w:val="28"/>
        </w:rPr>
        <w:t>».</w:t>
      </w:r>
      <w:proofErr w:type="gramEnd"/>
    </w:p>
    <w:p w:rsidR="00F73691" w:rsidRPr="00777FD4" w:rsidRDefault="00F73691" w:rsidP="00F73691">
      <w:pPr>
        <w:pStyle w:val="a9"/>
        <w:spacing w:line="360" w:lineRule="auto"/>
        <w:ind w:firstLine="720"/>
        <w:rPr>
          <w:sz w:val="28"/>
          <w:szCs w:val="28"/>
        </w:rPr>
      </w:pPr>
      <w:r w:rsidRPr="00777FD4">
        <w:rPr>
          <w:sz w:val="28"/>
          <w:szCs w:val="28"/>
        </w:rPr>
        <w:t>1.</w:t>
      </w:r>
      <w:r>
        <w:rPr>
          <w:sz w:val="28"/>
          <w:szCs w:val="28"/>
        </w:rPr>
        <w:t>2</w:t>
      </w:r>
      <w:r w:rsidRPr="00777FD4">
        <w:rPr>
          <w:sz w:val="28"/>
          <w:szCs w:val="28"/>
        </w:rPr>
        <w:t xml:space="preserve">. Подпункт </w:t>
      </w:r>
      <w:r>
        <w:rPr>
          <w:sz w:val="28"/>
          <w:szCs w:val="28"/>
        </w:rPr>
        <w:t>3</w:t>
      </w:r>
      <w:r w:rsidRPr="00777FD4">
        <w:rPr>
          <w:sz w:val="28"/>
          <w:szCs w:val="28"/>
        </w:rPr>
        <w:t xml:space="preserve"> пункта </w:t>
      </w:r>
      <w:r>
        <w:rPr>
          <w:sz w:val="28"/>
          <w:szCs w:val="28"/>
        </w:rPr>
        <w:t xml:space="preserve">64 </w:t>
      </w:r>
      <w:r w:rsidRPr="00777FD4">
        <w:rPr>
          <w:sz w:val="28"/>
          <w:szCs w:val="28"/>
        </w:rPr>
        <w:t xml:space="preserve"> Приложения к постановлению изложить в следующей редакции:</w:t>
      </w:r>
    </w:p>
    <w:p w:rsidR="00F73691" w:rsidRPr="00777FD4" w:rsidRDefault="00F73691" w:rsidP="00F73691">
      <w:pPr>
        <w:pStyle w:val="a9"/>
        <w:spacing w:line="360" w:lineRule="auto"/>
        <w:ind w:firstLine="720"/>
        <w:rPr>
          <w:sz w:val="28"/>
          <w:szCs w:val="28"/>
        </w:rPr>
      </w:pPr>
      <w:r w:rsidRPr="00777FD4">
        <w:rPr>
          <w:sz w:val="28"/>
          <w:szCs w:val="28"/>
        </w:rPr>
        <w:t xml:space="preserve"> «</w:t>
      </w:r>
      <w:r>
        <w:rPr>
          <w:sz w:val="28"/>
          <w:szCs w:val="28"/>
        </w:rPr>
        <w:t>3</w:t>
      </w:r>
      <w:r w:rsidRPr="00777FD4">
        <w:rPr>
          <w:sz w:val="28"/>
          <w:szCs w:val="28"/>
        </w:rPr>
        <w:t xml:space="preserve">) </w:t>
      </w:r>
      <w:r w:rsidRPr="0080708A">
        <w:rPr>
          <w:sz w:val="28"/>
          <w:szCs w:val="28"/>
        </w:rPr>
        <w:t>организация и проведение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sz w:val="28"/>
          <w:szCs w:val="28"/>
        </w:rPr>
        <w:t>;</w:t>
      </w:r>
      <w:r w:rsidRPr="00777FD4">
        <w:rPr>
          <w:sz w:val="28"/>
          <w:szCs w:val="28"/>
        </w:rPr>
        <w:t>».</w:t>
      </w:r>
    </w:p>
    <w:p w:rsidR="00F73691" w:rsidRPr="00FC0061" w:rsidRDefault="00F73691" w:rsidP="00F73691">
      <w:pPr>
        <w:pStyle w:val="ConsPlusNormal"/>
        <w:spacing w:line="360" w:lineRule="auto"/>
        <w:ind w:firstLine="708"/>
        <w:jc w:val="both"/>
        <w:outlineLvl w:val="2"/>
        <w:rPr>
          <w:rFonts w:ascii="Times New Roman" w:hAnsi="Times New Roman" w:cs="Times New Roman"/>
          <w:sz w:val="28"/>
          <w:szCs w:val="28"/>
        </w:rPr>
      </w:pPr>
      <w:r w:rsidRPr="00FC0061">
        <w:rPr>
          <w:rFonts w:ascii="Times New Roman" w:hAnsi="Times New Roman" w:cs="Times New Roman"/>
          <w:sz w:val="28"/>
          <w:szCs w:val="28"/>
        </w:rPr>
        <w:t>1.3. пункт 73 приложения к постановлению изложить в следующей редакции:</w:t>
      </w:r>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r w:rsidRPr="00FC0061">
        <w:rPr>
          <w:rFonts w:ascii="Times New Roman" w:hAnsi="Times New Roman" w:cs="Times New Roman"/>
          <w:sz w:val="28"/>
          <w:szCs w:val="28"/>
        </w:rPr>
        <w:t>«73. После получения документов в рамках межведомственного взаимодействия Комиссия в течение 5 (пяти) дней:</w:t>
      </w:r>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Pr="00FC0061">
        <w:rPr>
          <w:rFonts w:ascii="Times New Roman" w:hAnsi="Times New Roman" w:cs="Times New Roman"/>
          <w:sz w:val="28"/>
          <w:szCs w:val="28"/>
        </w:rPr>
        <w:t>устанавливает правообладателя земельного участка или объекта капитального строительства, для которого запрашивается разрешение на  отклонение от предельных параметров разрешенного строительства, реконструкции;</w:t>
      </w:r>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2) </w:t>
      </w:r>
      <w:r w:rsidRPr="00FC0061">
        <w:rPr>
          <w:rFonts w:ascii="Times New Roman" w:hAnsi="Times New Roman" w:cs="Times New Roman"/>
          <w:sz w:val="28"/>
          <w:szCs w:val="28"/>
        </w:rPr>
        <w:t xml:space="preserve">осуществляет проверку соблюдения условия, согласно которому за </w:t>
      </w:r>
      <w:r w:rsidRPr="00FC0061">
        <w:rPr>
          <w:rFonts w:ascii="Times New Roman" w:hAnsi="Times New Roman" w:cs="Times New Roman"/>
          <w:sz w:val="28"/>
          <w:szCs w:val="28"/>
        </w:rPr>
        <w:lastRenderedPageBreak/>
        <w:t>разрешениями на отклонение от предельных параметров разрешенного строительства, реконструкции объектов капитального строительства вправе обратиться только те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roofErr w:type="gramEnd"/>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3) </w:t>
      </w:r>
      <w:r w:rsidRPr="00FC0061">
        <w:rPr>
          <w:rFonts w:ascii="Times New Roman" w:hAnsi="Times New Roman" w:cs="Times New Roman"/>
          <w:sz w:val="28"/>
          <w:szCs w:val="28"/>
        </w:rPr>
        <w:t>осуществляет проверку соблюдения условия, согласно которому не допускается подача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roofErr w:type="gramEnd"/>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4) </w:t>
      </w:r>
      <w:r w:rsidRPr="00FC0061">
        <w:rPr>
          <w:rFonts w:ascii="Times New Roman" w:hAnsi="Times New Roman" w:cs="Times New Roman"/>
          <w:sz w:val="28"/>
          <w:szCs w:val="28"/>
        </w:rPr>
        <w:t>осуществляет проверку соблюдения условия о соответствии заявленного отклонения от предельных параметров разрешенного строительства, реконструкции объектов капитального строительства для отдельного земельного участка требованиям технических регламентов;</w:t>
      </w:r>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5) </w:t>
      </w:r>
      <w:r w:rsidRPr="00FC0061">
        <w:rPr>
          <w:rFonts w:ascii="Times New Roman" w:hAnsi="Times New Roman" w:cs="Times New Roman"/>
          <w:sz w:val="28"/>
          <w:szCs w:val="28"/>
        </w:rPr>
        <w:t xml:space="preserve">осуществляет проверку наличия в Администрации уведомления о выявлении на земельном участке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ar4197" w:tooltip="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 w:history="1">
        <w:r w:rsidRPr="00FC0061">
          <w:rPr>
            <w:rFonts w:ascii="Times New Roman" w:hAnsi="Times New Roman" w:cs="Times New Roman"/>
            <w:sz w:val="28"/>
            <w:szCs w:val="28"/>
          </w:rPr>
          <w:t>части 2 статьи 55.32</w:t>
        </w:r>
      </w:hyperlink>
      <w:r w:rsidRPr="00FC0061">
        <w:rPr>
          <w:rFonts w:ascii="Times New Roman" w:hAnsi="Times New Roman" w:cs="Times New Roman"/>
          <w:sz w:val="28"/>
          <w:szCs w:val="28"/>
        </w:rPr>
        <w:t xml:space="preserve"> Градостроительного кодекса РФ; </w:t>
      </w:r>
    </w:p>
    <w:p w:rsidR="00F73691" w:rsidRPr="00FC0061" w:rsidRDefault="00F73691" w:rsidP="00F73691">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6) </w:t>
      </w:r>
      <w:r w:rsidRPr="00FC0061">
        <w:rPr>
          <w:rFonts w:ascii="Times New Roman" w:hAnsi="Times New Roman" w:cs="Times New Roman"/>
          <w:sz w:val="28"/>
          <w:szCs w:val="28"/>
        </w:rPr>
        <w:t xml:space="preserve">осуществляет проверку соблюдения условия о соответствии заявленного отклонения от предельных параметров разрешенного строительства, реконструкции объектов капитального строительства ограничениям использования объектов недвижимости, установленным на </w:t>
      </w:r>
      <w:proofErr w:type="spellStart"/>
      <w:r w:rsidRPr="00FC0061">
        <w:rPr>
          <w:rFonts w:ascii="Times New Roman" w:hAnsi="Times New Roman" w:cs="Times New Roman"/>
          <w:sz w:val="28"/>
          <w:szCs w:val="28"/>
        </w:rPr>
        <w:t>приаэродромной</w:t>
      </w:r>
      <w:proofErr w:type="spellEnd"/>
      <w:r w:rsidRPr="00FC0061">
        <w:rPr>
          <w:rFonts w:ascii="Times New Roman" w:hAnsi="Times New Roman" w:cs="Times New Roman"/>
          <w:sz w:val="28"/>
          <w:szCs w:val="28"/>
        </w:rPr>
        <w:t xml:space="preserve"> территории;</w:t>
      </w:r>
    </w:p>
    <w:p w:rsidR="00F73691" w:rsidRDefault="00F73691" w:rsidP="00F73691">
      <w:pPr>
        <w:pStyle w:val="ConsPlusNormal"/>
        <w:spacing w:line="360" w:lineRule="auto"/>
        <w:ind w:firstLine="708"/>
        <w:jc w:val="both"/>
        <w:rPr>
          <w:rFonts w:ascii="Times New Roman" w:hAnsi="Times New Roman"/>
          <w:sz w:val="28"/>
          <w:szCs w:val="28"/>
        </w:rPr>
      </w:pPr>
      <w:r>
        <w:rPr>
          <w:rFonts w:ascii="Times New Roman" w:hAnsi="Times New Roman" w:cs="Times New Roman"/>
          <w:sz w:val="28"/>
          <w:szCs w:val="28"/>
        </w:rPr>
        <w:t>7) </w:t>
      </w:r>
      <w:r w:rsidRPr="00FC0061">
        <w:rPr>
          <w:rFonts w:ascii="Times New Roman" w:hAnsi="Times New Roman" w:cs="Times New Roman"/>
          <w:sz w:val="28"/>
          <w:szCs w:val="28"/>
        </w:rPr>
        <w:t xml:space="preserve">готовит заключение о возможности предоставления разрешения на  отклонение от предельных параметров разрешенного строительства, </w:t>
      </w:r>
      <w:r w:rsidRPr="00FC0061">
        <w:rPr>
          <w:rFonts w:ascii="Times New Roman" w:hAnsi="Times New Roman" w:cs="Times New Roman"/>
          <w:sz w:val="28"/>
          <w:szCs w:val="28"/>
        </w:rPr>
        <w:lastRenderedPageBreak/>
        <w:t>реконструкции объектов капитального строительства или невозможности предоставления такого разрешения по основаниям указанным в пункте 29 настоящего Административного регламента</w:t>
      </w:r>
      <w:proofErr w:type="gramStart"/>
      <w:r w:rsidRPr="00FC0061">
        <w:rPr>
          <w:rFonts w:ascii="Times New Roman" w:hAnsi="Times New Roman" w:cs="Times New Roman"/>
          <w:sz w:val="28"/>
          <w:szCs w:val="28"/>
        </w:rPr>
        <w:t>.</w:t>
      </w:r>
      <w:r w:rsidRPr="00777FD4">
        <w:rPr>
          <w:rFonts w:ascii="Times New Roman" w:hAnsi="Times New Roman"/>
          <w:sz w:val="28"/>
          <w:szCs w:val="28"/>
        </w:rPr>
        <w:t>»</w:t>
      </w:r>
      <w:r>
        <w:rPr>
          <w:rFonts w:ascii="Times New Roman" w:hAnsi="Times New Roman"/>
          <w:sz w:val="28"/>
          <w:szCs w:val="28"/>
        </w:rPr>
        <w:t>.</w:t>
      </w:r>
      <w:proofErr w:type="gramEnd"/>
    </w:p>
    <w:p w:rsidR="00F73691" w:rsidRPr="00B76A36" w:rsidRDefault="00F73691" w:rsidP="00F73691">
      <w:pPr>
        <w:pStyle w:val="ConsPlusNormal"/>
        <w:spacing w:line="360" w:lineRule="auto"/>
        <w:ind w:firstLine="708"/>
        <w:jc w:val="both"/>
        <w:outlineLvl w:val="2"/>
        <w:rPr>
          <w:rFonts w:ascii="Times New Roman" w:hAnsi="Times New Roman"/>
          <w:sz w:val="28"/>
          <w:szCs w:val="28"/>
        </w:rPr>
      </w:pPr>
      <w:r w:rsidRPr="00FC0061">
        <w:rPr>
          <w:rFonts w:ascii="Times New Roman" w:hAnsi="Times New Roman" w:cs="Times New Roman"/>
          <w:sz w:val="28"/>
          <w:szCs w:val="28"/>
        </w:rPr>
        <w:t>1.</w:t>
      </w:r>
      <w:r>
        <w:rPr>
          <w:rFonts w:ascii="Times New Roman" w:hAnsi="Times New Roman" w:cs="Times New Roman"/>
          <w:sz w:val="28"/>
          <w:szCs w:val="28"/>
        </w:rPr>
        <w:t>4</w:t>
      </w:r>
      <w:r w:rsidRPr="00FC0061">
        <w:rPr>
          <w:rFonts w:ascii="Times New Roman" w:hAnsi="Times New Roman" w:cs="Times New Roman"/>
          <w:sz w:val="28"/>
          <w:szCs w:val="28"/>
        </w:rPr>
        <w:t xml:space="preserve">. </w:t>
      </w:r>
      <w:r>
        <w:rPr>
          <w:rFonts w:ascii="Times New Roman" w:hAnsi="Times New Roman" w:cs="Times New Roman"/>
          <w:sz w:val="28"/>
          <w:szCs w:val="28"/>
        </w:rPr>
        <w:t>В тексте</w:t>
      </w:r>
      <w:r w:rsidRPr="00FC0061">
        <w:rPr>
          <w:rFonts w:ascii="Times New Roman" w:hAnsi="Times New Roman" w:cs="Times New Roman"/>
          <w:sz w:val="28"/>
          <w:szCs w:val="28"/>
        </w:rPr>
        <w:t xml:space="preserve"> приложения к постановлению</w:t>
      </w:r>
      <w:r>
        <w:rPr>
          <w:rFonts w:ascii="Times New Roman" w:hAnsi="Times New Roman" w:cs="Times New Roman"/>
          <w:sz w:val="28"/>
          <w:szCs w:val="28"/>
        </w:rPr>
        <w:t xml:space="preserve"> слова «</w:t>
      </w:r>
      <w:r w:rsidRPr="00B76A36">
        <w:rPr>
          <w:rFonts w:ascii="Times New Roman" w:hAnsi="Times New Roman"/>
          <w:sz w:val="28"/>
          <w:szCs w:val="28"/>
        </w:rPr>
        <w:t>публичны</w:t>
      </w:r>
      <w:r>
        <w:rPr>
          <w:rFonts w:ascii="Times New Roman" w:hAnsi="Times New Roman"/>
          <w:sz w:val="28"/>
          <w:szCs w:val="28"/>
        </w:rPr>
        <w:t>е</w:t>
      </w:r>
      <w:r w:rsidRPr="00B76A36">
        <w:rPr>
          <w:rFonts w:ascii="Times New Roman" w:hAnsi="Times New Roman"/>
          <w:sz w:val="28"/>
          <w:szCs w:val="28"/>
        </w:rPr>
        <w:t xml:space="preserve"> слушани</w:t>
      </w:r>
      <w:r>
        <w:rPr>
          <w:rFonts w:ascii="Times New Roman" w:hAnsi="Times New Roman"/>
          <w:sz w:val="28"/>
          <w:szCs w:val="28"/>
        </w:rPr>
        <w:t>я</w:t>
      </w:r>
      <w:r w:rsidRPr="00B76A36">
        <w:rPr>
          <w:rFonts w:ascii="Times New Roman" w:hAnsi="Times New Roman"/>
          <w:sz w:val="28"/>
          <w:szCs w:val="28"/>
        </w:rPr>
        <w:t>» заменить словами «общественны</w:t>
      </w:r>
      <w:r>
        <w:rPr>
          <w:rFonts w:ascii="Times New Roman" w:hAnsi="Times New Roman"/>
          <w:sz w:val="28"/>
          <w:szCs w:val="28"/>
        </w:rPr>
        <w:t xml:space="preserve">е </w:t>
      </w:r>
      <w:r w:rsidRPr="00B76A36">
        <w:rPr>
          <w:rFonts w:ascii="Times New Roman" w:hAnsi="Times New Roman"/>
          <w:sz w:val="28"/>
          <w:szCs w:val="28"/>
        </w:rPr>
        <w:t>обсуждени</w:t>
      </w:r>
      <w:r>
        <w:rPr>
          <w:rFonts w:ascii="Times New Roman" w:hAnsi="Times New Roman"/>
          <w:sz w:val="28"/>
          <w:szCs w:val="28"/>
        </w:rPr>
        <w:t>я</w:t>
      </w:r>
      <w:r w:rsidRPr="00B76A36">
        <w:rPr>
          <w:rFonts w:ascii="Times New Roman" w:hAnsi="Times New Roman"/>
          <w:sz w:val="28"/>
          <w:szCs w:val="28"/>
        </w:rPr>
        <w:t xml:space="preserve"> или публичны</w:t>
      </w:r>
      <w:r>
        <w:rPr>
          <w:rFonts w:ascii="Times New Roman" w:hAnsi="Times New Roman"/>
          <w:sz w:val="28"/>
          <w:szCs w:val="28"/>
        </w:rPr>
        <w:t>е</w:t>
      </w:r>
      <w:r w:rsidRPr="00B76A36">
        <w:rPr>
          <w:rFonts w:ascii="Times New Roman" w:hAnsi="Times New Roman"/>
          <w:sz w:val="28"/>
          <w:szCs w:val="28"/>
        </w:rPr>
        <w:t xml:space="preserve"> слушани</w:t>
      </w:r>
      <w:r>
        <w:rPr>
          <w:rFonts w:ascii="Times New Roman" w:hAnsi="Times New Roman"/>
          <w:sz w:val="28"/>
          <w:szCs w:val="28"/>
        </w:rPr>
        <w:t>я</w:t>
      </w:r>
      <w:r w:rsidRPr="00B76A36">
        <w:rPr>
          <w:rFonts w:ascii="Times New Roman" w:hAnsi="Times New Roman"/>
          <w:sz w:val="28"/>
          <w:szCs w:val="28"/>
        </w:rPr>
        <w:t>» в соответствующем падеже.</w:t>
      </w:r>
    </w:p>
    <w:p w:rsidR="00F73691" w:rsidRPr="00B76A36" w:rsidRDefault="00F73691" w:rsidP="00F73691">
      <w:pPr>
        <w:pStyle w:val="ConsPlusNormal"/>
        <w:spacing w:line="360" w:lineRule="auto"/>
        <w:ind w:firstLine="708"/>
        <w:jc w:val="both"/>
        <w:outlineLvl w:val="2"/>
        <w:rPr>
          <w:rFonts w:ascii="Times New Roman" w:hAnsi="Times New Roman"/>
          <w:sz w:val="28"/>
          <w:szCs w:val="28"/>
        </w:rPr>
      </w:pPr>
      <w:r w:rsidRPr="00B76A36">
        <w:rPr>
          <w:rFonts w:ascii="Times New Roman" w:hAnsi="Times New Roman"/>
          <w:sz w:val="28"/>
          <w:szCs w:val="28"/>
        </w:rPr>
        <w:t xml:space="preserve">1.5. </w:t>
      </w:r>
      <w:r>
        <w:rPr>
          <w:rFonts w:ascii="Times New Roman" w:hAnsi="Times New Roman"/>
          <w:sz w:val="28"/>
          <w:szCs w:val="28"/>
        </w:rPr>
        <w:t>П</w:t>
      </w:r>
      <w:r w:rsidRPr="00B76A36">
        <w:rPr>
          <w:rFonts w:ascii="Times New Roman" w:hAnsi="Times New Roman"/>
          <w:sz w:val="28"/>
          <w:szCs w:val="28"/>
        </w:rPr>
        <w:t>ункт 79 приложения к постановлению изложить в следующей редакции:</w:t>
      </w:r>
    </w:p>
    <w:p w:rsidR="00F73691" w:rsidRPr="00B76A36" w:rsidRDefault="00F73691" w:rsidP="00F73691">
      <w:pPr>
        <w:pStyle w:val="ConsPlusNormal"/>
        <w:spacing w:line="360" w:lineRule="auto"/>
        <w:ind w:firstLine="708"/>
        <w:jc w:val="both"/>
        <w:rPr>
          <w:rFonts w:ascii="Times New Roman" w:hAnsi="Times New Roman"/>
          <w:sz w:val="28"/>
          <w:szCs w:val="28"/>
        </w:rPr>
      </w:pPr>
      <w:r w:rsidRPr="00B76A36">
        <w:rPr>
          <w:rFonts w:ascii="Times New Roman" w:hAnsi="Times New Roman"/>
          <w:sz w:val="28"/>
          <w:szCs w:val="28"/>
        </w:rPr>
        <w:t xml:space="preserve">«79. Порядок организации и проведения общественных обсуждений или публичных слушаний  по обсуждению вопроса о предоставлении разрешения на  отклонение от предельных параметров разрешенного строительства, реконструкции объектов капитального строительства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предусмотренных </w:t>
      </w:r>
      <w:hyperlink r:id="rId12" w:history="1">
        <w:r w:rsidRPr="00B76A36">
          <w:rPr>
            <w:rFonts w:ascii="Times New Roman" w:hAnsi="Times New Roman"/>
            <w:sz w:val="28"/>
            <w:szCs w:val="28"/>
          </w:rPr>
          <w:t>статьей 39</w:t>
        </w:r>
      </w:hyperlink>
      <w:r w:rsidRPr="00B76A36">
        <w:rPr>
          <w:rFonts w:ascii="Times New Roman" w:hAnsi="Times New Roman"/>
          <w:sz w:val="28"/>
          <w:szCs w:val="28"/>
        </w:rPr>
        <w:t xml:space="preserve"> Градостроительного Кодекса РФ. </w:t>
      </w:r>
    </w:p>
    <w:p w:rsidR="00F73691" w:rsidRPr="00B76A36" w:rsidRDefault="00F73691" w:rsidP="00F73691">
      <w:pPr>
        <w:pStyle w:val="ConsPlusNormal"/>
        <w:spacing w:line="360" w:lineRule="auto"/>
        <w:ind w:firstLine="540"/>
        <w:jc w:val="both"/>
        <w:rPr>
          <w:rFonts w:ascii="Times New Roman" w:hAnsi="Times New Roman"/>
          <w:sz w:val="28"/>
          <w:szCs w:val="28"/>
        </w:rPr>
      </w:pPr>
      <w:r w:rsidRPr="00B76A36">
        <w:rPr>
          <w:rFonts w:ascii="Times New Roman" w:hAnsi="Times New Roman"/>
          <w:sz w:val="28"/>
          <w:szCs w:val="28"/>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F73691" w:rsidRPr="00B76A36" w:rsidRDefault="00F73691" w:rsidP="00F73691">
      <w:pPr>
        <w:pStyle w:val="ConsPlusNormal"/>
        <w:spacing w:line="360" w:lineRule="auto"/>
        <w:ind w:firstLine="540"/>
        <w:jc w:val="both"/>
        <w:rPr>
          <w:rFonts w:ascii="Times New Roman" w:hAnsi="Times New Roman"/>
          <w:sz w:val="28"/>
          <w:szCs w:val="28"/>
        </w:rPr>
      </w:pPr>
      <w:r w:rsidRPr="00B76A36">
        <w:rPr>
          <w:rFonts w:ascii="Times New Roman" w:hAnsi="Times New Roman"/>
          <w:sz w:val="28"/>
          <w:szCs w:val="28"/>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F73691" w:rsidRDefault="00F73691" w:rsidP="00F73691">
      <w:pPr>
        <w:pStyle w:val="ConsPlusNormal"/>
        <w:spacing w:line="360" w:lineRule="auto"/>
        <w:ind w:firstLine="708"/>
        <w:jc w:val="both"/>
        <w:outlineLvl w:val="2"/>
        <w:rPr>
          <w:rFonts w:ascii="Times New Roman" w:hAnsi="Times New Roman"/>
          <w:sz w:val="28"/>
          <w:szCs w:val="28"/>
        </w:rPr>
      </w:pPr>
      <w:r w:rsidRPr="00B76A36">
        <w:rPr>
          <w:rFonts w:ascii="Times New Roman" w:hAnsi="Times New Roman"/>
          <w:sz w:val="28"/>
          <w:szCs w:val="28"/>
        </w:rPr>
        <w:t xml:space="preserve">Участники </w:t>
      </w:r>
      <w:r w:rsidRPr="000B72FF">
        <w:rPr>
          <w:rFonts w:ascii="Times New Roman" w:hAnsi="Times New Roman"/>
          <w:sz w:val="28"/>
          <w:szCs w:val="28"/>
        </w:rPr>
        <w:t>общественных обсуждений или публичных слушаний</w:t>
      </w:r>
      <w:r w:rsidRPr="00B76A36">
        <w:rPr>
          <w:rFonts w:ascii="Times New Roman" w:hAnsi="Times New Roman"/>
          <w:sz w:val="28"/>
          <w:szCs w:val="28"/>
        </w:rPr>
        <w:t xml:space="preserve"> по вопросу о предоставлении разрешения на  отклонение от предельных </w:t>
      </w:r>
      <w:r w:rsidRPr="00B76A36">
        <w:rPr>
          <w:rFonts w:ascii="Times New Roman" w:hAnsi="Times New Roman"/>
          <w:sz w:val="28"/>
          <w:szCs w:val="28"/>
        </w:rPr>
        <w:lastRenderedPageBreak/>
        <w:t>параметров разрешенного строительства, реконструкции объектов капитального строительства вправе представить в комиссию свои предложения и замечания, касающиеся указанного вопроса</w:t>
      </w:r>
      <w:proofErr w:type="gramStart"/>
      <w:r w:rsidRPr="00B76A36">
        <w:rPr>
          <w:rFonts w:ascii="Times New Roman" w:hAnsi="Times New Roman"/>
          <w:sz w:val="28"/>
          <w:szCs w:val="28"/>
        </w:rPr>
        <w:t>.</w:t>
      </w:r>
      <w:r>
        <w:rPr>
          <w:rFonts w:ascii="Times New Roman" w:hAnsi="Times New Roman"/>
          <w:sz w:val="28"/>
          <w:szCs w:val="28"/>
        </w:rPr>
        <w:t>».</w:t>
      </w:r>
      <w:proofErr w:type="gramEnd"/>
    </w:p>
    <w:p w:rsidR="00F73691" w:rsidRPr="00B76A36" w:rsidRDefault="00F73691" w:rsidP="00F73691">
      <w:pPr>
        <w:pStyle w:val="ConsPlusNormal"/>
        <w:spacing w:line="360" w:lineRule="auto"/>
        <w:ind w:firstLine="708"/>
        <w:jc w:val="both"/>
        <w:outlineLvl w:val="2"/>
        <w:rPr>
          <w:rFonts w:ascii="Times New Roman" w:hAnsi="Times New Roman"/>
          <w:sz w:val="28"/>
          <w:szCs w:val="28"/>
        </w:rPr>
      </w:pPr>
      <w:r w:rsidRPr="00B76A36">
        <w:rPr>
          <w:rFonts w:ascii="Times New Roman" w:hAnsi="Times New Roman"/>
          <w:sz w:val="28"/>
          <w:szCs w:val="28"/>
        </w:rPr>
        <w:t>1.</w:t>
      </w:r>
      <w:r>
        <w:rPr>
          <w:rFonts w:ascii="Times New Roman" w:hAnsi="Times New Roman"/>
          <w:sz w:val="28"/>
          <w:szCs w:val="28"/>
        </w:rPr>
        <w:t>6</w:t>
      </w:r>
      <w:r w:rsidRPr="00B76A36">
        <w:rPr>
          <w:rFonts w:ascii="Times New Roman" w:hAnsi="Times New Roman"/>
          <w:sz w:val="28"/>
          <w:szCs w:val="28"/>
        </w:rPr>
        <w:t xml:space="preserve">. </w:t>
      </w:r>
      <w:r>
        <w:rPr>
          <w:rFonts w:ascii="Times New Roman" w:hAnsi="Times New Roman"/>
          <w:sz w:val="28"/>
          <w:szCs w:val="28"/>
        </w:rPr>
        <w:t>П</w:t>
      </w:r>
      <w:r w:rsidRPr="00B76A36">
        <w:rPr>
          <w:rFonts w:ascii="Times New Roman" w:hAnsi="Times New Roman"/>
          <w:sz w:val="28"/>
          <w:szCs w:val="28"/>
        </w:rPr>
        <w:t xml:space="preserve">ункт </w:t>
      </w:r>
      <w:r>
        <w:rPr>
          <w:rFonts w:ascii="Times New Roman" w:hAnsi="Times New Roman"/>
          <w:sz w:val="28"/>
          <w:szCs w:val="28"/>
        </w:rPr>
        <w:t>81</w:t>
      </w:r>
      <w:r w:rsidRPr="00B76A36">
        <w:rPr>
          <w:rFonts w:ascii="Times New Roman" w:hAnsi="Times New Roman"/>
          <w:sz w:val="28"/>
          <w:szCs w:val="28"/>
        </w:rPr>
        <w:t xml:space="preserve"> приложения к постановлению изложить в следующей редакции:</w:t>
      </w:r>
    </w:p>
    <w:p w:rsidR="00F73691" w:rsidRPr="00DF27DF" w:rsidRDefault="00F73691" w:rsidP="00F73691">
      <w:pPr>
        <w:pStyle w:val="ConsPlusNormal"/>
        <w:spacing w:line="360" w:lineRule="auto"/>
        <w:ind w:firstLine="708"/>
        <w:jc w:val="both"/>
        <w:outlineLvl w:val="2"/>
        <w:rPr>
          <w:rFonts w:ascii="Times New Roman" w:hAnsi="Times New Roman"/>
          <w:sz w:val="28"/>
          <w:szCs w:val="28"/>
        </w:rPr>
      </w:pPr>
      <w:r w:rsidRPr="00B76A36">
        <w:rPr>
          <w:rFonts w:ascii="Times New Roman" w:hAnsi="Times New Roman"/>
          <w:sz w:val="28"/>
          <w:szCs w:val="28"/>
        </w:rPr>
        <w:t>«</w:t>
      </w:r>
      <w:r w:rsidRPr="000B72FF">
        <w:rPr>
          <w:rFonts w:ascii="Times New Roman" w:hAnsi="Times New Roman"/>
          <w:sz w:val="28"/>
          <w:szCs w:val="28"/>
        </w:rPr>
        <w:t>81.</w:t>
      </w:r>
      <w:r>
        <w:rPr>
          <w:rFonts w:ascii="Times New Roman" w:hAnsi="Times New Roman"/>
          <w:sz w:val="28"/>
          <w:szCs w:val="28"/>
        </w:rPr>
        <w:t> </w:t>
      </w:r>
      <w:r w:rsidRPr="000B72FF">
        <w:rPr>
          <w:rFonts w:ascii="Times New Roman" w:hAnsi="Times New Roman"/>
          <w:sz w:val="28"/>
          <w:szCs w:val="28"/>
        </w:rPr>
        <w:t>Результатом административной процедуры является опубликование заключения о результатах общественных обсуждений или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для официального опубликования муниципальных правовых актов</w:t>
      </w:r>
      <w:proofErr w:type="gramStart"/>
      <w:r>
        <w:rPr>
          <w:rFonts w:ascii="Times New Roman" w:hAnsi="Times New Roman"/>
          <w:sz w:val="28"/>
          <w:szCs w:val="28"/>
        </w:rPr>
        <w:t>.».</w:t>
      </w:r>
      <w:proofErr w:type="gramEnd"/>
    </w:p>
    <w:p w:rsidR="00F73691" w:rsidRPr="00B76A36" w:rsidRDefault="00F73691" w:rsidP="00F73691">
      <w:pPr>
        <w:pStyle w:val="ConsPlusNormal"/>
        <w:spacing w:line="360" w:lineRule="auto"/>
        <w:ind w:firstLine="708"/>
        <w:jc w:val="both"/>
        <w:outlineLvl w:val="2"/>
        <w:rPr>
          <w:rFonts w:ascii="Times New Roman" w:hAnsi="Times New Roman"/>
          <w:sz w:val="28"/>
          <w:szCs w:val="28"/>
        </w:rPr>
      </w:pPr>
      <w:r w:rsidRPr="00B76A36">
        <w:rPr>
          <w:rFonts w:ascii="Times New Roman" w:hAnsi="Times New Roman"/>
          <w:sz w:val="28"/>
          <w:szCs w:val="28"/>
        </w:rPr>
        <w:t>1.</w:t>
      </w:r>
      <w:r>
        <w:rPr>
          <w:rFonts w:ascii="Times New Roman" w:hAnsi="Times New Roman"/>
          <w:sz w:val="28"/>
          <w:szCs w:val="28"/>
        </w:rPr>
        <w:t>7</w:t>
      </w:r>
      <w:r w:rsidRPr="00B76A36">
        <w:rPr>
          <w:rFonts w:ascii="Times New Roman" w:hAnsi="Times New Roman"/>
          <w:sz w:val="28"/>
          <w:szCs w:val="28"/>
        </w:rPr>
        <w:t xml:space="preserve">. </w:t>
      </w:r>
      <w:r>
        <w:rPr>
          <w:rFonts w:ascii="Times New Roman" w:hAnsi="Times New Roman"/>
          <w:sz w:val="28"/>
          <w:szCs w:val="28"/>
        </w:rPr>
        <w:t>П</w:t>
      </w:r>
      <w:r w:rsidRPr="00B76A36">
        <w:rPr>
          <w:rFonts w:ascii="Times New Roman" w:hAnsi="Times New Roman"/>
          <w:sz w:val="28"/>
          <w:szCs w:val="28"/>
        </w:rPr>
        <w:t xml:space="preserve">ункт </w:t>
      </w:r>
      <w:r>
        <w:rPr>
          <w:rFonts w:ascii="Times New Roman" w:hAnsi="Times New Roman"/>
          <w:sz w:val="28"/>
          <w:szCs w:val="28"/>
        </w:rPr>
        <w:t>88</w:t>
      </w:r>
      <w:r w:rsidRPr="00B76A36">
        <w:rPr>
          <w:rFonts w:ascii="Times New Roman" w:hAnsi="Times New Roman"/>
          <w:sz w:val="28"/>
          <w:szCs w:val="28"/>
        </w:rPr>
        <w:t xml:space="preserve"> приложения к постановлению изложить в следующей редакции:</w:t>
      </w:r>
    </w:p>
    <w:p w:rsidR="00F73691" w:rsidRDefault="00F73691" w:rsidP="00F73691">
      <w:pPr>
        <w:pStyle w:val="ConsPlusNormal"/>
        <w:spacing w:line="360" w:lineRule="auto"/>
        <w:ind w:firstLine="708"/>
        <w:jc w:val="both"/>
        <w:outlineLvl w:val="2"/>
        <w:rPr>
          <w:rFonts w:ascii="Times New Roman" w:hAnsi="Times New Roman"/>
          <w:sz w:val="28"/>
          <w:szCs w:val="28"/>
        </w:rPr>
      </w:pPr>
      <w:r w:rsidRPr="00B76A36">
        <w:rPr>
          <w:rFonts w:ascii="Times New Roman" w:hAnsi="Times New Roman"/>
          <w:sz w:val="28"/>
          <w:szCs w:val="28"/>
        </w:rPr>
        <w:t>«</w:t>
      </w:r>
      <w:r w:rsidRPr="000B72FF">
        <w:rPr>
          <w:rFonts w:ascii="Times New Roman" w:hAnsi="Times New Roman"/>
          <w:sz w:val="28"/>
          <w:szCs w:val="28"/>
        </w:rPr>
        <w:t>88.</w:t>
      </w:r>
      <w:r>
        <w:rPr>
          <w:rFonts w:ascii="Times New Roman" w:hAnsi="Times New Roman"/>
          <w:sz w:val="28"/>
          <w:szCs w:val="28"/>
        </w:rPr>
        <w:t> </w:t>
      </w:r>
      <w:r w:rsidRPr="000B72FF">
        <w:rPr>
          <w:rFonts w:ascii="Times New Roman" w:hAnsi="Times New Roman"/>
          <w:sz w:val="28"/>
          <w:szCs w:val="28"/>
        </w:rPr>
        <w:t xml:space="preserve">Постановление администрации </w:t>
      </w:r>
      <w:proofErr w:type="spellStart"/>
      <w:r w:rsidRPr="000B72FF">
        <w:rPr>
          <w:rFonts w:ascii="Times New Roman" w:hAnsi="Times New Roman"/>
          <w:sz w:val="28"/>
          <w:szCs w:val="28"/>
        </w:rPr>
        <w:t>Щекинского</w:t>
      </w:r>
      <w:proofErr w:type="spellEnd"/>
      <w:r w:rsidRPr="000B72FF">
        <w:rPr>
          <w:rFonts w:ascii="Times New Roman" w:hAnsi="Times New Roman"/>
          <w:sz w:val="28"/>
          <w:szCs w:val="28"/>
        </w:rPr>
        <w:t xml:space="preserve"> района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постановление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w:t>
      </w:r>
      <w:proofErr w:type="gramStart"/>
      <w:r>
        <w:rPr>
          <w:rFonts w:ascii="Times New Roman" w:hAnsi="Times New Roman"/>
          <w:sz w:val="28"/>
          <w:szCs w:val="28"/>
        </w:rPr>
        <w:t>.».</w:t>
      </w:r>
      <w:proofErr w:type="gramEnd"/>
    </w:p>
    <w:p w:rsidR="00F73691" w:rsidRPr="00777FD4" w:rsidRDefault="00F73691" w:rsidP="00F73691">
      <w:pPr>
        <w:pStyle w:val="ConsPlusNormal"/>
        <w:spacing w:line="360" w:lineRule="auto"/>
        <w:ind w:firstLine="708"/>
        <w:jc w:val="both"/>
        <w:outlineLvl w:val="2"/>
        <w:rPr>
          <w:rFonts w:ascii="Times New Roman" w:hAnsi="Times New Roman"/>
          <w:sz w:val="28"/>
          <w:szCs w:val="28"/>
        </w:rPr>
      </w:pPr>
      <w:r>
        <w:rPr>
          <w:rFonts w:ascii="Times New Roman" w:hAnsi="Times New Roman"/>
          <w:sz w:val="28"/>
          <w:szCs w:val="28"/>
        </w:rPr>
        <w:t>2</w:t>
      </w:r>
      <w:r w:rsidRPr="00777FD4">
        <w:rPr>
          <w:rFonts w:ascii="Times New Roman" w:hAnsi="Times New Roman"/>
          <w:sz w:val="28"/>
          <w:szCs w:val="28"/>
        </w:rPr>
        <w:t xml:space="preserve">. </w:t>
      </w:r>
      <w:r>
        <w:rPr>
          <w:rFonts w:ascii="Times New Roman" w:hAnsi="Times New Roman"/>
          <w:sz w:val="28"/>
          <w:szCs w:val="28"/>
        </w:rPr>
        <w:t>Настоящее п</w:t>
      </w:r>
      <w:r w:rsidRPr="00777FD4">
        <w:rPr>
          <w:rFonts w:ascii="Times New Roman" w:hAnsi="Times New Roman"/>
          <w:sz w:val="28"/>
          <w:szCs w:val="28"/>
        </w:rPr>
        <w:t xml:space="preserve">остановление обнародовать путем размещения на официальном Портале муниципального образования </w:t>
      </w:r>
      <w:proofErr w:type="spellStart"/>
      <w:r w:rsidRPr="00777FD4">
        <w:rPr>
          <w:rFonts w:ascii="Times New Roman" w:hAnsi="Times New Roman"/>
          <w:sz w:val="28"/>
          <w:szCs w:val="28"/>
        </w:rPr>
        <w:t>Щекинский</w:t>
      </w:r>
      <w:proofErr w:type="spellEnd"/>
      <w:r w:rsidRPr="00777FD4">
        <w:rPr>
          <w:rFonts w:ascii="Times New Roman" w:hAnsi="Times New Roman"/>
          <w:sz w:val="28"/>
          <w:szCs w:val="28"/>
        </w:rPr>
        <w:t xml:space="preserve"> район и на информационном стенде администрации </w:t>
      </w:r>
      <w:proofErr w:type="spellStart"/>
      <w:r w:rsidRPr="00777FD4">
        <w:rPr>
          <w:rFonts w:ascii="Times New Roman" w:hAnsi="Times New Roman"/>
          <w:sz w:val="28"/>
          <w:szCs w:val="28"/>
        </w:rPr>
        <w:t>Щекинского</w:t>
      </w:r>
      <w:proofErr w:type="spellEnd"/>
      <w:r w:rsidRPr="00777FD4">
        <w:rPr>
          <w:rFonts w:ascii="Times New Roman" w:hAnsi="Times New Roman"/>
          <w:sz w:val="28"/>
          <w:szCs w:val="28"/>
        </w:rPr>
        <w:t xml:space="preserve"> района по адресу: Тульская область, г. Щекино, пл. Ленина, д. 1.</w:t>
      </w:r>
    </w:p>
    <w:p w:rsidR="00F73691" w:rsidRPr="00777FD4" w:rsidRDefault="00F73691" w:rsidP="00F73691">
      <w:pPr>
        <w:pStyle w:val="ConsPlusNormal"/>
        <w:spacing w:line="360" w:lineRule="auto"/>
        <w:ind w:firstLine="708"/>
        <w:jc w:val="both"/>
        <w:outlineLvl w:val="2"/>
        <w:rPr>
          <w:rFonts w:ascii="Times New Roman" w:hAnsi="Times New Roman"/>
          <w:sz w:val="28"/>
          <w:szCs w:val="28"/>
        </w:rPr>
      </w:pPr>
      <w:r>
        <w:rPr>
          <w:rFonts w:ascii="Times New Roman" w:hAnsi="Times New Roman"/>
          <w:sz w:val="28"/>
          <w:szCs w:val="28"/>
        </w:rPr>
        <w:t>3</w:t>
      </w:r>
      <w:r w:rsidRPr="00777FD4">
        <w:rPr>
          <w:rFonts w:ascii="Times New Roman" w:hAnsi="Times New Roman"/>
          <w:sz w:val="28"/>
          <w:szCs w:val="28"/>
        </w:rPr>
        <w:t>. </w:t>
      </w:r>
      <w:r>
        <w:rPr>
          <w:rFonts w:ascii="Times New Roman" w:hAnsi="Times New Roman"/>
          <w:sz w:val="28"/>
          <w:szCs w:val="28"/>
        </w:rPr>
        <w:t>Настоящее п</w:t>
      </w:r>
      <w:r w:rsidRPr="00777FD4">
        <w:rPr>
          <w:rFonts w:ascii="Times New Roman" w:hAnsi="Times New Roman"/>
          <w:sz w:val="28"/>
          <w:szCs w:val="28"/>
        </w:rPr>
        <w:t>остановление вступает в силу со дня официального обнародования.</w:t>
      </w:r>
    </w:p>
    <w:tbl>
      <w:tblPr>
        <w:tblW w:w="5000" w:type="pct"/>
        <w:tblLook w:val="0000" w:firstRow="0" w:lastRow="0" w:firstColumn="0" w:lastColumn="0" w:noHBand="0" w:noVBand="0"/>
      </w:tblPr>
      <w:tblGrid>
        <w:gridCol w:w="4787"/>
        <w:gridCol w:w="4783"/>
      </w:tblGrid>
      <w:tr w:rsidR="00F73691" w:rsidRPr="00076901" w:rsidTr="00C94976">
        <w:tc>
          <w:tcPr>
            <w:tcW w:w="2501" w:type="pct"/>
          </w:tcPr>
          <w:p w:rsidR="0002255F" w:rsidRDefault="0002255F" w:rsidP="00C94976">
            <w:pPr>
              <w:jc w:val="center"/>
              <w:rPr>
                <w:b/>
                <w:sz w:val="28"/>
                <w:szCs w:val="28"/>
              </w:rPr>
            </w:pPr>
          </w:p>
          <w:p w:rsidR="00F73691" w:rsidRPr="00076901" w:rsidRDefault="00F73691" w:rsidP="00C94976">
            <w:pPr>
              <w:jc w:val="center"/>
              <w:rPr>
                <w:b/>
                <w:sz w:val="28"/>
                <w:szCs w:val="24"/>
              </w:rPr>
            </w:pPr>
            <w:r>
              <w:rPr>
                <w:b/>
                <w:sz w:val="28"/>
                <w:szCs w:val="28"/>
              </w:rPr>
              <w:t>Первый заместитель г</w:t>
            </w:r>
            <w:r w:rsidRPr="00076901">
              <w:rPr>
                <w:b/>
                <w:sz w:val="28"/>
                <w:szCs w:val="28"/>
              </w:rPr>
              <w:t>лав</w:t>
            </w:r>
            <w:r>
              <w:rPr>
                <w:b/>
                <w:sz w:val="28"/>
                <w:szCs w:val="28"/>
              </w:rPr>
              <w:t xml:space="preserve">ы </w:t>
            </w:r>
            <w:r w:rsidRPr="00076901">
              <w:rPr>
                <w:b/>
                <w:sz w:val="28"/>
                <w:szCs w:val="28"/>
              </w:rPr>
              <w:t xml:space="preserve">администрации муниципального образования </w:t>
            </w:r>
            <w:proofErr w:type="spellStart"/>
            <w:r w:rsidRPr="00076901">
              <w:rPr>
                <w:b/>
                <w:sz w:val="28"/>
                <w:szCs w:val="28"/>
              </w:rPr>
              <w:t>Щекинский</w:t>
            </w:r>
            <w:proofErr w:type="spellEnd"/>
            <w:r w:rsidRPr="00076901">
              <w:rPr>
                <w:b/>
                <w:sz w:val="28"/>
                <w:szCs w:val="28"/>
              </w:rPr>
              <w:t xml:space="preserve"> район</w:t>
            </w:r>
          </w:p>
        </w:tc>
        <w:tc>
          <w:tcPr>
            <w:tcW w:w="2499" w:type="pct"/>
          </w:tcPr>
          <w:p w:rsidR="00F73691" w:rsidRPr="00076901" w:rsidRDefault="00F73691" w:rsidP="00C94976">
            <w:pPr>
              <w:keepNext/>
              <w:spacing w:line="300" w:lineRule="exact"/>
              <w:ind w:firstLine="709"/>
              <w:jc w:val="right"/>
              <w:outlineLvl w:val="0"/>
              <w:rPr>
                <w:rFonts w:cs="Arial"/>
                <w:b/>
                <w:bCs/>
                <w:kern w:val="32"/>
                <w:sz w:val="28"/>
                <w:szCs w:val="32"/>
              </w:rPr>
            </w:pPr>
          </w:p>
          <w:p w:rsidR="00F73691" w:rsidRPr="00076901" w:rsidRDefault="00F73691" w:rsidP="00C94976">
            <w:pPr>
              <w:keepNext/>
              <w:spacing w:line="300" w:lineRule="exact"/>
              <w:ind w:firstLine="709"/>
              <w:jc w:val="right"/>
              <w:outlineLvl w:val="0"/>
              <w:rPr>
                <w:rFonts w:cs="Arial"/>
                <w:b/>
                <w:bCs/>
                <w:kern w:val="32"/>
                <w:sz w:val="28"/>
                <w:szCs w:val="32"/>
              </w:rPr>
            </w:pPr>
          </w:p>
          <w:p w:rsidR="00F73691" w:rsidRPr="00076901" w:rsidRDefault="00F73691" w:rsidP="00C94976">
            <w:pPr>
              <w:keepNext/>
              <w:spacing w:line="300" w:lineRule="exact"/>
              <w:ind w:firstLine="709"/>
              <w:jc w:val="right"/>
              <w:outlineLvl w:val="0"/>
              <w:rPr>
                <w:rFonts w:cs="Arial"/>
                <w:b/>
                <w:bCs/>
                <w:kern w:val="32"/>
                <w:sz w:val="28"/>
                <w:szCs w:val="32"/>
              </w:rPr>
            </w:pPr>
            <w:r>
              <w:rPr>
                <w:rFonts w:cs="Arial"/>
                <w:b/>
                <w:bCs/>
                <w:kern w:val="32"/>
                <w:sz w:val="28"/>
                <w:szCs w:val="32"/>
              </w:rPr>
              <w:t>А.С. Гамбург</w:t>
            </w:r>
          </w:p>
        </w:tc>
      </w:tr>
    </w:tbl>
    <w:p w:rsidR="00F73691" w:rsidRDefault="00F73691" w:rsidP="0002255F">
      <w:pPr>
        <w:shd w:val="clear" w:color="auto" w:fill="FFFFFF"/>
        <w:jc w:val="both"/>
        <w:rPr>
          <w:sz w:val="28"/>
          <w:szCs w:val="28"/>
        </w:rPr>
      </w:pPr>
    </w:p>
    <w:sectPr w:rsidR="00F73691" w:rsidSect="000B72FF">
      <w:headerReference w:type="default" r:id="rId13"/>
      <w:pgSz w:w="11906" w:h="16838"/>
      <w:pgMar w:top="1077" w:right="851" w:bottom="107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CB5" w:rsidRDefault="00963CB5">
      <w:r>
        <w:separator/>
      </w:r>
    </w:p>
  </w:endnote>
  <w:endnote w:type="continuationSeparator" w:id="0">
    <w:p w:rsidR="00963CB5" w:rsidRDefault="00963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CB5" w:rsidRDefault="00963CB5">
      <w:r>
        <w:separator/>
      </w:r>
    </w:p>
  </w:footnote>
  <w:footnote w:type="continuationSeparator" w:id="0">
    <w:p w:rsidR="00963CB5" w:rsidRDefault="00963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52453"/>
      <w:docPartObj>
        <w:docPartGallery w:val="Page Numbers (Top of Page)"/>
        <w:docPartUnique/>
      </w:docPartObj>
    </w:sdtPr>
    <w:sdtEndPr/>
    <w:sdtContent>
      <w:p w:rsidR="00777FD4" w:rsidRDefault="00777FD4">
        <w:pPr>
          <w:pStyle w:val="a3"/>
          <w:jc w:val="center"/>
        </w:pPr>
        <w:r>
          <w:fldChar w:fldCharType="begin"/>
        </w:r>
        <w:r>
          <w:instrText>PAGE   \* MERGEFORMAT</w:instrText>
        </w:r>
        <w:r>
          <w:fldChar w:fldCharType="separate"/>
        </w:r>
        <w:r w:rsidR="00E518A4">
          <w:rPr>
            <w:noProof/>
          </w:rPr>
          <w:t>6</w:t>
        </w:r>
        <w:r>
          <w:fldChar w:fldCharType="end"/>
        </w:r>
      </w:p>
    </w:sdtContent>
  </w:sdt>
  <w:p w:rsidR="00FE13B0" w:rsidRPr="00105384" w:rsidRDefault="00FE13B0" w:rsidP="001053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82A"/>
    <w:multiLevelType w:val="hybridMultilevel"/>
    <w:tmpl w:val="DFE883A2"/>
    <w:lvl w:ilvl="0" w:tplc="46E89A0E">
      <w:start w:val="1"/>
      <w:numFmt w:val="decimal"/>
      <w:lvlText w:val="%1)"/>
      <w:lvlJc w:val="left"/>
      <w:pPr>
        <w:tabs>
          <w:tab w:val="num" w:pos="1069"/>
        </w:tabs>
        <w:ind w:left="1069" w:hanging="360"/>
      </w:pPr>
      <w:rPr>
        <w:rFonts w:ascii="Times New Roman" w:eastAsia="Times New Roman" w:hAnsi="Times New Roman" w:cs="Times New Roman"/>
      </w:rPr>
    </w:lvl>
    <w:lvl w:ilvl="1" w:tplc="8322573E">
      <w:start w:val="36"/>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3476F62"/>
    <w:multiLevelType w:val="hybridMultilevel"/>
    <w:tmpl w:val="BEC635F0"/>
    <w:lvl w:ilvl="0" w:tplc="51F22BB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0357616E"/>
    <w:multiLevelType w:val="hybridMultilevel"/>
    <w:tmpl w:val="F9BAF5C2"/>
    <w:lvl w:ilvl="0" w:tplc="C570FA04">
      <w:start w:val="1"/>
      <w:numFmt w:val="upperRoman"/>
      <w:lvlText w:val="%1."/>
      <w:lvlJc w:val="left"/>
      <w:pPr>
        <w:ind w:left="731" w:hanging="72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3">
    <w:nsid w:val="073407D6"/>
    <w:multiLevelType w:val="hybridMultilevel"/>
    <w:tmpl w:val="52283338"/>
    <w:lvl w:ilvl="0" w:tplc="57C49120">
      <w:start w:val="1"/>
      <w:numFmt w:val="decimal"/>
      <w:lvlText w:val="3.1.%1."/>
      <w:lvlJc w:val="left"/>
      <w:pPr>
        <w:tabs>
          <w:tab w:val="num" w:pos="360"/>
        </w:tabs>
        <w:ind w:left="360" w:hanging="360"/>
      </w:pPr>
      <w:rPr>
        <w:rFonts w:hint="default"/>
      </w:rPr>
    </w:lvl>
    <w:lvl w:ilvl="1" w:tplc="FC64423A">
      <w:start w:val="1"/>
      <w:numFmt w:val="decimal"/>
      <w:lvlText w:val="3.1.%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7C967EF"/>
    <w:multiLevelType w:val="hybridMultilevel"/>
    <w:tmpl w:val="AFF00DDC"/>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BC3139"/>
    <w:multiLevelType w:val="hybridMultilevel"/>
    <w:tmpl w:val="B1E41BA0"/>
    <w:lvl w:ilvl="0" w:tplc="0E2036A4">
      <w:start w:val="4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4B14AD"/>
    <w:multiLevelType w:val="hybridMultilevel"/>
    <w:tmpl w:val="EEBE824E"/>
    <w:lvl w:ilvl="0" w:tplc="2E18A810">
      <w:start w:val="4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61E02C9"/>
    <w:multiLevelType w:val="hybridMultilevel"/>
    <w:tmpl w:val="10B8E4AC"/>
    <w:lvl w:ilvl="0" w:tplc="9CFA8B98">
      <w:start w:val="1"/>
      <w:numFmt w:val="bullet"/>
      <w:lvlText w:val=""/>
      <w:lvlJc w:val="left"/>
      <w:pPr>
        <w:ind w:left="2138" w:hanging="360"/>
      </w:pPr>
      <w:rPr>
        <w:rFonts w:ascii="Symbol" w:hAnsi="Symbol" w:cs="Symbol"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8">
    <w:nsid w:val="26BD66CA"/>
    <w:multiLevelType w:val="multilevel"/>
    <w:tmpl w:val="272C35B0"/>
    <w:lvl w:ilvl="0">
      <w:start w:val="15"/>
      <w:numFmt w:val="decimal"/>
      <w:lvlText w:val="%1"/>
      <w:lvlJc w:val="left"/>
      <w:pPr>
        <w:ind w:left="525" w:hanging="525"/>
      </w:pPr>
      <w:rPr>
        <w:rFonts w:hint="default"/>
      </w:rPr>
    </w:lvl>
    <w:lvl w:ilvl="1">
      <w:start w:val="1"/>
      <w:numFmt w:val="decimal"/>
      <w:lvlText w:val="%1.%2"/>
      <w:lvlJc w:val="left"/>
      <w:pPr>
        <w:ind w:left="1518" w:hanging="52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nsid w:val="272738CE"/>
    <w:multiLevelType w:val="multilevel"/>
    <w:tmpl w:val="B61E120C"/>
    <w:lvl w:ilvl="0">
      <w:start w:val="3"/>
      <w:numFmt w:val="decimal"/>
      <w:lvlText w:val="%1."/>
      <w:lvlJc w:val="left"/>
      <w:pPr>
        <w:ind w:left="720"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0">
    <w:nsid w:val="27AA5EF3"/>
    <w:multiLevelType w:val="hybridMultilevel"/>
    <w:tmpl w:val="CA525EFE"/>
    <w:lvl w:ilvl="0" w:tplc="3D8C880E">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1">
    <w:nsid w:val="27DA21D3"/>
    <w:multiLevelType w:val="hybridMultilevel"/>
    <w:tmpl w:val="AB38F28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2">
    <w:nsid w:val="2A9306EE"/>
    <w:multiLevelType w:val="hybridMultilevel"/>
    <w:tmpl w:val="D46CC8F0"/>
    <w:lvl w:ilvl="0" w:tplc="D1FADD84">
      <w:start w:val="5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297BD9"/>
    <w:multiLevelType w:val="hybridMultilevel"/>
    <w:tmpl w:val="2EBE8F02"/>
    <w:lvl w:ilvl="0" w:tplc="D79E858E">
      <w:start w:val="39"/>
      <w:numFmt w:val="decimal"/>
      <w:lvlText w:val="%1."/>
      <w:lvlJc w:val="left"/>
      <w:pPr>
        <w:ind w:left="1085"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8B395F"/>
    <w:multiLevelType w:val="hybridMultilevel"/>
    <w:tmpl w:val="90185036"/>
    <w:lvl w:ilvl="0" w:tplc="FB8273F8">
      <w:start w:val="1"/>
      <w:numFmt w:val="decimal"/>
      <w:lvlText w:val="1.1.%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D91727"/>
    <w:multiLevelType w:val="multilevel"/>
    <w:tmpl w:val="C7CC8798"/>
    <w:lvl w:ilvl="0">
      <w:start w:val="3"/>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1FF388B"/>
    <w:multiLevelType w:val="hybridMultilevel"/>
    <w:tmpl w:val="D932E16A"/>
    <w:lvl w:ilvl="0" w:tplc="49B65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3587E28"/>
    <w:multiLevelType w:val="hybridMultilevel"/>
    <w:tmpl w:val="EB42FB68"/>
    <w:lvl w:ilvl="0" w:tplc="ADE00E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68267C2"/>
    <w:multiLevelType w:val="hybridMultilevel"/>
    <w:tmpl w:val="7BBC4476"/>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22154E"/>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20">
    <w:nsid w:val="487B54A3"/>
    <w:multiLevelType w:val="hybridMultilevel"/>
    <w:tmpl w:val="2D103F12"/>
    <w:lvl w:ilvl="0" w:tplc="2A3A3F6A">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1">
    <w:nsid w:val="4B596D0D"/>
    <w:multiLevelType w:val="hybridMultilevel"/>
    <w:tmpl w:val="EAE03F6E"/>
    <w:lvl w:ilvl="0" w:tplc="7F36D8E2">
      <w:start w:val="1"/>
      <w:numFmt w:val="decimal"/>
      <w:lvlText w:val="%1."/>
      <w:lvlJc w:val="left"/>
      <w:pPr>
        <w:ind w:left="371" w:hanging="360"/>
      </w:pPr>
      <w:rPr>
        <w:rFonts w:hint="default"/>
      </w:rPr>
    </w:lvl>
    <w:lvl w:ilvl="1" w:tplc="04190019">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22">
    <w:nsid w:val="4E37502B"/>
    <w:multiLevelType w:val="hybridMultilevel"/>
    <w:tmpl w:val="826C081E"/>
    <w:lvl w:ilvl="0" w:tplc="B51804B2">
      <w:start w:val="3"/>
      <w:numFmt w:val="decimal"/>
      <w:lvlText w:val="%1."/>
      <w:lvlJc w:val="left"/>
      <w:pPr>
        <w:ind w:left="2771" w:hanging="360"/>
      </w:pPr>
      <w:rPr>
        <w:rFonts w:hint="default"/>
      </w:rPr>
    </w:lvl>
    <w:lvl w:ilvl="1" w:tplc="04190019">
      <w:start w:val="1"/>
      <w:numFmt w:val="lowerLetter"/>
      <w:lvlText w:val="%2."/>
      <w:lvlJc w:val="left"/>
      <w:pPr>
        <w:ind w:left="1070"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3">
    <w:nsid w:val="512371CB"/>
    <w:multiLevelType w:val="multilevel"/>
    <w:tmpl w:val="9C9A6A70"/>
    <w:lvl w:ilvl="0">
      <w:start w:val="2"/>
      <w:numFmt w:val="decimal"/>
      <w:lvlText w:val="%1."/>
      <w:lvlJc w:val="left"/>
      <w:pPr>
        <w:ind w:left="675" w:hanging="675"/>
      </w:pPr>
      <w:rPr>
        <w:rFonts w:hint="default"/>
      </w:rPr>
    </w:lvl>
    <w:lvl w:ilvl="1">
      <w:start w:val="6"/>
      <w:numFmt w:val="decimal"/>
      <w:lvlText w:val="%1.%2."/>
      <w:lvlJc w:val="left"/>
      <w:pPr>
        <w:ind w:left="1545"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24">
    <w:nsid w:val="52834151"/>
    <w:multiLevelType w:val="hybridMultilevel"/>
    <w:tmpl w:val="DFA68E36"/>
    <w:lvl w:ilvl="0" w:tplc="A8708042">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B05A4E"/>
    <w:multiLevelType w:val="hybridMultilevel"/>
    <w:tmpl w:val="4AEE101A"/>
    <w:lvl w:ilvl="0" w:tplc="C54CAC80">
      <w:start w:val="6"/>
      <w:numFmt w:val="decimal"/>
      <w:lvlText w:val="%1)"/>
      <w:lvlJc w:val="left"/>
      <w:pPr>
        <w:ind w:left="1358" w:hanging="360"/>
      </w:pPr>
      <w:rPr>
        <w:rFonts w:hint="default"/>
      </w:rPr>
    </w:lvl>
    <w:lvl w:ilvl="1" w:tplc="04190019" w:tentative="1">
      <w:start w:val="1"/>
      <w:numFmt w:val="lowerLetter"/>
      <w:lvlText w:val="%2."/>
      <w:lvlJc w:val="left"/>
      <w:pPr>
        <w:ind w:left="2078" w:hanging="360"/>
      </w:pPr>
    </w:lvl>
    <w:lvl w:ilvl="2" w:tplc="0419001B" w:tentative="1">
      <w:start w:val="1"/>
      <w:numFmt w:val="lowerRoman"/>
      <w:lvlText w:val="%3."/>
      <w:lvlJc w:val="right"/>
      <w:pPr>
        <w:ind w:left="2798" w:hanging="180"/>
      </w:pPr>
    </w:lvl>
    <w:lvl w:ilvl="3" w:tplc="0419000F" w:tentative="1">
      <w:start w:val="1"/>
      <w:numFmt w:val="decimal"/>
      <w:lvlText w:val="%4."/>
      <w:lvlJc w:val="left"/>
      <w:pPr>
        <w:ind w:left="3518" w:hanging="360"/>
      </w:pPr>
    </w:lvl>
    <w:lvl w:ilvl="4" w:tplc="04190019" w:tentative="1">
      <w:start w:val="1"/>
      <w:numFmt w:val="lowerLetter"/>
      <w:lvlText w:val="%5."/>
      <w:lvlJc w:val="left"/>
      <w:pPr>
        <w:ind w:left="4238" w:hanging="360"/>
      </w:pPr>
    </w:lvl>
    <w:lvl w:ilvl="5" w:tplc="0419001B" w:tentative="1">
      <w:start w:val="1"/>
      <w:numFmt w:val="lowerRoman"/>
      <w:lvlText w:val="%6."/>
      <w:lvlJc w:val="right"/>
      <w:pPr>
        <w:ind w:left="4958" w:hanging="180"/>
      </w:pPr>
    </w:lvl>
    <w:lvl w:ilvl="6" w:tplc="0419000F" w:tentative="1">
      <w:start w:val="1"/>
      <w:numFmt w:val="decimal"/>
      <w:lvlText w:val="%7."/>
      <w:lvlJc w:val="left"/>
      <w:pPr>
        <w:ind w:left="5678" w:hanging="360"/>
      </w:pPr>
    </w:lvl>
    <w:lvl w:ilvl="7" w:tplc="04190019" w:tentative="1">
      <w:start w:val="1"/>
      <w:numFmt w:val="lowerLetter"/>
      <w:lvlText w:val="%8."/>
      <w:lvlJc w:val="left"/>
      <w:pPr>
        <w:ind w:left="6398" w:hanging="360"/>
      </w:pPr>
    </w:lvl>
    <w:lvl w:ilvl="8" w:tplc="0419001B" w:tentative="1">
      <w:start w:val="1"/>
      <w:numFmt w:val="lowerRoman"/>
      <w:lvlText w:val="%9."/>
      <w:lvlJc w:val="right"/>
      <w:pPr>
        <w:ind w:left="7118" w:hanging="180"/>
      </w:pPr>
    </w:lvl>
  </w:abstractNum>
  <w:abstractNum w:abstractNumId="26">
    <w:nsid w:val="55E63198"/>
    <w:multiLevelType w:val="hybridMultilevel"/>
    <w:tmpl w:val="85FEC258"/>
    <w:lvl w:ilvl="0" w:tplc="A74EE846">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79D643E"/>
    <w:multiLevelType w:val="multilevel"/>
    <w:tmpl w:val="B61E120C"/>
    <w:lvl w:ilvl="0">
      <w:start w:val="3"/>
      <w:numFmt w:val="decimal"/>
      <w:lvlText w:val="%1."/>
      <w:lvlJc w:val="left"/>
      <w:pPr>
        <w:ind w:left="720" w:hanging="360"/>
      </w:pPr>
      <w:rPr>
        <w:rFonts w:hint="default"/>
      </w:rPr>
    </w:lvl>
    <w:lvl w:ilvl="1">
      <w:start w:val="10"/>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8">
    <w:nsid w:val="5911347E"/>
    <w:multiLevelType w:val="hybridMultilevel"/>
    <w:tmpl w:val="F20A0286"/>
    <w:lvl w:ilvl="0" w:tplc="41EEC994">
      <w:start w:val="1"/>
      <w:numFmt w:val="bullet"/>
      <w:lvlText w:val=""/>
      <w:lvlJc w:val="left"/>
      <w:pPr>
        <w:ind w:left="1421" w:hanging="360"/>
      </w:pPr>
      <w:rPr>
        <w:rFonts w:ascii="Symbol" w:hAnsi="Symbol" w:hint="default"/>
      </w:rPr>
    </w:lvl>
    <w:lvl w:ilvl="1" w:tplc="04190003">
      <w:start w:val="1"/>
      <w:numFmt w:val="bullet"/>
      <w:lvlText w:val="o"/>
      <w:lvlJc w:val="left"/>
      <w:pPr>
        <w:ind w:left="2141" w:hanging="360"/>
      </w:pPr>
      <w:rPr>
        <w:rFonts w:ascii="Courier New" w:hAnsi="Courier New" w:hint="default"/>
      </w:rPr>
    </w:lvl>
    <w:lvl w:ilvl="2" w:tplc="04190005">
      <w:start w:val="1"/>
      <w:numFmt w:val="bullet"/>
      <w:lvlText w:val=""/>
      <w:lvlJc w:val="left"/>
      <w:pPr>
        <w:ind w:left="2861" w:hanging="360"/>
      </w:pPr>
      <w:rPr>
        <w:rFonts w:ascii="Wingdings" w:hAnsi="Wingdings" w:hint="default"/>
      </w:rPr>
    </w:lvl>
    <w:lvl w:ilvl="3" w:tplc="04190001">
      <w:start w:val="1"/>
      <w:numFmt w:val="bullet"/>
      <w:lvlText w:val=""/>
      <w:lvlJc w:val="left"/>
      <w:pPr>
        <w:ind w:left="3581" w:hanging="360"/>
      </w:pPr>
      <w:rPr>
        <w:rFonts w:ascii="Symbol" w:hAnsi="Symbol" w:hint="default"/>
      </w:rPr>
    </w:lvl>
    <w:lvl w:ilvl="4" w:tplc="04190003">
      <w:start w:val="1"/>
      <w:numFmt w:val="bullet"/>
      <w:lvlText w:val="o"/>
      <w:lvlJc w:val="left"/>
      <w:pPr>
        <w:ind w:left="4301" w:hanging="360"/>
      </w:pPr>
      <w:rPr>
        <w:rFonts w:ascii="Courier New" w:hAnsi="Courier New" w:hint="default"/>
      </w:rPr>
    </w:lvl>
    <w:lvl w:ilvl="5" w:tplc="04190005">
      <w:start w:val="1"/>
      <w:numFmt w:val="bullet"/>
      <w:lvlText w:val=""/>
      <w:lvlJc w:val="left"/>
      <w:pPr>
        <w:ind w:left="5021" w:hanging="360"/>
      </w:pPr>
      <w:rPr>
        <w:rFonts w:ascii="Wingdings" w:hAnsi="Wingdings" w:hint="default"/>
      </w:rPr>
    </w:lvl>
    <w:lvl w:ilvl="6" w:tplc="04190001">
      <w:start w:val="1"/>
      <w:numFmt w:val="bullet"/>
      <w:lvlText w:val=""/>
      <w:lvlJc w:val="left"/>
      <w:pPr>
        <w:ind w:left="5741" w:hanging="360"/>
      </w:pPr>
      <w:rPr>
        <w:rFonts w:ascii="Symbol" w:hAnsi="Symbol" w:hint="default"/>
      </w:rPr>
    </w:lvl>
    <w:lvl w:ilvl="7" w:tplc="04190003">
      <w:start w:val="1"/>
      <w:numFmt w:val="bullet"/>
      <w:lvlText w:val="o"/>
      <w:lvlJc w:val="left"/>
      <w:pPr>
        <w:ind w:left="6461" w:hanging="360"/>
      </w:pPr>
      <w:rPr>
        <w:rFonts w:ascii="Courier New" w:hAnsi="Courier New" w:hint="default"/>
      </w:rPr>
    </w:lvl>
    <w:lvl w:ilvl="8" w:tplc="04190005">
      <w:start w:val="1"/>
      <w:numFmt w:val="bullet"/>
      <w:lvlText w:val=""/>
      <w:lvlJc w:val="left"/>
      <w:pPr>
        <w:ind w:left="7181" w:hanging="360"/>
      </w:pPr>
      <w:rPr>
        <w:rFonts w:ascii="Wingdings" w:hAnsi="Wingdings" w:hint="default"/>
      </w:rPr>
    </w:lvl>
  </w:abstractNum>
  <w:abstractNum w:abstractNumId="29">
    <w:nsid w:val="5924777D"/>
    <w:multiLevelType w:val="multilevel"/>
    <w:tmpl w:val="802ED70A"/>
    <w:lvl w:ilvl="0">
      <w:start w:val="3"/>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593C0F2A"/>
    <w:multiLevelType w:val="hybridMultilevel"/>
    <w:tmpl w:val="3DBE2E84"/>
    <w:lvl w:ilvl="0" w:tplc="FFFFFFFF">
      <w:start w:val="1"/>
      <w:numFmt w:val="bullet"/>
      <w:lvlText w:val=""/>
      <w:lvlJc w:val="left"/>
      <w:pPr>
        <w:ind w:left="1440" w:hanging="360"/>
      </w:pPr>
      <w:rPr>
        <w:rFonts w:ascii="Symbol" w:hAnsi="Symbol" w:hint="default"/>
      </w:rPr>
    </w:lvl>
    <w:lvl w:ilvl="1" w:tplc="DC38E332">
      <w:start w:val="6"/>
      <w:numFmt w:val="bullet"/>
      <w:lvlText w:val=""/>
      <w:lvlJc w:val="left"/>
      <w:pPr>
        <w:tabs>
          <w:tab w:val="num" w:pos="2160"/>
        </w:tabs>
        <w:ind w:left="2160" w:hanging="360"/>
      </w:pPr>
      <w:rPr>
        <w:rFonts w:ascii="Symbol" w:hAnsi="Symbol" w:hint="default"/>
      </w:rPr>
    </w:lvl>
    <w:lvl w:ilvl="2" w:tplc="74C2CD6E">
      <w:start w:val="2"/>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CE57B37"/>
    <w:multiLevelType w:val="hybridMultilevel"/>
    <w:tmpl w:val="FFAC16B2"/>
    <w:lvl w:ilvl="0" w:tplc="4628F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E507499"/>
    <w:multiLevelType w:val="hybridMultilevel"/>
    <w:tmpl w:val="5A749324"/>
    <w:lvl w:ilvl="0" w:tplc="71228D54">
      <w:start w:val="1"/>
      <w:numFmt w:val="decimal"/>
      <w:lvlText w:val="%1."/>
      <w:lvlJc w:val="left"/>
      <w:pPr>
        <w:ind w:left="2058" w:hanging="13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13C0627"/>
    <w:multiLevelType w:val="hybridMultilevel"/>
    <w:tmpl w:val="41441F64"/>
    <w:lvl w:ilvl="0" w:tplc="0D4A50D4">
      <w:start w:val="5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2511BC4"/>
    <w:multiLevelType w:val="hybridMultilevel"/>
    <w:tmpl w:val="1A4AD97C"/>
    <w:lvl w:ilvl="0" w:tplc="2430A00A">
      <w:start w:val="69"/>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25A5902"/>
    <w:multiLevelType w:val="hybridMultilevel"/>
    <w:tmpl w:val="CC289F52"/>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nsid w:val="62B45982"/>
    <w:multiLevelType w:val="multilevel"/>
    <w:tmpl w:val="32F2D90A"/>
    <w:lvl w:ilvl="0">
      <w:start w:val="2"/>
      <w:numFmt w:val="decimal"/>
      <w:lvlText w:val="%1."/>
      <w:lvlJc w:val="left"/>
      <w:pPr>
        <w:tabs>
          <w:tab w:val="num" w:pos="555"/>
        </w:tabs>
        <w:ind w:left="555" w:hanging="555"/>
      </w:pPr>
      <w:rPr>
        <w:rFonts w:hint="default"/>
      </w:rPr>
    </w:lvl>
    <w:lvl w:ilvl="1">
      <w:start w:val="2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nsid w:val="62F233A4"/>
    <w:multiLevelType w:val="hybridMultilevel"/>
    <w:tmpl w:val="77D6CC7E"/>
    <w:lvl w:ilvl="0" w:tplc="39EEC306">
      <w:start w:val="1"/>
      <w:numFmt w:val="decimal"/>
      <w:lvlText w:val="%1)"/>
      <w:lvlJc w:val="left"/>
      <w:pPr>
        <w:ind w:left="1353" w:hanging="360"/>
      </w:pPr>
      <w:rPr>
        <w:b w:val="0"/>
        <w:bCs w:val="0"/>
        <w:color w:val="auto"/>
      </w:rPr>
    </w:lvl>
    <w:lvl w:ilvl="1" w:tplc="04190019">
      <w:start w:val="1"/>
      <w:numFmt w:val="lowerLetter"/>
      <w:lvlText w:val="%2."/>
      <w:lvlJc w:val="left"/>
      <w:pPr>
        <w:ind w:left="1865" w:hanging="360"/>
      </w:pPr>
    </w:lvl>
    <w:lvl w:ilvl="2" w:tplc="169EEB38">
      <w:start w:val="1"/>
      <w:numFmt w:val="decimal"/>
      <w:lvlText w:val="%3."/>
      <w:lvlJc w:val="left"/>
      <w:pPr>
        <w:ind w:left="3410" w:hanging="1005"/>
      </w:pPr>
      <w:rPr>
        <w:rFonts w:hint="default"/>
      </w:rPr>
    </w:lvl>
    <w:lvl w:ilvl="3" w:tplc="0419000F">
      <w:start w:val="1"/>
      <w:numFmt w:val="decimal"/>
      <w:lvlText w:val="%4."/>
      <w:lvlJc w:val="left"/>
      <w:pPr>
        <w:ind w:left="3305" w:hanging="360"/>
      </w:pPr>
    </w:lvl>
    <w:lvl w:ilvl="4" w:tplc="04190019">
      <w:start w:val="1"/>
      <w:numFmt w:val="lowerLetter"/>
      <w:lvlText w:val="%5."/>
      <w:lvlJc w:val="left"/>
      <w:pPr>
        <w:ind w:left="4025" w:hanging="360"/>
      </w:pPr>
    </w:lvl>
    <w:lvl w:ilvl="5" w:tplc="0419001B">
      <w:start w:val="1"/>
      <w:numFmt w:val="lowerRoman"/>
      <w:lvlText w:val="%6."/>
      <w:lvlJc w:val="right"/>
      <w:pPr>
        <w:ind w:left="4745" w:hanging="180"/>
      </w:pPr>
    </w:lvl>
    <w:lvl w:ilvl="6" w:tplc="0419000F">
      <w:start w:val="1"/>
      <w:numFmt w:val="decimal"/>
      <w:lvlText w:val="%7."/>
      <w:lvlJc w:val="left"/>
      <w:pPr>
        <w:ind w:left="5465" w:hanging="360"/>
      </w:pPr>
    </w:lvl>
    <w:lvl w:ilvl="7" w:tplc="04190019">
      <w:start w:val="1"/>
      <w:numFmt w:val="lowerLetter"/>
      <w:lvlText w:val="%8."/>
      <w:lvlJc w:val="left"/>
      <w:pPr>
        <w:ind w:left="6185" w:hanging="360"/>
      </w:pPr>
    </w:lvl>
    <w:lvl w:ilvl="8" w:tplc="0419001B">
      <w:start w:val="1"/>
      <w:numFmt w:val="lowerRoman"/>
      <w:lvlText w:val="%9."/>
      <w:lvlJc w:val="right"/>
      <w:pPr>
        <w:ind w:left="6905" w:hanging="180"/>
      </w:pPr>
    </w:lvl>
  </w:abstractNum>
  <w:abstractNum w:abstractNumId="38">
    <w:nsid w:val="66563082"/>
    <w:multiLevelType w:val="hybridMultilevel"/>
    <w:tmpl w:val="2A9E4AA0"/>
    <w:lvl w:ilvl="0" w:tplc="9CFA8B98">
      <w:start w:val="1"/>
      <w:numFmt w:val="bullet"/>
      <w:lvlText w:val=""/>
      <w:lvlJc w:val="left"/>
      <w:pPr>
        <w:ind w:left="1495" w:hanging="360"/>
      </w:pPr>
      <w:rPr>
        <w:rFonts w:ascii="Symbol" w:hAnsi="Symbol" w:cs="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9">
    <w:nsid w:val="67685973"/>
    <w:multiLevelType w:val="hybridMultilevel"/>
    <w:tmpl w:val="3BE2AD3E"/>
    <w:lvl w:ilvl="0" w:tplc="0ABC4044">
      <w:start w:val="56"/>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681D5DCB"/>
    <w:multiLevelType w:val="multilevel"/>
    <w:tmpl w:val="85FEC258"/>
    <w:lvl w:ilvl="0">
      <w:start w:val="38"/>
      <w:numFmt w:val="decimal"/>
      <w:lvlText w:val="%1."/>
      <w:lvlJc w:val="left"/>
      <w:pPr>
        <w:ind w:left="1084" w:hanging="375"/>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1">
    <w:nsid w:val="6CD62F45"/>
    <w:multiLevelType w:val="hybridMultilevel"/>
    <w:tmpl w:val="F0F68C62"/>
    <w:lvl w:ilvl="0" w:tplc="8AB00C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EDC4B7E"/>
    <w:multiLevelType w:val="multilevel"/>
    <w:tmpl w:val="9E0EFC02"/>
    <w:lvl w:ilvl="0">
      <w:start w:val="1"/>
      <w:numFmt w:val="decimal"/>
      <w:lvlText w:val="%1."/>
      <w:lvlJc w:val="left"/>
      <w:pPr>
        <w:tabs>
          <w:tab w:val="num" w:pos="2771"/>
        </w:tabs>
        <w:ind w:left="2771"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3">
    <w:nsid w:val="761B4D0C"/>
    <w:multiLevelType w:val="multilevel"/>
    <w:tmpl w:val="1D92BD8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4">
    <w:nsid w:val="77582E66"/>
    <w:multiLevelType w:val="hybridMultilevel"/>
    <w:tmpl w:val="EF346580"/>
    <w:lvl w:ilvl="0" w:tplc="4FD8A28A">
      <w:start w:val="4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3015C4"/>
    <w:multiLevelType w:val="multilevel"/>
    <w:tmpl w:val="D91C8394"/>
    <w:lvl w:ilvl="0">
      <w:start w:val="1"/>
      <w:numFmt w:val="decimal"/>
      <w:lvlText w:val="%1."/>
      <w:lvlJc w:val="left"/>
      <w:pPr>
        <w:ind w:left="371" w:hanging="360"/>
      </w:pPr>
      <w:rPr>
        <w:rFonts w:hint="default"/>
      </w:rPr>
    </w:lvl>
    <w:lvl w:ilvl="1">
      <w:start w:val="1"/>
      <w:numFmt w:val="decimal"/>
      <w:isLgl/>
      <w:lvlText w:val="%2."/>
      <w:lvlJc w:val="left"/>
      <w:pPr>
        <w:ind w:left="1918" w:hanging="1350"/>
      </w:pPr>
      <w:rPr>
        <w:rFonts w:ascii="Times New Roman" w:eastAsia="Times New Roman" w:hAnsi="Times New Roman" w:cs="Times New Roman"/>
      </w:rPr>
    </w:lvl>
    <w:lvl w:ilvl="2">
      <w:start w:val="1"/>
      <w:numFmt w:val="decimal"/>
      <w:isLgl/>
      <w:lvlText w:val="%1.%2.%3."/>
      <w:lvlJc w:val="left"/>
      <w:pPr>
        <w:ind w:left="2779" w:hanging="1350"/>
      </w:pPr>
      <w:rPr>
        <w:rFonts w:hint="default"/>
      </w:rPr>
    </w:lvl>
    <w:lvl w:ilvl="3">
      <w:start w:val="1"/>
      <w:numFmt w:val="decimal"/>
      <w:isLgl/>
      <w:lvlText w:val="%1.%2.%3.%4."/>
      <w:lvlJc w:val="left"/>
      <w:pPr>
        <w:ind w:left="3488" w:hanging="1350"/>
      </w:pPr>
      <w:rPr>
        <w:rFonts w:hint="default"/>
      </w:rPr>
    </w:lvl>
    <w:lvl w:ilvl="4">
      <w:start w:val="1"/>
      <w:numFmt w:val="decimal"/>
      <w:isLgl/>
      <w:lvlText w:val="%1.%2.%3.%4.%5."/>
      <w:lvlJc w:val="left"/>
      <w:pPr>
        <w:ind w:left="4197" w:hanging="1350"/>
      </w:pPr>
      <w:rPr>
        <w:rFonts w:hint="default"/>
      </w:rPr>
    </w:lvl>
    <w:lvl w:ilvl="5">
      <w:start w:val="1"/>
      <w:numFmt w:val="decimal"/>
      <w:isLgl/>
      <w:lvlText w:val="%1.%2.%3.%4.%5.%6."/>
      <w:lvlJc w:val="left"/>
      <w:pPr>
        <w:ind w:left="4996" w:hanging="1440"/>
      </w:pPr>
      <w:rPr>
        <w:rFonts w:hint="default"/>
      </w:rPr>
    </w:lvl>
    <w:lvl w:ilvl="6">
      <w:start w:val="1"/>
      <w:numFmt w:val="decimal"/>
      <w:isLgl/>
      <w:lvlText w:val="%1.%2.%3.%4.%5.%6.%7."/>
      <w:lvlJc w:val="left"/>
      <w:pPr>
        <w:ind w:left="6065" w:hanging="1800"/>
      </w:pPr>
      <w:rPr>
        <w:rFonts w:hint="default"/>
      </w:rPr>
    </w:lvl>
    <w:lvl w:ilvl="7">
      <w:start w:val="1"/>
      <w:numFmt w:val="decimal"/>
      <w:isLgl/>
      <w:lvlText w:val="%1.%2.%3.%4.%5.%6.%7.%8."/>
      <w:lvlJc w:val="left"/>
      <w:pPr>
        <w:ind w:left="6774" w:hanging="1800"/>
      </w:pPr>
      <w:rPr>
        <w:rFonts w:hint="default"/>
      </w:rPr>
    </w:lvl>
    <w:lvl w:ilvl="8">
      <w:start w:val="1"/>
      <w:numFmt w:val="decimal"/>
      <w:isLgl/>
      <w:lvlText w:val="%1.%2.%3.%4.%5.%6.%7.%8.%9."/>
      <w:lvlJc w:val="left"/>
      <w:pPr>
        <w:ind w:left="7843" w:hanging="2160"/>
      </w:pPr>
      <w:rPr>
        <w:rFonts w:hint="default"/>
      </w:rPr>
    </w:lvl>
  </w:abstractNum>
  <w:abstractNum w:abstractNumId="46">
    <w:nsid w:val="7CAC18D0"/>
    <w:multiLevelType w:val="hybridMultilevel"/>
    <w:tmpl w:val="570E438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7">
    <w:nsid w:val="7D0D29AF"/>
    <w:multiLevelType w:val="hybridMultilevel"/>
    <w:tmpl w:val="4650BA7C"/>
    <w:lvl w:ilvl="0" w:tplc="B31CDF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4"/>
  </w:num>
  <w:num w:numId="3">
    <w:abstractNumId w:val="20"/>
  </w:num>
  <w:num w:numId="4">
    <w:abstractNumId w:val="1"/>
  </w:num>
  <w:num w:numId="5">
    <w:abstractNumId w:val="19"/>
  </w:num>
  <w:num w:numId="6">
    <w:abstractNumId w:val="42"/>
  </w:num>
  <w:num w:numId="7">
    <w:abstractNumId w:val="0"/>
  </w:num>
  <w:num w:numId="8">
    <w:abstractNumId w:val="36"/>
  </w:num>
  <w:num w:numId="9">
    <w:abstractNumId w:val="35"/>
  </w:num>
  <w:num w:numId="10">
    <w:abstractNumId w:val="46"/>
  </w:num>
  <w:num w:numId="11">
    <w:abstractNumId w:val="43"/>
  </w:num>
  <w:num w:numId="12">
    <w:abstractNumId w:val="27"/>
  </w:num>
  <w:num w:numId="13">
    <w:abstractNumId w:val="9"/>
  </w:num>
  <w:num w:numId="14">
    <w:abstractNumId w:val="16"/>
  </w:num>
  <w:num w:numId="15">
    <w:abstractNumId w:val="41"/>
  </w:num>
  <w:num w:numId="16">
    <w:abstractNumId w:val="22"/>
  </w:num>
  <w:num w:numId="17">
    <w:abstractNumId w:val="15"/>
  </w:num>
  <w:num w:numId="18">
    <w:abstractNumId w:val="29"/>
  </w:num>
  <w:num w:numId="19">
    <w:abstractNumId w:val="45"/>
  </w:num>
  <w:num w:numId="20">
    <w:abstractNumId w:val="31"/>
  </w:num>
  <w:num w:numId="21">
    <w:abstractNumId w:val="17"/>
  </w:num>
  <w:num w:numId="22">
    <w:abstractNumId w:val="2"/>
  </w:num>
  <w:num w:numId="23">
    <w:abstractNumId w:val="44"/>
  </w:num>
  <w:num w:numId="24">
    <w:abstractNumId w:val="34"/>
  </w:num>
  <w:num w:numId="25">
    <w:abstractNumId w:val="21"/>
  </w:num>
  <w:num w:numId="26">
    <w:abstractNumId w:val="6"/>
  </w:num>
  <w:num w:numId="27">
    <w:abstractNumId w:val="13"/>
  </w:num>
  <w:num w:numId="28">
    <w:abstractNumId w:val="47"/>
  </w:num>
  <w:num w:numId="29">
    <w:abstractNumId w:val="12"/>
  </w:num>
  <w:num w:numId="30">
    <w:abstractNumId w:val="39"/>
  </w:num>
  <w:num w:numId="31">
    <w:abstractNumId w:val="32"/>
  </w:num>
  <w:num w:numId="32">
    <w:abstractNumId w:val="26"/>
  </w:num>
  <w:num w:numId="33">
    <w:abstractNumId w:val="5"/>
  </w:num>
  <w:num w:numId="34">
    <w:abstractNumId w:val="33"/>
  </w:num>
  <w:num w:numId="35">
    <w:abstractNumId w:val="40"/>
  </w:num>
  <w:num w:numId="36">
    <w:abstractNumId w:val="14"/>
  </w:num>
  <w:num w:numId="37">
    <w:abstractNumId w:val="10"/>
  </w:num>
  <w:num w:numId="38">
    <w:abstractNumId w:val="23"/>
  </w:num>
  <w:num w:numId="39">
    <w:abstractNumId w:val="8"/>
  </w:num>
  <w:num w:numId="40">
    <w:abstractNumId w:val="30"/>
  </w:num>
  <w:num w:numId="41">
    <w:abstractNumId w:val="18"/>
  </w:num>
  <w:num w:numId="42">
    <w:abstractNumId w:val="3"/>
  </w:num>
  <w:num w:numId="43">
    <w:abstractNumId w:val="11"/>
  </w:num>
  <w:num w:numId="44">
    <w:abstractNumId w:val="37"/>
  </w:num>
  <w:num w:numId="45">
    <w:abstractNumId w:val="7"/>
  </w:num>
  <w:num w:numId="46">
    <w:abstractNumId w:val="38"/>
  </w:num>
  <w:num w:numId="47">
    <w:abstractNumId w:val="25"/>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177"/>
    <w:rsid w:val="00000612"/>
    <w:rsid w:val="00006E55"/>
    <w:rsid w:val="00017440"/>
    <w:rsid w:val="0002255F"/>
    <w:rsid w:val="00024ACA"/>
    <w:rsid w:val="00041597"/>
    <w:rsid w:val="00041EC6"/>
    <w:rsid w:val="00042CCA"/>
    <w:rsid w:val="00044BD8"/>
    <w:rsid w:val="00044CFC"/>
    <w:rsid w:val="000455E8"/>
    <w:rsid w:val="000461DC"/>
    <w:rsid w:val="000734B7"/>
    <w:rsid w:val="0007363A"/>
    <w:rsid w:val="00076901"/>
    <w:rsid w:val="000970FF"/>
    <w:rsid w:val="000A38A6"/>
    <w:rsid w:val="000B0CC1"/>
    <w:rsid w:val="000B31CB"/>
    <w:rsid w:val="000B3E86"/>
    <w:rsid w:val="000B72FF"/>
    <w:rsid w:val="000C00AA"/>
    <w:rsid w:val="000C4645"/>
    <w:rsid w:val="000C6F9E"/>
    <w:rsid w:val="000D0B3E"/>
    <w:rsid w:val="000D65A7"/>
    <w:rsid w:val="000F48F0"/>
    <w:rsid w:val="0010001F"/>
    <w:rsid w:val="00105384"/>
    <w:rsid w:val="00134DCE"/>
    <w:rsid w:val="001364A5"/>
    <w:rsid w:val="001719A2"/>
    <w:rsid w:val="00177843"/>
    <w:rsid w:val="00183B2E"/>
    <w:rsid w:val="001852CE"/>
    <w:rsid w:val="001E0960"/>
    <w:rsid w:val="001E1DBF"/>
    <w:rsid w:val="001E428A"/>
    <w:rsid w:val="001F00BE"/>
    <w:rsid w:val="001F3CFB"/>
    <w:rsid w:val="00213C11"/>
    <w:rsid w:val="00283828"/>
    <w:rsid w:val="002B7F63"/>
    <w:rsid w:val="002C5C97"/>
    <w:rsid w:val="002D0305"/>
    <w:rsid w:val="002D512B"/>
    <w:rsid w:val="002E223C"/>
    <w:rsid w:val="002E6FE6"/>
    <w:rsid w:val="002F10D5"/>
    <w:rsid w:val="002F24E0"/>
    <w:rsid w:val="002F7E03"/>
    <w:rsid w:val="003018C4"/>
    <w:rsid w:val="00310D73"/>
    <w:rsid w:val="00343FAE"/>
    <w:rsid w:val="00354D23"/>
    <w:rsid w:val="003574AE"/>
    <w:rsid w:val="00366176"/>
    <w:rsid w:val="00377D04"/>
    <w:rsid w:val="003844C4"/>
    <w:rsid w:val="00386168"/>
    <w:rsid w:val="00392664"/>
    <w:rsid w:val="003C2606"/>
    <w:rsid w:val="003E301F"/>
    <w:rsid w:val="003E32D7"/>
    <w:rsid w:val="003E737D"/>
    <w:rsid w:val="004000CE"/>
    <w:rsid w:val="004016A5"/>
    <w:rsid w:val="00432827"/>
    <w:rsid w:val="004353DD"/>
    <w:rsid w:val="00442F75"/>
    <w:rsid w:val="00450EE6"/>
    <w:rsid w:val="00455B38"/>
    <w:rsid w:val="00460913"/>
    <w:rsid w:val="00460E6C"/>
    <w:rsid w:val="004615CB"/>
    <w:rsid w:val="00472030"/>
    <w:rsid w:val="00477320"/>
    <w:rsid w:val="0048375A"/>
    <w:rsid w:val="004870F1"/>
    <w:rsid w:val="00487921"/>
    <w:rsid w:val="004928B4"/>
    <w:rsid w:val="004B45F7"/>
    <w:rsid w:val="004B4658"/>
    <w:rsid w:val="004C2BE4"/>
    <w:rsid w:val="004C46AA"/>
    <w:rsid w:val="004F2757"/>
    <w:rsid w:val="004F563C"/>
    <w:rsid w:val="00503AFF"/>
    <w:rsid w:val="005053B6"/>
    <w:rsid w:val="0054554D"/>
    <w:rsid w:val="0056626D"/>
    <w:rsid w:val="005711E4"/>
    <w:rsid w:val="00573BC9"/>
    <w:rsid w:val="00573CA7"/>
    <w:rsid w:val="00594F94"/>
    <w:rsid w:val="005A4B73"/>
    <w:rsid w:val="005B7F25"/>
    <w:rsid w:val="005C014F"/>
    <w:rsid w:val="005F7687"/>
    <w:rsid w:val="00605D3E"/>
    <w:rsid w:val="00606F43"/>
    <w:rsid w:val="006107D3"/>
    <w:rsid w:val="00626D6B"/>
    <w:rsid w:val="00627D3B"/>
    <w:rsid w:val="00632177"/>
    <w:rsid w:val="006437E6"/>
    <w:rsid w:val="006468E1"/>
    <w:rsid w:val="00650E54"/>
    <w:rsid w:val="00652783"/>
    <w:rsid w:val="00656F23"/>
    <w:rsid w:val="00660634"/>
    <w:rsid w:val="00671076"/>
    <w:rsid w:val="00683E36"/>
    <w:rsid w:val="00685EC1"/>
    <w:rsid w:val="00692B50"/>
    <w:rsid w:val="006A24DE"/>
    <w:rsid w:val="006C665F"/>
    <w:rsid w:val="006E5995"/>
    <w:rsid w:val="006F13F8"/>
    <w:rsid w:val="00704E02"/>
    <w:rsid w:val="00714118"/>
    <w:rsid w:val="00740DCE"/>
    <w:rsid w:val="0074357A"/>
    <w:rsid w:val="0075395D"/>
    <w:rsid w:val="0076476E"/>
    <w:rsid w:val="00770B37"/>
    <w:rsid w:val="0077692E"/>
    <w:rsid w:val="00777FD4"/>
    <w:rsid w:val="007869A2"/>
    <w:rsid w:val="007B0239"/>
    <w:rsid w:val="007B628F"/>
    <w:rsid w:val="007B6CCF"/>
    <w:rsid w:val="007C2941"/>
    <w:rsid w:val="007D67D8"/>
    <w:rsid w:val="007E7A02"/>
    <w:rsid w:val="008018B4"/>
    <w:rsid w:val="00803085"/>
    <w:rsid w:val="0080708A"/>
    <w:rsid w:val="00810194"/>
    <w:rsid w:val="00812E43"/>
    <w:rsid w:val="00843EBB"/>
    <w:rsid w:val="008519C8"/>
    <w:rsid w:val="00895104"/>
    <w:rsid w:val="008A368B"/>
    <w:rsid w:val="008B662B"/>
    <w:rsid w:val="008B6D2D"/>
    <w:rsid w:val="008C1A00"/>
    <w:rsid w:val="008C2865"/>
    <w:rsid w:val="008C5DB6"/>
    <w:rsid w:val="008C7A8F"/>
    <w:rsid w:val="008D17E3"/>
    <w:rsid w:val="008E3689"/>
    <w:rsid w:val="008E7D80"/>
    <w:rsid w:val="008F5AAB"/>
    <w:rsid w:val="0090700E"/>
    <w:rsid w:val="009121A8"/>
    <w:rsid w:val="009241EC"/>
    <w:rsid w:val="009276FC"/>
    <w:rsid w:val="00930FF2"/>
    <w:rsid w:val="00944DE2"/>
    <w:rsid w:val="00951D9D"/>
    <w:rsid w:val="00963CB5"/>
    <w:rsid w:val="009662DA"/>
    <w:rsid w:val="00977F60"/>
    <w:rsid w:val="0098289A"/>
    <w:rsid w:val="009852EB"/>
    <w:rsid w:val="009863F8"/>
    <w:rsid w:val="00993CF0"/>
    <w:rsid w:val="009C3DED"/>
    <w:rsid w:val="009C61D9"/>
    <w:rsid w:val="009C74AA"/>
    <w:rsid w:val="009D0B3D"/>
    <w:rsid w:val="009D7E98"/>
    <w:rsid w:val="00A100D3"/>
    <w:rsid w:val="00A274B8"/>
    <w:rsid w:val="00A41730"/>
    <w:rsid w:val="00A42C45"/>
    <w:rsid w:val="00A43DD7"/>
    <w:rsid w:val="00A5074A"/>
    <w:rsid w:val="00A52A6A"/>
    <w:rsid w:val="00A60BF0"/>
    <w:rsid w:val="00A61B57"/>
    <w:rsid w:val="00A628C4"/>
    <w:rsid w:val="00A65BF0"/>
    <w:rsid w:val="00A74C39"/>
    <w:rsid w:val="00A81B3D"/>
    <w:rsid w:val="00A83483"/>
    <w:rsid w:val="00A84833"/>
    <w:rsid w:val="00A86F6B"/>
    <w:rsid w:val="00AA26CB"/>
    <w:rsid w:val="00AA5822"/>
    <w:rsid w:val="00AA71E0"/>
    <w:rsid w:val="00AC3F13"/>
    <w:rsid w:val="00AC6CDC"/>
    <w:rsid w:val="00AC6F7B"/>
    <w:rsid w:val="00AD724F"/>
    <w:rsid w:val="00AE1463"/>
    <w:rsid w:val="00AE35C0"/>
    <w:rsid w:val="00AE464F"/>
    <w:rsid w:val="00AF1A21"/>
    <w:rsid w:val="00B0070D"/>
    <w:rsid w:val="00B06147"/>
    <w:rsid w:val="00B14D22"/>
    <w:rsid w:val="00B153E2"/>
    <w:rsid w:val="00B17808"/>
    <w:rsid w:val="00B21E64"/>
    <w:rsid w:val="00B323E3"/>
    <w:rsid w:val="00B41CF7"/>
    <w:rsid w:val="00B4545A"/>
    <w:rsid w:val="00B46E13"/>
    <w:rsid w:val="00B578C3"/>
    <w:rsid w:val="00B76A36"/>
    <w:rsid w:val="00B77B0E"/>
    <w:rsid w:val="00B85C74"/>
    <w:rsid w:val="00B865F8"/>
    <w:rsid w:val="00B91969"/>
    <w:rsid w:val="00B93003"/>
    <w:rsid w:val="00BB7DA6"/>
    <w:rsid w:val="00BC24F8"/>
    <w:rsid w:val="00BC7202"/>
    <w:rsid w:val="00BE60E4"/>
    <w:rsid w:val="00C0018B"/>
    <w:rsid w:val="00C04389"/>
    <w:rsid w:val="00C11B8E"/>
    <w:rsid w:val="00C1535E"/>
    <w:rsid w:val="00C167CC"/>
    <w:rsid w:val="00C22682"/>
    <w:rsid w:val="00C2284A"/>
    <w:rsid w:val="00C32D38"/>
    <w:rsid w:val="00C45C07"/>
    <w:rsid w:val="00C5171D"/>
    <w:rsid w:val="00C6074B"/>
    <w:rsid w:val="00C619EE"/>
    <w:rsid w:val="00C824DF"/>
    <w:rsid w:val="00C86150"/>
    <w:rsid w:val="00CA3F35"/>
    <w:rsid w:val="00CA4FEE"/>
    <w:rsid w:val="00CB2017"/>
    <w:rsid w:val="00CC5039"/>
    <w:rsid w:val="00CD3556"/>
    <w:rsid w:val="00CD4054"/>
    <w:rsid w:val="00CD52B2"/>
    <w:rsid w:val="00CD775A"/>
    <w:rsid w:val="00CD7BA7"/>
    <w:rsid w:val="00CE3116"/>
    <w:rsid w:val="00CE69C8"/>
    <w:rsid w:val="00CE78E1"/>
    <w:rsid w:val="00D154FF"/>
    <w:rsid w:val="00D15542"/>
    <w:rsid w:val="00D174C2"/>
    <w:rsid w:val="00D33225"/>
    <w:rsid w:val="00D42AF9"/>
    <w:rsid w:val="00D53595"/>
    <w:rsid w:val="00D54E47"/>
    <w:rsid w:val="00D576D4"/>
    <w:rsid w:val="00D63E9D"/>
    <w:rsid w:val="00D641A5"/>
    <w:rsid w:val="00D774C2"/>
    <w:rsid w:val="00D874F8"/>
    <w:rsid w:val="00D912E3"/>
    <w:rsid w:val="00D94A14"/>
    <w:rsid w:val="00D95971"/>
    <w:rsid w:val="00DA328B"/>
    <w:rsid w:val="00DA6128"/>
    <w:rsid w:val="00DC1283"/>
    <w:rsid w:val="00DC3229"/>
    <w:rsid w:val="00DF0830"/>
    <w:rsid w:val="00DF58A5"/>
    <w:rsid w:val="00DF74EA"/>
    <w:rsid w:val="00E00AB3"/>
    <w:rsid w:val="00E030EC"/>
    <w:rsid w:val="00E33916"/>
    <w:rsid w:val="00E403EF"/>
    <w:rsid w:val="00E43561"/>
    <w:rsid w:val="00E442DC"/>
    <w:rsid w:val="00E518A4"/>
    <w:rsid w:val="00E60458"/>
    <w:rsid w:val="00E80D67"/>
    <w:rsid w:val="00E873E1"/>
    <w:rsid w:val="00E926CF"/>
    <w:rsid w:val="00ED1D86"/>
    <w:rsid w:val="00ED1F3B"/>
    <w:rsid w:val="00EE77AB"/>
    <w:rsid w:val="00EF4618"/>
    <w:rsid w:val="00F01C89"/>
    <w:rsid w:val="00F04D6E"/>
    <w:rsid w:val="00F1791A"/>
    <w:rsid w:val="00F21904"/>
    <w:rsid w:val="00F416E4"/>
    <w:rsid w:val="00F54518"/>
    <w:rsid w:val="00F55C83"/>
    <w:rsid w:val="00F56E1F"/>
    <w:rsid w:val="00F70EC5"/>
    <w:rsid w:val="00F721F3"/>
    <w:rsid w:val="00F73155"/>
    <w:rsid w:val="00F73691"/>
    <w:rsid w:val="00F75230"/>
    <w:rsid w:val="00F759E5"/>
    <w:rsid w:val="00F7679E"/>
    <w:rsid w:val="00F800B9"/>
    <w:rsid w:val="00F94AF4"/>
    <w:rsid w:val="00F97782"/>
    <w:rsid w:val="00FA217D"/>
    <w:rsid w:val="00FA687D"/>
    <w:rsid w:val="00FA6F38"/>
    <w:rsid w:val="00FA6F5D"/>
    <w:rsid w:val="00FB6A67"/>
    <w:rsid w:val="00FC0061"/>
    <w:rsid w:val="00FC60FD"/>
    <w:rsid w:val="00FD1E93"/>
    <w:rsid w:val="00FD7E58"/>
    <w:rsid w:val="00FE13B0"/>
    <w:rsid w:val="00FF2AE0"/>
    <w:rsid w:val="00FF2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C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uiPriority w:val="99"/>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uiPriority w:val="99"/>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uiPriority w:val="99"/>
    <w:semiHidden/>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character" w:styleId="afe">
    <w:name w:val="Strong"/>
    <w:qFormat/>
    <w:rsid w:val="009C74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CCF"/>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uiPriority w:val="99"/>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uiPriority w:val="9"/>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uiPriority w:val="99"/>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uiPriority w:val="99"/>
    <w:semiHidden/>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character" w:styleId="afe">
    <w:name w:val="Strong"/>
    <w:qFormat/>
    <w:rsid w:val="009C74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50D04F5ADC195511F83A1F106B13494F83B93071B0F9C4B62ABE47DEEFC758F5B1E7B07DC241A56K5n3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89AE4-6E97-4A2F-95F8-76DF9CDFA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1658</Words>
  <Characters>9456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18</cp:revision>
  <cp:lastPrinted>2019-03-04T12:21:00Z</cp:lastPrinted>
  <dcterms:created xsi:type="dcterms:W3CDTF">2019-01-15T13:03:00Z</dcterms:created>
  <dcterms:modified xsi:type="dcterms:W3CDTF">2019-03-04T12:24:00Z</dcterms:modified>
</cp:coreProperties>
</file>