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F56BD6" w:rsidRPr="00F56BD6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района от 26.02.2020 № 2-181 «Об утверждении административного регламента предоставления муниципальной услуги «Выдача выписок из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книг»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F56BD6" w:rsidRPr="00F56BD6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района от 26.02.2020 № 2-181 «Об утверждении административного регламента предоставления муниципальной услуги «Выдача выписок из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книг»</w:t>
      </w:r>
      <w:r w:rsidR="00F56BD6">
        <w:rPr>
          <w:rFonts w:ascii="PT Astra Serif" w:hAnsi="PT Astra Serif"/>
          <w:sz w:val="24"/>
          <w:szCs w:val="24"/>
        </w:rPr>
        <w:t>,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6F3A69">
        <w:rPr>
          <w:rFonts w:ascii="PT Astra Serif" w:hAnsi="PT Astra Serif"/>
          <w:sz w:val="24"/>
          <w:szCs w:val="24"/>
        </w:rPr>
        <w:t>«</w:t>
      </w:r>
      <w:r w:rsidR="00F56BD6" w:rsidRPr="00F56BD6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района от 26.02.2020 № 2-181 «Об утверждении административного регламента предоставления муниципальной услуги «Выдача выписок из </w:t>
      </w:r>
      <w:proofErr w:type="spellStart"/>
      <w:r w:rsidR="00F56BD6" w:rsidRPr="00F56BD6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F56BD6" w:rsidRPr="00F56BD6">
        <w:rPr>
          <w:rFonts w:ascii="PT Astra Serif" w:hAnsi="PT Astra Serif"/>
          <w:sz w:val="24"/>
          <w:szCs w:val="24"/>
        </w:rPr>
        <w:t xml:space="preserve"> книг»</w:t>
      </w:r>
      <w:r w:rsidR="00F56BD6">
        <w:rPr>
          <w:rFonts w:ascii="PT Astra Serif" w:hAnsi="PT Astra Serif"/>
          <w:sz w:val="24"/>
          <w:szCs w:val="24"/>
        </w:rPr>
        <w:t>,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0229A5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F56BD6">
        <w:rPr>
          <w:rFonts w:ascii="PT Astra Serif" w:hAnsi="PT Astra Serif"/>
          <w:sz w:val="24"/>
          <w:szCs w:val="24"/>
        </w:rPr>
        <w:t>5</w:t>
      </w:r>
      <w:r w:rsidR="006F3A69">
        <w:rPr>
          <w:rFonts w:ascii="PT Astra Serif" w:hAnsi="PT Astra Serif"/>
          <w:sz w:val="24"/>
          <w:szCs w:val="24"/>
        </w:rPr>
        <w:t>.02.2022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Default="005368EC">
      <w:pPr>
        <w:rPr>
          <w:rFonts w:ascii="PT Astra Serif" w:hAnsi="PT Astra Serif"/>
          <w:sz w:val="20"/>
          <w:szCs w:val="20"/>
        </w:rPr>
      </w:pPr>
    </w:p>
    <w:p w:rsidR="00F56BD6" w:rsidRDefault="00F56BD6">
      <w:pPr>
        <w:rPr>
          <w:rFonts w:ascii="PT Astra Serif" w:hAnsi="PT Astra Serif"/>
          <w:sz w:val="20"/>
          <w:szCs w:val="20"/>
        </w:rPr>
      </w:pPr>
    </w:p>
    <w:p w:rsidR="00F56BD6" w:rsidRPr="00623749" w:rsidRDefault="00F56BD6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F56BD6">
        <w:rPr>
          <w:rFonts w:ascii="PT Astra Serif" w:hAnsi="PT Astra Serif"/>
          <w:sz w:val="20"/>
          <w:szCs w:val="20"/>
        </w:rPr>
        <w:t>Щербакова Юлия Валериевна</w:t>
      </w:r>
      <w:r w:rsidR="006F3A6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</w:t>
      </w:r>
      <w:r w:rsidR="00F56BD6">
        <w:rPr>
          <w:rFonts w:ascii="PT Astra Serif" w:hAnsi="PT Astra Serif"/>
          <w:sz w:val="20"/>
          <w:szCs w:val="20"/>
        </w:rPr>
        <w:t>23</w:t>
      </w:r>
      <w:r w:rsidR="006F3A69">
        <w:rPr>
          <w:rFonts w:ascii="PT Astra Serif" w:hAnsi="PT Astra Serif"/>
          <w:sz w:val="20"/>
          <w:szCs w:val="20"/>
        </w:rPr>
        <w:t>-</w:t>
      </w:r>
      <w:r w:rsidR="00F56BD6">
        <w:rPr>
          <w:rFonts w:ascii="PT Astra Serif" w:hAnsi="PT Astra Serif"/>
          <w:sz w:val="20"/>
          <w:szCs w:val="20"/>
        </w:rPr>
        <w:t>6</w:t>
      </w:r>
      <w:r w:rsidR="006F3A69">
        <w:rPr>
          <w:rFonts w:ascii="PT Astra Serif" w:hAnsi="PT Astra Serif"/>
          <w:sz w:val="20"/>
          <w:szCs w:val="20"/>
        </w:rPr>
        <w:t>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229A5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3A69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9D51D1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56BD6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072D35-B91F-4493-B6BB-391A1F2E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2022-02-04T08:36:00Z</cp:lastPrinted>
  <dcterms:created xsi:type="dcterms:W3CDTF">2022-02-15T14:25:00Z</dcterms:created>
  <dcterms:modified xsi:type="dcterms:W3CDTF">2022-02-28T14:36:00Z</dcterms:modified>
</cp:coreProperties>
</file>