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C" w:rsidRDefault="00685FEC" w:rsidP="00685FEC">
      <w:pPr>
        <w:pStyle w:val="a3"/>
      </w:pPr>
    </w:p>
    <w:p w:rsidR="00685FEC" w:rsidRPr="00EC3657" w:rsidRDefault="00685FEC" w:rsidP="00685FEC">
      <w:pPr>
        <w:jc w:val="center"/>
      </w:pPr>
      <w:r w:rsidRPr="00EC3657">
        <w:t>ИНФОРМАЦИОННОЕ СООБЩЕНИЕ</w:t>
      </w:r>
    </w:p>
    <w:p w:rsidR="00685FEC" w:rsidRDefault="00685FEC" w:rsidP="004A4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FEC" w:rsidRPr="003C63E6" w:rsidRDefault="00685FEC" w:rsidP="00545F14">
      <w:pPr>
        <w:pStyle w:val="2"/>
        <w:spacing w:line="320" w:lineRule="exact"/>
        <w:ind w:right="-29" w:firstLine="708"/>
        <w:rPr>
          <w:szCs w:val="28"/>
        </w:rPr>
      </w:pPr>
      <w:bookmarkStart w:id="0" w:name="_GoBack"/>
      <w:bookmarkEnd w:id="0"/>
      <w:r w:rsidRPr="00C86267">
        <w:rPr>
          <w:szCs w:val="28"/>
        </w:rPr>
        <w:t xml:space="preserve">В целях </w:t>
      </w:r>
      <w:r w:rsidRPr="00195EE3">
        <w:rPr>
          <w:szCs w:val="28"/>
        </w:rPr>
        <w:t xml:space="preserve">обеспечения проведения независимой антикоррупционной экспертизы </w:t>
      </w:r>
      <w:r w:rsidR="003C63E6">
        <w:rPr>
          <w:szCs w:val="28"/>
        </w:rPr>
        <w:t xml:space="preserve"> 1</w:t>
      </w:r>
      <w:r w:rsidR="00545F14">
        <w:rPr>
          <w:szCs w:val="28"/>
        </w:rPr>
        <w:t>9 сентября</w:t>
      </w:r>
      <w:r w:rsidR="003C63E6">
        <w:rPr>
          <w:szCs w:val="28"/>
        </w:rPr>
        <w:t xml:space="preserve"> 2016</w:t>
      </w:r>
      <w:r w:rsidRPr="00195EE3">
        <w:rPr>
          <w:szCs w:val="28"/>
        </w:rPr>
        <w:t xml:space="preserve"> года проект муниципального нормативного правового акта администрации Щекинского района «</w:t>
      </w:r>
      <w:r w:rsidR="003C63E6" w:rsidRPr="003C63E6">
        <w:rPr>
          <w:szCs w:val="28"/>
        </w:rPr>
        <w:t>О внесении изменений в постановление администрации муниципально</w:t>
      </w:r>
      <w:r w:rsidR="003C63E6">
        <w:rPr>
          <w:szCs w:val="28"/>
        </w:rPr>
        <w:t xml:space="preserve">го образования Щекинский район </w:t>
      </w:r>
      <w:r w:rsidR="003C63E6" w:rsidRPr="003C63E6">
        <w:rPr>
          <w:szCs w:val="28"/>
        </w:rPr>
        <w:t>от 19.05.2015 № 5-771 «</w:t>
      </w:r>
      <w:r w:rsidR="003C63E6" w:rsidRPr="003C63E6">
        <w:t xml:space="preserve">Об утверждении </w:t>
      </w:r>
      <w:r w:rsidR="003C63E6" w:rsidRPr="003C63E6">
        <w:rPr>
          <w:szCs w:val="28"/>
        </w:rPr>
        <w:t>административного регламента предоставления муниципальной услуги «</w:t>
      </w:r>
      <w:r w:rsidR="003C63E6" w:rsidRPr="003C63E6">
        <w:rPr>
          <w:bCs/>
          <w:color w:val="000000"/>
          <w:szCs w:val="28"/>
        </w:rPr>
        <w:t>Предоставление разрешения на условно разрешенный вид использования земельного участка или объекта</w:t>
      </w:r>
      <w:r w:rsidR="003C63E6" w:rsidRPr="00892B93">
        <w:rPr>
          <w:bCs/>
          <w:color w:val="000000"/>
          <w:szCs w:val="28"/>
        </w:rPr>
        <w:t xml:space="preserve"> капитального строительства</w:t>
      </w:r>
      <w:r w:rsidR="003C63E6">
        <w:rPr>
          <w:bCs/>
          <w:color w:val="000000"/>
          <w:szCs w:val="28"/>
        </w:rPr>
        <w:t xml:space="preserve">» </w:t>
      </w:r>
      <w:r w:rsidRPr="00195EE3">
        <w:rPr>
          <w:szCs w:val="28"/>
        </w:rPr>
        <w:t xml:space="preserve">размещен в сети Интернет. </w:t>
      </w:r>
    </w:p>
    <w:p w:rsidR="00685FEC" w:rsidRDefault="00685FEC" w:rsidP="00685F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</w:t>
      </w:r>
      <w:r w:rsidR="00545F14">
        <w:rPr>
          <w:rFonts w:ascii="Times New Roman" w:hAnsi="Times New Roman" w:cs="Times New Roman"/>
          <w:sz w:val="28"/>
          <w:szCs w:val="28"/>
        </w:rPr>
        <w:t>с п. 4.5</w:t>
      </w:r>
      <w:r w:rsidR="003C63E6">
        <w:rPr>
          <w:rFonts w:ascii="Times New Roman" w:hAnsi="Times New Roman" w:cs="Times New Roman"/>
          <w:sz w:val="28"/>
          <w:szCs w:val="28"/>
        </w:rPr>
        <w:t xml:space="preserve"> Порядка составляет 31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85FEC" w:rsidRPr="00526DAB" w:rsidRDefault="003C63E6" w:rsidP="00685FEC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«1</w:t>
      </w:r>
      <w:r w:rsidR="00545F14">
        <w:rPr>
          <w:rFonts w:ascii="Times New Roman" w:hAnsi="Times New Roman" w:cs="Times New Roman"/>
          <w:sz w:val="28"/>
          <w:szCs w:val="28"/>
        </w:rPr>
        <w:t>9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545F14">
        <w:rPr>
          <w:rFonts w:ascii="Times New Roman" w:hAnsi="Times New Roman" w:cs="Times New Roman"/>
          <w:sz w:val="28"/>
          <w:szCs w:val="28"/>
        </w:rPr>
        <w:t>сентября</w:t>
      </w:r>
      <w:r w:rsidR="00685FEC">
        <w:rPr>
          <w:rFonts w:ascii="Times New Roman" w:hAnsi="Times New Roman" w:cs="Times New Roman"/>
          <w:sz w:val="28"/>
          <w:szCs w:val="28"/>
        </w:rPr>
        <w:t xml:space="preserve"> </w:t>
      </w:r>
      <w:r w:rsidR="00685FEC" w:rsidRPr="0065213B">
        <w:rPr>
          <w:rFonts w:ascii="Times New Roman" w:hAnsi="Times New Roman" w:cs="Times New Roman"/>
          <w:sz w:val="28"/>
          <w:szCs w:val="28"/>
        </w:rPr>
        <w:t>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545F14">
        <w:rPr>
          <w:rFonts w:ascii="Times New Roman" w:hAnsi="Times New Roman" w:cs="Times New Roman"/>
          <w:sz w:val="28"/>
          <w:szCs w:val="28"/>
        </w:rPr>
        <w:t>20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545F14">
        <w:rPr>
          <w:rFonts w:ascii="Times New Roman" w:hAnsi="Times New Roman" w:cs="Times New Roman"/>
          <w:sz w:val="28"/>
          <w:szCs w:val="28"/>
        </w:rPr>
        <w:t>октября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FEC" w:rsidRPr="00EC3657" w:rsidRDefault="00685FEC" w:rsidP="00685FEC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>тдел архитектуры и градостроительства администрации МО Щекинский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DE411F" w:rsidRDefault="00DE411F" w:rsidP="00685FEC">
      <w:pPr>
        <w:rPr>
          <w:sz w:val="28"/>
          <w:szCs w:val="28"/>
        </w:rPr>
      </w:pPr>
    </w:p>
    <w:p w:rsidR="00685FEC" w:rsidRDefault="003C63E6" w:rsidP="00685FE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45F14">
        <w:rPr>
          <w:sz w:val="28"/>
          <w:szCs w:val="28"/>
        </w:rPr>
        <w:t>9.09</w:t>
      </w:r>
      <w:r w:rsidR="00DE411F">
        <w:rPr>
          <w:sz w:val="28"/>
          <w:szCs w:val="28"/>
        </w:rPr>
        <w:t>.2016</w:t>
      </w:r>
    </w:p>
    <w:p w:rsidR="00DE411F" w:rsidRDefault="00DE411F" w:rsidP="00685FEC">
      <w:pPr>
        <w:rPr>
          <w:sz w:val="28"/>
          <w:szCs w:val="28"/>
        </w:rPr>
      </w:pP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Ведущий инспектор </w:t>
      </w: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отдела архитектуры </w:t>
      </w:r>
    </w:p>
    <w:p w:rsidR="00DE411F" w:rsidRPr="0065213B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>и градостроительства                                                                И.Б. Шибанова</w:t>
      </w:r>
    </w:p>
    <w:p w:rsidR="00685FEC" w:rsidRDefault="00685FEC" w:rsidP="00685FEC"/>
    <w:p w:rsidR="00626D6B" w:rsidRDefault="00626D6B"/>
    <w:sectPr w:rsidR="00626D6B" w:rsidSect="00C86267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C"/>
    <w:rsid w:val="003C63E6"/>
    <w:rsid w:val="004016A5"/>
    <w:rsid w:val="004A475A"/>
    <w:rsid w:val="004F2757"/>
    <w:rsid w:val="00545F14"/>
    <w:rsid w:val="00606F43"/>
    <w:rsid w:val="00626D6B"/>
    <w:rsid w:val="00685FEC"/>
    <w:rsid w:val="006A24DE"/>
    <w:rsid w:val="00812E43"/>
    <w:rsid w:val="009C61D9"/>
    <w:rsid w:val="00D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5</cp:revision>
  <cp:lastPrinted>2016-09-16T11:51:00Z</cp:lastPrinted>
  <dcterms:created xsi:type="dcterms:W3CDTF">2016-03-03T13:08:00Z</dcterms:created>
  <dcterms:modified xsi:type="dcterms:W3CDTF">2016-09-16T11:53:00Z</dcterms:modified>
</cp:coreProperties>
</file>