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D92" w:rsidRPr="00F70390" w:rsidRDefault="00996D92" w:rsidP="00996D9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DE0C7F" w:rsidRPr="00922548" w:rsidRDefault="00DE0C7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DE0C7F" w:rsidRPr="00846F20" w:rsidRDefault="00DE0C7F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96D92" w:rsidRPr="00F70390" w:rsidRDefault="00996D92" w:rsidP="00996D9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DE0C7F" w:rsidRPr="00922548" w:rsidRDefault="00DE0C7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DE0C7F" w:rsidRPr="00846F20" w:rsidRDefault="00DE0C7F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1F56D8" w:rsidRDefault="00752470" w:rsidP="001F56D8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Pr="00FC55A5">
        <w:rPr>
          <w:rFonts w:ascii="PT Astra Serif" w:hAnsi="PT Astra Serif"/>
          <w:sz w:val="28"/>
          <w:szCs w:val="28"/>
        </w:rPr>
        <w:t xml:space="preserve">Федерации, с Федеральным Законом от 06.10.2003 № 131-ФЗ «Об общих принципах организации местного самоуправления в Российской Федерации», </w:t>
      </w:r>
      <w:r w:rsidR="00DE0C7F" w:rsidRPr="00465DE2">
        <w:rPr>
          <w:rFonts w:ascii="PT Astra Serif" w:hAnsi="PT Astra Serif"/>
          <w:sz w:val="28"/>
          <w:szCs w:val="28"/>
        </w:rPr>
        <w:t xml:space="preserve">с решением Собрания представителей Щекинского района от </w:t>
      </w:r>
      <w:r w:rsidR="00DE0C7F">
        <w:rPr>
          <w:rFonts w:ascii="PT Astra Serif" w:hAnsi="PT Astra Serif"/>
          <w:sz w:val="28"/>
          <w:szCs w:val="28"/>
        </w:rPr>
        <w:t>17</w:t>
      </w:r>
      <w:r w:rsidR="00DE0C7F" w:rsidRPr="00465DE2">
        <w:rPr>
          <w:rFonts w:ascii="PT Astra Serif" w:hAnsi="PT Astra Serif"/>
          <w:sz w:val="28"/>
          <w:szCs w:val="28"/>
        </w:rPr>
        <w:t>.</w:t>
      </w:r>
      <w:r w:rsidR="00DE0C7F">
        <w:rPr>
          <w:rFonts w:ascii="PT Astra Serif" w:hAnsi="PT Astra Serif"/>
          <w:sz w:val="28"/>
          <w:szCs w:val="28"/>
        </w:rPr>
        <w:t>12.2020 № 52</w:t>
      </w:r>
      <w:r w:rsidR="00DE0C7F" w:rsidRPr="00465DE2">
        <w:rPr>
          <w:rFonts w:ascii="PT Astra Serif" w:hAnsi="PT Astra Serif"/>
          <w:sz w:val="28"/>
          <w:szCs w:val="28"/>
        </w:rPr>
        <w:t>/</w:t>
      </w:r>
      <w:r w:rsidR="00DE0C7F">
        <w:rPr>
          <w:rFonts w:ascii="PT Astra Serif" w:hAnsi="PT Astra Serif"/>
          <w:sz w:val="28"/>
          <w:szCs w:val="28"/>
        </w:rPr>
        <w:t>309 «</w:t>
      </w:r>
      <w:r w:rsidR="00DE0C7F" w:rsidRPr="00465DE2">
        <w:rPr>
          <w:rFonts w:ascii="PT Astra Serif" w:hAnsi="PT Astra Serif"/>
          <w:sz w:val="28"/>
          <w:szCs w:val="28"/>
        </w:rPr>
        <w:t xml:space="preserve">О бюджете муниципального образования Щекинский район  </w:t>
      </w:r>
      <w:r w:rsidR="00DE0C7F">
        <w:rPr>
          <w:rFonts w:ascii="PT Astra Serif" w:hAnsi="PT Astra Serif"/>
          <w:sz w:val="28"/>
          <w:szCs w:val="28"/>
        </w:rPr>
        <w:t>на 2021</w:t>
      </w:r>
      <w:r w:rsidR="00DE0C7F" w:rsidRPr="00465DE2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DE0C7F">
        <w:rPr>
          <w:rFonts w:ascii="PT Astra Serif" w:hAnsi="PT Astra Serif"/>
          <w:sz w:val="28"/>
          <w:szCs w:val="28"/>
        </w:rPr>
        <w:t>22</w:t>
      </w:r>
      <w:r w:rsidR="00DE0C7F" w:rsidRPr="00465DE2">
        <w:rPr>
          <w:rFonts w:ascii="PT Astra Serif" w:hAnsi="PT Astra Serif"/>
          <w:sz w:val="28"/>
          <w:szCs w:val="28"/>
        </w:rPr>
        <w:t xml:space="preserve"> и 202</w:t>
      </w:r>
      <w:r w:rsidR="00DE0C7F">
        <w:rPr>
          <w:rFonts w:ascii="PT Astra Serif" w:hAnsi="PT Astra Serif"/>
          <w:sz w:val="28"/>
          <w:szCs w:val="28"/>
        </w:rPr>
        <w:t>3</w:t>
      </w:r>
      <w:r w:rsidR="00DE0C7F" w:rsidRPr="00465DE2">
        <w:rPr>
          <w:rFonts w:ascii="PT Astra Serif" w:hAnsi="PT Astra Serif"/>
          <w:sz w:val="28"/>
          <w:szCs w:val="28"/>
        </w:rPr>
        <w:t xml:space="preserve"> годов»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</w:t>
      </w:r>
      <w:proofErr w:type="gramEnd"/>
      <w:r w:rsidRPr="00FC55A5">
        <w:rPr>
          <w:rFonts w:ascii="PT Astra Serif" w:hAnsi="PT Astra Serif"/>
          <w:sz w:val="28"/>
          <w:szCs w:val="28"/>
        </w:rPr>
        <w:t xml:space="preserve">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7808C0" w:rsidP="0083358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72217371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образования  </w:t>
      </w:r>
      <w:r w:rsidR="005E38D7" w:rsidRPr="00FC55A5">
        <w:rPr>
          <w:rFonts w:ascii="PT Astra Serif" w:hAnsi="PT Astra Serif" w:cs="Times New Roman"/>
          <w:sz w:val="28"/>
          <w:szCs w:val="28"/>
        </w:rPr>
        <w:lastRenderedPageBreak/>
        <w:t>Щекинский район»</w:t>
      </w:r>
      <w:r w:rsidR="00AC36AA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</w:t>
      </w:r>
      <w:r w:rsidR="00AC36AA">
        <w:rPr>
          <w:rFonts w:ascii="PT Astra Serif" w:hAnsi="PT Astra Serif"/>
          <w:sz w:val="28"/>
          <w:szCs w:val="28"/>
        </w:rPr>
        <w:t>В приложении к постановлению п</w:t>
      </w:r>
      <w:r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A7412A" w:rsidRPr="00FC55A5" w:rsidRDefault="00890F3A" w:rsidP="00890F3A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Раздел 4 «</w:t>
      </w:r>
      <w:r w:rsidR="00A7412A" w:rsidRPr="00A7412A">
        <w:rPr>
          <w:rFonts w:ascii="PT Astra Serif" w:hAnsi="PT Astra Serif"/>
          <w:sz w:val="28"/>
          <w:szCs w:val="28"/>
        </w:rPr>
        <w:t>Перечень показателей результативно</w:t>
      </w:r>
      <w:r>
        <w:rPr>
          <w:rFonts w:ascii="PT Astra Serif" w:hAnsi="PT Astra Serif"/>
          <w:sz w:val="28"/>
          <w:szCs w:val="28"/>
        </w:rPr>
        <w:t xml:space="preserve">сти и эффективности реализации </w:t>
      </w:r>
      <w:r w:rsidR="00A7412A" w:rsidRPr="00A7412A">
        <w:rPr>
          <w:rFonts w:ascii="PT Astra Serif" w:hAnsi="PT Astra Serif"/>
          <w:sz w:val="28"/>
          <w:szCs w:val="28"/>
        </w:rPr>
        <w:t>муниципальной программы «Осуществление</w:t>
      </w:r>
      <w:r w:rsidR="00A7412A">
        <w:rPr>
          <w:rFonts w:ascii="PT Astra Serif" w:hAnsi="PT Astra Serif"/>
          <w:sz w:val="28"/>
          <w:szCs w:val="28"/>
        </w:rPr>
        <w:t xml:space="preserve"> градостроительной деятельности </w:t>
      </w:r>
      <w:r w:rsidR="00A7412A" w:rsidRPr="00A7412A">
        <w:rPr>
          <w:rFonts w:ascii="PT Astra Serif" w:hAnsi="PT Astra Serif"/>
          <w:sz w:val="28"/>
          <w:szCs w:val="28"/>
        </w:rPr>
        <w:t>на территории муниципального образования  Щекинский район»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3</w:t>
      </w:r>
      <w:r w:rsidRPr="00FC55A5">
        <w:rPr>
          <w:rFonts w:ascii="PT Astra Serif" w:hAnsi="PT Astra Serif"/>
          <w:sz w:val="28"/>
          <w:szCs w:val="28"/>
        </w:rPr>
        <w:t>)</w:t>
      </w:r>
    </w:p>
    <w:p w:rsidR="005E38D7" w:rsidRDefault="005E38D7" w:rsidP="0030677F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</w:t>
      </w:r>
      <w:r w:rsidRPr="00A60AEB">
        <w:rPr>
          <w:rFonts w:ascii="PT Astra Serif" w:hAnsi="PT Astra Serif"/>
          <w:sz w:val="28"/>
          <w:szCs w:val="28"/>
        </w:rPr>
        <w:t>.</w:t>
      </w:r>
      <w:r w:rsidR="00890F3A">
        <w:rPr>
          <w:rFonts w:ascii="PT Astra Serif" w:hAnsi="PT Astra Serif"/>
          <w:sz w:val="28"/>
          <w:szCs w:val="28"/>
        </w:rPr>
        <w:t>4</w:t>
      </w:r>
      <w:r w:rsidRPr="00A60AEB">
        <w:rPr>
          <w:rFonts w:ascii="PT Astra Serif" w:hAnsi="PT Astra Serif"/>
          <w:sz w:val="28"/>
          <w:szCs w:val="28"/>
        </w:rPr>
        <w:t xml:space="preserve">. </w:t>
      </w:r>
      <w:r w:rsidR="0030677F">
        <w:rPr>
          <w:rFonts w:ascii="PT Astra Serif" w:hAnsi="PT Astra Serif"/>
          <w:sz w:val="28"/>
          <w:szCs w:val="28"/>
        </w:rPr>
        <w:t>Раздел</w:t>
      </w:r>
      <w:r w:rsidR="0030677F" w:rsidRPr="00FC55A5">
        <w:rPr>
          <w:rFonts w:ascii="PT Astra Serif" w:hAnsi="PT Astra Serif"/>
          <w:sz w:val="28"/>
          <w:szCs w:val="28"/>
        </w:rPr>
        <w:t xml:space="preserve"> 5 </w:t>
      </w:r>
      <w:r w:rsidR="0030677F">
        <w:rPr>
          <w:rFonts w:ascii="PT Astra Serif" w:hAnsi="PT Astra Serif"/>
          <w:sz w:val="28"/>
          <w:szCs w:val="28"/>
        </w:rPr>
        <w:t>«</w:t>
      </w:r>
      <w:r w:rsidR="0030677F"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</w:t>
      </w:r>
      <w:r w:rsidR="0030677F">
        <w:rPr>
          <w:rFonts w:ascii="PT Astra Serif" w:hAnsi="PT Astra Serif"/>
          <w:sz w:val="28"/>
          <w:szCs w:val="28"/>
        </w:rPr>
        <w:t>ории муниципального образования</w:t>
      </w:r>
      <w:r w:rsidR="0030677F" w:rsidRPr="00FC55A5">
        <w:rPr>
          <w:rFonts w:ascii="PT Astra Serif" w:hAnsi="PT Astra Serif"/>
          <w:sz w:val="28"/>
          <w:szCs w:val="28"/>
        </w:rPr>
        <w:t xml:space="preserve"> Щекинский район»</w:t>
      </w:r>
      <w:r w:rsidR="0030677F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30677F" w:rsidRPr="00FC55A5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r w:rsidR="00A60AEB" w:rsidRPr="00FC55A5">
        <w:rPr>
          <w:rFonts w:ascii="PT Astra Serif" w:hAnsi="PT Astra Serif"/>
          <w:sz w:val="28"/>
          <w:szCs w:val="28"/>
        </w:rPr>
        <w:t>(</w:t>
      </w:r>
      <w:r w:rsidR="00A60AEB">
        <w:rPr>
          <w:rFonts w:ascii="PT Astra Serif" w:hAnsi="PT Astra Serif"/>
          <w:sz w:val="28"/>
          <w:szCs w:val="28"/>
        </w:rPr>
        <w:t>п</w:t>
      </w:r>
      <w:r w:rsidR="00A60AEB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60AEB">
        <w:rPr>
          <w:rFonts w:ascii="PT Astra Serif" w:hAnsi="PT Astra Serif"/>
          <w:sz w:val="28"/>
          <w:szCs w:val="28"/>
        </w:rPr>
        <w:t xml:space="preserve">№ </w:t>
      </w:r>
      <w:r w:rsidR="00890F3A">
        <w:rPr>
          <w:rFonts w:ascii="PT Astra Serif" w:hAnsi="PT Astra Serif"/>
          <w:sz w:val="28"/>
          <w:szCs w:val="28"/>
        </w:rPr>
        <w:t>4</w:t>
      </w:r>
      <w:r w:rsidR="00A60AEB" w:rsidRPr="00FC55A5">
        <w:rPr>
          <w:rFonts w:ascii="PT Astra Serif" w:hAnsi="PT Astra Serif"/>
          <w:sz w:val="28"/>
          <w:szCs w:val="28"/>
        </w:rPr>
        <w:t>).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>
        <w:rPr>
          <w:rFonts w:ascii="PT Astra Serif" w:hAnsi="PT Astra Serif"/>
          <w:sz w:val="28"/>
          <w:szCs w:val="28"/>
        </w:rPr>
        <w:t>пл. </w:t>
      </w:r>
      <w:r w:rsidRPr="00FC55A5">
        <w:rPr>
          <w:rFonts w:ascii="PT Astra Serif" w:hAnsi="PT Astra Serif"/>
          <w:sz w:val="28"/>
          <w:szCs w:val="28"/>
        </w:rPr>
        <w:t>Ленина, д.1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FA297A" w:rsidRDefault="00AC36A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890F3A" w:rsidRDefault="00890F3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30677F" w:rsidRPr="00F21FE7" w:rsidRDefault="0030677F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F21FE7" w:rsidRDefault="00F21FE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F21FE7" w:rsidRDefault="00F21FE7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30677F" w:rsidRDefault="0030677F">
      <w:pPr>
        <w:spacing w:after="200" w:line="276" w:lineRule="auto"/>
        <w:rPr>
          <w:rFonts w:ascii="PT Astra Serif" w:hAnsi="PT Astra Serif"/>
          <w:sz w:val="24"/>
          <w:szCs w:val="24"/>
        </w:rPr>
        <w:sectPr w:rsidR="0030677F" w:rsidSect="0030677F">
          <w:headerReference w:type="default" r:id="rId12"/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F21FE7">
        <w:rPr>
          <w:rFonts w:ascii="PT Astra Serif" w:hAnsi="PT Astra Serif"/>
          <w:sz w:val="28"/>
          <w:szCs w:val="28"/>
        </w:rPr>
        <w:t>___________</w:t>
      </w:r>
      <w:r w:rsidR="0068358F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F21FE7">
        <w:rPr>
          <w:rFonts w:ascii="PT Astra Serif" w:hAnsi="PT Astra Serif"/>
          <w:sz w:val="28"/>
          <w:szCs w:val="28"/>
        </w:rPr>
        <w:t>________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7808C0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3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AB259A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13421</w:t>
            </w:r>
            <w:r w:rsidR="00CE64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9</w:t>
            </w:r>
            <w:r w:rsidR="00CE64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="009C3F53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тыс.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1F56D8">
              <w:rPr>
                <w:rFonts w:ascii="PT Astra Serif" w:hAnsi="PT Astra Serif" w:cs="Times New Roman"/>
                <w:sz w:val="28"/>
                <w:szCs w:val="28"/>
              </w:rPr>
              <w:t>559,80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2231,50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2400,10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3100,10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AB25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13238,7</w:t>
            </w:r>
            <w:r w:rsidR="00AB25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A7412A" w:rsidRPr="00A7412A">
              <w:rPr>
                <w:rFonts w:ascii="PT Astra Serif" w:hAnsi="PT Astra Serif" w:cs="Times New Roman"/>
                <w:sz w:val="28"/>
                <w:szCs w:val="28"/>
              </w:rPr>
              <w:t>542,3</w:t>
            </w:r>
            <w:r w:rsidR="00A7412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 xml:space="preserve">2210,50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2400,10</w:t>
            </w:r>
            <w:r w:rsidR="00DE0C7F"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 xml:space="preserve">3100,10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AB25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183,2</w:t>
            </w:r>
            <w:r w:rsidR="00AB25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21,00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5"/>
      </w:tblGrid>
      <w:tr w:rsidR="007808C0" w:rsidRPr="007808C0" w:rsidTr="009157AB">
        <w:trPr>
          <w:trHeight w:val="567"/>
        </w:trPr>
        <w:tc>
          <w:tcPr>
            <w:tcW w:w="6521" w:type="dxa"/>
          </w:tcPr>
          <w:p w:rsidR="00BB129A" w:rsidRPr="007808C0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</w:t>
            </w:r>
            <w:r w:rsidR="009157AB"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управления архитектуры, </w:t>
            </w:r>
          </w:p>
          <w:p w:rsidR="00BB129A" w:rsidRPr="007808C0" w:rsidRDefault="00BB129A" w:rsidP="00AC36A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3225" w:type="dxa"/>
          </w:tcPr>
          <w:p w:rsidR="009157AB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BB129A" w:rsidRPr="007808C0" w:rsidRDefault="009157AB" w:rsidP="00AC36AA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</w:t>
      </w:r>
      <w:r w:rsidR="00BB129A">
        <w:rPr>
          <w:rFonts w:ascii="PT Astra Serif" w:hAnsi="PT Astra Serif" w:cs="Times New Roman"/>
          <w:sz w:val="28"/>
          <w:szCs w:val="28"/>
        </w:rPr>
        <w:t>ерриториального планирования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</w:t>
      </w:r>
      <w:r w:rsidR="00BB129A">
        <w:rPr>
          <w:rFonts w:ascii="PT Astra Serif" w:hAnsi="PT Astra Serif" w:cs="Times New Roman"/>
          <w:sz w:val="28"/>
          <w:szCs w:val="28"/>
        </w:rPr>
        <w:t>структуры сельских поселений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30677F"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  <w:r w:rsidR="009C3F5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BC5C1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4067,5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144DD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BC5C17">
              <w:rPr>
                <w:rFonts w:ascii="PT Astra Serif" w:hAnsi="PT Astra Serif" w:cs="Times New Roman"/>
                <w:b/>
                <w:sz w:val="22"/>
                <w:szCs w:val="22"/>
              </w:rPr>
              <w:t>067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>2.1.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 w:rsidRPr="000804FA">
              <w:rPr>
                <w:rFonts w:ascii="PT Astra Serif" w:hAnsi="PT Astra Serif"/>
                <w:sz w:val="22"/>
                <w:szCs w:val="22"/>
              </w:rPr>
              <w:t>720,0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0804FA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422CC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BC5C1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E36361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732783" w:rsidRPr="00FC55A5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BC5C17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1081,9</w:t>
            </w:r>
            <w:r w:rsidR="001F56D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E360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898,7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183,2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30677F" w:rsidRDefault="001F56D8" w:rsidP="002607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</w:t>
            </w:r>
            <w:r w:rsidR="00CA537D" w:rsidRPr="0030677F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1196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1F56D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</w:t>
            </w:r>
            <w:r w:rsidR="00DC2378" w:rsidRPr="0030677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32783" w:rsidRPr="0030677F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0804F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81,5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0804FA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60,5</w:t>
            </w:r>
          </w:p>
        </w:tc>
        <w:tc>
          <w:tcPr>
            <w:tcW w:w="1193" w:type="dxa"/>
          </w:tcPr>
          <w:p w:rsidR="00DC2378" w:rsidRPr="00DC2378" w:rsidRDefault="000804FA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200,</w:t>
            </w:r>
            <w:r w:rsidR="00BC5C1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E631C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631CB">
              <w:rPr>
                <w:rFonts w:ascii="PT Astra Serif" w:hAnsi="PT Astra Serif"/>
                <w:b/>
                <w:sz w:val="22"/>
                <w:szCs w:val="22"/>
              </w:rPr>
              <w:t>15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E631C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631CB">
              <w:rPr>
                <w:rFonts w:ascii="PT Astra Serif" w:hAnsi="PT Astra Serif" w:cs="Times New Roman"/>
                <w:b/>
                <w:sz w:val="22"/>
                <w:szCs w:val="22"/>
              </w:rPr>
              <w:t>15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631CB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2144DD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631CB" w:rsidP="00E631C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E13106" w:rsidP="00BF5B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631CB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631CB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6361" w:rsidRPr="00FC55A5" w:rsidRDefault="00AA5679" w:rsidP="00E3636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13421,9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AA5679" w:rsidP="004815D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13238,7</w:t>
            </w:r>
          </w:p>
        </w:tc>
        <w:tc>
          <w:tcPr>
            <w:tcW w:w="1193" w:type="dxa"/>
            <w:vAlign w:val="center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183,2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E3636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36361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542,3</w:t>
            </w:r>
          </w:p>
        </w:tc>
        <w:tc>
          <w:tcPr>
            <w:tcW w:w="1193" w:type="dxa"/>
          </w:tcPr>
          <w:p w:rsidR="00732783" w:rsidRPr="00FC55A5" w:rsidRDefault="00C74051" w:rsidP="00E3636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2231,5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2210,5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A5679">
        <w:trPr>
          <w:cantSplit/>
          <w:trHeight w:val="231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Ind w:w="2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5"/>
      </w:tblGrid>
      <w:tr w:rsidR="007808C0" w:rsidRPr="007808C0" w:rsidTr="009157AB">
        <w:trPr>
          <w:trHeight w:val="567"/>
        </w:trPr>
        <w:tc>
          <w:tcPr>
            <w:tcW w:w="6521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Начальник отдела архитектуры и градостроительства управления архитектуры, 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3225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49710F" w:rsidRDefault="0049710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49710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</w:t>
      </w:r>
    </w:p>
    <w:p w:rsidR="00F63864" w:rsidRPr="0049710F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 на территории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9710F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F63864" w:rsidRPr="0049710F" w:rsidTr="00DE0C7F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Плановое значение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63864" w:rsidRPr="0049710F" w:rsidTr="00DE0C7F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64" w:rsidRPr="0049710F" w:rsidRDefault="00F63864" w:rsidP="00DE0C7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3"/>
                <w:szCs w:val="23"/>
              </w:rPr>
            </w:pPr>
          </w:p>
        </w:tc>
      </w:tr>
      <w:tr w:rsidR="00F63864" w:rsidRPr="0049710F" w:rsidTr="00DE0C7F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Цель: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63864" w:rsidRPr="0049710F" w:rsidTr="00DE0C7F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1.</w:t>
            </w: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 муниципальном образовании Щекинский район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5F59D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70</w:t>
            </w:r>
          </w:p>
        </w:tc>
      </w:tr>
      <w:tr w:rsidR="00F63864" w:rsidRPr="0049710F" w:rsidTr="00DE0C7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DE0C7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2141A3" w:rsidRDefault="00F63864" w:rsidP="00DE0C7F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F63864" w:rsidRDefault="00F63864" w:rsidP="00F6386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16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2.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2F4C7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2F4C7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Задача 3. 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="00F63864"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</w:tbl>
    <w:p w:rsidR="00F63864" w:rsidRPr="00251845" w:rsidRDefault="00F63864" w:rsidP="00F63864">
      <w:pPr>
        <w:jc w:val="both"/>
        <w:rPr>
          <w:rFonts w:eastAsia="Times New Roman"/>
          <w:b/>
          <w:bCs/>
          <w:sz w:val="28"/>
          <w:szCs w:val="28"/>
        </w:rPr>
      </w:pPr>
    </w:p>
    <w:p w:rsidR="00F63864" w:rsidRPr="00251845" w:rsidRDefault="00F63864" w:rsidP="00F63864">
      <w:pPr>
        <w:spacing w:line="360" w:lineRule="auto"/>
        <w:ind w:right="-6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448"/>
      </w:tblGrid>
      <w:tr w:rsidR="007808C0" w:rsidRPr="007808C0" w:rsidTr="009157AB">
        <w:trPr>
          <w:trHeight w:val="567"/>
        </w:trPr>
        <w:tc>
          <w:tcPr>
            <w:tcW w:w="7338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градостроительства управления архитектуры, 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7448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F63864" w:rsidRDefault="00F63864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F63864">
        <w:rPr>
          <w:rFonts w:ascii="PT Astra Serif" w:hAnsi="PT Astra Serif"/>
          <w:sz w:val="28"/>
          <w:szCs w:val="28"/>
        </w:rPr>
        <w:t>4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8248E2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30677F">
      <w:pPr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13421,9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2231,5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B259A">
              <w:rPr>
                <w:rFonts w:ascii="PT Astra Serif" w:hAnsi="PT Astra Serif" w:cs="Times New Roman"/>
                <w:sz w:val="22"/>
                <w:szCs w:val="22"/>
              </w:rPr>
              <w:t>13238,7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23F25">
              <w:rPr>
                <w:rFonts w:ascii="PT Astra Serif" w:hAnsi="PT Astra Serif" w:cs="Times New Roman"/>
                <w:sz w:val="22"/>
                <w:szCs w:val="22"/>
              </w:rPr>
              <w:t>542,3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B259A">
              <w:rPr>
                <w:rFonts w:ascii="PT Astra Serif" w:hAnsi="PT Astra Serif" w:cs="Times New Roman"/>
                <w:sz w:val="22"/>
                <w:szCs w:val="22"/>
              </w:rPr>
              <w:t>2210,5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F25F0">
              <w:rPr>
                <w:rFonts w:ascii="PT Astra Serif" w:hAnsi="PT Astra Serif" w:cs="Times New Roman"/>
                <w:sz w:val="22"/>
                <w:szCs w:val="22"/>
              </w:rPr>
              <w:t>2400,1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F25F0">
              <w:rPr>
                <w:rFonts w:ascii="PT Astra Serif" w:hAnsi="PT Astra Serif" w:cs="Times New Roman"/>
                <w:sz w:val="22"/>
                <w:szCs w:val="22"/>
              </w:rPr>
              <w:t>3100,1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B259A">
              <w:rPr>
                <w:rFonts w:ascii="PT Astra Serif" w:hAnsi="PT Astra Serif" w:cs="Times New Roman"/>
                <w:sz w:val="22"/>
                <w:szCs w:val="22"/>
              </w:rPr>
              <w:t>183,2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AB259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49710F" w:rsidRPr="00FC55A5" w:rsidRDefault="0049710F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808C0" w:rsidRPr="007808C0" w:rsidTr="009157AB">
        <w:trPr>
          <w:trHeight w:val="567"/>
        </w:trPr>
        <w:tc>
          <w:tcPr>
            <w:tcW w:w="7393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bookmarkStart w:id="0" w:name="_GoBack"/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градостроительства управления архитектуры, </w:t>
            </w:r>
          </w:p>
          <w:p w:rsidR="009157AB" w:rsidRPr="007808C0" w:rsidRDefault="009157AB" w:rsidP="008445C8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земельных и имущественных отношений администрации Щекинского район</w:t>
            </w:r>
          </w:p>
        </w:tc>
        <w:tc>
          <w:tcPr>
            <w:tcW w:w="7393" w:type="dxa"/>
          </w:tcPr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157AB" w:rsidRPr="007808C0" w:rsidRDefault="009157AB" w:rsidP="008445C8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7808C0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  <w:bookmarkEnd w:id="0"/>
    </w:tbl>
    <w:p w:rsidR="0049710F" w:rsidRDefault="0049710F" w:rsidP="00CF5E3B">
      <w:pPr>
        <w:shd w:val="clear" w:color="auto" w:fill="FFFFFF"/>
        <w:contextualSpacing/>
        <w:jc w:val="both"/>
        <w:textAlignment w:val="baseline"/>
      </w:pPr>
    </w:p>
    <w:p w:rsidR="00A23F25" w:rsidRDefault="00A23F25">
      <w:pPr>
        <w:spacing w:after="200" w:line="276" w:lineRule="auto"/>
      </w:pPr>
    </w:p>
    <w:sectPr w:rsidR="00A23F25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7F" w:rsidRDefault="00DE0C7F" w:rsidP="00BA6D94">
      <w:r>
        <w:separator/>
      </w:r>
    </w:p>
  </w:endnote>
  <w:endnote w:type="continuationSeparator" w:id="0">
    <w:p w:rsidR="00DE0C7F" w:rsidRDefault="00DE0C7F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7F" w:rsidRDefault="00DE0C7F" w:rsidP="00BA6D94">
      <w:r>
        <w:separator/>
      </w:r>
    </w:p>
  </w:footnote>
  <w:footnote w:type="continuationSeparator" w:id="0">
    <w:p w:rsidR="00DE0C7F" w:rsidRDefault="00DE0C7F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DE0C7F" w:rsidRPr="0030677F" w:rsidRDefault="00DE0C7F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7808C0">
          <w:rPr>
            <w:rFonts w:ascii="PT Astra Serif" w:hAnsi="PT Astra Serif"/>
            <w:noProof/>
          </w:rPr>
          <w:t>2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DE0C7F" w:rsidRDefault="00DE0C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804FA"/>
    <w:rsid w:val="000A355A"/>
    <w:rsid w:val="000F42F8"/>
    <w:rsid w:val="00106E58"/>
    <w:rsid w:val="00143C75"/>
    <w:rsid w:val="001A7AED"/>
    <w:rsid w:val="001B2FDF"/>
    <w:rsid w:val="001E5882"/>
    <w:rsid w:val="001F56D8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2F4C74"/>
    <w:rsid w:val="0030677F"/>
    <w:rsid w:val="00386AE1"/>
    <w:rsid w:val="0039156C"/>
    <w:rsid w:val="003A49AF"/>
    <w:rsid w:val="004016A5"/>
    <w:rsid w:val="00422CC3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E38D7"/>
    <w:rsid w:val="005F59DD"/>
    <w:rsid w:val="00606F43"/>
    <w:rsid w:val="00620F1B"/>
    <w:rsid w:val="00626D6B"/>
    <w:rsid w:val="006556BA"/>
    <w:rsid w:val="00657994"/>
    <w:rsid w:val="0068358F"/>
    <w:rsid w:val="006A24DE"/>
    <w:rsid w:val="006A724C"/>
    <w:rsid w:val="006C4A53"/>
    <w:rsid w:val="006D333E"/>
    <w:rsid w:val="006E36A8"/>
    <w:rsid w:val="006F598E"/>
    <w:rsid w:val="006F7BE4"/>
    <w:rsid w:val="00732783"/>
    <w:rsid w:val="00752470"/>
    <w:rsid w:val="007538B3"/>
    <w:rsid w:val="007808C0"/>
    <w:rsid w:val="00787678"/>
    <w:rsid w:val="007C3453"/>
    <w:rsid w:val="007E2298"/>
    <w:rsid w:val="007F2E49"/>
    <w:rsid w:val="00812E43"/>
    <w:rsid w:val="008248E2"/>
    <w:rsid w:val="0083358E"/>
    <w:rsid w:val="00860167"/>
    <w:rsid w:val="00882A13"/>
    <w:rsid w:val="00890F3A"/>
    <w:rsid w:val="0089246D"/>
    <w:rsid w:val="008A026B"/>
    <w:rsid w:val="008F06D1"/>
    <w:rsid w:val="00903162"/>
    <w:rsid w:val="0091044A"/>
    <w:rsid w:val="009157AB"/>
    <w:rsid w:val="009665EF"/>
    <w:rsid w:val="00996D92"/>
    <w:rsid w:val="009B383F"/>
    <w:rsid w:val="009B4BC0"/>
    <w:rsid w:val="009B63A2"/>
    <w:rsid w:val="009C3F53"/>
    <w:rsid w:val="009C61D9"/>
    <w:rsid w:val="009E58E4"/>
    <w:rsid w:val="00A15E52"/>
    <w:rsid w:val="00A23F25"/>
    <w:rsid w:val="00A305ED"/>
    <w:rsid w:val="00A60AEB"/>
    <w:rsid w:val="00A67EA6"/>
    <w:rsid w:val="00A7412A"/>
    <w:rsid w:val="00A95263"/>
    <w:rsid w:val="00AA4501"/>
    <w:rsid w:val="00AA5679"/>
    <w:rsid w:val="00AB259A"/>
    <w:rsid w:val="00AC36AA"/>
    <w:rsid w:val="00B11F4B"/>
    <w:rsid w:val="00B56F08"/>
    <w:rsid w:val="00B93D88"/>
    <w:rsid w:val="00BA40E3"/>
    <w:rsid w:val="00BA6D94"/>
    <w:rsid w:val="00BB129A"/>
    <w:rsid w:val="00BC5C17"/>
    <w:rsid w:val="00BF5B0E"/>
    <w:rsid w:val="00C27321"/>
    <w:rsid w:val="00C72CC1"/>
    <w:rsid w:val="00C74051"/>
    <w:rsid w:val="00C949AF"/>
    <w:rsid w:val="00CA157E"/>
    <w:rsid w:val="00CA537D"/>
    <w:rsid w:val="00CC443B"/>
    <w:rsid w:val="00CE4900"/>
    <w:rsid w:val="00CE649A"/>
    <w:rsid w:val="00CF5E3B"/>
    <w:rsid w:val="00CF66FA"/>
    <w:rsid w:val="00D53B91"/>
    <w:rsid w:val="00D85EA7"/>
    <w:rsid w:val="00DC2378"/>
    <w:rsid w:val="00DE0C7F"/>
    <w:rsid w:val="00DF25F0"/>
    <w:rsid w:val="00E13106"/>
    <w:rsid w:val="00E1758C"/>
    <w:rsid w:val="00E360D6"/>
    <w:rsid w:val="00E36361"/>
    <w:rsid w:val="00E4506D"/>
    <w:rsid w:val="00E631CB"/>
    <w:rsid w:val="00F030D4"/>
    <w:rsid w:val="00F11B51"/>
    <w:rsid w:val="00F16F99"/>
    <w:rsid w:val="00F21FE7"/>
    <w:rsid w:val="00F41B71"/>
    <w:rsid w:val="00F56588"/>
    <w:rsid w:val="00F63864"/>
    <w:rsid w:val="00FA297A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78F6-845A-4727-93DF-4CC81DC8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2021-01-15T09:00:00Z</cp:lastPrinted>
  <dcterms:created xsi:type="dcterms:W3CDTF">2021-01-15T09:02:00Z</dcterms:created>
  <dcterms:modified xsi:type="dcterms:W3CDTF">2021-01-15T09:03:00Z</dcterms:modified>
</cp:coreProperties>
</file>