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17.08.2021 № 8-1025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</w:t>
      </w:r>
      <w:proofErr w:type="spellStart"/>
      <w:r w:rsidRPr="00410A0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A0D">
        <w:rPr>
          <w:rFonts w:ascii="PT Astra Serif" w:hAnsi="PT Astra Serif"/>
          <w:b/>
          <w:bCs/>
          <w:sz w:val="28"/>
          <w:szCs w:val="28"/>
        </w:rPr>
        <w:t xml:space="preserve">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410A0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A0D">
        <w:rPr>
          <w:rFonts w:ascii="PT Astra Serif" w:hAnsi="PT Astra Serif"/>
          <w:b/>
          <w:bCs/>
          <w:sz w:val="28"/>
          <w:szCs w:val="28"/>
        </w:rPr>
        <w:t xml:space="preserve">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указом Губернатора Тульской области от </w:t>
      </w:r>
      <w:r>
        <w:rPr>
          <w:rFonts w:ascii="PT Astra Serif" w:hAnsi="PT Astra Serif"/>
          <w:sz w:val="28"/>
          <w:szCs w:val="28"/>
        </w:rPr>
        <w:t>03.01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№1 «О предоставлении дополнительных мер социальной поддержки отдельным категориям граждан»,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  <w:proofErr w:type="gramEnd"/>
    </w:p>
    <w:p w:rsidR="008F2D13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</w:t>
      </w:r>
      <w:proofErr w:type="spellStart"/>
      <w:r w:rsidR="00B94F2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8F2D13" w:rsidRPr="00861FC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F2D13" w:rsidRPr="00861FC6">
        <w:rPr>
          <w:rFonts w:ascii="PT Astra Serif" w:hAnsi="PT Astra Serif"/>
          <w:bCs/>
          <w:sz w:val="28"/>
          <w:szCs w:val="28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</w:t>
      </w:r>
      <w:r w:rsidR="008F2D13" w:rsidRPr="00861FC6">
        <w:rPr>
          <w:rFonts w:ascii="PT Astra Serif" w:hAnsi="PT Astra Serif"/>
          <w:bCs/>
          <w:sz w:val="28"/>
          <w:szCs w:val="28"/>
        </w:rPr>
        <w:lastRenderedPageBreak/>
        <w:t xml:space="preserve">образовательных организациях </w:t>
      </w:r>
      <w:proofErr w:type="spellStart"/>
      <w:r w:rsidR="008F2D13" w:rsidRPr="00861FC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F2D13" w:rsidRPr="00861FC6">
        <w:rPr>
          <w:rFonts w:ascii="PT Astra Serif" w:hAnsi="PT Astra Serif"/>
          <w:bCs/>
          <w:sz w:val="28"/>
          <w:szCs w:val="28"/>
        </w:rPr>
        <w:t xml:space="preserve"> района, реализующих образовательные</w:t>
      </w:r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2D13" w:rsidRPr="00861FC6">
        <w:rPr>
          <w:rFonts w:ascii="PT Astra Serif" w:hAnsi="PT Astra Serif"/>
          <w:bCs/>
          <w:sz w:val="28"/>
          <w:szCs w:val="28"/>
        </w:rPr>
        <w:t>программы</w:t>
      </w:r>
      <w:proofErr w:type="gramEnd"/>
      <w:r w:rsidR="008F2D13" w:rsidRPr="00861FC6">
        <w:rPr>
          <w:rFonts w:ascii="PT Astra Serif" w:hAnsi="PT Astra Serif"/>
          <w:bCs/>
          <w:sz w:val="28"/>
          <w:szCs w:val="28"/>
        </w:rPr>
        <w:t xml:space="preserve"> дошкольного образования» </w:t>
      </w:r>
      <w:r w:rsidR="008F2D13">
        <w:rPr>
          <w:rFonts w:ascii="PT Astra Serif" w:hAnsi="PT Astra Serif"/>
          <w:bCs/>
          <w:sz w:val="28"/>
          <w:szCs w:val="28"/>
        </w:rPr>
        <w:t xml:space="preserve">(далее – постановление) </w:t>
      </w:r>
      <w:r w:rsidR="008F2D13" w:rsidRPr="00861FC6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8F2D13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</w:t>
      </w:r>
      <w:r w:rsidR="00530B2B">
        <w:rPr>
          <w:rFonts w:ascii="PT Astra Serif" w:hAnsi="PT Astra Serif"/>
          <w:sz w:val="28"/>
          <w:szCs w:val="28"/>
        </w:rPr>
        <w:t>2.8.</w:t>
      </w:r>
      <w:r>
        <w:rPr>
          <w:rFonts w:ascii="PT Astra Serif" w:hAnsi="PT Astra Serif"/>
          <w:sz w:val="28"/>
          <w:szCs w:val="28"/>
        </w:rPr>
        <w:t xml:space="preserve"> приложения №2 дополнить подпунктом «</w:t>
      </w:r>
      <w:r w:rsidR="00530B2B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» следующего содержания:</w:t>
      </w:r>
    </w:p>
    <w:p w:rsidR="002909A2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«ж) </w:t>
      </w:r>
      <w:r w:rsidR="00530B2B">
        <w:rPr>
          <w:rFonts w:ascii="PT Astra Serif" w:hAnsi="PT Astra Serif"/>
          <w:sz w:val="28"/>
          <w:szCs w:val="28"/>
        </w:rPr>
        <w:t xml:space="preserve">детей, проживающих на территории </w:t>
      </w:r>
      <w:proofErr w:type="spellStart"/>
      <w:r w:rsidR="00530B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0B2B">
        <w:rPr>
          <w:rFonts w:ascii="PT Astra Serif" w:hAnsi="PT Astra Serif"/>
          <w:sz w:val="28"/>
          <w:szCs w:val="28"/>
        </w:rPr>
        <w:t xml:space="preserve"> района, лиц, проживающих за пределами Тульской области, включая иностранных граждан, которые направлены в 2024 году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заключивших контракт о прохождении военной службы в Вооруженных Силах Российской Федерации сроком на один год и</w:t>
      </w:r>
      <w:proofErr w:type="gramEnd"/>
      <w:r w:rsidR="00530B2B">
        <w:rPr>
          <w:rFonts w:ascii="PT Astra Serif" w:hAnsi="PT Astra Serif"/>
          <w:sz w:val="28"/>
          <w:szCs w:val="28"/>
        </w:rPr>
        <w:t xml:space="preserve"> более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2909A2" w:rsidRPr="00861FC6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="00964FDF">
        <w:rPr>
          <w:rFonts w:ascii="PT Astra Serif" w:hAnsi="PT Astra Serif"/>
          <w:sz w:val="28"/>
          <w:szCs w:val="28"/>
        </w:rPr>
        <w:t>В подпункте «ж» пункта 3.1.</w:t>
      </w:r>
      <w:r>
        <w:rPr>
          <w:rFonts w:ascii="PT Astra Serif" w:hAnsi="PT Astra Serif"/>
          <w:sz w:val="28"/>
          <w:szCs w:val="28"/>
        </w:rPr>
        <w:t xml:space="preserve"> приложения №2 </w:t>
      </w:r>
      <w:r w:rsidR="00964FDF">
        <w:rPr>
          <w:rFonts w:ascii="PT Astra Serif" w:hAnsi="PT Astra Serif"/>
          <w:sz w:val="28"/>
          <w:szCs w:val="28"/>
        </w:rPr>
        <w:t>слова «подпункта «е»</w:t>
      </w:r>
      <w:r w:rsidR="00DE0F5E">
        <w:rPr>
          <w:rFonts w:ascii="PT Astra Serif" w:hAnsi="PT Astra Serif"/>
          <w:sz w:val="28"/>
          <w:szCs w:val="28"/>
        </w:rPr>
        <w:t xml:space="preserve"> пункта 2.8.» заменить словами «подпунктов «е», «ж» пункта 2.8.».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909A2" w:rsidRPr="000F5F04" w:rsidRDefault="002909A2" w:rsidP="002909A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2909A2" w:rsidRDefault="002909A2" w:rsidP="002909A2">
      <w:pPr>
        <w:pStyle w:val="17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>со дня официального обнародования и распространяется на правоотношения, возникшие с </w:t>
      </w:r>
      <w:r>
        <w:rPr>
          <w:rFonts w:ascii="PT Astra Serif" w:hAnsi="PT Astra Serif"/>
          <w:sz w:val="28"/>
          <w:szCs w:val="28"/>
        </w:rPr>
        <w:t>03.</w:t>
      </w:r>
      <w:r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23" w:rsidRDefault="00891B23">
      <w:r>
        <w:separator/>
      </w:r>
    </w:p>
  </w:endnote>
  <w:endnote w:type="continuationSeparator" w:id="0">
    <w:p w:rsidR="00891B23" w:rsidRDefault="0089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23" w:rsidRDefault="00891B23">
      <w:r>
        <w:separator/>
      </w:r>
    </w:p>
  </w:footnote>
  <w:footnote w:type="continuationSeparator" w:id="0">
    <w:p w:rsidR="00891B23" w:rsidRDefault="0089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E0F5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B1A60"/>
    <w:rsid w:val="002B4FD2"/>
    <w:rsid w:val="002C4DFA"/>
    <w:rsid w:val="002D1169"/>
    <w:rsid w:val="002D7781"/>
    <w:rsid w:val="002E0343"/>
    <w:rsid w:val="002E06F4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F00AC"/>
    <w:rsid w:val="004051AB"/>
    <w:rsid w:val="00423717"/>
    <w:rsid w:val="00430670"/>
    <w:rsid w:val="004430C0"/>
    <w:rsid w:val="00447BC0"/>
    <w:rsid w:val="00451DEC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654D9"/>
    <w:rsid w:val="00886A38"/>
    <w:rsid w:val="00890BD9"/>
    <w:rsid w:val="00890F18"/>
    <w:rsid w:val="00891B23"/>
    <w:rsid w:val="008A0270"/>
    <w:rsid w:val="008A1E1C"/>
    <w:rsid w:val="008A457D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64FDF"/>
    <w:rsid w:val="009776E6"/>
    <w:rsid w:val="0098180E"/>
    <w:rsid w:val="00993645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B408-D387-4FEF-B479-BE187301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15</cp:revision>
  <cp:lastPrinted>2023-08-21T11:22:00Z</cp:lastPrinted>
  <dcterms:created xsi:type="dcterms:W3CDTF">2023-09-22T07:17:00Z</dcterms:created>
  <dcterms:modified xsi:type="dcterms:W3CDTF">2024-01-19T12:12:00Z</dcterms:modified>
</cp:coreProperties>
</file>