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82A62">
        <w:rPr>
          <w:rFonts w:ascii="PT Astra Serif" w:hAnsi="PT Astra Serif" w:cs="Times New Roman"/>
          <w:b/>
          <w:sz w:val="24"/>
          <w:szCs w:val="24"/>
        </w:rPr>
        <w:t>ЗАКЛЮЧЕНИЕ</w:t>
      </w:r>
      <w:r w:rsidRPr="00582A62">
        <w:rPr>
          <w:rFonts w:ascii="PT Astra Serif" w:hAnsi="PT Astra Serif" w:cs="Times New Roman"/>
          <w:b/>
          <w:sz w:val="24"/>
          <w:szCs w:val="24"/>
        </w:rPr>
        <w:br/>
      </w:r>
      <w:r w:rsidRPr="00C96395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C96395" w:rsidRDefault="00515FFA" w:rsidP="00582A6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96395" w:rsidRPr="00C96395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r w:rsidR="00582A62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 от 25</w:t>
      </w:r>
      <w:r w:rsidR="00C96395" w:rsidRPr="00C96395">
        <w:rPr>
          <w:rFonts w:ascii="PT Astra Serif" w:hAnsi="PT Astra Serif" w:cs="Times New Roman"/>
          <w:sz w:val="24"/>
          <w:szCs w:val="24"/>
        </w:rPr>
        <w:t>.10.201</w:t>
      </w:r>
      <w:r w:rsidR="00582A62">
        <w:rPr>
          <w:rFonts w:ascii="PT Astra Serif" w:hAnsi="PT Astra Serif" w:cs="Times New Roman"/>
          <w:sz w:val="24"/>
          <w:szCs w:val="24"/>
        </w:rPr>
        <w:t>7</w:t>
      </w:r>
      <w:r w:rsidR="00C96395" w:rsidRPr="00C96395">
        <w:rPr>
          <w:rFonts w:ascii="PT Astra Serif" w:hAnsi="PT Astra Serif" w:cs="Times New Roman"/>
          <w:sz w:val="24"/>
          <w:szCs w:val="24"/>
        </w:rPr>
        <w:t xml:space="preserve"> № 10-14</w:t>
      </w:r>
      <w:r w:rsidR="00582A62">
        <w:rPr>
          <w:rFonts w:ascii="PT Astra Serif" w:hAnsi="PT Astra Serif" w:cs="Times New Roman"/>
          <w:sz w:val="24"/>
          <w:szCs w:val="24"/>
        </w:rPr>
        <w:t>1</w:t>
      </w:r>
      <w:r w:rsidR="00CF5CD2">
        <w:rPr>
          <w:rFonts w:ascii="PT Astra Serif" w:hAnsi="PT Astra Serif" w:cs="Times New Roman"/>
          <w:sz w:val="24"/>
          <w:szCs w:val="24"/>
        </w:rPr>
        <w:t>3</w:t>
      </w:r>
      <w:r w:rsidR="00C96395" w:rsidRPr="00C96395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582A62">
        <w:rPr>
          <w:rFonts w:ascii="PT Astra Serif" w:hAnsi="PT Astra Serif" w:cs="Times New Roman"/>
          <w:sz w:val="24"/>
          <w:szCs w:val="24"/>
        </w:rPr>
        <w:t>методики расчета дотаций на обеспечение сбалансированности бюджетов поселений муниципального образования Щекинский район</w:t>
      </w:r>
      <w:r w:rsidR="00C96395" w:rsidRPr="00C96395">
        <w:rPr>
          <w:rFonts w:ascii="PT Astra Serif" w:hAnsi="PT Astra Serif" w:cs="Times New Roman"/>
          <w:sz w:val="24"/>
          <w:szCs w:val="24"/>
        </w:rPr>
        <w:t>»</w:t>
      </w:r>
    </w:p>
    <w:p w:rsidR="000107E7" w:rsidRPr="00C96395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582A62">
        <w:rPr>
          <w:rFonts w:ascii="PT Astra Serif" w:hAnsi="PT Astra Serif" w:cs="Times New Roman"/>
          <w:sz w:val="24"/>
          <w:szCs w:val="24"/>
        </w:rPr>
        <w:t> 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172-ФЗ </w:t>
      </w:r>
      <w:r w:rsidR="00582A62">
        <w:rPr>
          <w:rFonts w:ascii="PT Astra Serif" w:hAnsi="PT Astra Serif" w:cs="Times New Roman"/>
          <w:sz w:val="24"/>
          <w:szCs w:val="24"/>
        </w:rPr>
        <w:t>«</w:t>
      </w:r>
      <w:r w:rsidR="003D7ED6" w:rsidRPr="00C9639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582A62">
        <w:rPr>
          <w:rFonts w:ascii="PT Astra Serif" w:hAnsi="PT Astra Serif" w:cs="Times New Roman"/>
          <w:sz w:val="24"/>
          <w:szCs w:val="24"/>
        </w:rPr>
        <w:t>»</w:t>
      </w:r>
      <w:r w:rsidR="003D7ED6" w:rsidRPr="00C9639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582A62">
        <w:rPr>
          <w:rFonts w:ascii="PT Astra Serif" w:hAnsi="PT Astra Serif" w:cs="Times New Roman"/>
          <w:sz w:val="24"/>
          <w:szCs w:val="24"/>
        </w:rPr>
        <w:t> 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273-ФЗ </w:t>
      </w:r>
      <w:r w:rsidR="00582A62">
        <w:rPr>
          <w:rFonts w:ascii="PT Astra Serif" w:hAnsi="PT Astra Serif" w:cs="Times New Roman"/>
          <w:sz w:val="24"/>
          <w:szCs w:val="24"/>
        </w:rPr>
        <w:t>«</w:t>
      </w:r>
      <w:r w:rsidR="003D7ED6" w:rsidRPr="00C9639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582A62">
        <w:rPr>
          <w:rFonts w:ascii="PT Astra Serif" w:hAnsi="PT Astra Serif" w:cs="Times New Roman"/>
          <w:sz w:val="24"/>
          <w:szCs w:val="24"/>
        </w:rPr>
        <w:t>»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C96395" w:rsidRPr="00C96395">
        <w:rPr>
          <w:rFonts w:ascii="PT Astra Serif" w:hAnsi="PT Astra Serif" w:cs="Times New Roman"/>
          <w:sz w:val="24"/>
          <w:szCs w:val="24"/>
        </w:rPr>
        <w:t>«</w:t>
      </w:r>
      <w:r w:rsidR="00582A62" w:rsidRPr="00C96395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</w:t>
      </w:r>
      <w:r w:rsidR="00582A62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 от 25</w:t>
      </w:r>
      <w:r w:rsidR="00582A62" w:rsidRPr="00C96395">
        <w:rPr>
          <w:rFonts w:ascii="PT Astra Serif" w:hAnsi="PT Astra Serif" w:cs="Times New Roman"/>
          <w:sz w:val="24"/>
          <w:szCs w:val="24"/>
        </w:rPr>
        <w:t>.10.201</w:t>
      </w:r>
      <w:r w:rsidR="00582A62">
        <w:rPr>
          <w:rFonts w:ascii="PT Astra Serif" w:hAnsi="PT Astra Serif" w:cs="Times New Roman"/>
          <w:sz w:val="24"/>
          <w:szCs w:val="24"/>
        </w:rPr>
        <w:t>7</w:t>
      </w:r>
      <w:r w:rsidR="00582A62" w:rsidRPr="00C96395">
        <w:rPr>
          <w:rFonts w:ascii="PT Astra Serif" w:hAnsi="PT Astra Serif" w:cs="Times New Roman"/>
          <w:sz w:val="24"/>
          <w:szCs w:val="24"/>
        </w:rPr>
        <w:t xml:space="preserve"> № 10-14</w:t>
      </w:r>
      <w:r w:rsidR="00582A62">
        <w:rPr>
          <w:rFonts w:ascii="PT Astra Serif" w:hAnsi="PT Astra Serif" w:cs="Times New Roman"/>
          <w:sz w:val="24"/>
          <w:szCs w:val="24"/>
        </w:rPr>
        <w:t>13</w:t>
      </w:r>
      <w:r w:rsidR="00582A62" w:rsidRPr="00C96395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582A62">
        <w:rPr>
          <w:rFonts w:ascii="PT Astra Serif" w:hAnsi="PT Astra Serif" w:cs="Times New Roman"/>
          <w:sz w:val="24"/>
          <w:szCs w:val="24"/>
        </w:rPr>
        <w:t>методики расчета дотаций на обеспечение сбалансированности бюджетов поселений муниципального образования Щекинский район</w:t>
      </w:r>
      <w:r w:rsidR="00582A62" w:rsidRPr="00C96395">
        <w:rPr>
          <w:rFonts w:ascii="PT Astra Serif" w:hAnsi="PT Astra Serif" w:cs="Times New Roman"/>
          <w:sz w:val="24"/>
          <w:szCs w:val="24"/>
        </w:rPr>
        <w:t>»</w:t>
      </w:r>
      <w:r w:rsidR="001B7558" w:rsidRPr="00C9639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="00CF5CD2">
        <w:rPr>
          <w:rFonts w:ascii="PT Astra Serif" w:hAnsi="PT Astra Serif" w:cs="Times New Roman"/>
          <w:sz w:val="24"/>
          <w:szCs w:val="24"/>
        </w:rPr>
        <w:t>«</w:t>
      </w:r>
      <w:r w:rsidR="00582A62" w:rsidRPr="00C96395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</w:t>
      </w:r>
      <w:r w:rsidR="00582A62">
        <w:rPr>
          <w:rFonts w:ascii="PT Astra Serif" w:hAnsi="PT Astra Serif" w:cs="Times New Roman"/>
          <w:sz w:val="24"/>
          <w:szCs w:val="24"/>
        </w:rPr>
        <w:t>муниципального образования Щекинский район от 25</w:t>
      </w:r>
      <w:r w:rsidR="00582A62" w:rsidRPr="00C96395">
        <w:rPr>
          <w:rFonts w:ascii="PT Astra Serif" w:hAnsi="PT Astra Serif" w:cs="Times New Roman"/>
          <w:sz w:val="24"/>
          <w:szCs w:val="24"/>
        </w:rPr>
        <w:t>.10.201</w:t>
      </w:r>
      <w:r w:rsidR="00582A62">
        <w:rPr>
          <w:rFonts w:ascii="PT Astra Serif" w:hAnsi="PT Astra Serif" w:cs="Times New Roman"/>
          <w:sz w:val="24"/>
          <w:szCs w:val="24"/>
        </w:rPr>
        <w:t>7</w:t>
      </w:r>
      <w:r w:rsidR="00582A62" w:rsidRPr="00C96395">
        <w:rPr>
          <w:rFonts w:ascii="PT Astra Serif" w:hAnsi="PT Astra Serif" w:cs="Times New Roman"/>
          <w:sz w:val="24"/>
          <w:szCs w:val="24"/>
        </w:rPr>
        <w:t xml:space="preserve"> № 10-14</w:t>
      </w:r>
      <w:r w:rsidR="00582A62">
        <w:rPr>
          <w:rFonts w:ascii="PT Astra Serif" w:hAnsi="PT Astra Serif" w:cs="Times New Roman"/>
          <w:sz w:val="24"/>
          <w:szCs w:val="24"/>
        </w:rPr>
        <w:t>13</w:t>
      </w:r>
      <w:r w:rsidR="00582A62" w:rsidRPr="00C96395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582A62">
        <w:rPr>
          <w:rFonts w:ascii="PT Astra Serif" w:hAnsi="PT Astra Serif" w:cs="Times New Roman"/>
          <w:sz w:val="24"/>
          <w:szCs w:val="24"/>
        </w:rPr>
        <w:t xml:space="preserve">методики расчета дотаций на обеспечение сбалансированности бюджетов поселений муниципального образования </w:t>
      </w:r>
      <w:proofErr w:type="spellStart"/>
      <w:r w:rsidR="00582A62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582A62">
        <w:rPr>
          <w:rFonts w:ascii="PT Astra Serif" w:hAnsi="PT Astra Serif" w:cs="Times New Roman"/>
          <w:sz w:val="24"/>
          <w:szCs w:val="24"/>
        </w:rPr>
        <w:t xml:space="preserve"> район</w:t>
      </w:r>
      <w:r w:rsidR="00582A62" w:rsidRPr="00C96395">
        <w:rPr>
          <w:rFonts w:ascii="PT Astra Serif" w:hAnsi="PT Astra Serif" w:cs="Times New Roman"/>
          <w:sz w:val="24"/>
          <w:szCs w:val="24"/>
        </w:rPr>
        <w:t>»</w:t>
      </w:r>
      <w:r w:rsidR="00DD4FF3" w:rsidRPr="00C963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C96395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23"/>
        <w:gridCol w:w="2268"/>
        <w:gridCol w:w="3119"/>
      </w:tblGrid>
      <w:tr w:rsidR="00582A62" w:rsidRPr="00582A62" w:rsidTr="00582A62">
        <w:tc>
          <w:tcPr>
            <w:tcW w:w="4023" w:type="dxa"/>
            <w:vAlign w:val="bottom"/>
          </w:tcPr>
          <w:p w:rsidR="00582A62" w:rsidRPr="00582A62" w:rsidRDefault="00582A62" w:rsidP="00424C3B">
            <w:pPr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82A62">
              <w:rPr>
                <w:rFonts w:ascii="PT Astra Serif" w:hAnsi="PT Astra Serif" w:cs="Times New Roman"/>
                <w:b/>
                <w:sz w:val="24"/>
                <w:szCs w:val="24"/>
              </w:rPr>
              <w:t>Председатель комитета</w:t>
            </w:r>
          </w:p>
          <w:p w:rsidR="00582A62" w:rsidRPr="00582A62" w:rsidRDefault="00582A62" w:rsidP="00582A62">
            <w:pPr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82A62">
              <w:rPr>
                <w:rFonts w:ascii="PT Astra Serif" w:hAnsi="PT Astra Serif" w:cs="Times New Roman"/>
                <w:b/>
                <w:sz w:val="24"/>
                <w:szCs w:val="24"/>
              </w:rPr>
              <w:t>по правовой работе администрации Щекинского района</w:t>
            </w:r>
          </w:p>
        </w:tc>
        <w:tc>
          <w:tcPr>
            <w:tcW w:w="2268" w:type="dxa"/>
            <w:vAlign w:val="bottom"/>
          </w:tcPr>
          <w:p w:rsidR="00582A62" w:rsidRPr="00582A62" w:rsidRDefault="00582A6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582A62" w:rsidRPr="00582A62" w:rsidRDefault="00582A62" w:rsidP="00582A62">
            <w:pPr>
              <w:spacing w:after="0"/>
              <w:ind w:firstLine="709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82A6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Л.Н. </w:t>
            </w:r>
            <w:proofErr w:type="spellStart"/>
            <w:r w:rsidRPr="00582A62">
              <w:rPr>
                <w:rFonts w:ascii="PT Astra Serif" w:hAnsi="PT Astra Serif" w:cs="Times New Roman"/>
                <w:b/>
                <w:sz w:val="24"/>
                <w:szCs w:val="24"/>
              </w:rPr>
              <w:t>Сенюшина</w:t>
            </w:r>
            <w:proofErr w:type="spellEnd"/>
          </w:p>
        </w:tc>
      </w:tr>
    </w:tbl>
    <w:p w:rsidR="00CB793F" w:rsidRPr="00582A62" w:rsidRDefault="00CB793F">
      <w:pPr>
        <w:rPr>
          <w:rFonts w:ascii="PT Astra Serif" w:hAnsi="PT Astra Serif"/>
          <w:b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582A62">
        <w:rPr>
          <w:rFonts w:ascii="PT Astra Serif" w:hAnsi="PT Astra Serif"/>
          <w:sz w:val="24"/>
          <w:szCs w:val="24"/>
        </w:rPr>
        <w:t>26</w:t>
      </w:r>
      <w:r w:rsidR="000F4A88" w:rsidRPr="00C96395">
        <w:rPr>
          <w:rFonts w:ascii="PT Astra Serif" w:hAnsi="PT Astra Serif"/>
          <w:sz w:val="24"/>
          <w:szCs w:val="24"/>
        </w:rPr>
        <w:t>.</w:t>
      </w:r>
      <w:r w:rsidR="00870D55" w:rsidRPr="00C96395">
        <w:rPr>
          <w:rFonts w:ascii="PT Astra Serif" w:hAnsi="PT Astra Serif"/>
          <w:sz w:val="24"/>
          <w:szCs w:val="24"/>
        </w:rPr>
        <w:t>0</w:t>
      </w:r>
      <w:r w:rsidR="0034410C" w:rsidRPr="00C96395">
        <w:rPr>
          <w:rFonts w:ascii="PT Astra Serif" w:hAnsi="PT Astra Serif"/>
          <w:sz w:val="24"/>
          <w:szCs w:val="24"/>
        </w:rPr>
        <w:t>9</w:t>
      </w:r>
      <w:r w:rsidR="000F4A88" w:rsidRPr="00C96395">
        <w:rPr>
          <w:rFonts w:ascii="PT Astra Serif" w:hAnsi="PT Astra Serif"/>
          <w:sz w:val="24"/>
          <w:szCs w:val="24"/>
        </w:rPr>
        <w:t>.</w:t>
      </w:r>
      <w:r w:rsidR="003D6757" w:rsidRPr="00C96395">
        <w:rPr>
          <w:rFonts w:ascii="PT Astra Serif" w:hAnsi="PT Astra Serif" w:cs="Times New Roman"/>
          <w:sz w:val="24"/>
          <w:szCs w:val="24"/>
        </w:rPr>
        <w:t>201</w:t>
      </w:r>
      <w:r w:rsidR="00870D55" w:rsidRPr="00C96395">
        <w:rPr>
          <w:rFonts w:ascii="PT Astra Serif" w:hAnsi="PT Astra Serif" w:cs="Times New Roman"/>
          <w:sz w:val="24"/>
          <w:szCs w:val="24"/>
        </w:rPr>
        <w:t>9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0657D" w:rsidRDefault="0020657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82A62" w:rsidRDefault="00582A6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 Щербакова Юлия Валериевна,</w:t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5-23-69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61023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2A62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1A1A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8D82-E76B-4383-9110-6CA66538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2</cp:revision>
  <cp:lastPrinted>2019-07-31T06:13:00Z</cp:lastPrinted>
  <dcterms:created xsi:type="dcterms:W3CDTF">2019-10-03T11:23:00Z</dcterms:created>
  <dcterms:modified xsi:type="dcterms:W3CDTF">2019-10-03T11:23:00Z</dcterms:modified>
</cp:coreProperties>
</file>