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25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4"/>
      </w:tblGrid>
      <w:tr w:rsidR="00DD0DE3" w:rsidRPr="00183079" w:rsidTr="00177917">
        <w:trPr>
          <w:trHeight w:val="14175"/>
          <w:tblCellSpacing w:w="15" w:type="dxa"/>
        </w:trPr>
        <w:tc>
          <w:tcPr>
            <w:tcW w:w="9574" w:type="dxa"/>
          </w:tcPr>
          <w:p w:rsidR="00DD0DE3" w:rsidRPr="00183079" w:rsidRDefault="000D118F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6BB590" wp14:editId="7F2121E3">
                  <wp:extent cx="952500" cy="1209675"/>
                  <wp:effectExtent l="0" t="0" r="0" b="9525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1F0111" w:rsidRDefault="001F0111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№ </w:t>
            </w:r>
            <w:r w:rsidR="00AB7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69/427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Default="00DD0DE3" w:rsidP="0052526A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B7C68">
              <w:rPr>
                <w:rFonts w:ascii="Times New Roman" w:hAnsi="Times New Roman" w:cs="Times New Roman"/>
                <w:sz w:val="28"/>
                <w:szCs w:val="28"/>
              </w:rPr>
              <w:t>четвертое</w:t>
            </w:r>
            <w:r w:rsidR="005B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уточнение)</w:t>
            </w:r>
          </w:p>
          <w:p w:rsidR="00D9204D" w:rsidRPr="00183079" w:rsidRDefault="00D9204D" w:rsidP="0052526A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="003866F4" w:rsidRPr="00183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0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B7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84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FF1B3D" w:rsidRPr="00FF1B3D" w:rsidRDefault="00FF1B3D" w:rsidP="00FF1B3D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Контрольно-счетной комиссии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Проект  Решения Собрания представителей муниципального образования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внесении изменений в решение Собрания представителей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16 декабря 2021г. № 69/427 «О бюджете  муниципального образования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2022 год и на плановый период 2023 и 2024 годов» (далее – проект Решения) подготовлено с учетом требований Бюджетного кодекса РФ,  Положения о бюджетном процессе</w:t>
            </w:r>
            <w:proofErr w:type="gram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 образовании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район, утвержденного Решением Собрания представителей муниципального образования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 от 09 сентября 2008 года № 35/282 (в действ</w:t>
            </w:r>
            <w:proofErr w:type="gram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едакции),  Положения о контрольно-счетной комиссии муниципального образования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район, утвержденного  решением Собрания представителей муниципального образования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 от 24.09.2021 года № 63/390 (в действ. редакции). </w:t>
            </w:r>
          </w:p>
          <w:p w:rsidR="00FF1B3D" w:rsidRPr="00FF1B3D" w:rsidRDefault="00FF1B3D" w:rsidP="00FF1B3D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представлен в Контрольно-счетную комиссию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письмом Собрания представителей муниципального образования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 18.07.2022 года. </w:t>
            </w:r>
          </w:p>
          <w:p w:rsidR="00FF1B3D" w:rsidRPr="00FF1B3D" w:rsidRDefault="00FF1B3D" w:rsidP="00FF1B3D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Одновременно с Проектом Решения о внесении изменений в бюджет представлена пояснительная записка, составленная в соответствии   с требованиями п.1 ст.26 Положения о бюджетном процессе в муниципальном 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образовании  </w:t>
            </w:r>
            <w:proofErr w:type="spell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Контрольно-счетной комиссий муниципального образования </w:t>
            </w:r>
            <w:proofErr w:type="spell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были запрошены пояснения, которые были представлены Финансовым управлением администрации </w:t>
            </w:r>
            <w:proofErr w:type="spell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района. </w:t>
            </w:r>
          </w:p>
          <w:p w:rsidR="00FF1B3D" w:rsidRPr="00FF1B3D" w:rsidRDefault="00FF1B3D" w:rsidP="00FF1B3D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Решения вносятся изменения в основные параметры бюджета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2022 год. Основные параметры планового периода не изменились, в то же время в расходной части произведено перемещение бюджетных ассигнований.</w:t>
            </w:r>
          </w:p>
          <w:p w:rsidR="00FF1B3D" w:rsidRPr="00FF1B3D" w:rsidRDefault="00FF1B3D" w:rsidP="00FF1B3D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B3D" w:rsidRPr="00FF1B3D" w:rsidRDefault="00FF1B3D" w:rsidP="00FF1B3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1B3D">
              <w:rPr>
                <w:rFonts w:ascii="PT Astra Serif" w:hAnsi="PT Astra Serif"/>
                <w:sz w:val="28"/>
                <w:szCs w:val="28"/>
              </w:rPr>
              <w:t xml:space="preserve">В основу уточнения бюджета муниципального образования на 2022 год положено уточнение доходов и расходов, средств бюджета Тульской области, а также перераспределение бюджетных ассигнований между разделами, подразделами, целевыми статьями, группами и подгруппами видов расходов бюджета района. </w:t>
            </w:r>
          </w:p>
          <w:p w:rsidR="00FF1B3D" w:rsidRPr="00FF1B3D" w:rsidRDefault="00FF1B3D" w:rsidP="00FF1B3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При анализе текстовых статей представленного Проекта Решения Контрольно-счетная комиссия </w:t>
            </w:r>
            <w:proofErr w:type="spellStart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FF1B3D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отмечает следующее: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проектом Решения уточняются утвержденные основные параметры бюджета на 2022 год – доходная часть в сторону увеличения на 95 979 493,11  руб. или на 3,7%, расходная часть в сторону увеличения на </w:t>
            </w:r>
            <w:r w:rsidRPr="00FF1B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105 765 663,31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или на 3,9%, дефицит увеличен  на сумму </w:t>
            </w:r>
            <w:r w:rsidRPr="00FF1B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9 786 170,2 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и составляет 125 875 235,96 руб.;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сокращен объем условно-утвержденных расходов в  2023 году на 686 747,0 руб. утверждаемый объем составит 24 513 253,00 руб</w:t>
            </w:r>
            <w:r w:rsidR="00A62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05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Контрольно-счетная комиссия отмечает, необходимо дополнить абзац словами «</w:t>
            </w:r>
            <w:r w:rsidR="00574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пункте 2»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объем межбюджетных трансфертов, получаемых из бюджета Тульской области, в 2022 году на 31 563 717,87 руб</w:t>
            </w:r>
            <w:r w:rsidR="00A62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утверждаемый объем составит 1 715 829 822,49 руб</w:t>
            </w:r>
            <w:r w:rsidR="00A62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 объем межбюджетных трансфертов, получаемых из бюджетов поселений,  на  255 175,24 руб., утверждаемый объем составит 5 061 052,27 руб</w:t>
            </w:r>
            <w:r w:rsidR="00E96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объем бюджетных ассигнований на исполнение публично-нормативных обязательств в 2022 году в сторону увеличения на 9 256 537,23 руб</w:t>
            </w:r>
            <w:r w:rsidR="00E96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плановом периоде в 2023 и 2024 годах в сторону сокращения на 4 000,0 руб</w:t>
            </w:r>
            <w:r w:rsidR="00E96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ежегодно, утверждаемый объем составит 31 120 520,33 руб</w:t>
            </w:r>
            <w:r w:rsidR="00E96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19 795 296,86 руб</w:t>
            </w:r>
            <w:r w:rsidR="00E96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19 858 996,86 руб</w:t>
            </w:r>
            <w:r w:rsidR="00E96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соответственно по годам;</w:t>
            </w:r>
            <w:proofErr w:type="gramEnd"/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уточняется в сторону увеличения объем бюджетных ассигнований муниципального дорожного фонда муниципального образования </w:t>
            </w:r>
            <w:proofErr w:type="spell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в 2022 году на 359 418,46 руб., вновь утвержденный план составит 188 634 278,93 руб.;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E7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увеличивается 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резервного фонда администрации в 2022 году  на </w:t>
            </w:r>
            <w:r w:rsidR="000E7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5 588 202,80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0E7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57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аварийно-восстановительных работ и иных мероприятий, связанных с </w:t>
            </w:r>
            <w:r w:rsidR="00013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ликвидацией последствий стихийных бедствий и других чрезвычайных ситуаций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1B3D" w:rsidRPr="00FF1B3D" w:rsidRDefault="00FF1B3D" w:rsidP="00FF1B3D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уточняется в сторону увеличения объем межбюджетных трансфертов, предоставляемых бюджетам муниципальных образований поселений </w:t>
            </w:r>
            <w:proofErr w:type="spell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2022 году на 249 509,72 руб., вновь утвержденный план составит 198 368 534,78 руб.</w:t>
            </w:r>
            <w:r w:rsidR="00453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целях устранения арифметической ошибки цифры «</w:t>
            </w:r>
            <w:r w:rsidR="000B7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199 047 437,00» </w:t>
            </w:r>
            <w:proofErr w:type="gramStart"/>
            <w:r w:rsidR="000B7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заменить на цифры</w:t>
            </w:r>
            <w:proofErr w:type="gramEnd"/>
            <w:r w:rsidR="000B7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«198 368 534,78»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1B3D" w:rsidRPr="00FF1B3D" w:rsidRDefault="00FF1B3D" w:rsidP="00FF1B3D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ассигнований на реализацию проекта «Народный бюджет» (ремонт муниципальных квартир с учетом размера уровня </w:t>
            </w:r>
            <w:proofErr w:type="spell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увеличен на 55 597,78 руб</w:t>
            </w:r>
            <w:r w:rsidR="00E96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1B3D" w:rsidRPr="00FF1B3D" w:rsidRDefault="001544E2" w:rsidP="00FF1B3D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статья</w:t>
            </w:r>
            <w:r w:rsidR="00FF1B3D"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дополнена частями 24-27 о распределении иных межбюджетных трансфертов, субсидий;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увеличен  верхний предел   муниципального долга  на 9 786 170,20 руб. ежегодно;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</w:t>
            </w:r>
            <w:r w:rsidR="00154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асть 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ст</w:t>
            </w:r>
            <w:r w:rsidR="00154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атьи 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утратила силу (ФЗ от 29.11.2021 №384-ФЗ);</w:t>
            </w:r>
          </w:p>
          <w:p w:rsidR="00FF1B3D" w:rsidRP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абзац третий  части 4 статьи 17 о распределении зарезервированных бюджетных ассигнований по подразделу «Другие вопросы в области культуры» увеличен объем бюджетных ассигнований на реализацию Указа Президента Российской Федерации от 07 мая 2012 года №597 в 2022 году на 1 369 200,00 руб</w:t>
            </w:r>
            <w:r w:rsidR="00E96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1B3D" w:rsidRDefault="00FF1B3D" w:rsidP="00FF1B3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</w:t>
            </w:r>
            <w:r w:rsidR="00154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атья </w:t>
            </w:r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дополнена частью 6 следующего содержания: «Установить, что в 2022 году программа муниципальных гарантий муниципального образования </w:t>
            </w:r>
            <w:proofErr w:type="spell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в валюте Российской Федерации на 2022 год и на плановый период 2023 и 2024 годов утверждается администрацией </w:t>
            </w:r>
            <w:proofErr w:type="spellStart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FF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района».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6930" w:rsidRPr="00183079" w:rsidRDefault="00DD0DE3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202</w:t>
            </w:r>
            <w:r w:rsidR="00855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год: </w:t>
            </w: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0"/>
              <w:gridCol w:w="1984"/>
              <w:gridCol w:w="2126"/>
              <w:gridCol w:w="2132"/>
              <w:gridCol w:w="1276"/>
            </w:tblGrid>
            <w:tr w:rsidR="00DD0DE3" w:rsidRPr="00183079">
              <w:tc>
                <w:tcPr>
                  <w:tcW w:w="1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Основные характеристики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01783D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Решение от </w:t>
                  </w:r>
                  <w:r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BD7582"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.12.20</w:t>
                  </w:r>
                  <w:r w:rsidR="009B6FF5"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BD7582"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г.</w:t>
                  </w:r>
                </w:p>
                <w:p w:rsidR="00DD0DE3" w:rsidRPr="0001783D" w:rsidRDefault="00DD0DE3" w:rsidP="0001783D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№ </w:t>
                  </w:r>
                  <w:r w:rsidR="00BD7582" w:rsidRPr="00017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69/427</w:t>
                  </w:r>
                </w:p>
                <w:p w:rsidR="00D75E22" w:rsidRDefault="00D75E22" w:rsidP="0001783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r w:rsidR="0001783D" w:rsidRP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ред. от</w:t>
                  </w:r>
                  <w:r w:rsidR="000178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1783D" w:rsidRP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6F48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01783D" w:rsidRP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  <w:r w:rsidR="006F48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01783D" w:rsidRP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.2022г. №7</w:t>
                  </w:r>
                  <w:r w:rsidR="006F48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01783D" w:rsidRP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/4</w:t>
                  </w:r>
                  <w:r w:rsidR="006F48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</w:t>
                  </w:r>
                  <w:r w:rsid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:rsidR="0001783D" w:rsidRPr="00183079" w:rsidRDefault="006F4861" w:rsidP="0001783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="000178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DD0DE3" w:rsidRPr="00183079">
              <w:tc>
                <w:tcPr>
                  <w:tcW w:w="1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D0DE3" w:rsidRPr="00183079" w:rsidTr="006F4861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673144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6F4861" w:rsidP="00673144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48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2 572 896 599,46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90DE0" w:rsidRDefault="006F4861" w:rsidP="00673144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2 688 876 092,57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7608C5" w:rsidRDefault="006F4861" w:rsidP="006F486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+95 979 493,11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6F4861" w:rsidP="00673144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+3,7</w:t>
                  </w:r>
                </w:p>
              </w:tc>
            </w:tr>
            <w:tr w:rsidR="006F4861" w:rsidRPr="00183079" w:rsidTr="006F4861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4861" w:rsidRPr="00183079" w:rsidRDefault="006F4861" w:rsidP="00673144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4861" w:rsidRPr="00190DE0" w:rsidRDefault="006F4861" w:rsidP="006F4861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2 688 985 665,22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4861" w:rsidRPr="00190DE0" w:rsidRDefault="006F4861" w:rsidP="00673144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2 794 751 328,53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4861" w:rsidRPr="007608C5" w:rsidRDefault="00DC1E6A" w:rsidP="006F486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+105 765 663,31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4861" w:rsidRPr="00183079" w:rsidRDefault="00DC1E6A" w:rsidP="00673144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+3,9</w:t>
                  </w:r>
                </w:p>
              </w:tc>
            </w:tr>
            <w:tr w:rsidR="006F4861" w:rsidRPr="00183079" w:rsidTr="006F4861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4861" w:rsidRPr="00183079" w:rsidRDefault="006F4861" w:rsidP="00673144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</w:t>
                  </w:r>
                </w:p>
                <w:p w:rsidR="006F4861" w:rsidRPr="00183079" w:rsidRDefault="006F4861" w:rsidP="00673144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(-)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4861" w:rsidRPr="00190DE0" w:rsidRDefault="006F4861" w:rsidP="006F4861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-116 089 065,76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4861" w:rsidRPr="00190DE0" w:rsidRDefault="006F4861" w:rsidP="00673144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-125 875 235,96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4861" w:rsidRPr="008F0A2C" w:rsidRDefault="00DC1E6A" w:rsidP="0061668A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02D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-9</w:t>
                  </w:r>
                  <w:r w:rsidR="006166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02D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786 170,20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4861" w:rsidRPr="00183079" w:rsidRDefault="00DC1E6A" w:rsidP="00673144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+8,4</w:t>
                  </w:r>
                </w:p>
              </w:tc>
            </w:tr>
          </w:tbl>
          <w:p w:rsidR="00673144" w:rsidRDefault="00673144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D0DE3" w:rsidRPr="00183079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Доходы бюджета муниципального образования  Щекинский район </w:t>
            </w:r>
          </w:p>
          <w:p w:rsidR="00DD0DE3" w:rsidRPr="00183079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</w:t>
            </w:r>
            <w:r w:rsidR="00E11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год.</w:t>
            </w:r>
          </w:p>
          <w:p w:rsidR="00DD0DE3" w:rsidRPr="00183079" w:rsidRDefault="00DD0DE3" w:rsidP="00FB4EB5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150C" w:rsidRDefault="00DD0DE3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 на 202</w:t>
            </w:r>
            <w:r w:rsidR="0067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A1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увеличить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C02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95 979 493,11</w:t>
            </w:r>
            <w:r w:rsidR="0067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6F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F150C" w:rsidRDefault="006F150C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DD0DE3" w:rsidRDefault="00DD0DE3" w:rsidP="008F65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и неналоговые доходы </w:t>
            </w:r>
            <w:r w:rsidR="006F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увеличиваются на </w:t>
            </w:r>
            <w:r w:rsidR="00C02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B36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02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  <w:r w:rsidR="00B36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2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  <w:r w:rsidR="006F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02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6F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E87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основании сведений главных администраторов доходов и фактического поступления</w:t>
            </w:r>
            <w:r w:rsidR="006F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C02D8F" w:rsidRDefault="00C02D8F" w:rsidP="008F65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 счет увеличения</w:t>
            </w:r>
          </w:p>
          <w:p w:rsidR="00E87CB6" w:rsidRDefault="00E87CB6" w:rsidP="00E87CB6">
            <w:pPr>
              <w:pStyle w:val="af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на </w:t>
            </w:r>
            <w:r w:rsidR="00C02D8F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="00C02D8F">
              <w:rPr>
                <w:rFonts w:ascii="Times New Roman" w:hAnsi="Times New Roman" w:cs="Times New Roman"/>
                <w:color w:val="000000"/>
              </w:rPr>
              <w:t>173 700,0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руб.;</w:t>
            </w:r>
          </w:p>
          <w:p w:rsidR="00E87CB6" w:rsidRDefault="00E87CB6" w:rsidP="00E87CB6">
            <w:pPr>
              <w:pStyle w:val="af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налоги на совокупный доход на </w:t>
            </w:r>
            <w:r w:rsidR="00C02D8F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="00C02D8F">
              <w:rPr>
                <w:rFonts w:ascii="Times New Roman" w:hAnsi="Times New Roman" w:cs="Times New Roman"/>
                <w:color w:val="000000"/>
              </w:rPr>
              <w:t>085 100,0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руб.;</w:t>
            </w:r>
          </w:p>
          <w:p w:rsidR="00C02D8F" w:rsidRDefault="00C02D8F" w:rsidP="00E87CB6">
            <w:pPr>
              <w:pStyle w:val="af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на 295 900,0 руб.;</w:t>
            </w:r>
          </w:p>
          <w:p w:rsidR="00C02D8F" w:rsidRDefault="00C02D8F" w:rsidP="00E87CB6">
            <w:pPr>
              <w:pStyle w:val="af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 на 12 689 900,0 руб.;</w:t>
            </w:r>
          </w:p>
          <w:p w:rsidR="002E0B7A" w:rsidRPr="002E0B7A" w:rsidRDefault="002E0B7A" w:rsidP="002E0B7A">
            <w:pPr>
              <w:pStyle w:val="af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 w:rsidRPr="002E0B7A">
              <w:rPr>
                <w:rFonts w:ascii="Times New Roman" w:hAnsi="Times New Roman" w:cs="Times New Roman"/>
                <w:color w:val="000000"/>
              </w:rPr>
              <w:t xml:space="preserve">доходы от оказания платных услуг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1 824 100,0 </w:t>
            </w:r>
            <w:r w:rsidRPr="002E0B7A">
              <w:rPr>
                <w:rFonts w:ascii="Times New Roman" w:hAnsi="Times New Roman" w:cs="Times New Roman"/>
                <w:color w:val="000000"/>
              </w:rPr>
              <w:t>руб.;</w:t>
            </w:r>
          </w:p>
          <w:p w:rsidR="002E0B7A" w:rsidRPr="002E0B7A" w:rsidRDefault="002E0B7A" w:rsidP="002E0B7A">
            <w:pPr>
              <w:pStyle w:val="af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 w:rsidRPr="002E0B7A">
              <w:rPr>
                <w:rFonts w:ascii="Times New Roman" w:hAnsi="Times New Roman" w:cs="Times New Roman"/>
                <w:color w:val="000000"/>
              </w:rPr>
              <w:t xml:space="preserve">доходы от продажи материальных и нематериальных активов на </w:t>
            </w:r>
            <w:r>
              <w:rPr>
                <w:rFonts w:ascii="Times New Roman" w:hAnsi="Times New Roman" w:cs="Times New Roman"/>
                <w:color w:val="000000"/>
              </w:rPr>
              <w:t>3 203 9</w:t>
            </w:r>
            <w:r w:rsidRPr="002E0B7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 xml:space="preserve">,0 </w:t>
            </w:r>
            <w:r w:rsidRPr="002E0B7A">
              <w:rPr>
                <w:rFonts w:ascii="Times New Roman" w:hAnsi="Times New Roman" w:cs="Times New Roman"/>
                <w:color w:val="000000"/>
              </w:rPr>
              <w:t>руб.;</w:t>
            </w:r>
          </w:p>
          <w:p w:rsidR="002E0B7A" w:rsidRPr="002E0B7A" w:rsidRDefault="002E0B7A" w:rsidP="002E0B7A">
            <w:pPr>
              <w:pStyle w:val="af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 w:rsidRPr="002E0B7A">
              <w:rPr>
                <w:rFonts w:ascii="Times New Roman" w:hAnsi="Times New Roman" w:cs="Times New Roman"/>
                <w:color w:val="000000"/>
              </w:rPr>
              <w:t xml:space="preserve">штрафы, санкции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93 900,0 </w:t>
            </w:r>
            <w:r w:rsidRPr="002E0B7A">
              <w:rPr>
                <w:rFonts w:ascii="Times New Roman" w:hAnsi="Times New Roman" w:cs="Times New Roman"/>
                <w:color w:val="000000"/>
              </w:rPr>
              <w:t>руб.;</w:t>
            </w:r>
          </w:p>
          <w:p w:rsidR="00C02D8F" w:rsidRDefault="00C02D8F" w:rsidP="00C02D8F">
            <w:pPr>
              <w:pStyle w:val="af4"/>
              <w:ind w:left="254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счет уменьшения:</w:t>
            </w:r>
          </w:p>
          <w:p w:rsidR="00FF32D7" w:rsidRDefault="005825E2" w:rsidP="00E87CB6">
            <w:pPr>
              <w:pStyle w:val="af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платежи при пользовании природными ресурсами на </w:t>
            </w:r>
            <w:r w:rsidR="00FF32D7">
              <w:rPr>
                <w:rFonts w:ascii="Times New Roman" w:hAnsi="Times New Roman" w:cs="Times New Roman"/>
                <w:color w:val="000000"/>
              </w:rPr>
              <w:t>2</w:t>
            </w:r>
            <w:r w:rsidR="00BE4D47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205</w:t>
            </w:r>
            <w:r w:rsidR="00BE4D4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900</w:t>
            </w:r>
            <w:r w:rsidR="00FF32D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FF32D7">
              <w:rPr>
                <w:rFonts w:ascii="Times New Roman" w:hAnsi="Times New Roman" w:cs="Times New Roman"/>
                <w:color w:val="000000"/>
              </w:rPr>
              <w:t>руб.</w:t>
            </w:r>
          </w:p>
          <w:p w:rsidR="00F715C6" w:rsidRDefault="00F715C6" w:rsidP="005825E2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5825E2" w:rsidRDefault="00DD0DE3" w:rsidP="005825E2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  <w:r w:rsidR="00B36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7E1">
              <w:rPr>
                <w:rFonts w:ascii="Times New Roman" w:hAnsi="Times New Roman" w:cs="Times New Roman"/>
                <w:sz w:val="28"/>
                <w:szCs w:val="28"/>
              </w:rPr>
              <w:t>увеличиваются</w:t>
            </w:r>
            <w:r w:rsidR="009C0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825E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36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825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</w:t>
            </w:r>
            <w:r w:rsidR="00B36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25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</w:t>
            </w:r>
            <w:r w:rsidR="00B36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  <w:r w:rsidR="005825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36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руб. или на </w:t>
            </w:r>
            <w:r w:rsidR="00582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7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25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25E2">
              <w:rPr>
                <w:rFonts w:ascii="Times New Roman" w:hAnsi="Times New Roman" w:cs="Times New Roman"/>
                <w:sz w:val="28"/>
                <w:szCs w:val="28"/>
              </w:rPr>
              <w:t>%, в том числе:</w:t>
            </w:r>
          </w:p>
          <w:p w:rsidR="005825E2" w:rsidRPr="005825E2" w:rsidRDefault="005825E2" w:rsidP="005825E2">
            <w:pPr>
              <w:numPr>
                <w:ilvl w:val="1"/>
                <w:numId w:val="33"/>
              </w:numPr>
              <w:tabs>
                <w:tab w:val="clear" w:pos="2340"/>
                <w:tab w:val="num" w:pos="680"/>
                <w:tab w:val="num" w:pos="720"/>
              </w:tabs>
              <w:spacing w:after="0" w:line="240" w:lineRule="auto"/>
              <w:ind w:left="68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5E2">
              <w:rPr>
                <w:rFonts w:ascii="Times New Roman" w:hAnsi="Times New Roman" w:cs="Times New Roman"/>
                <w:sz w:val="28"/>
                <w:szCs w:val="28"/>
              </w:rPr>
              <w:t>дотации на 2 584 370,96 руб.;</w:t>
            </w:r>
          </w:p>
          <w:p w:rsidR="005825E2" w:rsidRDefault="005825E2" w:rsidP="005825E2">
            <w:pPr>
              <w:numPr>
                <w:ilvl w:val="1"/>
                <w:numId w:val="33"/>
              </w:numPr>
              <w:tabs>
                <w:tab w:val="clear" w:pos="2340"/>
                <w:tab w:val="num" w:pos="680"/>
                <w:tab w:val="num" w:pos="720"/>
              </w:tabs>
              <w:spacing w:after="0" w:line="240" w:lineRule="auto"/>
              <w:ind w:left="68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субъектов РФ и муниципальных образований (межбюджетные субсидии) на 12 080 883,63 руб.;</w:t>
            </w:r>
          </w:p>
          <w:p w:rsidR="005825E2" w:rsidRDefault="005825E2" w:rsidP="005825E2">
            <w:pPr>
              <w:numPr>
                <w:ilvl w:val="1"/>
                <w:numId w:val="33"/>
              </w:numPr>
              <w:tabs>
                <w:tab w:val="clear" w:pos="2340"/>
                <w:tab w:val="num" w:pos="680"/>
                <w:tab w:val="num" w:pos="720"/>
              </w:tabs>
              <w:spacing w:after="0" w:line="240" w:lineRule="auto"/>
              <w:ind w:left="68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РФ  и муниципальных образований на 12 566 879,83 руб.</w:t>
            </w:r>
            <w:r w:rsidR="00CD61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1F2" w:rsidRPr="005825E2" w:rsidRDefault="00CD61F2" w:rsidP="005825E2">
            <w:pPr>
              <w:numPr>
                <w:ilvl w:val="1"/>
                <w:numId w:val="33"/>
              </w:numPr>
              <w:tabs>
                <w:tab w:val="clear" w:pos="2340"/>
                <w:tab w:val="num" w:pos="680"/>
                <w:tab w:val="num" w:pos="720"/>
              </w:tabs>
              <w:spacing w:after="0" w:line="240" w:lineRule="auto"/>
              <w:ind w:left="68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4 586 758,69 руб.</w:t>
            </w:r>
          </w:p>
          <w:p w:rsidR="00DD0DE3" w:rsidRDefault="00DD0DE3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Таким образом, общая сумма утверждаемых на 202</w:t>
            </w:r>
            <w:r w:rsidR="009856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доходов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предполагается в сумме </w:t>
            </w:r>
            <w:r w:rsidR="00985610" w:rsidRPr="00985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F4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D6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  <w:r w:rsidR="008F4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D6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</w:t>
            </w:r>
            <w:r w:rsidR="008F4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6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</w:t>
            </w:r>
            <w:r w:rsidR="008F4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D6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673144" w:rsidRDefault="00673144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73144" w:rsidRDefault="004B2A04" w:rsidP="004B2A04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Расходы бюджета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район</w:t>
            </w:r>
          </w:p>
          <w:p w:rsidR="004B2A04" w:rsidRPr="00183079" w:rsidRDefault="004B2A04" w:rsidP="004B2A04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2022 год</w:t>
            </w:r>
          </w:p>
          <w:p w:rsidR="004B2A04" w:rsidRPr="00183079" w:rsidRDefault="004B2A04" w:rsidP="004B2A04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4B2A04" w:rsidRPr="00571980" w:rsidRDefault="004B2A04" w:rsidP="00673144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уточняется в сторону увеличения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129 854 844,05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рублей и </w:t>
            </w:r>
            <w:r w:rsidRPr="0010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688 985 665,22 </w:t>
            </w:r>
            <w:r w:rsidRPr="0010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57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расходов  бюджета по разделам бюджетной классификации расходов Российской Федерации показана в таблице:</w:t>
            </w:r>
          </w:p>
          <w:tbl>
            <w:tblPr>
              <w:tblW w:w="946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85"/>
              <w:gridCol w:w="2023"/>
              <w:gridCol w:w="1984"/>
              <w:gridCol w:w="1969"/>
            </w:tblGrid>
            <w:tr w:rsidR="004B2A04" w:rsidRPr="00183079" w:rsidTr="006F4861">
              <w:trPr>
                <w:trHeight w:val="693"/>
              </w:trPr>
              <w:tc>
                <w:tcPr>
                  <w:tcW w:w="34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A04" w:rsidRPr="00571980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A04" w:rsidRPr="00571980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Решение от </w:t>
                  </w:r>
                  <w:r w:rsidR="0050556A" w:rsidRPr="0050556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25.04.2022г. №75/479</w:t>
                  </w:r>
                </w:p>
                <w:p w:rsidR="004B2A04" w:rsidRPr="00571980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A04" w:rsidRPr="00571980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4B2A04" w:rsidRPr="00571980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4B2A04" w:rsidRPr="00571980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A04" w:rsidRPr="00183079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4B2A04" w:rsidRPr="00183079" w:rsidTr="006F4861">
              <w:tc>
                <w:tcPr>
                  <w:tcW w:w="34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A04" w:rsidRPr="00183079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A04" w:rsidRPr="00183079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A04" w:rsidRPr="00183079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A04" w:rsidRPr="00183079" w:rsidRDefault="004B2A04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</w:t>
                  </w:r>
                  <w:r w:rsidR="00CD61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</w:t>
                  </w: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ей</w:t>
                  </w:r>
                </w:p>
              </w:tc>
            </w:tr>
            <w:tr w:rsidR="00CD61F2" w:rsidRPr="00183079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7D73BB" w:rsidRDefault="00CD61F2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277 928 044,63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293 957 247,43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+16 029 202,80</w:t>
                  </w:r>
                </w:p>
              </w:tc>
            </w:tr>
            <w:tr w:rsidR="00CD61F2" w:rsidRPr="00183079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7D73BB" w:rsidRDefault="00CD61F2" w:rsidP="00746DEA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</w:t>
                  </w:r>
                  <w:r w:rsidR="00830D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ая оборона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1 816 251,90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D61F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1 816 251,90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CD61F2" w:rsidRPr="00183079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7D73BB" w:rsidRDefault="00CD61F2" w:rsidP="00CD61F2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 xml:space="preserve"> безопасность и правоохранительная деятельнос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24 664 290,43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26 164 290,43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+1 500 000,00</w:t>
                  </w:r>
                </w:p>
              </w:tc>
            </w:tr>
            <w:tr w:rsidR="00CD61F2" w:rsidRPr="00183079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7D73BB" w:rsidRDefault="00CD61F2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218 362 184,71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227 434 995,62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+9 072 810,91</w:t>
                  </w:r>
                </w:p>
              </w:tc>
            </w:tr>
            <w:tr w:rsidR="00CD61F2" w:rsidRPr="00183079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7D73BB" w:rsidRDefault="00CD61F2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311 349 640,25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332 830 269,43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+21 480 629,18</w:t>
                  </w:r>
                </w:p>
              </w:tc>
            </w:tr>
            <w:tr w:rsidR="00CD61F2" w:rsidRPr="00183079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7D73BB" w:rsidRDefault="00CD61F2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2 517 567,49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7C64ED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6 919 758,49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7C64ED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+4 402 191,00</w:t>
                  </w:r>
                </w:p>
              </w:tc>
            </w:tr>
            <w:tr w:rsidR="00CD61F2" w:rsidRPr="00183079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7D73BB" w:rsidRDefault="00CD61F2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1 655 027 044,47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7C64ED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1 693 706 150,16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7C64ED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</w:t>
                  </w:r>
                  <w:r w:rsidR="007C64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38 679 105,69</w:t>
                  </w:r>
                </w:p>
              </w:tc>
            </w:tr>
            <w:tr w:rsidR="00CD61F2" w:rsidRPr="00183079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7D73BB" w:rsidRDefault="00CD61F2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  <w:r w:rsidR="007C64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кинематография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55 585 325,60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7C64ED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57 150 825,60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7C64ED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</w:t>
                  </w:r>
                  <w:r w:rsidR="007C64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1 565 500,00</w:t>
                  </w:r>
                </w:p>
              </w:tc>
            </w:tr>
            <w:tr w:rsidR="00CD61F2" w:rsidRPr="00183079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7D73BB" w:rsidRDefault="00CD61F2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77 657 389,74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7C64ED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90 818 613,47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7C64ED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</w:t>
                  </w:r>
                  <w:r w:rsidR="007C64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="007C64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="007C64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223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7C64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</w:tr>
            <w:tr w:rsidR="00CD61F2" w:rsidRPr="00183079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7D73BB" w:rsidRDefault="00CD61F2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2 193 800,0</w:t>
                  </w:r>
                  <w:r w:rsidR="007C64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7C64ED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2 068 800,00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7D73BB" w:rsidRDefault="007C64ED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-125 000,00</w:t>
                  </w:r>
                </w:p>
              </w:tc>
            </w:tr>
            <w:tr w:rsidR="00CD61F2" w:rsidRPr="008F3D6A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8F3D6A" w:rsidRDefault="00CD61F2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</w:t>
                  </w:r>
                  <w:r w:rsidRPr="008F3D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>о и муниципального долга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8F3D6A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4 502 500,0</w:t>
                  </w:r>
                  <w:r w:rsidR="007C64ED" w:rsidRPr="008F3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8F3D6A" w:rsidRDefault="007C64ED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4 502 500,00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8F3D6A" w:rsidRDefault="00CD61F2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CD61F2" w:rsidRPr="008F3D6A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8F3D6A" w:rsidRDefault="00CD61F2" w:rsidP="00CD61F2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</w:t>
                  </w:r>
                  <w:r w:rsidRPr="008F3D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>тные трансферты общего характера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8F3D6A" w:rsidRDefault="00CD61F2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57 381 626,0</w:t>
                  </w:r>
                  <w:r w:rsidR="007C64ED" w:rsidRPr="008F3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8F3D6A" w:rsidRDefault="007C64ED" w:rsidP="00CD61F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57 381 626,00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8F3D6A" w:rsidRDefault="00CD61F2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D61F2" w:rsidRPr="008F3D6A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61F2" w:rsidRPr="008F3D6A" w:rsidRDefault="00CD61F2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8F3D6A" w:rsidRDefault="00CD61F2" w:rsidP="00CD61F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2 688 985 665,22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8F3D6A" w:rsidRDefault="007C64ED" w:rsidP="00CD61F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2 794 751 328,53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D61F2" w:rsidRPr="008F3D6A" w:rsidRDefault="00CD61F2" w:rsidP="007C64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3D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+1</w:t>
                  </w:r>
                  <w:r w:rsidR="007C64ED" w:rsidRPr="008F3D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  <w:r w:rsidRPr="008F3D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7C64ED" w:rsidRPr="008F3D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765</w:t>
                  </w:r>
                  <w:r w:rsidRPr="008F3D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7C64ED" w:rsidRPr="008F3D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663</w:t>
                  </w:r>
                  <w:r w:rsidRPr="008F3D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7C64ED" w:rsidRPr="008F3D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</w:tr>
          </w:tbl>
          <w:p w:rsidR="00E13CA6" w:rsidRDefault="00E13CA6" w:rsidP="004B2A04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2A04" w:rsidRPr="008F3D6A" w:rsidRDefault="004B2A04" w:rsidP="004B2A04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Уточнение расходов предлагается по 9 из 12 функциональных разделов расходов бюджета муниципального образования Щекинский район.     </w:t>
            </w:r>
          </w:p>
          <w:p w:rsidR="004B2A04" w:rsidRPr="008F3D6A" w:rsidRDefault="004B2A04" w:rsidP="004B2A04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      </w:r>
          </w:p>
          <w:p w:rsidR="004B2A04" w:rsidRPr="008F3D6A" w:rsidRDefault="004B2A04" w:rsidP="004B2A04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плановых назначений отмечается по следующим разделам: </w:t>
            </w:r>
          </w:p>
          <w:p w:rsidR="00830D07" w:rsidRPr="008F3D6A" w:rsidRDefault="004B2A04" w:rsidP="004B2A04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«Общегосударственные вопросы» - </w:t>
            </w:r>
            <w:r w:rsidR="00681436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бюджетные ассигнования увеличены </w:t>
            </w:r>
            <w:r w:rsidR="00681436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проведения централизации бухгалтерского учета</w:t>
            </w:r>
            <w:r w:rsidR="00830D07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мероприятий по обеспечению антитеррористической защищенности;  </w:t>
            </w:r>
            <w:r w:rsidR="00681436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F3D6A" w:rsidRPr="008F3D6A" w:rsidRDefault="00830D07" w:rsidP="004B2A04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2A04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«Национальная безопасность и правоохранительная деятельность»</w:t>
            </w:r>
            <w:r w:rsidR="008F3D6A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B2A04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бюджетные ассигнования увеличены </w:t>
            </w:r>
            <w:r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создание резерва материальных ресурсов</w:t>
            </w:r>
            <w:r w:rsidR="0031769A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ликвидации чрезвычайных ситуаций природного и техногенного характера на реализацию комплекса процессных мероприятий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31769A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31769A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  <w:r w:rsid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1769A" w:rsidRPr="008F3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64F92" w:rsidRPr="00E64F92" w:rsidRDefault="00E64F92" w:rsidP="004B2A04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2A04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«Национальная экономика» - бюджетные ассигнования увеличены в соответствии с Уведомлением Министерства финансов Тульской области  на финансовое обеспечение </w:t>
            </w:r>
            <w:r w:rsidR="00F35D4C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развития рынка труда. </w:t>
            </w:r>
            <w:r w:rsidR="004B2A04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Бюджетные ассигнования увеличены </w:t>
            </w:r>
            <w:r w:rsidR="00F35D4C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муниципального проекта «Формирование комфортной городской среды» в муниципальном образовании </w:t>
            </w:r>
            <w:proofErr w:type="spellStart"/>
            <w:r w:rsidR="00F35D4C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F35D4C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</w:t>
            </w:r>
            <w:r w:rsidR="00CC5EF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реализацию программ формирования современной городской среды в муниципальном образовании </w:t>
            </w:r>
            <w:proofErr w:type="spellStart"/>
            <w:r w:rsidR="00CC5EF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CC5EF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исходя из фактической потребности. </w:t>
            </w:r>
            <w:r w:rsidR="003D0BD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5EF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Ассигнования увеличены на</w:t>
            </w:r>
            <w:r w:rsidR="003D0BD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 по применению информационных технологий за счет средств бюджета Тульской области  и на оснащение компьютерной, оргтехникой и иным оборудованием за счет собственных сре</w:t>
            </w:r>
            <w:proofErr w:type="gramStart"/>
            <w:r w:rsidR="003D0BD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в р</w:t>
            </w:r>
            <w:proofErr w:type="gramEnd"/>
            <w:r w:rsidR="003D0BD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амках комплекса процессных мероприятий «Оснащение компьютерной техникой, оргтехникой и иным оборудованием»</w:t>
            </w:r>
            <w:r w:rsidR="00CC5EF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D0BD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Бюджетные ассигнования увеличены на обеспечение деятельности муниципальных </w:t>
            </w:r>
            <w:proofErr w:type="gramStart"/>
            <w:r w:rsidR="003D0BD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</w:t>
            </w:r>
            <w:proofErr w:type="gramEnd"/>
            <w:r w:rsidR="003D0BD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комплексных мероприятий исходя из фактической потребности. </w:t>
            </w:r>
            <w:proofErr w:type="gramStart"/>
            <w:r w:rsidR="003D0BD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Ассигнования увеличены на 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="003D0BD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3D0BDA"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</w:t>
            </w:r>
            <w:r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комплекса процессных мероприятий «Мероприятия в области градостроительной деятельности» на основании предписания инспекции ТО по ГАСН от 24.11.2021г.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Бюджетные ассигнования уменьшены на 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по результатам проведения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конкурсных процедур. </w:t>
            </w:r>
            <w:r w:rsidRPr="00E64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1371" w:rsidRPr="00AC4BC4" w:rsidRDefault="00E64F92" w:rsidP="004B2A04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2A04"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«Жилищно-коммунальное хозяйство»</w:t>
            </w:r>
            <w:r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бюджетные ассигнования увеличены на реализацию комплекса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 в связи с изменением в сторону увеличения контракта по объекту «Ремонт кровли МКД</w:t>
            </w:r>
            <w:r w:rsidR="00193CE8"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34 по </w:t>
            </w:r>
            <w:proofErr w:type="spellStart"/>
            <w:r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оммунаров</w:t>
            </w:r>
            <w:proofErr w:type="spellEnd"/>
            <w:r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села Крапивна </w:t>
            </w:r>
            <w:proofErr w:type="spellStart"/>
            <w:r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района». </w:t>
            </w:r>
            <w:r w:rsidR="00B232A4"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Ассигнования увеличены на строительство (реконструкцию), модернизацию, капитальный ремонт и </w:t>
            </w:r>
            <w:r w:rsidR="00B232A4" w:rsidRP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ремонт объектов водоснабжения Тульской области в рамках муниципального проекта «Чистая вода» на основании уведомления министерства финансов ТО от 27.06.2022г.№ 828/1540</w:t>
            </w:r>
            <w:r w:rsid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Бюджетные ассигнования увеличены на строительство системы водоснабжения </w:t>
            </w:r>
            <w:proofErr w:type="spellStart"/>
            <w:r w:rsid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оровики</w:t>
            </w:r>
            <w:proofErr w:type="spellEnd"/>
            <w:r w:rsidR="00193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МО Огаревское </w:t>
            </w:r>
            <w:proofErr w:type="spellStart"/>
            <w:r w:rsidR="006C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="006C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рамках муниципального проекта «Строительство и реконструкция объектов водоснабжения, водоотведения» исходя из фактической потребности на оказание услуг по выполнению проектно-изыскательских работ с целью строительства сети водоснабжения. Ассигнования увеличены на организацию водоснабжения и водоотведения в границах поселения в рамках комплекса процессных мероприятий «Обеспечение прав собственника муниципального жилищного фонда и объектов </w:t>
            </w:r>
            <w:r w:rsidR="006C7678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инженерной инфраструктуры, предназначенных для организации электро-, тепл</w:t>
            </w:r>
            <w:proofErr w:type="gramStart"/>
            <w:r w:rsidR="006C7678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="006C7678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газо-, водоснабжения и водоотведения исходя из фактической потребности, в том числе за счет средств резервного фонда. Бюджетные ассигнования увеличены на техническое обслуживание газового оборудования исходя из фактической потребности. </w:t>
            </w:r>
            <w:r w:rsidR="00281B2B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Ассигнования в рамках муниципального проекта «Формирование комфортной городской среды» в МО </w:t>
            </w:r>
            <w:proofErr w:type="spellStart"/>
            <w:r w:rsidR="00281B2B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281B2B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увеличены</w:t>
            </w:r>
            <w:r w:rsidR="006C7678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исходя</w:t>
            </w:r>
            <w:r w:rsidR="0076074C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фактической потребности: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="0076074C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76074C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район;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МО </w:t>
            </w:r>
            <w:proofErr w:type="spellStart"/>
            <w:r w:rsidR="0076074C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76074C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6074C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</w:t>
            </w:r>
            <w:proofErr w:type="gramEnd"/>
            <w:r w:rsidR="0076074C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субсидии юридическим лицам (кро</w:t>
            </w:r>
            <w:r w:rsidR="00EA1371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  <w:r w:rsidR="0076074C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Бюджетные ассигнования уменьшены: на реализацию программ формирования современной городской среды в МО </w:t>
            </w:r>
            <w:proofErr w:type="spellStart"/>
            <w:r w:rsidR="0076074C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76074C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район; на организацию мероприятий по благоустройству территорий общего пользования населенного пункта и дворовых территорий многоквартирных домов по результатам проведения конкурсных процедур</w:t>
            </w:r>
          </w:p>
          <w:p w:rsidR="00EA1371" w:rsidRPr="00AC4BC4" w:rsidRDefault="00EA1371" w:rsidP="004B2A04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«Охрана окружающей среды» - бюджетные ассигнования увеличены на выполнение работ по рекультивации полигона ТБО на проверку проектной документации по очистке территории, прилегающей к </w:t>
            </w:r>
            <w:proofErr w:type="spellStart"/>
            <w:r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рекультивированному</w:t>
            </w:r>
            <w:proofErr w:type="spellEnd"/>
            <w:r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полигону </w:t>
            </w:r>
            <w:r w:rsidR="009C189A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9C189A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="009C189A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9C189A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одиваньково</w:t>
            </w:r>
            <w:proofErr w:type="spellEnd"/>
            <w:r w:rsidR="009C189A"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Ассигнования увеличены на мероприятия, направленные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 на основании уведомления министерства финансов ТО от 11.04.2022г. №803/6. </w:t>
            </w:r>
          </w:p>
          <w:p w:rsidR="004B2A04" w:rsidRPr="00003CF0" w:rsidRDefault="00EA1371" w:rsidP="004B2A04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4B2A04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«Образование» - бюджетные ассигнования увеличены на </w:t>
            </w:r>
            <w:r w:rsidR="00AC4BC4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территорий муниципальных учреждений (за счет субсидий). Ассигнования увеличены на проведение текущего ремонта муниципальными учреждениями в рамках комплекса процессных мероприятий «Развитие дошкольного образования» исходя из фактической потребности. Бюджетные ассигнования увеличены в связи с уточнением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 </w:t>
            </w:r>
            <w:r w:rsidR="00CC5076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субсидий.  Ассигнования увеличены в рамках муниципального проекта </w:t>
            </w:r>
            <w:r w:rsidR="0029405A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«Цифровая образовательная среда» на основании уведомления министерства финансов ТО от 09.06.2022г. №808/988. </w:t>
            </w:r>
            <w:r w:rsidR="00AB2B56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Бюджетные ассигнования увеличены в рамках комплекса процессных мероприятий «Развитие общего образования» за счет субсидий исходя из фактической потребности. Ассигнования увеличены на укрепление материально-технической базы муниципальных образовательных организаций в рамках </w:t>
            </w:r>
            <w:r w:rsidR="002A3B66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«Энергосбережение и повышение энергетической эффективности в муниципальном образовании </w:t>
            </w:r>
            <w:proofErr w:type="spellStart"/>
            <w:r w:rsidR="002A3B66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2A3B66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за счет субсидий</w:t>
            </w:r>
            <w:r w:rsidR="002C5063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основании уведомления министерства финансов ТО от 27.06.2022г. № 808/1137</w:t>
            </w:r>
            <w:r w:rsidR="002A3B66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Бюджетные ассигнования увеличены в рамках муниципальной </w:t>
            </w:r>
            <w:r w:rsidR="002C5063" w:rsidRPr="00A2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«Повышение правопорядка и общественной безопасн</w:t>
            </w:r>
            <w:r w:rsidR="002C5063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ости населения на территории муниципального образования </w:t>
            </w:r>
            <w:proofErr w:type="spellStart"/>
            <w:r w:rsidR="002C5063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2C5063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за счет субсидий. </w:t>
            </w:r>
            <w:r w:rsidR="0061668A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 увеличены на укрепление материально-технической базы детских оздоровительных учреждений на основании уведомления министерства финансов ТО от 27.06.2022г. № 825/797 за счет субсидий</w:t>
            </w:r>
            <w:r w:rsidR="004B2A04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B2A04" w:rsidRPr="00003CF0" w:rsidRDefault="004B2A04" w:rsidP="0061668A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3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«Культура, кинематография» - </w:t>
            </w:r>
            <w:r w:rsidR="00A24494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увеличены бюджетные </w:t>
            </w:r>
            <w:proofErr w:type="gramStart"/>
            <w:r w:rsidR="00A24494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ассигнования</w:t>
            </w:r>
            <w:proofErr w:type="gramEnd"/>
            <w:r w:rsidR="00A24494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обеспечение деятельности </w:t>
            </w:r>
            <w:r w:rsidR="002F58FF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учреждений исходя из фактической потребности</w:t>
            </w:r>
            <w:r w:rsidR="00C10A64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комплекса процессных мероприятий «Развитие библиотечного дела в муниципальном образовании </w:t>
            </w:r>
            <w:proofErr w:type="spellStart"/>
            <w:r w:rsidR="00C10A64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C10A64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  <w:r w:rsidR="002F58FF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41AA8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Увеличены ассигнования на мероприятия в области культуры в рамках комплекса процессных мероприятий «Организация и проведение культурно-досуговых и просветительских мероприятий» по привлечению туристического потока. Бюджетные ассигнования увеличены на дополнительные мероприятия на реализацию Указа Президента РФ от 07.05.2012г. №597 </w:t>
            </w:r>
            <w:r w:rsidR="00E77DB7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41AA8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мероприятиях по реализации государственной социальной политики» в части повышения </w:t>
            </w:r>
            <w:r w:rsidR="00E77DB7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оплаты труда отдельных категорий работников. </w:t>
            </w:r>
            <w:r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 фонд оплаты труда</w:t>
            </w:r>
            <w:r w:rsidR="00E77DB7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проведения централизации бухгалтерского учета.        </w:t>
            </w:r>
          </w:p>
          <w:p w:rsidR="00003CF0" w:rsidRPr="00003CF0" w:rsidRDefault="004B2A04" w:rsidP="00003CF0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142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политика» - увеличение бюджетных ассигнований </w:t>
            </w:r>
            <w:r w:rsidR="00E77DB7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комплекса процессных мероприятий «Социальная поддержка отдельных категорий населения» </w:t>
            </w:r>
            <w:r w:rsidR="00431DA8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социальные выплаты гражданам, кроме публичных </w:t>
            </w:r>
            <w:r w:rsidR="00431DA8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нормативных социальных выплат на основании уведомления министерства финансов ТО от 27.06.2022г. №825/808. Ассигнования увеличены на осуществление государственного полномочия по выплате компенсации ро</w:t>
            </w:r>
            <w:r w:rsidR="00003CF0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дителям в рамках комплекса процессных мероприятий «Развитие дошкольного образования» на основании уведомления министерства финансов ТО от 27.06.2022г. № 808/1103.  Увеличены бюджетные ассигнования в рамках комплекса процессных мероприятий «Развитие общего образования» на основании уведомления министерства финансов ТО от 27.06.2022г. № 808/1395. </w:t>
            </w:r>
          </w:p>
          <w:p w:rsidR="00003CF0" w:rsidRPr="00003CF0" w:rsidRDefault="00003CF0" w:rsidP="00003CF0">
            <w:pPr>
              <w:spacing w:after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003CF0" w:rsidRDefault="004B2A04" w:rsidP="00003CF0">
            <w:pPr>
              <w:spacing w:after="0"/>
              <w:ind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плановых назначений отмечается по раздел</w:t>
            </w:r>
            <w:r w:rsidR="00003CF0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«Физическая культура и спорт» - бюджетные ассигнования уменьшены, </w:t>
            </w:r>
            <w:proofErr w:type="gramStart"/>
            <w:r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ожидаемой оценки</w:t>
            </w:r>
            <w:r w:rsidR="00003CF0"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комплекса процессных мероприятий «Развитие физической культуры, спорта и массового футбола»</w:t>
            </w:r>
            <w:r w:rsidRPr="00003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73144" w:rsidRPr="006C31F8" w:rsidRDefault="00673144" w:rsidP="00E80A0C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D0DE3" w:rsidRPr="0050556A" w:rsidRDefault="00DD0DE3" w:rsidP="00E80A0C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Дефицит бюджета муниципального образования Щекинский район</w:t>
            </w:r>
          </w:p>
          <w:p w:rsidR="00DD0DE3" w:rsidRPr="004C6E62" w:rsidRDefault="00DD0DE3" w:rsidP="0050556A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D62" w:rsidRPr="00505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D2745" w:rsidRPr="00505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показателя, утвержденного решением Собрания представителей Щекинского района от 1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14DAD" w:rsidRPr="0050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г.  «О бюджете муниципального образования Щекинский район на 202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8F42AF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(в ред. от</w:t>
            </w:r>
            <w:r w:rsidR="00986940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56A" w:rsidRPr="0050556A">
              <w:rPr>
                <w:rFonts w:ascii="Times New Roman" w:hAnsi="Times New Roman" w:cs="Times New Roman"/>
                <w:sz w:val="28"/>
                <w:szCs w:val="28"/>
              </w:rPr>
              <w:t>25.04.2022г. №75/479</w:t>
            </w:r>
            <w:r w:rsidR="00986940" w:rsidRPr="005055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42AF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556A" w:rsidRPr="0050556A">
              <w:rPr>
                <w:rFonts w:ascii="Times New Roman" w:hAnsi="Times New Roman" w:cs="Times New Roman"/>
                <w:sz w:val="28"/>
                <w:szCs w:val="28"/>
              </w:rPr>
              <w:t>увеличен</w:t>
            </w:r>
            <w:r w:rsidR="00986940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0556A" w:rsidRPr="0050556A">
              <w:rPr>
                <w:rFonts w:ascii="Times New Roman" w:hAnsi="Times New Roman" w:cs="Times New Roman"/>
                <w:sz w:val="28"/>
                <w:szCs w:val="28"/>
              </w:rPr>
              <w:t>9 786 170,20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</w:t>
            </w:r>
            <w:r w:rsidR="00986940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ил </w:t>
            </w:r>
            <w:r w:rsidR="0050556A" w:rsidRPr="0050556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986940" w:rsidRPr="005055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556A" w:rsidRPr="0050556A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986940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56A" w:rsidRPr="0050556A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986940" w:rsidRPr="00505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556A" w:rsidRPr="004C6E6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4C6E6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986940" w:rsidRPr="004C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E6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2676D7" w:rsidRPr="004C6E62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4C6E62" w:rsidRPr="004C6E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E62">
              <w:rPr>
                <w:rFonts w:ascii="Times New Roman" w:hAnsi="Times New Roman" w:cs="Times New Roman"/>
                <w:sz w:val="28"/>
                <w:szCs w:val="28"/>
              </w:rPr>
              <w:t xml:space="preserve"> % к объему доходов без учета</w:t>
            </w:r>
            <w:proofErr w:type="gramEnd"/>
            <w:r w:rsidRPr="004C6E62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безвозмездных поступлений. Без учета остатков дефицит составит </w:t>
            </w:r>
            <w:r w:rsidR="002676D7" w:rsidRPr="004C6E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592" w:rsidRPr="004C6E6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4C6E62">
              <w:rPr>
                <w:rFonts w:ascii="Times New Roman" w:hAnsi="Times New Roman" w:cs="Times New Roman"/>
                <w:sz w:val="28"/>
                <w:szCs w:val="28"/>
              </w:rPr>
              <w:t>%, что соответствует норме</w:t>
            </w:r>
            <w:r w:rsidRPr="004C6E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определенной</w:t>
            </w:r>
            <w:r w:rsidR="002676D7" w:rsidRPr="004C6E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</w:t>
            </w:r>
            <w:r w:rsidRPr="004C6E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п.3 ст. 92.1 БК РФ. </w:t>
            </w:r>
          </w:p>
          <w:p w:rsidR="00DD0DE3" w:rsidRPr="0050556A" w:rsidRDefault="00DD0DE3" w:rsidP="00E80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</w:t>
            </w:r>
            <w:r w:rsidR="005D39CF" w:rsidRPr="0050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год определены:</w:t>
            </w:r>
          </w:p>
          <w:p w:rsidR="00DD0DE3" w:rsidRPr="0050556A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в валюте Российской Федерации в сумме </w:t>
            </w:r>
            <w:r w:rsidR="002676D7" w:rsidRPr="005055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556A" w:rsidRPr="0050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6D7" w:rsidRPr="005055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556A" w:rsidRPr="0050556A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="002676D7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56A" w:rsidRPr="0050556A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2676D7" w:rsidRPr="00505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556A" w:rsidRPr="0050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6D7" w:rsidRPr="00505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0556A" w:rsidRPr="0050556A" w:rsidRDefault="0050556A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сумме 15 000 000,00 руб.;</w:t>
            </w:r>
          </w:p>
          <w:p w:rsidR="00DD0DE3" w:rsidRPr="0050556A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в сумме </w:t>
            </w:r>
            <w:r w:rsidR="00180338" w:rsidRPr="0050556A">
              <w:rPr>
                <w:rFonts w:ascii="Times New Roman" w:hAnsi="Times New Roman" w:cs="Times New Roman"/>
                <w:sz w:val="28"/>
                <w:szCs w:val="28"/>
              </w:rPr>
              <w:t>44 035 282,76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50556A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в размере </w:t>
            </w:r>
            <w:r w:rsidR="00EA68B6" w:rsidRPr="0050556A">
              <w:rPr>
                <w:rFonts w:ascii="Times New Roman" w:hAnsi="Times New Roman" w:cs="Times New Roman"/>
                <w:sz w:val="28"/>
                <w:szCs w:val="28"/>
              </w:rPr>
              <w:t>4 382 500,00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5C2C55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(МО г</w:t>
            </w:r>
            <w:r w:rsidR="00EA68B6"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="005C2C55" w:rsidRPr="0050556A">
              <w:rPr>
                <w:rFonts w:ascii="Times New Roman" w:hAnsi="Times New Roman" w:cs="Times New Roman"/>
                <w:sz w:val="28"/>
                <w:szCs w:val="28"/>
              </w:rPr>
              <w:t>Щекино)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0DE3" w:rsidRPr="0050556A" w:rsidRDefault="00DD0DE3" w:rsidP="00C62F63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кредитов другим бюджетам бюджетной системы валюте Российской Федерации, в размере </w:t>
            </w:r>
            <w:r w:rsidR="005C2C55" w:rsidRPr="00505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 000 000,00  руб.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9D" w:rsidRPr="00E551BD" w:rsidRDefault="00FA409D" w:rsidP="00FA409D">
            <w:pPr>
              <w:keepNext/>
              <w:spacing w:after="0" w:line="240" w:lineRule="auto"/>
              <w:ind w:left="7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551B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Взаимоотношения бюджета района с бюджетами</w:t>
            </w:r>
          </w:p>
          <w:p w:rsidR="00FA409D" w:rsidRPr="00E551BD" w:rsidRDefault="00FA409D" w:rsidP="00FA409D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1B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муниципальных образований поселений.</w:t>
            </w:r>
          </w:p>
          <w:p w:rsidR="00FA409D" w:rsidRPr="00E551BD" w:rsidRDefault="00FA409D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51BD">
              <w:rPr>
                <w:rFonts w:ascii="Times New Roman" w:hAnsi="Times New Roman" w:cs="Times New Roman"/>
                <w:sz w:val="28"/>
                <w:szCs w:val="28"/>
              </w:rPr>
              <w:t xml:space="preserve">П.2 ст.5 проекта Решения, объем  межбюджетных трансфертов, получаемых из бюджетов муниципальных образований поселений на осуществление части полномочий по решению вопросов местного значения (в соответствии с заключенными соглашениями),  предусматривается на 2022 год в объеме 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 xml:space="preserve"> руб., что на 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255 175,24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предусмотренных на 2022 год Решением от 2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551BD" w:rsidRPr="00E551BD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A409D" w:rsidRPr="00E551BD" w:rsidRDefault="00FA409D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>Распределение иных межбюджетных трансфертов от муниципальных образований поселений Щекинского района сложилось следующим образом:</w:t>
            </w:r>
          </w:p>
          <w:p w:rsidR="00FA409D" w:rsidRPr="00E551BD" w:rsidRDefault="00FA409D" w:rsidP="00FA409D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1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68"/>
              <w:gridCol w:w="1984"/>
              <w:gridCol w:w="1984"/>
              <w:gridCol w:w="1986"/>
            </w:tblGrid>
            <w:tr w:rsidR="00FA409D" w:rsidRPr="00304C4A" w:rsidTr="00673144">
              <w:trPr>
                <w:trHeight w:val="566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</w:rPr>
                    <w:t>Сумма на 2022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</w:rPr>
                    <w:t>Сумма на 2023 год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</w:rPr>
                    <w:t>Сумма на 2024 год</w:t>
                  </w:r>
                </w:p>
              </w:tc>
            </w:tr>
            <w:tr w:rsidR="00FA409D" w:rsidRPr="00304C4A" w:rsidTr="00673144">
              <w:trPr>
                <w:trHeight w:val="236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Щекино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1 037 202,66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1 170 005,32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B000CF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1 239 383,56</w:t>
                  </w:r>
                </w:p>
              </w:tc>
            </w:tr>
            <w:tr w:rsidR="00FA409D" w:rsidRPr="00304C4A" w:rsidTr="00673144">
              <w:trPr>
                <w:trHeight w:val="286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Советск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1 023 600,00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1 023 700,00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B000CF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1 029 800,00</w:t>
                  </w:r>
                </w:p>
              </w:tc>
            </w:tr>
            <w:tr w:rsidR="00FA409D" w:rsidRPr="00304C4A" w:rsidTr="00673144"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Первомайский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85465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854657"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 271 962,04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2 054 486,80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B000CF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2 090 651,98</w:t>
                  </w:r>
                </w:p>
              </w:tc>
            </w:tr>
            <w:tr w:rsidR="00FA409D" w:rsidRPr="00304C4A" w:rsidTr="00673144"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Крапивенское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353 387,57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73 760,51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B000CF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71 933,90</w:t>
                  </w:r>
                </w:p>
              </w:tc>
            </w:tr>
            <w:tr w:rsidR="00FA409D" w:rsidRPr="00304C4A" w:rsidTr="00673144"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Лазаревское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156 500,00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149 700,00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B000CF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145 800,00</w:t>
                  </w:r>
                </w:p>
              </w:tc>
            </w:tr>
            <w:tr w:rsidR="00FA409D" w:rsidRPr="00304C4A" w:rsidTr="00673144">
              <w:trPr>
                <w:trHeight w:val="301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Ломинцевское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48 600,00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lang w:eastAsia="en-US"/>
                    </w:rPr>
                    <w:t>47 500,00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B000CF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lang w:eastAsia="en-US"/>
                    </w:rPr>
                    <w:t>46 800,00</w:t>
                  </w:r>
                </w:p>
              </w:tc>
            </w:tr>
            <w:tr w:rsidR="00FA409D" w:rsidRPr="00304C4A" w:rsidTr="00673144"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Огаревское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81 300,00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78 200,00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B000CF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75 900,00</w:t>
                  </w:r>
                </w:p>
              </w:tc>
            </w:tr>
            <w:tr w:rsidR="00FA409D" w:rsidRPr="00304C4A" w:rsidTr="00673144"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Яснополянское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88 500,00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86 800,00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854657" w:rsidRDefault="00B000CF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86 500,00</w:t>
                  </w:r>
                </w:p>
              </w:tc>
            </w:tr>
            <w:tr w:rsidR="00FA409D" w:rsidRPr="00304C4A" w:rsidTr="00673144">
              <w:trPr>
                <w:trHeight w:val="264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854657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5 061 052,27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4 684 152,63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854657" w:rsidRDefault="00B000CF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8546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4 786 769,44</w:t>
                  </w:r>
                </w:p>
              </w:tc>
            </w:tr>
          </w:tbl>
          <w:p w:rsidR="00FA409D" w:rsidRPr="00304C4A" w:rsidRDefault="00FA409D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0E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0EFC" w:rsidRPr="00A60EFC">
              <w:rPr>
                <w:rFonts w:ascii="Times New Roman" w:hAnsi="Times New Roman" w:cs="Times New Roman"/>
                <w:sz w:val="28"/>
                <w:szCs w:val="28"/>
              </w:rPr>
              <w:t>величе</w:t>
            </w:r>
            <w:r w:rsidRPr="00A60EFC">
              <w:rPr>
                <w:rFonts w:ascii="Times New Roman" w:hAnsi="Times New Roman" w:cs="Times New Roman"/>
                <w:sz w:val="28"/>
                <w:szCs w:val="28"/>
              </w:rPr>
              <w:t xml:space="preserve">ние объема межбюджетных трансфертов произведено на основании уведомления администрации МО </w:t>
            </w:r>
            <w:proofErr w:type="spellStart"/>
            <w:r w:rsidR="00A60EFC" w:rsidRPr="00A60EF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="00A60EFC" w:rsidRPr="00A60EF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A60EFC" w:rsidRPr="00A60EFC">
              <w:rPr>
                <w:rFonts w:ascii="Times New Roman" w:hAnsi="Times New Roman" w:cs="Times New Roman"/>
                <w:sz w:val="28"/>
                <w:szCs w:val="28"/>
              </w:rPr>
              <w:t>ервомайский</w:t>
            </w:r>
            <w:proofErr w:type="spellEnd"/>
            <w:r w:rsidR="00A60EFC" w:rsidRPr="00A6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E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0EFC" w:rsidRPr="00A60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0EF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60EFC" w:rsidRPr="00A60E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60E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60EFC" w:rsidRPr="00A60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0EFC">
              <w:rPr>
                <w:rFonts w:ascii="Times New Roman" w:hAnsi="Times New Roman" w:cs="Times New Roman"/>
                <w:sz w:val="28"/>
                <w:szCs w:val="28"/>
              </w:rPr>
              <w:t>.2022г. на осуществление части полномочий по решению вопросов местного значения в соответствии с заключенными соглашениями</w:t>
            </w:r>
            <w:r w:rsidR="00C80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09D" w:rsidRPr="00DC4876" w:rsidRDefault="00FA409D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>П.1 ст.10 проекта Решения, расходы бюджета района на межбюджетные трансферты, передаваемые в бюджеты муниципальных образований поселений,  предусматриваются на 2022 год в объеме 198 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 xml:space="preserve">руб., что на 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 xml:space="preserve">246 509,77 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 xml:space="preserve">руб., или на 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предусмотренных на 2022 год Решением от 2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>.2022 года № 7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DC4876" w:rsidRPr="00DC487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DC4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09D" w:rsidRPr="00097BC9" w:rsidRDefault="00FA409D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>Распределение иных межбюджетных трансфертов по муниципальным образованиям поселений Щекинского района сложилось следующим образом:</w:t>
            </w:r>
          </w:p>
          <w:p w:rsidR="00FA409D" w:rsidRPr="00097BC9" w:rsidRDefault="00FA409D" w:rsidP="00FA409D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tbl>
            <w:tblPr>
              <w:tblW w:w="93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06"/>
              <w:gridCol w:w="2127"/>
              <w:gridCol w:w="1984"/>
              <w:gridCol w:w="1744"/>
            </w:tblGrid>
            <w:tr w:rsidR="00FA409D" w:rsidRPr="00097BC9" w:rsidTr="006F4861">
              <w:trPr>
                <w:trHeight w:val="56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</w:rPr>
                    <w:t>Сумма на 2022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</w:rPr>
                    <w:t>Сумма на 2023 год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</w:rPr>
                    <w:t>Сумма на 2024 год</w:t>
                  </w:r>
                </w:p>
              </w:tc>
            </w:tr>
            <w:tr w:rsidR="00FA409D" w:rsidRPr="00097BC9" w:rsidTr="006F4861">
              <w:trPr>
                <w:trHeight w:val="23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Щекино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DC4876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157 487 408,38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65 931 824,00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67 606 865,14</w:t>
                  </w:r>
                </w:p>
              </w:tc>
            </w:tr>
            <w:tr w:rsidR="00FA409D" w:rsidRPr="00097BC9" w:rsidTr="006F4861">
              <w:trPr>
                <w:trHeight w:val="28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Советск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DC4876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5 005 527,02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3 913 943,26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3 842 242,30</w:t>
                  </w:r>
                </w:p>
              </w:tc>
            </w:tr>
            <w:tr w:rsidR="00FA409D" w:rsidRPr="00097BC9" w:rsidTr="006F4861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Первомайский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DC4876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6 918 888,17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3 457 550,70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2 062 479,68</w:t>
                  </w:r>
                </w:p>
              </w:tc>
            </w:tr>
            <w:tr w:rsidR="00FA409D" w:rsidRPr="00097BC9" w:rsidTr="006F4861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Крапивенское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DC4876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7 621 611,93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6 009 656,52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5 019 262,25</w:t>
                  </w:r>
                </w:p>
              </w:tc>
            </w:tr>
            <w:tr w:rsidR="00FA409D" w:rsidRPr="00097BC9" w:rsidTr="006F4861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Лазаревское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DC4876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2 223 317,85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2 427 506,03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2 479 727,86</w:t>
                  </w:r>
                </w:p>
              </w:tc>
            </w:tr>
            <w:tr w:rsidR="00FA409D" w:rsidRPr="00097BC9" w:rsidTr="006F4861">
              <w:trPr>
                <w:trHeight w:val="301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 Ломинцевское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DC4876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9 736 309,79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4 180 426,74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4 513 132,49</w:t>
                  </w:r>
                </w:p>
              </w:tc>
            </w:tr>
            <w:tr w:rsidR="00FA409D" w:rsidRPr="00097BC9" w:rsidTr="006F4861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Огаревское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DC4876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4 879 436,74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2 597 109,15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2 755 276,07</w:t>
                  </w:r>
                </w:p>
              </w:tc>
            </w:tr>
            <w:tr w:rsidR="00FA409D" w:rsidRPr="00097BC9" w:rsidTr="006F4861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Яснополянское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DC4876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4 496 034,90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2 294 895,44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2 308 561,39</w:t>
                  </w:r>
                </w:p>
              </w:tc>
            </w:tr>
            <w:tr w:rsidR="00FA409D" w:rsidRPr="00097BC9" w:rsidTr="006F4861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нераспределенные</w:t>
                  </w:r>
                  <w:proofErr w:type="gramEnd"/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(сбалансированность)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DC4876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6 920 000,00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09D" w:rsidRPr="00097BC9" w:rsidRDefault="00FA409D" w:rsidP="00FA4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7 200 000,00</w:t>
                  </w:r>
                </w:p>
              </w:tc>
            </w:tr>
            <w:tr w:rsidR="00FA409D" w:rsidRPr="00097BC9" w:rsidTr="006F4861">
              <w:trPr>
                <w:trHeight w:val="264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DC4876" w:rsidP="00FA409D">
                  <w:pPr>
                    <w:spacing w:after="0" w:line="240" w:lineRule="auto"/>
                    <w:ind w:left="-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198 368 534,78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ind w:left="-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97 732 911,84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9D" w:rsidRPr="00097BC9" w:rsidRDefault="00FA409D" w:rsidP="00FA409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97B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97 787 547,18</w:t>
                  </w:r>
                </w:p>
              </w:tc>
            </w:tr>
          </w:tbl>
          <w:p w:rsidR="00097BC9" w:rsidRPr="00097BC9" w:rsidRDefault="00BC17E1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FA409D"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 объема межбюджетных трансфертов произведено</w:t>
            </w:r>
            <w:r w:rsidR="00097BC9" w:rsidRPr="00097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A409D"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BC9" w:rsidRPr="00097BC9" w:rsidRDefault="00097BC9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A409D" w:rsidRPr="00097BC9">
              <w:rPr>
                <w:rFonts w:ascii="Times New Roman" w:hAnsi="Times New Roman" w:cs="Times New Roman"/>
                <w:sz w:val="28"/>
                <w:szCs w:val="28"/>
              </w:rPr>
              <w:t>а счет</w:t>
            </w: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увеличения:</w:t>
            </w:r>
          </w:p>
          <w:p w:rsidR="00FA409D" w:rsidRPr="00097BC9" w:rsidRDefault="00FA409D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иных межбюджетных трансфертов, передаваемых из бюджета муниципального образования </w:t>
            </w:r>
            <w:proofErr w:type="spellStart"/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</w:t>
            </w:r>
            <w:proofErr w:type="spellStart"/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End"/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 «Улучшение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 район», а также в рамках государственных программ на 55 597,78 руб.</w:t>
            </w: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409D" w:rsidRPr="00097BC9" w:rsidRDefault="00FA409D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- иных межбюджетных трансфертов на </w:t>
            </w:r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рынка труда </w:t>
            </w: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>29 392,45</w:t>
            </w: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FA409D" w:rsidRPr="00097BC9" w:rsidRDefault="00FA409D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17E1"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субсидий на организацию и осуществление мероприятий по работе с детьми и молодежью на 400 00,00 </w:t>
            </w: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97BC9" w:rsidRPr="00097BC9" w:rsidRDefault="00097BC9" w:rsidP="00FA409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>за счет уменьшения:</w:t>
            </w:r>
          </w:p>
          <w:p w:rsidR="00FA409D" w:rsidRPr="00097BC9" w:rsidRDefault="00FA409D" w:rsidP="00097BC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>- иных межбюджетных трансфертов</w:t>
            </w:r>
            <w:r w:rsidR="00097BC9"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части полномочий по организации ритуальных услуг и содержанию мест захоронения на 734 500,00 руб.</w:t>
            </w:r>
            <w:r w:rsidRPr="0009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5DF" w:rsidRDefault="000525DF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9C0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731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Муниципальные программы</w:t>
            </w:r>
          </w:p>
          <w:p w:rsidR="00673144" w:rsidRPr="00673144" w:rsidRDefault="00673144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525DF" w:rsidRDefault="000525DF" w:rsidP="000525DF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 «О бюджете муниципального образования Щекинский район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годов» (в ред. от 28.02.2022 г.№ 72/455):</w:t>
            </w:r>
          </w:p>
          <w:p w:rsidR="000525DF" w:rsidRDefault="000525DF" w:rsidP="000525DF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57 679 018,91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2 492 355 943,75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0F02B9">
              <w:rPr>
                <w:rFonts w:ascii="Times New Roman" w:hAnsi="Times New Roman" w:cs="Times New Roman"/>
                <w:sz w:val="28"/>
                <w:szCs w:val="28"/>
              </w:rPr>
              <w:t>92,7% в общем объеме расходов бюджета района на 2022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5DF" w:rsidRDefault="000525DF" w:rsidP="000525DF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2023 году увеличен на 3 921 270,03 руб. и составил 2 246 504 188,94 руб.</w:t>
            </w:r>
            <w:r w:rsidRPr="000F02B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02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02B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02B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5DF" w:rsidRDefault="000525DF" w:rsidP="000525DF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2024 году увеличен на 2 680 170,03 руб. и составил 2 256 472 216,85 руб.</w:t>
            </w:r>
            <w:r w:rsidRPr="000F02B9">
              <w:rPr>
                <w:rFonts w:ascii="Times New Roman" w:hAnsi="Times New Roman" w:cs="Times New Roman"/>
                <w:sz w:val="28"/>
                <w:szCs w:val="28"/>
              </w:rPr>
              <w:t xml:space="preserve"> 92,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02B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02B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5DF" w:rsidRPr="00183079" w:rsidRDefault="000525DF" w:rsidP="000525DF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6AC0" w:rsidRDefault="000525DF" w:rsidP="000525DF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731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Анализ приложения по реализации </w:t>
            </w:r>
          </w:p>
          <w:p w:rsidR="000525DF" w:rsidRPr="00673144" w:rsidRDefault="000525DF" w:rsidP="000525DF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731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муниципальных программ в 2022 году.</w:t>
            </w:r>
          </w:p>
          <w:p w:rsidR="000525DF" w:rsidRPr="00183079" w:rsidRDefault="000525DF" w:rsidP="000525DF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25DF" w:rsidRPr="00571980" w:rsidRDefault="000525DF" w:rsidP="00F8632E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0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объемов бюджетных ассигнований предусматривается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1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407">
              <w:rPr>
                <w:rFonts w:ascii="Times New Roman" w:hAnsi="Times New Roman" w:cs="Times New Roman"/>
                <w:sz w:val="28"/>
                <w:szCs w:val="28"/>
              </w:rPr>
              <w:t>муниципальным программам из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вновь утвержденный план составит 2 </w:t>
            </w:r>
            <w:r w:rsidR="00642786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42786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786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278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Изменения представлены в таблице:</w:t>
            </w:r>
          </w:p>
          <w:tbl>
            <w:tblPr>
              <w:tblW w:w="94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51"/>
              <w:gridCol w:w="1985"/>
              <w:gridCol w:w="1984"/>
              <w:gridCol w:w="1843"/>
            </w:tblGrid>
            <w:tr w:rsidR="000525DF" w:rsidRPr="00183079" w:rsidTr="00673144">
              <w:trPr>
                <w:trHeight w:val="693"/>
              </w:trPr>
              <w:tc>
                <w:tcPr>
                  <w:tcW w:w="36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25DF" w:rsidRPr="00571980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571980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Решение от </w:t>
                  </w:r>
                  <w:r w:rsidR="00334125" w:rsidRPr="0033412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25.04.2022г. №75/479</w:t>
                  </w:r>
                </w:p>
                <w:p w:rsidR="000525DF" w:rsidRPr="00571980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571980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0525DF" w:rsidRPr="00571980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0525DF" w:rsidRPr="00571980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183079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0525DF" w:rsidRPr="00183079" w:rsidTr="00673144">
              <w:tc>
                <w:tcPr>
                  <w:tcW w:w="36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183079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183079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183079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183079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образования и архивного дела в муниципальном образовании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1 536 615 206,97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1 569 669 062,16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+ 33 053 855,19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культуры в муниципальном образовании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116 471 425,60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118 189 325,60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+ 1 717 900,00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физической культуры, спорта и молодежной политики в муниципальном образовании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3 297 700,0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3 743 800,00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+ 446 100,00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населения в муниципальном  образовании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61 182 118,96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73 155 778,91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+ 11 973 659,95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Управление муниципальными финансами муниципального образования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105 951 627,76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112 832 027,76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+ 6 880 400,00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Энергосбережение и повышение энергетической эффективности в муниципальном образовании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15 714 559,69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19 358 560,70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+ 3 644 001,01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Управление муниципальным имуществом и земельными ресурсами муниципального образования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61 490 597,54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67 988 397,54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+ 6 497 800,00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правопорядка и общественной безопасности населения на территории муниципального образования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15 561 479,88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21 605 893,15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+ 6 044 413,27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9 849 100,0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11 349 100,00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+ 1 500 000,00</w:t>
                  </w:r>
                </w:p>
              </w:tc>
            </w:tr>
            <w:tr w:rsidR="000116B1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16B1" w:rsidRPr="00DF6984" w:rsidRDefault="000116B1" w:rsidP="000116B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Модернизация и развитие автомобильных дорог, повышение безопасности дорожного движения в </w:t>
                  </w:r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муниципальном образовании </w:t>
                  </w:r>
                  <w:proofErr w:type="spellStart"/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116B1" w:rsidRDefault="000116B1" w:rsidP="000116B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150 575 611,73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116B1" w:rsidRDefault="000116B1" w:rsidP="000116B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150 575 611,73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116B1" w:rsidRDefault="000116B1" w:rsidP="000116B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0116B1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16B1" w:rsidRDefault="000116B1" w:rsidP="000116B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69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Охрана окружающей среды в муниципальном образовании </w:t>
                  </w:r>
                  <w:proofErr w:type="spellStart"/>
                  <w:r w:rsidRPr="00DF69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DF69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116B1" w:rsidRDefault="000116B1" w:rsidP="000116B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1 080 000,00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116B1" w:rsidRPr="007D73BB" w:rsidRDefault="000116B1" w:rsidP="000116B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3 180 000,00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116B1" w:rsidRDefault="000116B1" w:rsidP="000116B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2 100 000,00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Улучшение жилищных условий граждан и комплексное развитие коммунальной инфраструктуры в муниципальном образовании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400 180 000,99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2F31BA" w:rsidP="000116B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</w:t>
                  </w:r>
                  <w:r w:rsidR="000116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1 254 548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0116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0116B1" w:rsidP="000116B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DF69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="00DF69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074</w:t>
                  </w:r>
                  <w:r w:rsidR="00DF69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547</w:t>
                  </w:r>
                  <w:r w:rsidR="00DF69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="00DF69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2F31BA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31BA" w:rsidRDefault="002F31BA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малого и среднего предпринимательства в муниципальном образовании </w:t>
                  </w:r>
                  <w:proofErr w:type="spellStart"/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Default="002F31BA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100 000,00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7D73BB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населения  о деятельности органов местного самоуправления Щекинского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1 234 500,0</w:t>
                  </w:r>
                  <w:r w:rsidR="002F31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1 284 500,00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7D73BB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50 000,00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и поддержание информационной  системы администрации муниципального образования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4 313 900,</w:t>
                  </w:r>
                  <w:r w:rsidR="002F31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4 281 900,00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- 32 000,00</w:t>
                  </w:r>
                </w:p>
              </w:tc>
            </w:tr>
            <w:tr w:rsidR="002F31BA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31BA" w:rsidRPr="002F31BA" w:rsidRDefault="002F31BA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      </w:r>
                  <w:proofErr w:type="spellStart"/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Default="002F31BA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385 000,00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2F31BA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31BA" w:rsidRDefault="002F31BA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муниципальной службы в администрации муниципального образования </w:t>
                  </w:r>
                  <w:proofErr w:type="spellStart"/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2F3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Default="002F31BA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561 000,00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561 000,00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F6984" w:rsidRPr="00183079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градостроительной деятельности на территории муниципального образования Щекинский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Default="00DF6984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1 044 900,0</w:t>
                  </w:r>
                  <w:r w:rsidR="002F31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1 290 900,00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246 000,00</w:t>
                  </w:r>
                </w:p>
              </w:tc>
            </w:tr>
            <w:tr w:rsidR="002F31BA" w:rsidRPr="001118F4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31BA" w:rsidRPr="001118F4" w:rsidRDefault="002F31BA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Доступная среда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Pr="001118F4" w:rsidRDefault="002F31BA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1 320 000,00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Pr="001118F4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1 320 000,00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Pr="001118F4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2F31BA" w:rsidRPr="001118F4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31BA" w:rsidRPr="001118F4" w:rsidRDefault="002F31BA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Комплексное развитие сельских территорий муниципального образования </w:t>
                  </w:r>
                  <w:proofErr w:type="spellStart"/>
                  <w:r w:rsidRPr="001118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 w:rsidRPr="001118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Pr="001118F4" w:rsidRDefault="002F31BA" w:rsidP="00DF698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5 427 214,63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Pr="001118F4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5 427 214,63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31BA" w:rsidRPr="001118F4" w:rsidRDefault="002F31BA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F6984" w:rsidRPr="001118F4" w:rsidTr="00673144"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984" w:rsidRPr="001118F4" w:rsidRDefault="00DF6984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1118F4" w:rsidRDefault="00DF6984" w:rsidP="00DF698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2 492 355 943,75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1118F4" w:rsidRDefault="000116B1" w:rsidP="006F486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2 597 552 620,81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F6984" w:rsidRPr="001118F4" w:rsidRDefault="00DF6984" w:rsidP="0064278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8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  <w:r w:rsidR="00642786" w:rsidRPr="001118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42786" w:rsidRPr="001118F4">
                    <w:rPr>
                      <w:rFonts w:ascii="Times New Roman" w:hAnsi="Times New Roman" w:cs="Times New Roman"/>
                      <w:b/>
                      <w:bCs/>
                    </w:rPr>
                    <w:t>105 196 677,06</w:t>
                  </w:r>
                </w:p>
              </w:tc>
            </w:tr>
          </w:tbl>
          <w:p w:rsidR="000525DF" w:rsidRPr="001118F4" w:rsidRDefault="000525DF" w:rsidP="000525DF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25DF" w:rsidRPr="001118F4" w:rsidRDefault="000525DF" w:rsidP="000525DF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F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бюджетных ассигнований</w:t>
            </w:r>
            <w:r w:rsidRPr="001118F4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 </w:t>
            </w:r>
            <w:r w:rsidRPr="001118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42786" w:rsidRPr="001118F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1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18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программам на общую сумму </w:t>
            </w:r>
            <w:r w:rsidR="00642786" w:rsidRPr="001118F4">
              <w:rPr>
                <w:rFonts w:ascii="Times New Roman" w:hAnsi="Times New Roman" w:cs="Times New Roman"/>
                <w:sz w:val="28"/>
                <w:szCs w:val="28"/>
              </w:rPr>
              <w:t>105 228 677,06</w:t>
            </w:r>
            <w:r w:rsidRPr="0011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8F4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  <w:r w:rsidRPr="001118F4">
              <w:rPr>
                <w:rFonts w:ascii="Times New Roman" w:hAnsi="Times New Roman" w:cs="Times New Roman"/>
                <w:sz w:val="28"/>
                <w:szCs w:val="28"/>
              </w:rPr>
              <w:t xml:space="preserve">, уменьшение по </w:t>
            </w:r>
            <w:r w:rsidR="00642786" w:rsidRPr="00111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18F4"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  <w:r w:rsidR="00642786" w:rsidRPr="001118F4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  <w:r w:rsidRPr="001118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2786" w:rsidRPr="001118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18F4"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</w:p>
          <w:p w:rsidR="000525DF" w:rsidRPr="001118F4" w:rsidRDefault="000525DF" w:rsidP="000525DF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5DF" w:rsidRPr="001118F4" w:rsidRDefault="000525DF" w:rsidP="000525DF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118F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Изменение показателей планового периода</w:t>
            </w:r>
          </w:p>
          <w:p w:rsidR="000525DF" w:rsidRPr="001118F4" w:rsidRDefault="000525DF" w:rsidP="000525DF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118F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Доходы бюджета муниципального образования Щекинский район на плановый период 2023 и 2024 годов.</w:t>
            </w:r>
          </w:p>
          <w:p w:rsidR="000525DF" w:rsidRPr="001118F4" w:rsidRDefault="000525DF" w:rsidP="000525DF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5DF" w:rsidRPr="001118F4" w:rsidRDefault="000525DF" w:rsidP="00205A1E">
            <w:pPr>
              <w:tabs>
                <w:tab w:val="left" w:pos="705"/>
                <w:tab w:val="left" w:pos="2968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бюджета муниципального образования Щекинский район на плановый период 2023-2024 </w:t>
            </w:r>
            <w:proofErr w:type="spellStart"/>
            <w:proofErr w:type="gramStart"/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  <w:r w:rsidRPr="00111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меняются.</w:t>
            </w:r>
          </w:p>
          <w:p w:rsidR="000525DF" w:rsidRPr="00642786" w:rsidRDefault="000525DF" w:rsidP="000525DF">
            <w:pPr>
              <w:tabs>
                <w:tab w:val="left" w:pos="705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0525DF" w:rsidRPr="008D0A63" w:rsidRDefault="000525DF" w:rsidP="000525DF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D0A6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Расходы бюджета муниципального образования Щекинский район на плановый период 2023 и 2024 годов.</w:t>
            </w:r>
          </w:p>
          <w:p w:rsidR="000525DF" w:rsidRPr="006A72DD" w:rsidRDefault="000525DF" w:rsidP="000525DF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3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на 2023 год не изменился, в тоже время</w:t>
            </w:r>
            <w:r w:rsidR="00205A1E">
              <w:t xml:space="preserve"> </w:t>
            </w:r>
            <w:r w:rsidR="00205A1E" w:rsidRPr="00205A1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сокращены условно-утвержденные расходы на </w:t>
            </w:r>
            <w:r w:rsidR="00205A1E">
              <w:rPr>
                <w:rFonts w:ascii="Times New Roman" w:hAnsi="Times New Roman" w:cs="Times New Roman"/>
                <w:sz w:val="28"/>
                <w:szCs w:val="28"/>
              </w:rPr>
              <w:t>686 747,00</w:t>
            </w:r>
            <w:r w:rsidR="00205A1E" w:rsidRPr="00205A1E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составили </w:t>
            </w:r>
            <w:r w:rsidR="00205A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05A1E" w:rsidRPr="00205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A1E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 w:rsidR="00205A1E" w:rsidRPr="00205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A1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205A1E" w:rsidRPr="00205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A1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05A1E" w:rsidRPr="00205A1E">
              <w:rPr>
                <w:rFonts w:ascii="Times New Roman" w:hAnsi="Times New Roman" w:cs="Times New Roman"/>
                <w:sz w:val="28"/>
                <w:szCs w:val="28"/>
              </w:rPr>
              <w:t xml:space="preserve"> руб. или </w:t>
            </w:r>
            <w:r w:rsidR="0020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A1E" w:rsidRPr="00205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A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5A1E" w:rsidRPr="00205A1E">
              <w:rPr>
                <w:rFonts w:ascii="Times New Roman" w:hAnsi="Times New Roman" w:cs="Times New Roman"/>
                <w:sz w:val="28"/>
                <w:szCs w:val="28"/>
              </w:rPr>
              <w:t xml:space="preserve">% от  общего объема расходов бюджета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соответственно. Сокращенные бюджетные ассигнования направлены на </w:t>
            </w:r>
            <w:r w:rsidR="006A72DD">
              <w:rPr>
                <w:rFonts w:ascii="Times New Roman" w:hAnsi="Times New Roman" w:cs="Times New Roman"/>
                <w:sz w:val="28"/>
                <w:szCs w:val="28"/>
              </w:rPr>
              <w:t>раздел «Образование»</w:t>
            </w:r>
            <w:r w:rsidR="00A4222D">
              <w:rPr>
                <w:rFonts w:ascii="Times New Roman" w:hAnsi="Times New Roman" w:cs="Times New Roman"/>
                <w:sz w:val="28"/>
                <w:szCs w:val="28"/>
              </w:rPr>
              <w:t xml:space="preserve"> по мероприятиям: «Проведение капитального ремонта муниципальными учреждениями</w:t>
            </w:r>
            <w:r w:rsidR="00207DB5">
              <w:rPr>
                <w:rFonts w:ascii="Times New Roman" w:hAnsi="Times New Roman" w:cs="Times New Roman"/>
                <w:sz w:val="28"/>
                <w:szCs w:val="28"/>
              </w:rPr>
              <w:t>» по дошкольному образованию:</w:t>
            </w:r>
          </w:p>
          <w:tbl>
            <w:tblPr>
              <w:tblW w:w="946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85"/>
              <w:gridCol w:w="2023"/>
              <w:gridCol w:w="1984"/>
              <w:gridCol w:w="1969"/>
            </w:tblGrid>
            <w:tr w:rsidR="000525DF" w:rsidRPr="008D0A63" w:rsidTr="006F4861">
              <w:trPr>
                <w:trHeight w:val="693"/>
              </w:trPr>
              <w:tc>
                <w:tcPr>
                  <w:tcW w:w="34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25DF" w:rsidRPr="008D0A63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8D0A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8D0A63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Решение от </w:t>
                  </w:r>
                  <w:r w:rsidR="008D0A63" w:rsidRPr="008D0A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25.04.2022г. №75/479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8D0A63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0525DF" w:rsidRPr="008D0A63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0525DF" w:rsidRPr="008D0A63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8D0A63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0525DF" w:rsidRPr="00642786" w:rsidTr="006F4861">
              <w:tc>
                <w:tcPr>
                  <w:tcW w:w="34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8D0A63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8D0A63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8D0A63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25DF" w:rsidRPr="008D0A63" w:rsidRDefault="000525DF" w:rsidP="006F4861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226 176 286,38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226 176 286,38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2 072 5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6,11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2 072 5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6,11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</w:t>
                  </w: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 xml:space="preserve"> безопасность и правоохранительная деятельность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16 184 400,00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16 184 400,00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134 295 014,65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134 295 014,65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111 195 192,72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111 195 192,72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2 646 500,0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2 646 500,0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1 724 926 259,06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4709B9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1 72</w:t>
                  </w:r>
                  <w:r w:rsidR="004709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613</w:t>
                  </w: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006</w:t>
                  </w: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,06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686 747,00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40 895 632,16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40 895 632,16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44 245 797,07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44 245 797,07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2 414 200,00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2 414 200,00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9 699 500,0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9 699 500,0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общего характера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59 676 955,0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59 676 955,0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25 000 000,0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4 313 253,00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-686 747,00</w:t>
                  </w:r>
                </w:p>
              </w:tc>
            </w:tr>
            <w:tr w:rsidR="009D18F6" w:rsidRPr="00642786" w:rsidTr="006F4861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18F6" w:rsidRPr="008D0A63" w:rsidRDefault="009D18F6" w:rsidP="006F4861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ИТОГО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2 399 428 333,15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9D18F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0A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2 399 428 333,15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D18F6" w:rsidRPr="008D0A63" w:rsidRDefault="009D18F6" w:rsidP="006F486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0525DF" w:rsidRDefault="00424C5C" w:rsidP="000525DF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расходы бюджета муниципального образования </w:t>
            </w:r>
            <w:proofErr w:type="spellStart"/>
            <w:r w:rsidRPr="00424C5C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24C5C">
              <w:rPr>
                <w:rFonts w:ascii="Times New Roman" w:hAnsi="Times New Roman" w:cs="Times New Roman"/>
                <w:sz w:val="28"/>
                <w:szCs w:val="28"/>
              </w:rPr>
              <w:t xml:space="preserve"> район не меняются.</w:t>
            </w:r>
          </w:p>
          <w:p w:rsidR="006A72DD" w:rsidRDefault="006A72DD" w:rsidP="000525DF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56A" w:rsidRDefault="0050556A" w:rsidP="0050556A">
            <w:pPr>
              <w:widowControl w:val="0"/>
              <w:tabs>
                <w:tab w:val="left" w:pos="296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u w:val="single"/>
              </w:rPr>
            </w:pPr>
            <w:r w:rsidRPr="005055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u w:val="single"/>
              </w:rPr>
              <w:t xml:space="preserve">Дефицит бюджета муниципального образования </w:t>
            </w:r>
            <w:proofErr w:type="spellStart"/>
            <w:r w:rsidRPr="005055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u w:val="single"/>
              </w:rPr>
              <w:t>Щекинский</w:t>
            </w:r>
            <w:proofErr w:type="spellEnd"/>
            <w:r w:rsidRPr="0050556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u w:val="singl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u w:val="single"/>
              </w:rPr>
              <w:t xml:space="preserve"> планового периода 2023 – 2024 гг.</w:t>
            </w:r>
          </w:p>
          <w:p w:rsidR="0050556A" w:rsidRPr="0050556A" w:rsidRDefault="0050556A" w:rsidP="0050556A">
            <w:pPr>
              <w:widowControl w:val="0"/>
              <w:tabs>
                <w:tab w:val="left" w:pos="296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u w:val="single"/>
              </w:rPr>
            </w:pPr>
          </w:p>
          <w:p w:rsidR="0050556A" w:rsidRDefault="0050556A" w:rsidP="0050556A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Дефицит бюджета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2024 гг.</w:t>
            </w:r>
            <w:r w:rsidRPr="0050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меняется.</w:t>
            </w:r>
          </w:p>
          <w:p w:rsidR="0050556A" w:rsidRDefault="0050556A" w:rsidP="000525DF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525DF" w:rsidRPr="00424C5C" w:rsidRDefault="000525DF" w:rsidP="000525DF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24C5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Анализ приложения по реализации муниципальных программ в 2023-2024 годах.</w:t>
            </w:r>
          </w:p>
          <w:p w:rsidR="000525DF" w:rsidRPr="00424C5C" w:rsidRDefault="000525DF" w:rsidP="000525DF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5DF" w:rsidRDefault="000525DF" w:rsidP="00424C5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объемов бюджетных ассигнований в </w:t>
            </w:r>
            <w:r w:rsidR="00424C5C" w:rsidRPr="00424C5C">
              <w:rPr>
                <w:rFonts w:ascii="Times New Roman" w:hAnsi="Times New Roman" w:cs="Times New Roman"/>
                <w:sz w:val="28"/>
                <w:szCs w:val="28"/>
              </w:rPr>
              <w:t>2023 году предусматривается по 2</w:t>
            </w: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20</w:t>
            </w:r>
            <w:r w:rsidR="00424C5C" w:rsidRPr="00424C5C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 xml:space="preserve"> 2024 году</w:t>
            </w:r>
            <w:r w:rsidR="00424C5C" w:rsidRPr="00424C5C">
              <w:rPr>
                <w:rFonts w:ascii="Times New Roman" w:hAnsi="Times New Roman" w:cs="Times New Roman"/>
                <w:sz w:val="28"/>
                <w:szCs w:val="28"/>
              </w:rPr>
              <w:t xml:space="preserve"> объем бюджетных ассигнований по реализации муниципальных программ не меняется.</w:t>
            </w: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 xml:space="preserve"> Объем бюджетных ассигнований </w:t>
            </w:r>
            <w:r w:rsidRPr="00424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2023 году</w:t>
            </w: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программам увеличится на общую сумму </w:t>
            </w:r>
            <w:r w:rsidR="00424C5C" w:rsidRPr="00424C5C">
              <w:rPr>
                <w:rFonts w:ascii="Times New Roman" w:hAnsi="Times New Roman" w:cs="Times New Roman"/>
                <w:b/>
                <w:sz w:val="28"/>
                <w:szCs w:val="28"/>
              </w:rPr>
              <w:t>686 747,00</w:t>
            </w:r>
            <w:r w:rsidRPr="00424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>. и составит 2 </w:t>
            </w:r>
            <w:r w:rsidR="00424C5C" w:rsidRPr="00424C5C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4C5C" w:rsidRPr="00424C5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4C5C" w:rsidRPr="00424C5C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>,94 руб.</w:t>
            </w:r>
            <w:r w:rsidR="00424C5C" w:rsidRPr="00424C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4C5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C831A5" w:rsidRDefault="00245C5A" w:rsidP="00424C5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5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5C5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в муниципальном образовании </w:t>
            </w:r>
            <w:proofErr w:type="spellStart"/>
            <w:r w:rsidRPr="00245C5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245C5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344 677,0 рублей по комплексу процессных мероприятий «Сохранение и развитие системы художественного и му</w:t>
            </w:r>
            <w:r w:rsidR="00C831A5">
              <w:rPr>
                <w:rFonts w:ascii="Times New Roman" w:hAnsi="Times New Roman" w:cs="Times New Roman"/>
                <w:sz w:val="28"/>
                <w:szCs w:val="28"/>
              </w:rPr>
              <w:t>зыкального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</w:t>
            </w:r>
            <w:r w:rsidR="00C831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5C5A" w:rsidRPr="00424C5C" w:rsidRDefault="00C831A5" w:rsidP="00424C5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«Комплексное развитие сельских территорий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342 070,0 рублей на ремонт общеобразовательной школы в п. Юбилейный.</w:t>
            </w:r>
            <w:r w:rsidR="00245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5DF" w:rsidRPr="00642786" w:rsidRDefault="000525DF" w:rsidP="000525DF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62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Выводы по результатам проведенного анализа</w:t>
            </w:r>
            <w:r w:rsidRPr="00C862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8B" w:rsidRPr="00C862D1" w:rsidRDefault="00DD0DE3" w:rsidP="0044018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D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4018B" w:rsidRPr="00C862D1">
              <w:rPr>
                <w:rFonts w:ascii="Times New Roman" w:hAnsi="Times New Roman" w:cs="Times New Roman"/>
                <w:sz w:val="28"/>
                <w:szCs w:val="28"/>
              </w:rPr>
              <w:t>Все замечания по Проекту Решения и технические ошибки устранены  администрацией в процессе подготовки Заключения.</w:t>
            </w:r>
          </w:p>
          <w:p w:rsidR="0044018B" w:rsidRPr="00C862D1" w:rsidRDefault="0044018B" w:rsidP="0044018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2D1">
              <w:rPr>
                <w:rFonts w:ascii="Times New Roman" w:hAnsi="Times New Roman" w:cs="Times New Roman"/>
                <w:sz w:val="28"/>
                <w:szCs w:val="28"/>
              </w:rPr>
              <w:t xml:space="preserve">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</w:t>
            </w:r>
            <w:r w:rsidR="007432CB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Pr="00C862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862D1">
              <w:rPr>
                <w:rFonts w:ascii="Times New Roman" w:hAnsi="Times New Roman" w:cs="Times New Roman"/>
                <w:sz w:val="28"/>
                <w:szCs w:val="28"/>
              </w:rPr>
              <w:t>Щекинск</w:t>
            </w:r>
            <w:r w:rsidR="007432C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862D1">
              <w:rPr>
                <w:rFonts w:ascii="Times New Roman" w:hAnsi="Times New Roman" w:cs="Times New Roman"/>
                <w:sz w:val="28"/>
                <w:szCs w:val="28"/>
              </w:rPr>
              <w:t xml:space="preserve"> район рассмотреть и утвердить представленный проект Решения.</w:t>
            </w: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C862D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Default="00DD0DE3" w:rsidP="001E08C4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C8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                                                              </w:t>
            </w:r>
            <w:proofErr w:type="spellStart"/>
            <w:r w:rsidRPr="00C86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Е.П.Добровольская</w:t>
            </w:r>
            <w:proofErr w:type="spellEnd"/>
          </w:p>
          <w:p w:rsidR="00C32798" w:rsidRDefault="00C32798" w:rsidP="001E08C4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2798" w:rsidRPr="00183079" w:rsidRDefault="00C32798" w:rsidP="001E08C4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3CF0" w:rsidRPr="00183079" w:rsidTr="00177917">
        <w:trPr>
          <w:trHeight w:val="14175"/>
          <w:tblCellSpacing w:w="15" w:type="dxa"/>
        </w:trPr>
        <w:tc>
          <w:tcPr>
            <w:tcW w:w="9574" w:type="dxa"/>
          </w:tcPr>
          <w:p w:rsidR="00003CF0" w:rsidRDefault="00003CF0" w:rsidP="004D6A8D">
            <w:pPr>
              <w:pStyle w:val="a7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DD0DE3" w:rsidRDefault="00DD0DE3" w:rsidP="002E78DB">
      <w:pPr>
        <w:tabs>
          <w:tab w:val="left" w:pos="1418"/>
        </w:tabs>
        <w:spacing w:before="120" w:after="0" w:line="240" w:lineRule="auto"/>
        <w:jc w:val="both"/>
      </w:pPr>
    </w:p>
    <w:sectPr w:rsidR="00DD0DE3" w:rsidSect="00673144">
      <w:foot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F3" w:rsidRDefault="000058F3" w:rsidP="009D64C0">
      <w:pPr>
        <w:spacing w:after="0" w:line="240" w:lineRule="auto"/>
      </w:pPr>
      <w:r>
        <w:separator/>
      </w:r>
    </w:p>
  </w:endnote>
  <w:endnote w:type="continuationSeparator" w:id="0">
    <w:p w:rsidR="000058F3" w:rsidRDefault="000058F3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F3" w:rsidRDefault="000058F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632E">
      <w:rPr>
        <w:noProof/>
      </w:rPr>
      <w:t>17</w:t>
    </w:r>
    <w:r>
      <w:rPr>
        <w:noProof/>
      </w:rPr>
      <w:fldChar w:fldCharType="end"/>
    </w:r>
  </w:p>
  <w:p w:rsidR="000058F3" w:rsidRDefault="000058F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F3" w:rsidRDefault="000058F3" w:rsidP="009D64C0">
      <w:pPr>
        <w:spacing w:after="0" w:line="240" w:lineRule="auto"/>
      </w:pPr>
      <w:r>
        <w:separator/>
      </w:r>
    </w:p>
  </w:footnote>
  <w:footnote w:type="continuationSeparator" w:id="0">
    <w:p w:rsidR="000058F3" w:rsidRDefault="000058F3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997971"/>
    <w:multiLevelType w:val="hybridMultilevel"/>
    <w:tmpl w:val="7B469F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7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8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10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31B7765E"/>
    <w:multiLevelType w:val="hybridMultilevel"/>
    <w:tmpl w:val="819E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AA41E70"/>
    <w:multiLevelType w:val="hybridMultilevel"/>
    <w:tmpl w:val="D2C2FD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2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4">
    <w:nsid w:val="7062394C"/>
    <w:multiLevelType w:val="hybridMultilevel"/>
    <w:tmpl w:val="C92C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8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28"/>
  </w:num>
  <w:num w:numId="3">
    <w:abstractNumId w:val="37"/>
  </w:num>
  <w:num w:numId="4">
    <w:abstractNumId w:val="32"/>
  </w:num>
  <w:num w:numId="5">
    <w:abstractNumId w:val="14"/>
  </w:num>
  <w:num w:numId="6">
    <w:abstractNumId w:val="0"/>
  </w:num>
  <w:num w:numId="7">
    <w:abstractNumId w:val="10"/>
  </w:num>
  <w:num w:numId="8">
    <w:abstractNumId w:val="30"/>
  </w:num>
  <w:num w:numId="9">
    <w:abstractNumId w:val="36"/>
  </w:num>
  <w:num w:numId="10">
    <w:abstractNumId w:val="12"/>
  </w:num>
  <w:num w:numId="11">
    <w:abstractNumId w:val="1"/>
  </w:num>
  <w:num w:numId="12">
    <w:abstractNumId w:val="13"/>
  </w:num>
  <w:num w:numId="13">
    <w:abstractNumId w:val="4"/>
  </w:num>
  <w:num w:numId="14">
    <w:abstractNumId w:val="22"/>
  </w:num>
  <w:num w:numId="15">
    <w:abstractNumId w:val="3"/>
  </w:num>
  <w:num w:numId="16">
    <w:abstractNumId w:val="31"/>
  </w:num>
  <w:num w:numId="17">
    <w:abstractNumId w:val="23"/>
  </w:num>
  <w:num w:numId="18">
    <w:abstractNumId w:val="17"/>
  </w:num>
  <w:num w:numId="19">
    <w:abstractNumId w:val="18"/>
  </w:num>
  <w:num w:numId="20">
    <w:abstractNumId w:val="21"/>
  </w:num>
  <w:num w:numId="21">
    <w:abstractNumId w:val="24"/>
  </w:num>
  <w:num w:numId="22">
    <w:abstractNumId w:val="20"/>
  </w:num>
  <w:num w:numId="23">
    <w:abstractNumId w:val="27"/>
  </w:num>
  <w:num w:numId="24">
    <w:abstractNumId w:val="16"/>
  </w:num>
  <w:num w:numId="25">
    <w:abstractNumId w:val="8"/>
  </w:num>
  <w:num w:numId="26">
    <w:abstractNumId w:val="38"/>
  </w:num>
  <w:num w:numId="27">
    <w:abstractNumId w:val="19"/>
  </w:num>
  <w:num w:numId="28">
    <w:abstractNumId w:val="15"/>
  </w:num>
  <w:num w:numId="29">
    <w:abstractNumId w:val="26"/>
  </w:num>
  <w:num w:numId="30">
    <w:abstractNumId w:val="6"/>
  </w:num>
  <w:num w:numId="31">
    <w:abstractNumId w:val="9"/>
  </w:num>
  <w:num w:numId="32">
    <w:abstractNumId w:val="7"/>
  </w:num>
  <w:num w:numId="33">
    <w:abstractNumId w:val="33"/>
  </w:num>
  <w:num w:numId="34">
    <w:abstractNumId w:val="5"/>
  </w:num>
  <w:num w:numId="35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5"/>
  </w:num>
  <w:num w:numId="38">
    <w:abstractNumId w:val="1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CF0"/>
    <w:rsid w:val="00003D54"/>
    <w:rsid w:val="00004A2D"/>
    <w:rsid w:val="00004DC9"/>
    <w:rsid w:val="00004F84"/>
    <w:rsid w:val="00005847"/>
    <w:rsid w:val="000058F3"/>
    <w:rsid w:val="00006639"/>
    <w:rsid w:val="00006832"/>
    <w:rsid w:val="00006AF3"/>
    <w:rsid w:val="0000788D"/>
    <w:rsid w:val="00007CA2"/>
    <w:rsid w:val="0001004E"/>
    <w:rsid w:val="0001019B"/>
    <w:rsid w:val="0001027B"/>
    <w:rsid w:val="00010FC4"/>
    <w:rsid w:val="0001144A"/>
    <w:rsid w:val="000116B1"/>
    <w:rsid w:val="00011B8D"/>
    <w:rsid w:val="00012C74"/>
    <w:rsid w:val="00012DEC"/>
    <w:rsid w:val="00013332"/>
    <w:rsid w:val="00013476"/>
    <w:rsid w:val="000134BB"/>
    <w:rsid w:val="00013A41"/>
    <w:rsid w:val="00013B10"/>
    <w:rsid w:val="000140DB"/>
    <w:rsid w:val="000143CA"/>
    <w:rsid w:val="0001554A"/>
    <w:rsid w:val="000159DF"/>
    <w:rsid w:val="00016E1C"/>
    <w:rsid w:val="0001748D"/>
    <w:rsid w:val="000174DB"/>
    <w:rsid w:val="0001783D"/>
    <w:rsid w:val="00017DA7"/>
    <w:rsid w:val="000204E8"/>
    <w:rsid w:val="00020980"/>
    <w:rsid w:val="00020AB7"/>
    <w:rsid w:val="00021243"/>
    <w:rsid w:val="0002128E"/>
    <w:rsid w:val="00021934"/>
    <w:rsid w:val="0002272F"/>
    <w:rsid w:val="000228BF"/>
    <w:rsid w:val="00023220"/>
    <w:rsid w:val="0002337E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6DE9"/>
    <w:rsid w:val="0002750B"/>
    <w:rsid w:val="000275F8"/>
    <w:rsid w:val="00027BEC"/>
    <w:rsid w:val="0003008F"/>
    <w:rsid w:val="0003064C"/>
    <w:rsid w:val="00030911"/>
    <w:rsid w:val="00030A42"/>
    <w:rsid w:val="00030DF6"/>
    <w:rsid w:val="00030E60"/>
    <w:rsid w:val="00030E67"/>
    <w:rsid w:val="00030FBC"/>
    <w:rsid w:val="00031A2C"/>
    <w:rsid w:val="0003274E"/>
    <w:rsid w:val="00032D1C"/>
    <w:rsid w:val="00032DA8"/>
    <w:rsid w:val="00034592"/>
    <w:rsid w:val="00034B1E"/>
    <w:rsid w:val="00034D8E"/>
    <w:rsid w:val="00034EFF"/>
    <w:rsid w:val="00035046"/>
    <w:rsid w:val="000354F4"/>
    <w:rsid w:val="00035BB3"/>
    <w:rsid w:val="00035C74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7EF"/>
    <w:rsid w:val="00043906"/>
    <w:rsid w:val="000443DE"/>
    <w:rsid w:val="00044516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1C1D"/>
    <w:rsid w:val="000524B9"/>
    <w:rsid w:val="000525DF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05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5DF"/>
    <w:rsid w:val="00077BFB"/>
    <w:rsid w:val="00077FCB"/>
    <w:rsid w:val="00080011"/>
    <w:rsid w:val="00080507"/>
    <w:rsid w:val="00080A98"/>
    <w:rsid w:val="000815D0"/>
    <w:rsid w:val="000819D7"/>
    <w:rsid w:val="00081CA9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04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97BC9"/>
    <w:rsid w:val="000A058E"/>
    <w:rsid w:val="000A0AAA"/>
    <w:rsid w:val="000A1320"/>
    <w:rsid w:val="000A15D9"/>
    <w:rsid w:val="000A1E3D"/>
    <w:rsid w:val="000A1E96"/>
    <w:rsid w:val="000A23C1"/>
    <w:rsid w:val="000A25CA"/>
    <w:rsid w:val="000A2B0F"/>
    <w:rsid w:val="000A311F"/>
    <w:rsid w:val="000A3168"/>
    <w:rsid w:val="000A328C"/>
    <w:rsid w:val="000A49FE"/>
    <w:rsid w:val="000A4F91"/>
    <w:rsid w:val="000A5668"/>
    <w:rsid w:val="000A579A"/>
    <w:rsid w:val="000A57AD"/>
    <w:rsid w:val="000A58AD"/>
    <w:rsid w:val="000A5AF0"/>
    <w:rsid w:val="000A5AF8"/>
    <w:rsid w:val="000A6530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B736F"/>
    <w:rsid w:val="000B7C05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18F"/>
    <w:rsid w:val="000D1210"/>
    <w:rsid w:val="000D16DF"/>
    <w:rsid w:val="000D18E9"/>
    <w:rsid w:val="000D1B60"/>
    <w:rsid w:val="000D1BD8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4AC"/>
    <w:rsid w:val="000D76D5"/>
    <w:rsid w:val="000D7E5F"/>
    <w:rsid w:val="000D7ED2"/>
    <w:rsid w:val="000D7FDA"/>
    <w:rsid w:val="000E01C8"/>
    <w:rsid w:val="000E031C"/>
    <w:rsid w:val="000E0F2D"/>
    <w:rsid w:val="000E1427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E7E2B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407"/>
    <w:rsid w:val="00100539"/>
    <w:rsid w:val="00100FD0"/>
    <w:rsid w:val="00101B80"/>
    <w:rsid w:val="00102472"/>
    <w:rsid w:val="0010326D"/>
    <w:rsid w:val="001032B5"/>
    <w:rsid w:val="001032D3"/>
    <w:rsid w:val="0010355B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18F4"/>
    <w:rsid w:val="00111D4F"/>
    <w:rsid w:val="00112659"/>
    <w:rsid w:val="00112858"/>
    <w:rsid w:val="00112864"/>
    <w:rsid w:val="0011324E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6C1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0C2"/>
    <w:rsid w:val="00134325"/>
    <w:rsid w:val="001346E3"/>
    <w:rsid w:val="00135DCA"/>
    <w:rsid w:val="00135DD6"/>
    <w:rsid w:val="001367E3"/>
    <w:rsid w:val="001369FE"/>
    <w:rsid w:val="00136AC0"/>
    <w:rsid w:val="00136C78"/>
    <w:rsid w:val="00136DF5"/>
    <w:rsid w:val="001375E3"/>
    <w:rsid w:val="0014008D"/>
    <w:rsid w:val="00140F50"/>
    <w:rsid w:val="00141343"/>
    <w:rsid w:val="0014144D"/>
    <w:rsid w:val="0014161E"/>
    <w:rsid w:val="00141631"/>
    <w:rsid w:val="001425EF"/>
    <w:rsid w:val="00142DFB"/>
    <w:rsid w:val="00142F17"/>
    <w:rsid w:val="00144152"/>
    <w:rsid w:val="00144973"/>
    <w:rsid w:val="00144A44"/>
    <w:rsid w:val="00144D7E"/>
    <w:rsid w:val="00145452"/>
    <w:rsid w:val="001456D3"/>
    <w:rsid w:val="00146760"/>
    <w:rsid w:val="00146D98"/>
    <w:rsid w:val="00147181"/>
    <w:rsid w:val="0015080C"/>
    <w:rsid w:val="00150A66"/>
    <w:rsid w:val="00150A92"/>
    <w:rsid w:val="00150AE0"/>
    <w:rsid w:val="001510E3"/>
    <w:rsid w:val="00151659"/>
    <w:rsid w:val="001516FE"/>
    <w:rsid w:val="00151B52"/>
    <w:rsid w:val="001526BD"/>
    <w:rsid w:val="00152D77"/>
    <w:rsid w:val="00152E42"/>
    <w:rsid w:val="001544E2"/>
    <w:rsid w:val="00155106"/>
    <w:rsid w:val="001559AA"/>
    <w:rsid w:val="001574A4"/>
    <w:rsid w:val="00160549"/>
    <w:rsid w:val="00160673"/>
    <w:rsid w:val="00160DB6"/>
    <w:rsid w:val="00161138"/>
    <w:rsid w:val="0016153A"/>
    <w:rsid w:val="00161FA1"/>
    <w:rsid w:val="00162961"/>
    <w:rsid w:val="00162F1E"/>
    <w:rsid w:val="0016326A"/>
    <w:rsid w:val="00163A3D"/>
    <w:rsid w:val="00163CF7"/>
    <w:rsid w:val="001669E7"/>
    <w:rsid w:val="00166C7A"/>
    <w:rsid w:val="00166E6A"/>
    <w:rsid w:val="00166FE3"/>
    <w:rsid w:val="001671C3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CDB"/>
    <w:rsid w:val="001773C4"/>
    <w:rsid w:val="00177898"/>
    <w:rsid w:val="00177917"/>
    <w:rsid w:val="00177F28"/>
    <w:rsid w:val="00180092"/>
    <w:rsid w:val="00180338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0DE0"/>
    <w:rsid w:val="001929A4"/>
    <w:rsid w:val="00193131"/>
    <w:rsid w:val="0019356D"/>
    <w:rsid w:val="00193874"/>
    <w:rsid w:val="001939CC"/>
    <w:rsid w:val="00193A94"/>
    <w:rsid w:val="00193CE8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57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C24"/>
    <w:rsid w:val="001C6EF7"/>
    <w:rsid w:val="001D008E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08C4"/>
    <w:rsid w:val="001E271D"/>
    <w:rsid w:val="001E2E5F"/>
    <w:rsid w:val="001E3618"/>
    <w:rsid w:val="001E382A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0111"/>
    <w:rsid w:val="001F186D"/>
    <w:rsid w:val="001F196C"/>
    <w:rsid w:val="001F2488"/>
    <w:rsid w:val="001F2BF5"/>
    <w:rsid w:val="001F336D"/>
    <w:rsid w:val="001F3E4A"/>
    <w:rsid w:val="001F478A"/>
    <w:rsid w:val="001F4A5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5A1E"/>
    <w:rsid w:val="00206D7C"/>
    <w:rsid w:val="00206EF2"/>
    <w:rsid w:val="00207DB5"/>
    <w:rsid w:val="0021098F"/>
    <w:rsid w:val="002109F1"/>
    <w:rsid w:val="0021160D"/>
    <w:rsid w:val="002119A2"/>
    <w:rsid w:val="00211F67"/>
    <w:rsid w:val="00212379"/>
    <w:rsid w:val="00212AB6"/>
    <w:rsid w:val="002139D9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072"/>
    <w:rsid w:val="00220E96"/>
    <w:rsid w:val="00221039"/>
    <w:rsid w:val="0022131C"/>
    <w:rsid w:val="0022269D"/>
    <w:rsid w:val="002228BA"/>
    <w:rsid w:val="00222B48"/>
    <w:rsid w:val="00222D4E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78B"/>
    <w:rsid w:val="00232384"/>
    <w:rsid w:val="00232518"/>
    <w:rsid w:val="002331DF"/>
    <w:rsid w:val="00233B54"/>
    <w:rsid w:val="002347CE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331"/>
    <w:rsid w:val="0024164F"/>
    <w:rsid w:val="00242154"/>
    <w:rsid w:val="002421B7"/>
    <w:rsid w:val="002422B0"/>
    <w:rsid w:val="00242E8E"/>
    <w:rsid w:val="00243638"/>
    <w:rsid w:val="0024414B"/>
    <w:rsid w:val="00244D60"/>
    <w:rsid w:val="00245592"/>
    <w:rsid w:val="00245C5A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292"/>
    <w:rsid w:val="0025457D"/>
    <w:rsid w:val="00254890"/>
    <w:rsid w:val="002548A1"/>
    <w:rsid w:val="00254F66"/>
    <w:rsid w:val="00255151"/>
    <w:rsid w:val="00255816"/>
    <w:rsid w:val="00256225"/>
    <w:rsid w:val="00256E8B"/>
    <w:rsid w:val="0025740B"/>
    <w:rsid w:val="00257592"/>
    <w:rsid w:val="00257596"/>
    <w:rsid w:val="00257FEE"/>
    <w:rsid w:val="00260764"/>
    <w:rsid w:val="00260FBD"/>
    <w:rsid w:val="00261A67"/>
    <w:rsid w:val="00261F0E"/>
    <w:rsid w:val="002620D8"/>
    <w:rsid w:val="002622EF"/>
    <w:rsid w:val="002633C7"/>
    <w:rsid w:val="0026367A"/>
    <w:rsid w:val="0026393F"/>
    <w:rsid w:val="00264377"/>
    <w:rsid w:val="00265502"/>
    <w:rsid w:val="00266017"/>
    <w:rsid w:val="002676D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7371"/>
    <w:rsid w:val="0027749F"/>
    <w:rsid w:val="00277793"/>
    <w:rsid w:val="00277E00"/>
    <w:rsid w:val="00277E55"/>
    <w:rsid w:val="00280409"/>
    <w:rsid w:val="00280AB5"/>
    <w:rsid w:val="00281591"/>
    <w:rsid w:val="00281B2B"/>
    <w:rsid w:val="00282A03"/>
    <w:rsid w:val="00282F94"/>
    <w:rsid w:val="00282FF7"/>
    <w:rsid w:val="00283E19"/>
    <w:rsid w:val="00283E35"/>
    <w:rsid w:val="002842A6"/>
    <w:rsid w:val="002844A3"/>
    <w:rsid w:val="00285174"/>
    <w:rsid w:val="00285324"/>
    <w:rsid w:val="00285ECC"/>
    <w:rsid w:val="002866BF"/>
    <w:rsid w:val="002867F3"/>
    <w:rsid w:val="002868F0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05A"/>
    <w:rsid w:val="0029484E"/>
    <w:rsid w:val="00294BA6"/>
    <w:rsid w:val="002956C0"/>
    <w:rsid w:val="00295AAE"/>
    <w:rsid w:val="00295E25"/>
    <w:rsid w:val="00295E88"/>
    <w:rsid w:val="00295EE2"/>
    <w:rsid w:val="00296648"/>
    <w:rsid w:val="0029690E"/>
    <w:rsid w:val="002A0944"/>
    <w:rsid w:val="002A139D"/>
    <w:rsid w:val="002A17A2"/>
    <w:rsid w:val="002A1C16"/>
    <w:rsid w:val="002A2512"/>
    <w:rsid w:val="002A2781"/>
    <w:rsid w:val="002A2C03"/>
    <w:rsid w:val="002A3B66"/>
    <w:rsid w:val="002A431B"/>
    <w:rsid w:val="002A43EB"/>
    <w:rsid w:val="002A47E6"/>
    <w:rsid w:val="002A4BFA"/>
    <w:rsid w:val="002A59A6"/>
    <w:rsid w:val="002A670B"/>
    <w:rsid w:val="002A6DAB"/>
    <w:rsid w:val="002A6E0A"/>
    <w:rsid w:val="002A6F66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6C9"/>
    <w:rsid w:val="002B5917"/>
    <w:rsid w:val="002B5B43"/>
    <w:rsid w:val="002B6192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3FF"/>
    <w:rsid w:val="002C340D"/>
    <w:rsid w:val="002C3C6E"/>
    <w:rsid w:val="002C4831"/>
    <w:rsid w:val="002C487D"/>
    <w:rsid w:val="002C5063"/>
    <w:rsid w:val="002C50C1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3DC6"/>
    <w:rsid w:val="002D3DD4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B7A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9AF"/>
    <w:rsid w:val="002E6C58"/>
    <w:rsid w:val="002E775B"/>
    <w:rsid w:val="002E78DB"/>
    <w:rsid w:val="002E7E6D"/>
    <w:rsid w:val="002F019D"/>
    <w:rsid w:val="002F0A1C"/>
    <w:rsid w:val="002F1725"/>
    <w:rsid w:val="002F2DAB"/>
    <w:rsid w:val="002F31BA"/>
    <w:rsid w:val="002F395E"/>
    <w:rsid w:val="002F42E0"/>
    <w:rsid w:val="002F4548"/>
    <w:rsid w:val="002F4692"/>
    <w:rsid w:val="002F48E1"/>
    <w:rsid w:val="002F4B32"/>
    <w:rsid w:val="002F4EB4"/>
    <w:rsid w:val="002F5679"/>
    <w:rsid w:val="002F58FF"/>
    <w:rsid w:val="002F6122"/>
    <w:rsid w:val="002F67B6"/>
    <w:rsid w:val="002F67E5"/>
    <w:rsid w:val="002F6B48"/>
    <w:rsid w:val="002F6E55"/>
    <w:rsid w:val="002F7C5B"/>
    <w:rsid w:val="003008C7"/>
    <w:rsid w:val="00301066"/>
    <w:rsid w:val="00301457"/>
    <w:rsid w:val="0030150F"/>
    <w:rsid w:val="00301E12"/>
    <w:rsid w:val="003020FC"/>
    <w:rsid w:val="0030295B"/>
    <w:rsid w:val="003031A5"/>
    <w:rsid w:val="003035DC"/>
    <w:rsid w:val="00303FEF"/>
    <w:rsid w:val="003046C2"/>
    <w:rsid w:val="00304C4A"/>
    <w:rsid w:val="0030522F"/>
    <w:rsid w:val="00305698"/>
    <w:rsid w:val="0030570D"/>
    <w:rsid w:val="00305877"/>
    <w:rsid w:val="00305D43"/>
    <w:rsid w:val="0030626D"/>
    <w:rsid w:val="003062CD"/>
    <w:rsid w:val="00306C03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8EA"/>
    <w:rsid w:val="00314A92"/>
    <w:rsid w:val="00314ADC"/>
    <w:rsid w:val="00315473"/>
    <w:rsid w:val="003157DC"/>
    <w:rsid w:val="00315841"/>
    <w:rsid w:val="00315B67"/>
    <w:rsid w:val="00316716"/>
    <w:rsid w:val="00316AD4"/>
    <w:rsid w:val="00316EAC"/>
    <w:rsid w:val="0031729E"/>
    <w:rsid w:val="00317531"/>
    <w:rsid w:val="0031769A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973"/>
    <w:rsid w:val="00322FD3"/>
    <w:rsid w:val="00323129"/>
    <w:rsid w:val="003231E8"/>
    <w:rsid w:val="00323952"/>
    <w:rsid w:val="00325A14"/>
    <w:rsid w:val="00325B1B"/>
    <w:rsid w:val="003261D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4125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5906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6D3C"/>
    <w:rsid w:val="00367424"/>
    <w:rsid w:val="00367F79"/>
    <w:rsid w:val="00370494"/>
    <w:rsid w:val="0037106B"/>
    <w:rsid w:val="003712D3"/>
    <w:rsid w:val="003713C8"/>
    <w:rsid w:val="003715E2"/>
    <w:rsid w:val="00371828"/>
    <w:rsid w:val="00371914"/>
    <w:rsid w:val="00371F26"/>
    <w:rsid w:val="00372B1B"/>
    <w:rsid w:val="00372C1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847"/>
    <w:rsid w:val="00383A0E"/>
    <w:rsid w:val="003846B5"/>
    <w:rsid w:val="00384C09"/>
    <w:rsid w:val="0038522E"/>
    <w:rsid w:val="00385CE2"/>
    <w:rsid w:val="00386195"/>
    <w:rsid w:val="0038641A"/>
    <w:rsid w:val="003866F4"/>
    <w:rsid w:val="00386930"/>
    <w:rsid w:val="00386AD8"/>
    <w:rsid w:val="00386F3F"/>
    <w:rsid w:val="00387163"/>
    <w:rsid w:val="003871ED"/>
    <w:rsid w:val="003876BB"/>
    <w:rsid w:val="0039007A"/>
    <w:rsid w:val="003915AF"/>
    <w:rsid w:val="003939E8"/>
    <w:rsid w:val="003945F7"/>
    <w:rsid w:val="003946CE"/>
    <w:rsid w:val="00394C5C"/>
    <w:rsid w:val="00395EB1"/>
    <w:rsid w:val="00396916"/>
    <w:rsid w:val="0039780B"/>
    <w:rsid w:val="00397D60"/>
    <w:rsid w:val="00397EAD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3D0"/>
    <w:rsid w:val="003B171C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166"/>
    <w:rsid w:val="003C47E7"/>
    <w:rsid w:val="003C55DF"/>
    <w:rsid w:val="003C655F"/>
    <w:rsid w:val="003C6826"/>
    <w:rsid w:val="003C69D7"/>
    <w:rsid w:val="003C6A2A"/>
    <w:rsid w:val="003C6D7E"/>
    <w:rsid w:val="003C6FFB"/>
    <w:rsid w:val="003C735D"/>
    <w:rsid w:val="003C772C"/>
    <w:rsid w:val="003D05C0"/>
    <w:rsid w:val="003D0811"/>
    <w:rsid w:val="003D0BDA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1A1"/>
    <w:rsid w:val="003D7447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2D1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2E87"/>
    <w:rsid w:val="00414970"/>
    <w:rsid w:val="0041509E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45CC"/>
    <w:rsid w:val="004248B6"/>
    <w:rsid w:val="00424C5C"/>
    <w:rsid w:val="004251EE"/>
    <w:rsid w:val="004260CB"/>
    <w:rsid w:val="00426A27"/>
    <w:rsid w:val="004275B1"/>
    <w:rsid w:val="004302E6"/>
    <w:rsid w:val="0043123E"/>
    <w:rsid w:val="00431A7F"/>
    <w:rsid w:val="00431DA8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18B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4C98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35E0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FD2"/>
    <w:rsid w:val="004600DA"/>
    <w:rsid w:val="004616B7"/>
    <w:rsid w:val="004622CB"/>
    <w:rsid w:val="00462D74"/>
    <w:rsid w:val="0046332E"/>
    <w:rsid w:val="00463873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09B9"/>
    <w:rsid w:val="00471320"/>
    <w:rsid w:val="00471A8C"/>
    <w:rsid w:val="00472251"/>
    <w:rsid w:val="0047227F"/>
    <w:rsid w:val="00472967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442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0B71"/>
    <w:rsid w:val="0049133A"/>
    <w:rsid w:val="0049136A"/>
    <w:rsid w:val="0049216A"/>
    <w:rsid w:val="00492500"/>
    <w:rsid w:val="00492E2E"/>
    <w:rsid w:val="00493DDF"/>
    <w:rsid w:val="0049494F"/>
    <w:rsid w:val="00495104"/>
    <w:rsid w:val="00495466"/>
    <w:rsid w:val="004965EF"/>
    <w:rsid w:val="00496869"/>
    <w:rsid w:val="00496B92"/>
    <w:rsid w:val="00496CC0"/>
    <w:rsid w:val="00496E43"/>
    <w:rsid w:val="00496E57"/>
    <w:rsid w:val="004976AD"/>
    <w:rsid w:val="00497955"/>
    <w:rsid w:val="00497956"/>
    <w:rsid w:val="004979AA"/>
    <w:rsid w:val="004A028D"/>
    <w:rsid w:val="004A03CA"/>
    <w:rsid w:val="004A0A0B"/>
    <w:rsid w:val="004A1295"/>
    <w:rsid w:val="004A1A9B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A04"/>
    <w:rsid w:val="004B2B42"/>
    <w:rsid w:val="004B2BEB"/>
    <w:rsid w:val="004B3071"/>
    <w:rsid w:val="004B3461"/>
    <w:rsid w:val="004B35D3"/>
    <w:rsid w:val="004B3E60"/>
    <w:rsid w:val="004B40C3"/>
    <w:rsid w:val="004B4C2C"/>
    <w:rsid w:val="004B5077"/>
    <w:rsid w:val="004B52B7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C56"/>
    <w:rsid w:val="004C5FA7"/>
    <w:rsid w:val="004C6A26"/>
    <w:rsid w:val="004C6E62"/>
    <w:rsid w:val="004D01D7"/>
    <w:rsid w:val="004D037F"/>
    <w:rsid w:val="004D0B4D"/>
    <w:rsid w:val="004D1935"/>
    <w:rsid w:val="004D19E2"/>
    <w:rsid w:val="004D1AE3"/>
    <w:rsid w:val="004D2653"/>
    <w:rsid w:val="004D478A"/>
    <w:rsid w:val="004D4B86"/>
    <w:rsid w:val="004D51FB"/>
    <w:rsid w:val="004D53D4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B66"/>
    <w:rsid w:val="004E6FDB"/>
    <w:rsid w:val="004E7443"/>
    <w:rsid w:val="004E785A"/>
    <w:rsid w:val="004E78D2"/>
    <w:rsid w:val="004E7AF1"/>
    <w:rsid w:val="004E7E91"/>
    <w:rsid w:val="004F08F6"/>
    <w:rsid w:val="004F09B2"/>
    <w:rsid w:val="004F09E9"/>
    <w:rsid w:val="004F0E64"/>
    <w:rsid w:val="004F1068"/>
    <w:rsid w:val="004F151E"/>
    <w:rsid w:val="004F1B41"/>
    <w:rsid w:val="004F36A1"/>
    <w:rsid w:val="004F3778"/>
    <w:rsid w:val="004F49AF"/>
    <w:rsid w:val="004F611D"/>
    <w:rsid w:val="004F6939"/>
    <w:rsid w:val="004F7298"/>
    <w:rsid w:val="004F76B7"/>
    <w:rsid w:val="004F7E7B"/>
    <w:rsid w:val="00500306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56A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21A8"/>
    <w:rsid w:val="005233B9"/>
    <w:rsid w:val="00523774"/>
    <w:rsid w:val="005241C8"/>
    <w:rsid w:val="00524267"/>
    <w:rsid w:val="0052526A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47E8"/>
    <w:rsid w:val="00534CF2"/>
    <w:rsid w:val="00535911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8D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929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5DF0"/>
    <w:rsid w:val="00556496"/>
    <w:rsid w:val="00556589"/>
    <w:rsid w:val="00556C91"/>
    <w:rsid w:val="00557427"/>
    <w:rsid w:val="00557703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F9A"/>
    <w:rsid w:val="0056449D"/>
    <w:rsid w:val="005648E9"/>
    <w:rsid w:val="00564B1C"/>
    <w:rsid w:val="0056512D"/>
    <w:rsid w:val="00565747"/>
    <w:rsid w:val="00565901"/>
    <w:rsid w:val="00565AF4"/>
    <w:rsid w:val="00566209"/>
    <w:rsid w:val="005664BB"/>
    <w:rsid w:val="00566C4F"/>
    <w:rsid w:val="0056721F"/>
    <w:rsid w:val="0056777A"/>
    <w:rsid w:val="00567AED"/>
    <w:rsid w:val="0057046C"/>
    <w:rsid w:val="005706A1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F9"/>
    <w:rsid w:val="00574923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9A6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5E2"/>
    <w:rsid w:val="00582F79"/>
    <w:rsid w:val="00583551"/>
    <w:rsid w:val="00583BC2"/>
    <w:rsid w:val="005842D2"/>
    <w:rsid w:val="00585789"/>
    <w:rsid w:val="00586DD5"/>
    <w:rsid w:val="00587175"/>
    <w:rsid w:val="00590010"/>
    <w:rsid w:val="0059074B"/>
    <w:rsid w:val="00591283"/>
    <w:rsid w:val="00591A35"/>
    <w:rsid w:val="00591FEB"/>
    <w:rsid w:val="00594F88"/>
    <w:rsid w:val="00595431"/>
    <w:rsid w:val="0059544E"/>
    <w:rsid w:val="0059555C"/>
    <w:rsid w:val="00595A30"/>
    <w:rsid w:val="005965A6"/>
    <w:rsid w:val="00596832"/>
    <w:rsid w:val="005976AB"/>
    <w:rsid w:val="00597BFC"/>
    <w:rsid w:val="005A0093"/>
    <w:rsid w:val="005A149E"/>
    <w:rsid w:val="005A1BF5"/>
    <w:rsid w:val="005A21DB"/>
    <w:rsid w:val="005A39CB"/>
    <w:rsid w:val="005A4A3A"/>
    <w:rsid w:val="005A4B04"/>
    <w:rsid w:val="005A53E8"/>
    <w:rsid w:val="005A59D1"/>
    <w:rsid w:val="005A6016"/>
    <w:rsid w:val="005A6347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22B4"/>
    <w:rsid w:val="005B2CC6"/>
    <w:rsid w:val="005B3304"/>
    <w:rsid w:val="005B334A"/>
    <w:rsid w:val="005B3A21"/>
    <w:rsid w:val="005B3C02"/>
    <w:rsid w:val="005B4406"/>
    <w:rsid w:val="005B458F"/>
    <w:rsid w:val="005B5D91"/>
    <w:rsid w:val="005B607F"/>
    <w:rsid w:val="005B62A5"/>
    <w:rsid w:val="005B6A21"/>
    <w:rsid w:val="005B7985"/>
    <w:rsid w:val="005B7CF8"/>
    <w:rsid w:val="005C0281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9CF"/>
    <w:rsid w:val="005D3D3E"/>
    <w:rsid w:val="005D416F"/>
    <w:rsid w:val="005D4182"/>
    <w:rsid w:val="005D4AA3"/>
    <w:rsid w:val="005D51EB"/>
    <w:rsid w:val="005D5A99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73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1AB6"/>
    <w:rsid w:val="00601D00"/>
    <w:rsid w:val="00602498"/>
    <w:rsid w:val="006038C7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4548"/>
    <w:rsid w:val="00614C12"/>
    <w:rsid w:val="0061552A"/>
    <w:rsid w:val="00615A4C"/>
    <w:rsid w:val="00615DAC"/>
    <w:rsid w:val="00616302"/>
    <w:rsid w:val="0061668A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3BCD"/>
    <w:rsid w:val="00624A98"/>
    <w:rsid w:val="00624AED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A9"/>
    <w:rsid w:val="0063139A"/>
    <w:rsid w:val="00631633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786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BE0"/>
    <w:rsid w:val="006541A9"/>
    <w:rsid w:val="00655A1D"/>
    <w:rsid w:val="00655B9E"/>
    <w:rsid w:val="00656912"/>
    <w:rsid w:val="00656CEB"/>
    <w:rsid w:val="00657D13"/>
    <w:rsid w:val="00660759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734"/>
    <w:rsid w:val="00666373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144"/>
    <w:rsid w:val="00673DC3"/>
    <w:rsid w:val="00674488"/>
    <w:rsid w:val="00674ABD"/>
    <w:rsid w:val="00674C63"/>
    <w:rsid w:val="0067546C"/>
    <w:rsid w:val="00675494"/>
    <w:rsid w:val="00675D15"/>
    <w:rsid w:val="00675E30"/>
    <w:rsid w:val="00676162"/>
    <w:rsid w:val="00676308"/>
    <w:rsid w:val="0067676F"/>
    <w:rsid w:val="0067684E"/>
    <w:rsid w:val="00676F3A"/>
    <w:rsid w:val="00677095"/>
    <w:rsid w:val="00680350"/>
    <w:rsid w:val="00680593"/>
    <w:rsid w:val="00681436"/>
    <w:rsid w:val="00681AC9"/>
    <w:rsid w:val="0068226C"/>
    <w:rsid w:val="006825DC"/>
    <w:rsid w:val="00682739"/>
    <w:rsid w:val="00682BEF"/>
    <w:rsid w:val="00685EA3"/>
    <w:rsid w:val="00686454"/>
    <w:rsid w:val="00686647"/>
    <w:rsid w:val="0068792C"/>
    <w:rsid w:val="00687EA7"/>
    <w:rsid w:val="00690077"/>
    <w:rsid w:val="0069053F"/>
    <w:rsid w:val="0069076F"/>
    <w:rsid w:val="00691370"/>
    <w:rsid w:val="00692E02"/>
    <w:rsid w:val="00692F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1F86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2DD"/>
    <w:rsid w:val="006A7D24"/>
    <w:rsid w:val="006B0670"/>
    <w:rsid w:val="006B0B2B"/>
    <w:rsid w:val="006B0DFF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1F8"/>
    <w:rsid w:val="006C36C1"/>
    <w:rsid w:val="006C4356"/>
    <w:rsid w:val="006C4C93"/>
    <w:rsid w:val="006C53EE"/>
    <w:rsid w:val="006C57C7"/>
    <w:rsid w:val="006C5B95"/>
    <w:rsid w:val="006C5BD4"/>
    <w:rsid w:val="006C6B61"/>
    <w:rsid w:val="006C740E"/>
    <w:rsid w:val="006C74CC"/>
    <w:rsid w:val="006C7678"/>
    <w:rsid w:val="006C7B69"/>
    <w:rsid w:val="006D0425"/>
    <w:rsid w:val="006D0463"/>
    <w:rsid w:val="006D05D9"/>
    <w:rsid w:val="006D0651"/>
    <w:rsid w:val="006D07DF"/>
    <w:rsid w:val="006D0C0B"/>
    <w:rsid w:val="006D17B5"/>
    <w:rsid w:val="006D2228"/>
    <w:rsid w:val="006D2C39"/>
    <w:rsid w:val="006D34FD"/>
    <w:rsid w:val="006D3990"/>
    <w:rsid w:val="006D3CE5"/>
    <w:rsid w:val="006D41B7"/>
    <w:rsid w:val="006D4346"/>
    <w:rsid w:val="006D4D50"/>
    <w:rsid w:val="006D53FE"/>
    <w:rsid w:val="006D6188"/>
    <w:rsid w:val="006D61C6"/>
    <w:rsid w:val="006D6486"/>
    <w:rsid w:val="006D6BBD"/>
    <w:rsid w:val="006D6FAA"/>
    <w:rsid w:val="006D70A9"/>
    <w:rsid w:val="006D74EF"/>
    <w:rsid w:val="006E007D"/>
    <w:rsid w:val="006E0946"/>
    <w:rsid w:val="006E1C2B"/>
    <w:rsid w:val="006E1D20"/>
    <w:rsid w:val="006E23A1"/>
    <w:rsid w:val="006E26F0"/>
    <w:rsid w:val="006E2A2D"/>
    <w:rsid w:val="006E3645"/>
    <w:rsid w:val="006E3D34"/>
    <w:rsid w:val="006E3DE1"/>
    <w:rsid w:val="006E45B1"/>
    <w:rsid w:val="006E4794"/>
    <w:rsid w:val="006E4861"/>
    <w:rsid w:val="006E507E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50C"/>
    <w:rsid w:val="006F1BA3"/>
    <w:rsid w:val="006F29E9"/>
    <w:rsid w:val="006F313B"/>
    <w:rsid w:val="006F34CB"/>
    <w:rsid w:val="006F391F"/>
    <w:rsid w:val="006F4861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1648"/>
    <w:rsid w:val="007022AC"/>
    <w:rsid w:val="007027D7"/>
    <w:rsid w:val="00702B3B"/>
    <w:rsid w:val="0070317C"/>
    <w:rsid w:val="007031C1"/>
    <w:rsid w:val="00703382"/>
    <w:rsid w:val="00703AA6"/>
    <w:rsid w:val="00703C13"/>
    <w:rsid w:val="00703E32"/>
    <w:rsid w:val="00703E92"/>
    <w:rsid w:val="00703F26"/>
    <w:rsid w:val="0070452D"/>
    <w:rsid w:val="00704B5A"/>
    <w:rsid w:val="00704E8B"/>
    <w:rsid w:val="00705A0C"/>
    <w:rsid w:val="00705C09"/>
    <w:rsid w:val="00706404"/>
    <w:rsid w:val="007066D1"/>
    <w:rsid w:val="00707326"/>
    <w:rsid w:val="0070749B"/>
    <w:rsid w:val="00710B0B"/>
    <w:rsid w:val="00710DB3"/>
    <w:rsid w:val="007113E2"/>
    <w:rsid w:val="0071187F"/>
    <w:rsid w:val="0071196A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C95"/>
    <w:rsid w:val="00715E67"/>
    <w:rsid w:val="00716AAC"/>
    <w:rsid w:val="00717045"/>
    <w:rsid w:val="00717133"/>
    <w:rsid w:val="007203F7"/>
    <w:rsid w:val="007214CC"/>
    <w:rsid w:val="00721A78"/>
    <w:rsid w:val="00722568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2CB"/>
    <w:rsid w:val="0074395D"/>
    <w:rsid w:val="007439F3"/>
    <w:rsid w:val="007444CF"/>
    <w:rsid w:val="007448D5"/>
    <w:rsid w:val="00745F81"/>
    <w:rsid w:val="00746684"/>
    <w:rsid w:val="00746DEA"/>
    <w:rsid w:val="00746FC0"/>
    <w:rsid w:val="007470CB"/>
    <w:rsid w:val="00747399"/>
    <w:rsid w:val="007474A4"/>
    <w:rsid w:val="00747DD8"/>
    <w:rsid w:val="0075002F"/>
    <w:rsid w:val="00750C04"/>
    <w:rsid w:val="00750C7F"/>
    <w:rsid w:val="00750F25"/>
    <w:rsid w:val="00751002"/>
    <w:rsid w:val="007512FB"/>
    <w:rsid w:val="00752635"/>
    <w:rsid w:val="0075361F"/>
    <w:rsid w:val="00754B2B"/>
    <w:rsid w:val="00754D73"/>
    <w:rsid w:val="00755263"/>
    <w:rsid w:val="0075570C"/>
    <w:rsid w:val="00755CFC"/>
    <w:rsid w:val="00757308"/>
    <w:rsid w:val="0075764C"/>
    <w:rsid w:val="00757F06"/>
    <w:rsid w:val="0076003D"/>
    <w:rsid w:val="007602CA"/>
    <w:rsid w:val="0076074C"/>
    <w:rsid w:val="007608C5"/>
    <w:rsid w:val="007614D9"/>
    <w:rsid w:val="00761B7F"/>
    <w:rsid w:val="00761BED"/>
    <w:rsid w:val="00762AC0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AF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1A"/>
    <w:rsid w:val="0078753D"/>
    <w:rsid w:val="00787678"/>
    <w:rsid w:val="00790750"/>
    <w:rsid w:val="00790EA6"/>
    <w:rsid w:val="007913E8"/>
    <w:rsid w:val="00791774"/>
    <w:rsid w:val="00791AB0"/>
    <w:rsid w:val="007926E0"/>
    <w:rsid w:val="00792A72"/>
    <w:rsid w:val="00792AA3"/>
    <w:rsid w:val="00793D9B"/>
    <w:rsid w:val="007941DB"/>
    <w:rsid w:val="0079461D"/>
    <w:rsid w:val="00794A55"/>
    <w:rsid w:val="00794BDD"/>
    <w:rsid w:val="00795B54"/>
    <w:rsid w:val="007960B1"/>
    <w:rsid w:val="007962A8"/>
    <w:rsid w:val="00796B49"/>
    <w:rsid w:val="00796FC5"/>
    <w:rsid w:val="007974E3"/>
    <w:rsid w:val="0079755C"/>
    <w:rsid w:val="00797875"/>
    <w:rsid w:val="007A0F7A"/>
    <w:rsid w:val="007A1900"/>
    <w:rsid w:val="007A1B3D"/>
    <w:rsid w:val="007A1EFA"/>
    <w:rsid w:val="007A244F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3FA4"/>
    <w:rsid w:val="007B4D76"/>
    <w:rsid w:val="007B5CF3"/>
    <w:rsid w:val="007B6070"/>
    <w:rsid w:val="007B6717"/>
    <w:rsid w:val="007B68DE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5A9"/>
    <w:rsid w:val="007C39DA"/>
    <w:rsid w:val="007C3EF6"/>
    <w:rsid w:val="007C4701"/>
    <w:rsid w:val="007C5E85"/>
    <w:rsid w:val="007C6458"/>
    <w:rsid w:val="007C64ED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4A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8CA"/>
    <w:rsid w:val="007D78E3"/>
    <w:rsid w:val="007D79E6"/>
    <w:rsid w:val="007D7B1B"/>
    <w:rsid w:val="007D7B68"/>
    <w:rsid w:val="007D7C58"/>
    <w:rsid w:val="007E08A4"/>
    <w:rsid w:val="007E1439"/>
    <w:rsid w:val="007E1C45"/>
    <w:rsid w:val="007E22A8"/>
    <w:rsid w:val="007E275D"/>
    <w:rsid w:val="007E41B1"/>
    <w:rsid w:val="007E539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73EE"/>
    <w:rsid w:val="007F7794"/>
    <w:rsid w:val="007F7E8A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7456"/>
    <w:rsid w:val="008107E0"/>
    <w:rsid w:val="0081109B"/>
    <w:rsid w:val="0081129B"/>
    <w:rsid w:val="008127AA"/>
    <w:rsid w:val="00812FCF"/>
    <w:rsid w:val="008133EA"/>
    <w:rsid w:val="00813516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CB9"/>
    <w:rsid w:val="00820FBC"/>
    <w:rsid w:val="008214FC"/>
    <w:rsid w:val="0082156C"/>
    <w:rsid w:val="00821C2E"/>
    <w:rsid w:val="00821FF4"/>
    <w:rsid w:val="008222F9"/>
    <w:rsid w:val="0082422B"/>
    <w:rsid w:val="0082435B"/>
    <w:rsid w:val="00824F14"/>
    <w:rsid w:val="00825DEA"/>
    <w:rsid w:val="00825F66"/>
    <w:rsid w:val="00826092"/>
    <w:rsid w:val="008273F2"/>
    <w:rsid w:val="00827944"/>
    <w:rsid w:val="00830746"/>
    <w:rsid w:val="00830D07"/>
    <w:rsid w:val="00830E71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248C"/>
    <w:rsid w:val="008425A4"/>
    <w:rsid w:val="0084279C"/>
    <w:rsid w:val="008428CC"/>
    <w:rsid w:val="00842B7F"/>
    <w:rsid w:val="00842D4D"/>
    <w:rsid w:val="00842E7F"/>
    <w:rsid w:val="00842E8A"/>
    <w:rsid w:val="00843348"/>
    <w:rsid w:val="00843650"/>
    <w:rsid w:val="00843AC9"/>
    <w:rsid w:val="008444D1"/>
    <w:rsid w:val="00845B48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657"/>
    <w:rsid w:val="0085498F"/>
    <w:rsid w:val="00855BEB"/>
    <w:rsid w:val="00855D14"/>
    <w:rsid w:val="0085609F"/>
    <w:rsid w:val="0085640A"/>
    <w:rsid w:val="0085672F"/>
    <w:rsid w:val="00856DE7"/>
    <w:rsid w:val="00856E70"/>
    <w:rsid w:val="0085701D"/>
    <w:rsid w:val="008572A6"/>
    <w:rsid w:val="00857DEE"/>
    <w:rsid w:val="00860F8B"/>
    <w:rsid w:val="008619E5"/>
    <w:rsid w:val="008620BE"/>
    <w:rsid w:val="0086223B"/>
    <w:rsid w:val="008627DD"/>
    <w:rsid w:val="008636A4"/>
    <w:rsid w:val="008639AF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046"/>
    <w:rsid w:val="008816C6"/>
    <w:rsid w:val="00882169"/>
    <w:rsid w:val="00882752"/>
    <w:rsid w:val="008828F9"/>
    <w:rsid w:val="00883633"/>
    <w:rsid w:val="00883803"/>
    <w:rsid w:val="008839D7"/>
    <w:rsid w:val="00883C7C"/>
    <w:rsid w:val="00883D26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2F8B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BC"/>
    <w:rsid w:val="008A26C3"/>
    <w:rsid w:val="008A2FBC"/>
    <w:rsid w:val="008A3B7B"/>
    <w:rsid w:val="008A46F9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B94"/>
    <w:rsid w:val="008B6D94"/>
    <w:rsid w:val="008B7278"/>
    <w:rsid w:val="008C00CB"/>
    <w:rsid w:val="008C0475"/>
    <w:rsid w:val="008C1501"/>
    <w:rsid w:val="008C1507"/>
    <w:rsid w:val="008C1567"/>
    <w:rsid w:val="008C221F"/>
    <w:rsid w:val="008C29A9"/>
    <w:rsid w:val="008C29F1"/>
    <w:rsid w:val="008C2B77"/>
    <w:rsid w:val="008C3092"/>
    <w:rsid w:val="008C330A"/>
    <w:rsid w:val="008C4403"/>
    <w:rsid w:val="008C50D3"/>
    <w:rsid w:val="008C63A4"/>
    <w:rsid w:val="008C720F"/>
    <w:rsid w:val="008C7386"/>
    <w:rsid w:val="008C7BC6"/>
    <w:rsid w:val="008D0222"/>
    <w:rsid w:val="008D090B"/>
    <w:rsid w:val="008D0A63"/>
    <w:rsid w:val="008D106F"/>
    <w:rsid w:val="008D1457"/>
    <w:rsid w:val="008D1A00"/>
    <w:rsid w:val="008D1E72"/>
    <w:rsid w:val="008D218A"/>
    <w:rsid w:val="008D2745"/>
    <w:rsid w:val="008D2ED1"/>
    <w:rsid w:val="008D30A3"/>
    <w:rsid w:val="008D31F0"/>
    <w:rsid w:val="008D32F8"/>
    <w:rsid w:val="008D3A92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E64"/>
    <w:rsid w:val="008E1F03"/>
    <w:rsid w:val="008E253A"/>
    <w:rsid w:val="008E2DEE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6092"/>
    <w:rsid w:val="008E692B"/>
    <w:rsid w:val="008E723C"/>
    <w:rsid w:val="008E7553"/>
    <w:rsid w:val="008E7647"/>
    <w:rsid w:val="008E7859"/>
    <w:rsid w:val="008E7BD6"/>
    <w:rsid w:val="008F06A9"/>
    <w:rsid w:val="008F0A2C"/>
    <w:rsid w:val="008F0C83"/>
    <w:rsid w:val="008F15DA"/>
    <w:rsid w:val="008F1E37"/>
    <w:rsid w:val="008F2319"/>
    <w:rsid w:val="008F2524"/>
    <w:rsid w:val="008F2EA2"/>
    <w:rsid w:val="008F3D6A"/>
    <w:rsid w:val="008F42AF"/>
    <w:rsid w:val="008F4559"/>
    <w:rsid w:val="008F4B47"/>
    <w:rsid w:val="008F4C85"/>
    <w:rsid w:val="008F5A50"/>
    <w:rsid w:val="008F60D4"/>
    <w:rsid w:val="008F657D"/>
    <w:rsid w:val="008F67FC"/>
    <w:rsid w:val="008F6F27"/>
    <w:rsid w:val="008F75A4"/>
    <w:rsid w:val="008F762F"/>
    <w:rsid w:val="008F785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6F2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16C45"/>
    <w:rsid w:val="00917C50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54A8"/>
    <w:rsid w:val="00926518"/>
    <w:rsid w:val="0092683F"/>
    <w:rsid w:val="0092691D"/>
    <w:rsid w:val="00926F65"/>
    <w:rsid w:val="00927DD8"/>
    <w:rsid w:val="00930344"/>
    <w:rsid w:val="009304AD"/>
    <w:rsid w:val="0093077C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D80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6E4F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F4"/>
    <w:rsid w:val="00955BD6"/>
    <w:rsid w:val="00955CE9"/>
    <w:rsid w:val="0095605B"/>
    <w:rsid w:val="00956146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1481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610"/>
    <w:rsid w:val="0098599E"/>
    <w:rsid w:val="00985BFD"/>
    <w:rsid w:val="0098613C"/>
    <w:rsid w:val="009861A0"/>
    <w:rsid w:val="0098694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87F28"/>
    <w:rsid w:val="009903F2"/>
    <w:rsid w:val="00990F86"/>
    <w:rsid w:val="009912DE"/>
    <w:rsid w:val="00993743"/>
    <w:rsid w:val="009939CF"/>
    <w:rsid w:val="00993B42"/>
    <w:rsid w:val="00993BE7"/>
    <w:rsid w:val="0099540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4CEB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0E63"/>
    <w:rsid w:val="009B14A8"/>
    <w:rsid w:val="009B22B8"/>
    <w:rsid w:val="009B23B3"/>
    <w:rsid w:val="009B2ADF"/>
    <w:rsid w:val="009B3725"/>
    <w:rsid w:val="009B3B0A"/>
    <w:rsid w:val="009B615D"/>
    <w:rsid w:val="009B6939"/>
    <w:rsid w:val="009B6E9D"/>
    <w:rsid w:val="009B6FF5"/>
    <w:rsid w:val="009B70CE"/>
    <w:rsid w:val="009B7372"/>
    <w:rsid w:val="009B75C0"/>
    <w:rsid w:val="009B767F"/>
    <w:rsid w:val="009B7A31"/>
    <w:rsid w:val="009B7AE5"/>
    <w:rsid w:val="009C016D"/>
    <w:rsid w:val="009C0507"/>
    <w:rsid w:val="009C0B69"/>
    <w:rsid w:val="009C0D64"/>
    <w:rsid w:val="009C189A"/>
    <w:rsid w:val="009C2176"/>
    <w:rsid w:val="009C21CF"/>
    <w:rsid w:val="009C37DF"/>
    <w:rsid w:val="009C3B87"/>
    <w:rsid w:val="009C3C20"/>
    <w:rsid w:val="009C510F"/>
    <w:rsid w:val="009C5419"/>
    <w:rsid w:val="009C5501"/>
    <w:rsid w:val="009C5880"/>
    <w:rsid w:val="009C5ADD"/>
    <w:rsid w:val="009C5D60"/>
    <w:rsid w:val="009C5FB9"/>
    <w:rsid w:val="009C78EF"/>
    <w:rsid w:val="009D0728"/>
    <w:rsid w:val="009D0EE3"/>
    <w:rsid w:val="009D16A9"/>
    <w:rsid w:val="009D18F6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D7EEE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6A0"/>
    <w:rsid w:val="009E7858"/>
    <w:rsid w:val="009F0098"/>
    <w:rsid w:val="009F0460"/>
    <w:rsid w:val="009F0A01"/>
    <w:rsid w:val="009F0D62"/>
    <w:rsid w:val="009F1979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6010"/>
    <w:rsid w:val="00A0703B"/>
    <w:rsid w:val="00A073D5"/>
    <w:rsid w:val="00A07408"/>
    <w:rsid w:val="00A079E9"/>
    <w:rsid w:val="00A07B64"/>
    <w:rsid w:val="00A10035"/>
    <w:rsid w:val="00A101F3"/>
    <w:rsid w:val="00A10700"/>
    <w:rsid w:val="00A10BB0"/>
    <w:rsid w:val="00A1179E"/>
    <w:rsid w:val="00A1186E"/>
    <w:rsid w:val="00A12565"/>
    <w:rsid w:val="00A12746"/>
    <w:rsid w:val="00A127C4"/>
    <w:rsid w:val="00A128D4"/>
    <w:rsid w:val="00A136E4"/>
    <w:rsid w:val="00A13FF5"/>
    <w:rsid w:val="00A14CD9"/>
    <w:rsid w:val="00A15A77"/>
    <w:rsid w:val="00A15D2A"/>
    <w:rsid w:val="00A16948"/>
    <w:rsid w:val="00A17F9B"/>
    <w:rsid w:val="00A20029"/>
    <w:rsid w:val="00A20A3C"/>
    <w:rsid w:val="00A213FD"/>
    <w:rsid w:val="00A21A45"/>
    <w:rsid w:val="00A22248"/>
    <w:rsid w:val="00A223B9"/>
    <w:rsid w:val="00A231C9"/>
    <w:rsid w:val="00A23B95"/>
    <w:rsid w:val="00A24494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272E"/>
    <w:rsid w:val="00A34047"/>
    <w:rsid w:val="00A34E98"/>
    <w:rsid w:val="00A352F6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222D"/>
    <w:rsid w:val="00A435FF"/>
    <w:rsid w:val="00A43C44"/>
    <w:rsid w:val="00A44174"/>
    <w:rsid w:val="00A4462B"/>
    <w:rsid w:val="00A44BDF"/>
    <w:rsid w:val="00A45144"/>
    <w:rsid w:val="00A45774"/>
    <w:rsid w:val="00A46556"/>
    <w:rsid w:val="00A47A67"/>
    <w:rsid w:val="00A512D9"/>
    <w:rsid w:val="00A5130C"/>
    <w:rsid w:val="00A51AA0"/>
    <w:rsid w:val="00A52A22"/>
    <w:rsid w:val="00A53CF0"/>
    <w:rsid w:val="00A54B49"/>
    <w:rsid w:val="00A553EC"/>
    <w:rsid w:val="00A55419"/>
    <w:rsid w:val="00A57043"/>
    <w:rsid w:val="00A60EFC"/>
    <w:rsid w:val="00A61264"/>
    <w:rsid w:val="00A613DF"/>
    <w:rsid w:val="00A6179B"/>
    <w:rsid w:val="00A62139"/>
    <w:rsid w:val="00A62426"/>
    <w:rsid w:val="00A627A9"/>
    <w:rsid w:val="00A6390A"/>
    <w:rsid w:val="00A64591"/>
    <w:rsid w:val="00A67260"/>
    <w:rsid w:val="00A678C6"/>
    <w:rsid w:val="00A70FDF"/>
    <w:rsid w:val="00A727D5"/>
    <w:rsid w:val="00A72EBA"/>
    <w:rsid w:val="00A72F85"/>
    <w:rsid w:val="00A73357"/>
    <w:rsid w:val="00A738EE"/>
    <w:rsid w:val="00A74021"/>
    <w:rsid w:val="00A740B3"/>
    <w:rsid w:val="00A746B7"/>
    <w:rsid w:val="00A75990"/>
    <w:rsid w:val="00A75B5D"/>
    <w:rsid w:val="00A75EE1"/>
    <w:rsid w:val="00A76761"/>
    <w:rsid w:val="00A77ABA"/>
    <w:rsid w:val="00A81ADC"/>
    <w:rsid w:val="00A81E35"/>
    <w:rsid w:val="00A81F01"/>
    <w:rsid w:val="00A838CB"/>
    <w:rsid w:val="00A845CD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31A"/>
    <w:rsid w:val="00A96348"/>
    <w:rsid w:val="00A97F1F"/>
    <w:rsid w:val="00AA0E0C"/>
    <w:rsid w:val="00AA1164"/>
    <w:rsid w:val="00AA1561"/>
    <w:rsid w:val="00AA1597"/>
    <w:rsid w:val="00AA1764"/>
    <w:rsid w:val="00AA1982"/>
    <w:rsid w:val="00AA216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35C"/>
    <w:rsid w:val="00AA7AEA"/>
    <w:rsid w:val="00AA7FC0"/>
    <w:rsid w:val="00AB0639"/>
    <w:rsid w:val="00AB0695"/>
    <w:rsid w:val="00AB09A1"/>
    <w:rsid w:val="00AB0C58"/>
    <w:rsid w:val="00AB0E93"/>
    <w:rsid w:val="00AB1A76"/>
    <w:rsid w:val="00AB2043"/>
    <w:rsid w:val="00AB2B56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C68"/>
    <w:rsid w:val="00AB7FD2"/>
    <w:rsid w:val="00AC2628"/>
    <w:rsid w:val="00AC293B"/>
    <w:rsid w:val="00AC2CFD"/>
    <w:rsid w:val="00AC3EB9"/>
    <w:rsid w:val="00AC4BC4"/>
    <w:rsid w:val="00AC4FB9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5E0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1FA9"/>
    <w:rsid w:val="00AF2219"/>
    <w:rsid w:val="00AF24B4"/>
    <w:rsid w:val="00AF36FF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0CF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9E9"/>
    <w:rsid w:val="00B14D25"/>
    <w:rsid w:val="00B14DCE"/>
    <w:rsid w:val="00B170CF"/>
    <w:rsid w:val="00B1770F"/>
    <w:rsid w:val="00B1785D"/>
    <w:rsid w:val="00B17DE6"/>
    <w:rsid w:val="00B17E2A"/>
    <w:rsid w:val="00B20ADE"/>
    <w:rsid w:val="00B20AE4"/>
    <w:rsid w:val="00B20D51"/>
    <w:rsid w:val="00B20E65"/>
    <w:rsid w:val="00B20F7F"/>
    <w:rsid w:val="00B20FEB"/>
    <w:rsid w:val="00B21A59"/>
    <w:rsid w:val="00B21AEB"/>
    <w:rsid w:val="00B21C0A"/>
    <w:rsid w:val="00B221A5"/>
    <w:rsid w:val="00B22F6C"/>
    <w:rsid w:val="00B22F92"/>
    <w:rsid w:val="00B232A4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6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7E1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5F2"/>
    <w:rsid w:val="00B436E8"/>
    <w:rsid w:val="00B44245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26"/>
    <w:rsid w:val="00B557D8"/>
    <w:rsid w:val="00B558BF"/>
    <w:rsid w:val="00B560FD"/>
    <w:rsid w:val="00B56AE2"/>
    <w:rsid w:val="00B57C65"/>
    <w:rsid w:val="00B61060"/>
    <w:rsid w:val="00B6191E"/>
    <w:rsid w:val="00B62180"/>
    <w:rsid w:val="00B6256A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AB4"/>
    <w:rsid w:val="00B73D0B"/>
    <w:rsid w:val="00B74F4F"/>
    <w:rsid w:val="00B75005"/>
    <w:rsid w:val="00B75863"/>
    <w:rsid w:val="00B758BA"/>
    <w:rsid w:val="00B75930"/>
    <w:rsid w:val="00B7595C"/>
    <w:rsid w:val="00B765F6"/>
    <w:rsid w:val="00B76DD0"/>
    <w:rsid w:val="00B76E80"/>
    <w:rsid w:val="00B778E3"/>
    <w:rsid w:val="00B77F17"/>
    <w:rsid w:val="00B81678"/>
    <w:rsid w:val="00B81A8F"/>
    <w:rsid w:val="00B8260C"/>
    <w:rsid w:val="00B830A7"/>
    <w:rsid w:val="00B835A2"/>
    <w:rsid w:val="00B838EC"/>
    <w:rsid w:val="00B83FE5"/>
    <w:rsid w:val="00B85009"/>
    <w:rsid w:val="00B86C0B"/>
    <w:rsid w:val="00B86EE5"/>
    <w:rsid w:val="00B87B87"/>
    <w:rsid w:val="00B901CF"/>
    <w:rsid w:val="00B902E1"/>
    <w:rsid w:val="00B906D3"/>
    <w:rsid w:val="00B907F5"/>
    <w:rsid w:val="00B9183D"/>
    <w:rsid w:val="00B91FE7"/>
    <w:rsid w:val="00B92809"/>
    <w:rsid w:val="00B9316A"/>
    <w:rsid w:val="00B93818"/>
    <w:rsid w:val="00B9382F"/>
    <w:rsid w:val="00B9435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645B"/>
    <w:rsid w:val="00BA7458"/>
    <w:rsid w:val="00BA78F6"/>
    <w:rsid w:val="00BB0282"/>
    <w:rsid w:val="00BB09E2"/>
    <w:rsid w:val="00BB0BD0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17E1"/>
    <w:rsid w:val="00BC23C0"/>
    <w:rsid w:val="00BC25BF"/>
    <w:rsid w:val="00BC27B1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651D"/>
    <w:rsid w:val="00BD6654"/>
    <w:rsid w:val="00BD67E2"/>
    <w:rsid w:val="00BD7145"/>
    <w:rsid w:val="00BD73CF"/>
    <w:rsid w:val="00BD7582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C0"/>
    <w:rsid w:val="00BE4C3B"/>
    <w:rsid w:val="00BE4D47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D8F"/>
    <w:rsid w:val="00C02F87"/>
    <w:rsid w:val="00C0314B"/>
    <w:rsid w:val="00C03CC3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0A64"/>
    <w:rsid w:val="00C11839"/>
    <w:rsid w:val="00C1187E"/>
    <w:rsid w:val="00C1243B"/>
    <w:rsid w:val="00C1253C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382D"/>
    <w:rsid w:val="00C23E56"/>
    <w:rsid w:val="00C248DF"/>
    <w:rsid w:val="00C24A24"/>
    <w:rsid w:val="00C24EDA"/>
    <w:rsid w:val="00C250F4"/>
    <w:rsid w:val="00C25894"/>
    <w:rsid w:val="00C25DCF"/>
    <w:rsid w:val="00C25F11"/>
    <w:rsid w:val="00C26692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2798"/>
    <w:rsid w:val="00C32A16"/>
    <w:rsid w:val="00C32C75"/>
    <w:rsid w:val="00C3356F"/>
    <w:rsid w:val="00C33C98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36F23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5DCD"/>
    <w:rsid w:val="00C4669C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134"/>
    <w:rsid w:val="00C634F6"/>
    <w:rsid w:val="00C63AB5"/>
    <w:rsid w:val="00C63B33"/>
    <w:rsid w:val="00C64F18"/>
    <w:rsid w:val="00C6540D"/>
    <w:rsid w:val="00C65EF7"/>
    <w:rsid w:val="00C66530"/>
    <w:rsid w:val="00C665DD"/>
    <w:rsid w:val="00C66830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034"/>
    <w:rsid w:val="00C80126"/>
    <w:rsid w:val="00C801A7"/>
    <w:rsid w:val="00C81685"/>
    <w:rsid w:val="00C81CAB"/>
    <w:rsid w:val="00C831A5"/>
    <w:rsid w:val="00C845F9"/>
    <w:rsid w:val="00C84B7D"/>
    <w:rsid w:val="00C86232"/>
    <w:rsid w:val="00C862D1"/>
    <w:rsid w:val="00C86FDC"/>
    <w:rsid w:val="00C86FF9"/>
    <w:rsid w:val="00C877D2"/>
    <w:rsid w:val="00C87B78"/>
    <w:rsid w:val="00C9061D"/>
    <w:rsid w:val="00C9120C"/>
    <w:rsid w:val="00C9185D"/>
    <w:rsid w:val="00C92192"/>
    <w:rsid w:val="00C92464"/>
    <w:rsid w:val="00C924C3"/>
    <w:rsid w:val="00C92A9B"/>
    <w:rsid w:val="00C93B11"/>
    <w:rsid w:val="00C94A2B"/>
    <w:rsid w:val="00C95391"/>
    <w:rsid w:val="00C95442"/>
    <w:rsid w:val="00C954A7"/>
    <w:rsid w:val="00C95973"/>
    <w:rsid w:val="00C95CCD"/>
    <w:rsid w:val="00C95F10"/>
    <w:rsid w:val="00C97391"/>
    <w:rsid w:val="00C978CB"/>
    <w:rsid w:val="00CA0177"/>
    <w:rsid w:val="00CA127B"/>
    <w:rsid w:val="00CA1744"/>
    <w:rsid w:val="00CA17E5"/>
    <w:rsid w:val="00CA2BA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97A"/>
    <w:rsid w:val="00CB1E4C"/>
    <w:rsid w:val="00CB259E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076"/>
    <w:rsid w:val="00CC56E9"/>
    <w:rsid w:val="00CC5B70"/>
    <w:rsid w:val="00CC5EFA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2B95"/>
    <w:rsid w:val="00CD3038"/>
    <w:rsid w:val="00CD3207"/>
    <w:rsid w:val="00CD3CB1"/>
    <w:rsid w:val="00CD40D1"/>
    <w:rsid w:val="00CD411B"/>
    <w:rsid w:val="00CD49B3"/>
    <w:rsid w:val="00CD4C66"/>
    <w:rsid w:val="00CD4DFF"/>
    <w:rsid w:val="00CD50CB"/>
    <w:rsid w:val="00CD528C"/>
    <w:rsid w:val="00CD55CB"/>
    <w:rsid w:val="00CD5844"/>
    <w:rsid w:val="00CD5E7D"/>
    <w:rsid w:val="00CD61F2"/>
    <w:rsid w:val="00CD6D59"/>
    <w:rsid w:val="00CD7081"/>
    <w:rsid w:val="00CD7399"/>
    <w:rsid w:val="00CD7C4F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81D"/>
    <w:rsid w:val="00CE4BA0"/>
    <w:rsid w:val="00CE4BBF"/>
    <w:rsid w:val="00CE4F49"/>
    <w:rsid w:val="00CE53E2"/>
    <w:rsid w:val="00CE6253"/>
    <w:rsid w:val="00CE7157"/>
    <w:rsid w:val="00CE7592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9C5"/>
    <w:rsid w:val="00D102EC"/>
    <w:rsid w:val="00D11A78"/>
    <w:rsid w:val="00D11E26"/>
    <w:rsid w:val="00D13586"/>
    <w:rsid w:val="00D13730"/>
    <w:rsid w:val="00D13934"/>
    <w:rsid w:val="00D140DA"/>
    <w:rsid w:val="00D149CD"/>
    <w:rsid w:val="00D14BB5"/>
    <w:rsid w:val="00D152DE"/>
    <w:rsid w:val="00D1624B"/>
    <w:rsid w:val="00D16F5E"/>
    <w:rsid w:val="00D1764F"/>
    <w:rsid w:val="00D200E5"/>
    <w:rsid w:val="00D20452"/>
    <w:rsid w:val="00D206F1"/>
    <w:rsid w:val="00D210BA"/>
    <w:rsid w:val="00D22205"/>
    <w:rsid w:val="00D226BE"/>
    <w:rsid w:val="00D22C73"/>
    <w:rsid w:val="00D23146"/>
    <w:rsid w:val="00D24159"/>
    <w:rsid w:val="00D243A5"/>
    <w:rsid w:val="00D244E9"/>
    <w:rsid w:val="00D253BD"/>
    <w:rsid w:val="00D254CB"/>
    <w:rsid w:val="00D25D83"/>
    <w:rsid w:val="00D2646B"/>
    <w:rsid w:val="00D26936"/>
    <w:rsid w:val="00D272B4"/>
    <w:rsid w:val="00D30D27"/>
    <w:rsid w:val="00D30E51"/>
    <w:rsid w:val="00D315E2"/>
    <w:rsid w:val="00D317EE"/>
    <w:rsid w:val="00D31B5A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366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8EE"/>
    <w:rsid w:val="00D50A05"/>
    <w:rsid w:val="00D51B58"/>
    <w:rsid w:val="00D51C8A"/>
    <w:rsid w:val="00D5397E"/>
    <w:rsid w:val="00D53D54"/>
    <w:rsid w:val="00D54322"/>
    <w:rsid w:val="00D56183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859"/>
    <w:rsid w:val="00D64C8A"/>
    <w:rsid w:val="00D6582B"/>
    <w:rsid w:val="00D65B62"/>
    <w:rsid w:val="00D66CFD"/>
    <w:rsid w:val="00D67D77"/>
    <w:rsid w:val="00D7075D"/>
    <w:rsid w:val="00D71990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641"/>
    <w:rsid w:val="00D757E5"/>
    <w:rsid w:val="00D75E22"/>
    <w:rsid w:val="00D75E3B"/>
    <w:rsid w:val="00D764F5"/>
    <w:rsid w:val="00D7683E"/>
    <w:rsid w:val="00D8010B"/>
    <w:rsid w:val="00D80273"/>
    <w:rsid w:val="00D80336"/>
    <w:rsid w:val="00D805A9"/>
    <w:rsid w:val="00D80BBD"/>
    <w:rsid w:val="00D80BF9"/>
    <w:rsid w:val="00D8195E"/>
    <w:rsid w:val="00D821A9"/>
    <w:rsid w:val="00D83882"/>
    <w:rsid w:val="00D83BE2"/>
    <w:rsid w:val="00D851AA"/>
    <w:rsid w:val="00D857A5"/>
    <w:rsid w:val="00D85977"/>
    <w:rsid w:val="00D861EF"/>
    <w:rsid w:val="00D86916"/>
    <w:rsid w:val="00D86B21"/>
    <w:rsid w:val="00D86D7B"/>
    <w:rsid w:val="00D912AA"/>
    <w:rsid w:val="00D9204D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A7CA6"/>
    <w:rsid w:val="00DB0602"/>
    <w:rsid w:val="00DB0679"/>
    <w:rsid w:val="00DB0750"/>
    <w:rsid w:val="00DB0A3E"/>
    <w:rsid w:val="00DB10DB"/>
    <w:rsid w:val="00DB19A0"/>
    <w:rsid w:val="00DB1AD1"/>
    <w:rsid w:val="00DB2690"/>
    <w:rsid w:val="00DB2B4E"/>
    <w:rsid w:val="00DB2F7D"/>
    <w:rsid w:val="00DB30B2"/>
    <w:rsid w:val="00DB3FC1"/>
    <w:rsid w:val="00DB50DA"/>
    <w:rsid w:val="00DB51E9"/>
    <w:rsid w:val="00DB59B3"/>
    <w:rsid w:val="00DB6215"/>
    <w:rsid w:val="00DB652B"/>
    <w:rsid w:val="00DB7779"/>
    <w:rsid w:val="00DB7CA5"/>
    <w:rsid w:val="00DB7DED"/>
    <w:rsid w:val="00DC0C54"/>
    <w:rsid w:val="00DC1E6A"/>
    <w:rsid w:val="00DC2622"/>
    <w:rsid w:val="00DC2A7D"/>
    <w:rsid w:val="00DC2FEE"/>
    <w:rsid w:val="00DC350D"/>
    <w:rsid w:val="00DC38A7"/>
    <w:rsid w:val="00DC396C"/>
    <w:rsid w:val="00DC3A8F"/>
    <w:rsid w:val="00DC3E0A"/>
    <w:rsid w:val="00DC43BE"/>
    <w:rsid w:val="00DC45B4"/>
    <w:rsid w:val="00DC4876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358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1F01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984"/>
    <w:rsid w:val="00DF6A89"/>
    <w:rsid w:val="00DF6E70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B91"/>
    <w:rsid w:val="00E05F2F"/>
    <w:rsid w:val="00E0706C"/>
    <w:rsid w:val="00E0719E"/>
    <w:rsid w:val="00E07D63"/>
    <w:rsid w:val="00E07DF7"/>
    <w:rsid w:val="00E10955"/>
    <w:rsid w:val="00E111A1"/>
    <w:rsid w:val="00E11992"/>
    <w:rsid w:val="00E11CAB"/>
    <w:rsid w:val="00E11FFE"/>
    <w:rsid w:val="00E13CA6"/>
    <w:rsid w:val="00E13F78"/>
    <w:rsid w:val="00E144AD"/>
    <w:rsid w:val="00E1505B"/>
    <w:rsid w:val="00E153FE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A04"/>
    <w:rsid w:val="00E22A1A"/>
    <w:rsid w:val="00E2315F"/>
    <w:rsid w:val="00E239D8"/>
    <w:rsid w:val="00E24652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4917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104"/>
    <w:rsid w:val="00E412FC"/>
    <w:rsid w:val="00E41AA8"/>
    <w:rsid w:val="00E42F32"/>
    <w:rsid w:val="00E45BA1"/>
    <w:rsid w:val="00E4688E"/>
    <w:rsid w:val="00E46E1A"/>
    <w:rsid w:val="00E477C6"/>
    <w:rsid w:val="00E50545"/>
    <w:rsid w:val="00E50949"/>
    <w:rsid w:val="00E50CB8"/>
    <w:rsid w:val="00E52341"/>
    <w:rsid w:val="00E52551"/>
    <w:rsid w:val="00E52683"/>
    <w:rsid w:val="00E53B0C"/>
    <w:rsid w:val="00E53C48"/>
    <w:rsid w:val="00E542E1"/>
    <w:rsid w:val="00E5451D"/>
    <w:rsid w:val="00E5489C"/>
    <w:rsid w:val="00E54CCC"/>
    <w:rsid w:val="00E551BD"/>
    <w:rsid w:val="00E5558F"/>
    <w:rsid w:val="00E563B1"/>
    <w:rsid w:val="00E56E01"/>
    <w:rsid w:val="00E56FFA"/>
    <w:rsid w:val="00E579E6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4F92"/>
    <w:rsid w:val="00E6506B"/>
    <w:rsid w:val="00E65139"/>
    <w:rsid w:val="00E6557D"/>
    <w:rsid w:val="00E65FA0"/>
    <w:rsid w:val="00E678BF"/>
    <w:rsid w:val="00E67E19"/>
    <w:rsid w:val="00E70B35"/>
    <w:rsid w:val="00E70E9C"/>
    <w:rsid w:val="00E710AF"/>
    <w:rsid w:val="00E71BC6"/>
    <w:rsid w:val="00E71C60"/>
    <w:rsid w:val="00E72026"/>
    <w:rsid w:val="00E72FAE"/>
    <w:rsid w:val="00E738C2"/>
    <w:rsid w:val="00E73957"/>
    <w:rsid w:val="00E742F9"/>
    <w:rsid w:val="00E74E7F"/>
    <w:rsid w:val="00E756FA"/>
    <w:rsid w:val="00E7753E"/>
    <w:rsid w:val="00E7780F"/>
    <w:rsid w:val="00E77B59"/>
    <w:rsid w:val="00E77DB7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87CB6"/>
    <w:rsid w:val="00E90224"/>
    <w:rsid w:val="00E9046E"/>
    <w:rsid w:val="00E90BEA"/>
    <w:rsid w:val="00E90EEF"/>
    <w:rsid w:val="00E913EA"/>
    <w:rsid w:val="00E928F7"/>
    <w:rsid w:val="00E932A4"/>
    <w:rsid w:val="00E939F4"/>
    <w:rsid w:val="00E94101"/>
    <w:rsid w:val="00E961BB"/>
    <w:rsid w:val="00E9629F"/>
    <w:rsid w:val="00E96901"/>
    <w:rsid w:val="00E96FFE"/>
    <w:rsid w:val="00E97F9D"/>
    <w:rsid w:val="00EA00C3"/>
    <w:rsid w:val="00EA1287"/>
    <w:rsid w:val="00EA1371"/>
    <w:rsid w:val="00EA1A79"/>
    <w:rsid w:val="00EA1E03"/>
    <w:rsid w:val="00EA1EBE"/>
    <w:rsid w:val="00EA210D"/>
    <w:rsid w:val="00EA2F79"/>
    <w:rsid w:val="00EA3578"/>
    <w:rsid w:val="00EA4165"/>
    <w:rsid w:val="00EA47D9"/>
    <w:rsid w:val="00EA4B68"/>
    <w:rsid w:val="00EA5601"/>
    <w:rsid w:val="00EA5C13"/>
    <w:rsid w:val="00EA5CEB"/>
    <w:rsid w:val="00EA68B6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B7D35"/>
    <w:rsid w:val="00EC0352"/>
    <w:rsid w:val="00EC092C"/>
    <w:rsid w:val="00EC1049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59EE"/>
    <w:rsid w:val="00EC6787"/>
    <w:rsid w:val="00EC6BD7"/>
    <w:rsid w:val="00EC7896"/>
    <w:rsid w:val="00ED07E4"/>
    <w:rsid w:val="00ED0D88"/>
    <w:rsid w:val="00ED10DF"/>
    <w:rsid w:val="00ED1B36"/>
    <w:rsid w:val="00ED2DDC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36B5"/>
    <w:rsid w:val="00EF3D2C"/>
    <w:rsid w:val="00EF3D8D"/>
    <w:rsid w:val="00EF4073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19A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3A8F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0D01"/>
    <w:rsid w:val="00F312E5"/>
    <w:rsid w:val="00F31DC9"/>
    <w:rsid w:val="00F3208B"/>
    <w:rsid w:val="00F33886"/>
    <w:rsid w:val="00F344F7"/>
    <w:rsid w:val="00F34785"/>
    <w:rsid w:val="00F351A2"/>
    <w:rsid w:val="00F35D4C"/>
    <w:rsid w:val="00F3670E"/>
    <w:rsid w:val="00F368F5"/>
    <w:rsid w:val="00F41E75"/>
    <w:rsid w:val="00F429AD"/>
    <w:rsid w:val="00F42AE9"/>
    <w:rsid w:val="00F4362E"/>
    <w:rsid w:val="00F43F0E"/>
    <w:rsid w:val="00F44E20"/>
    <w:rsid w:val="00F44F0D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17A"/>
    <w:rsid w:val="00F5432E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572F3"/>
    <w:rsid w:val="00F6118F"/>
    <w:rsid w:val="00F620A2"/>
    <w:rsid w:val="00F623B1"/>
    <w:rsid w:val="00F62A55"/>
    <w:rsid w:val="00F62D6C"/>
    <w:rsid w:val="00F64345"/>
    <w:rsid w:val="00F64398"/>
    <w:rsid w:val="00F645CF"/>
    <w:rsid w:val="00F64718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5C6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8632E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5F7B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833"/>
    <w:rsid w:val="00FA1A5F"/>
    <w:rsid w:val="00FA1EDC"/>
    <w:rsid w:val="00FA23DF"/>
    <w:rsid w:val="00FA2D1F"/>
    <w:rsid w:val="00FA3281"/>
    <w:rsid w:val="00FA32BF"/>
    <w:rsid w:val="00FA409D"/>
    <w:rsid w:val="00FA681F"/>
    <w:rsid w:val="00FA6D25"/>
    <w:rsid w:val="00FA7005"/>
    <w:rsid w:val="00FA75AF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4B15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6A25"/>
    <w:rsid w:val="00FE78D4"/>
    <w:rsid w:val="00FF1608"/>
    <w:rsid w:val="00FF1B3D"/>
    <w:rsid w:val="00FF1BEE"/>
    <w:rsid w:val="00FF1FB0"/>
    <w:rsid w:val="00FF2737"/>
    <w:rsid w:val="00FF2BFC"/>
    <w:rsid w:val="00FF32D7"/>
    <w:rsid w:val="00FF3410"/>
    <w:rsid w:val="00FF3C2B"/>
    <w:rsid w:val="00FF3DAD"/>
    <w:rsid w:val="00FF459E"/>
    <w:rsid w:val="00FF5251"/>
    <w:rsid w:val="00FF5707"/>
    <w:rsid w:val="00FF5798"/>
    <w:rsid w:val="00FF5AA7"/>
    <w:rsid w:val="00FF5AAE"/>
    <w:rsid w:val="00FF64C4"/>
    <w:rsid w:val="00FF6BC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6A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  <w:style w:type="paragraph" w:styleId="af5">
    <w:name w:val="No Spacing"/>
    <w:uiPriority w:val="1"/>
    <w:qFormat/>
    <w:rsid w:val="00BE4D4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6A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  <w:style w:type="paragraph" w:styleId="af5">
    <w:name w:val="No Spacing"/>
    <w:uiPriority w:val="1"/>
    <w:qFormat/>
    <w:rsid w:val="00BE4D4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C069-1637-457D-9E5C-32D92B5E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17869</TotalTime>
  <Pages>17</Pages>
  <Words>4019</Words>
  <Characters>27095</Characters>
  <Application>Microsoft Office Word</Application>
  <DocSecurity>0</DocSecurity>
  <Lines>225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616</cp:revision>
  <cp:lastPrinted>2022-08-04T12:36:00Z</cp:lastPrinted>
  <dcterms:created xsi:type="dcterms:W3CDTF">2022-01-24T09:41:00Z</dcterms:created>
  <dcterms:modified xsi:type="dcterms:W3CDTF">2022-08-04T12:37:00Z</dcterms:modified>
</cp:coreProperties>
</file>