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D7618" w:rsidRPr="008D7618">
        <w:rPr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8D7618" w:rsidRPr="008D7618">
        <w:rPr>
          <w:sz w:val="24"/>
          <w:szCs w:val="24"/>
          <w:u w:val="single"/>
        </w:rPr>
        <w:t>Щекинского</w:t>
      </w:r>
      <w:proofErr w:type="spellEnd"/>
      <w:r w:rsidR="008D7618" w:rsidRPr="008D7618">
        <w:rPr>
          <w:sz w:val="24"/>
          <w:szCs w:val="24"/>
          <w:u w:val="single"/>
        </w:rPr>
        <w:t xml:space="preserve"> района от 14.12.2011 г. № 12-1438 «Об утверждении ведомственной целевой программы «Развитие культуры  </w:t>
      </w:r>
      <w:proofErr w:type="spellStart"/>
      <w:r w:rsidR="008D7618" w:rsidRPr="008D7618">
        <w:rPr>
          <w:sz w:val="24"/>
          <w:szCs w:val="24"/>
          <w:u w:val="single"/>
        </w:rPr>
        <w:t>Щекинского</w:t>
      </w:r>
      <w:proofErr w:type="spellEnd"/>
      <w:r w:rsidR="008D7618" w:rsidRPr="008D7618">
        <w:rPr>
          <w:sz w:val="24"/>
          <w:szCs w:val="24"/>
          <w:u w:val="single"/>
        </w:rPr>
        <w:t xml:space="preserve"> района на 2012-2014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D7618" w:rsidRPr="008D7618">
        <w:rPr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8D7618" w:rsidRPr="008D7618">
        <w:rPr>
          <w:sz w:val="24"/>
          <w:szCs w:val="24"/>
          <w:u w:val="single"/>
        </w:rPr>
        <w:t>Щекинского</w:t>
      </w:r>
      <w:proofErr w:type="spellEnd"/>
      <w:r w:rsidR="008D7618" w:rsidRPr="008D7618">
        <w:rPr>
          <w:sz w:val="24"/>
          <w:szCs w:val="24"/>
          <w:u w:val="single"/>
        </w:rPr>
        <w:t xml:space="preserve"> района от 14.12.2011 г. № 12-1438 «Об утверждении ведомственной целевой программы «Развитие культуры  </w:t>
      </w:r>
      <w:proofErr w:type="spellStart"/>
      <w:r w:rsidR="008D7618" w:rsidRPr="008D7618">
        <w:rPr>
          <w:sz w:val="24"/>
          <w:szCs w:val="24"/>
          <w:u w:val="single"/>
        </w:rPr>
        <w:t>Щекинского</w:t>
      </w:r>
      <w:proofErr w:type="spellEnd"/>
      <w:r w:rsidR="008D7618" w:rsidRPr="008D7618">
        <w:rPr>
          <w:sz w:val="24"/>
          <w:szCs w:val="24"/>
          <w:u w:val="single"/>
        </w:rPr>
        <w:t xml:space="preserve"> района на 2012-2014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D7618" w:rsidRPr="008D7618">
        <w:rPr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8D7618" w:rsidRPr="008D7618">
        <w:rPr>
          <w:sz w:val="24"/>
          <w:szCs w:val="24"/>
          <w:u w:val="single"/>
        </w:rPr>
        <w:t>Щекинского</w:t>
      </w:r>
      <w:proofErr w:type="spellEnd"/>
      <w:r w:rsidR="008D7618" w:rsidRPr="008D7618">
        <w:rPr>
          <w:sz w:val="24"/>
          <w:szCs w:val="24"/>
          <w:u w:val="single"/>
        </w:rPr>
        <w:t xml:space="preserve"> района от 14.12.2011 г. № 12-1438 «Об утверждении ведомственной целевой программы «Развитие культуры  </w:t>
      </w:r>
      <w:proofErr w:type="spellStart"/>
      <w:r w:rsidR="008D7618" w:rsidRPr="008D7618">
        <w:rPr>
          <w:sz w:val="24"/>
          <w:szCs w:val="24"/>
          <w:u w:val="single"/>
        </w:rPr>
        <w:t>Щекинского</w:t>
      </w:r>
      <w:proofErr w:type="spellEnd"/>
      <w:r w:rsidR="008D7618" w:rsidRPr="008D7618">
        <w:rPr>
          <w:sz w:val="24"/>
          <w:szCs w:val="24"/>
          <w:u w:val="single"/>
        </w:rPr>
        <w:t xml:space="preserve"> района на 2012-2014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D7618">
        <w:rPr>
          <w:sz w:val="24"/>
          <w:szCs w:val="24"/>
        </w:rPr>
        <w:t>2</w:t>
      </w:r>
      <w:r w:rsidR="00007A6A">
        <w:rPr>
          <w:sz w:val="24"/>
          <w:szCs w:val="24"/>
        </w:rPr>
        <w:t>7.05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7618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04636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2013-05-27T12:05:00Z</cp:lastPrinted>
  <dcterms:created xsi:type="dcterms:W3CDTF">2013-05-27T12:05:00Z</dcterms:created>
  <dcterms:modified xsi:type="dcterms:W3CDTF">2013-05-27T12:05:00Z</dcterms:modified>
</cp:coreProperties>
</file>